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6" w:history="1">
        <w:r>
          <w:rPr>
            <w:rFonts w:ascii="仿宋" w:eastAsia="仿宋" w:hAnsi="仿宋" w:cs="仿宋" w:hint="eastAsia"/>
            <w:lang w:eastAsia="zh-CN"/>
          </w:rPr>
          <w:t>概论</w:t>
        </w:r>
        <w:r>
          <w:tab/>
        </w:r>
        <w:r>
          <w:fldChar w:fldCharType="begin"/>
        </w:r>
        <w:r>
          <w:instrText xml:space="preserve"> PAGEREF _Toc18986 \h </w:instrText>
        </w:r>
        <w:r>
          <w:fldChar w:fldCharType="separate"/>
        </w:r>
        <w:r>
          <w:t>3</w:t>
        </w:r>
        <w:r>
          <w:fldChar w:fldCharType="end"/>
        </w:r>
      </w:hyperlink>
    </w:p>
    <w:p>
      <w:pPr>
        <w:pStyle w:val="TOC1"/>
        <w:tabs>
          <w:tab w:val="right" w:leader="dot" w:pos="8306"/>
        </w:tabs>
      </w:pPr>
      <w:hyperlink w:anchor="_Toc2586" w:history="1">
        <w:r>
          <w:rPr>
            <w:rFonts w:ascii="仿宋" w:eastAsia="仿宋" w:hAnsi="仿宋" w:cs="仿宋" w:hint="eastAsia"/>
            <w:lang w:eastAsia="zh-CN"/>
          </w:rPr>
          <w:t>一、工艺说明</w:t>
        </w:r>
        <w:r>
          <w:tab/>
        </w:r>
        <w:r>
          <w:fldChar w:fldCharType="begin"/>
        </w:r>
        <w:r>
          <w:instrText xml:space="preserve"> PAGEREF _Toc2586 \h </w:instrText>
        </w:r>
        <w:r>
          <w:fldChar w:fldCharType="separate"/>
        </w:r>
        <w:r>
          <w:t>3</w:t>
        </w:r>
        <w:r>
          <w:fldChar w:fldCharType="end"/>
        </w:r>
      </w:hyperlink>
    </w:p>
    <w:p>
      <w:pPr>
        <w:pStyle w:val="TOC2"/>
        <w:tabs>
          <w:tab w:val="right" w:leader="dot" w:pos="8306"/>
        </w:tabs>
      </w:pPr>
      <w:hyperlink w:anchor="_Toc31268" w:history="1">
        <w:r>
          <w:rPr>
            <w:rFonts w:ascii="仿宋" w:eastAsia="仿宋" w:hAnsi="仿宋" w:cs="仿宋" w:hint="eastAsia"/>
            <w:lang w:eastAsia="zh-CN"/>
          </w:rPr>
          <w:t>(一)、技术管理特点</w:t>
        </w:r>
        <w:r>
          <w:tab/>
        </w:r>
        <w:r>
          <w:fldChar w:fldCharType="begin"/>
        </w:r>
        <w:r>
          <w:instrText xml:space="preserve"> PAGEREF _Toc31268 \h </w:instrText>
        </w:r>
        <w:r>
          <w:fldChar w:fldCharType="separate"/>
        </w:r>
        <w:r>
          <w:t>3</w:t>
        </w:r>
        <w:r>
          <w:fldChar w:fldCharType="end"/>
        </w:r>
      </w:hyperlink>
    </w:p>
    <w:p>
      <w:pPr>
        <w:pStyle w:val="TOC2"/>
        <w:tabs>
          <w:tab w:val="right" w:leader="dot" w:pos="8306"/>
        </w:tabs>
      </w:pPr>
      <w:hyperlink w:anchor="_Toc30700" w:history="1">
        <w:r>
          <w:rPr>
            <w:rFonts w:ascii="仿宋" w:eastAsia="仿宋" w:hAnsi="仿宋" w:cs="仿宋" w:hint="eastAsia"/>
            <w:lang w:eastAsia="zh-CN"/>
          </w:rPr>
          <w:t>(二)、抗肿瘤用药项目工艺技术设计方案</w:t>
        </w:r>
        <w:r>
          <w:tab/>
        </w:r>
        <w:r>
          <w:fldChar w:fldCharType="begin"/>
        </w:r>
        <w:r>
          <w:instrText xml:space="preserve"> PAGEREF _Toc30700 \h </w:instrText>
        </w:r>
        <w:r>
          <w:fldChar w:fldCharType="separate"/>
        </w:r>
        <w:r>
          <w:t>4</w:t>
        </w:r>
        <w:r>
          <w:fldChar w:fldCharType="end"/>
        </w:r>
      </w:hyperlink>
    </w:p>
    <w:p>
      <w:pPr>
        <w:pStyle w:val="TOC2"/>
        <w:tabs>
          <w:tab w:val="right" w:leader="dot" w:pos="8306"/>
        </w:tabs>
      </w:pPr>
      <w:hyperlink w:anchor="_Toc15505" w:history="1">
        <w:r>
          <w:rPr>
            <w:rFonts w:ascii="仿宋" w:eastAsia="仿宋" w:hAnsi="仿宋" w:cs="仿宋" w:hint="eastAsia"/>
            <w:lang w:eastAsia="zh-CN"/>
          </w:rPr>
          <w:t>(三)、设备选型方案</w:t>
        </w:r>
        <w:r>
          <w:tab/>
        </w:r>
        <w:r>
          <w:fldChar w:fldCharType="begin"/>
        </w:r>
        <w:r>
          <w:instrText xml:space="preserve"> PAGEREF _Toc15505 \h </w:instrText>
        </w:r>
        <w:r>
          <w:fldChar w:fldCharType="separate"/>
        </w:r>
        <w:r>
          <w:t>5</w:t>
        </w:r>
        <w:r>
          <w:fldChar w:fldCharType="end"/>
        </w:r>
      </w:hyperlink>
    </w:p>
    <w:p>
      <w:pPr>
        <w:pStyle w:val="TOC1"/>
        <w:tabs>
          <w:tab w:val="right" w:leader="dot" w:pos="8306"/>
        </w:tabs>
      </w:pPr>
      <w:hyperlink w:anchor="_Toc32152" w:history="1">
        <w:r>
          <w:rPr>
            <w:rFonts w:ascii="仿宋" w:eastAsia="仿宋" w:hAnsi="仿宋" w:cs="仿宋" w:hint="eastAsia"/>
            <w:lang w:eastAsia="zh-CN"/>
          </w:rPr>
          <w:t>二、抗肿瘤用药项目可持续发展</w:t>
        </w:r>
        <w:r>
          <w:tab/>
        </w:r>
        <w:r>
          <w:fldChar w:fldCharType="begin"/>
        </w:r>
        <w:r>
          <w:instrText xml:space="preserve"> PAGEREF _Toc32152 \h </w:instrText>
        </w:r>
        <w:r>
          <w:fldChar w:fldCharType="separate"/>
        </w:r>
        <w:r>
          <w:t>7</w:t>
        </w:r>
        <w:r>
          <w:fldChar w:fldCharType="end"/>
        </w:r>
      </w:hyperlink>
    </w:p>
    <w:p>
      <w:pPr>
        <w:pStyle w:val="TOC2"/>
        <w:tabs>
          <w:tab w:val="right" w:leader="dot" w:pos="8306"/>
        </w:tabs>
      </w:pPr>
      <w:hyperlink w:anchor="_Toc29388" w:history="1">
        <w:r>
          <w:rPr>
            <w:rFonts w:ascii="仿宋" w:eastAsia="仿宋" w:hAnsi="仿宋" w:cs="仿宋" w:hint="eastAsia"/>
            <w:lang w:eastAsia="zh-CN"/>
          </w:rPr>
          <w:t>(一)、可持续战略与实践</w:t>
        </w:r>
        <w:r>
          <w:tab/>
        </w:r>
        <w:r>
          <w:fldChar w:fldCharType="begin"/>
        </w:r>
        <w:r>
          <w:instrText xml:space="preserve"> PAGEREF _Toc29388 \h </w:instrText>
        </w:r>
        <w:r>
          <w:fldChar w:fldCharType="separate"/>
        </w:r>
        <w:r>
          <w:t>7</w:t>
        </w:r>
        <w:r>
          <w:fldChar w:fldCharType="end"/>
        </w:r>
      </w:hyperlink>
    </w:p>
    <w:p>
      <w:pPr>
        <w:pStyle w:val="TOC2"/>
        <w:tabs>
          <w:tab w:val="right" w:leader="dot" w:pos="8306"/>
        </w:tabs>
      </w:pPr>
      <w:hyperlink w:anchor="_Toc31430" w:history="1">
        <w:r>
          <w:rPr>
            <w:rFonts w:ascii="仿宋" w:eastAsia="仿宋" w:hAnsi="仿宋" w:cs="仿宋" w:hint="eastAsia"/>
            <w:lang w:eastAsia="zh-CN"/>
          </w:rPr>
          <w:t>(二)、环保与社会责任</w:t>
        </w:r>
        <w:r>
          <w:tab/>
        </w:r>
        <w:r>
          <w:fldChar w:fldCharType="begin"/>
        </w:r>
        <w:r>
          <w:instrText xml:space="preserve"> PAGEREF _Toc31430 \h </w:instrText>
        </w:r>
        <w:r>
          <w:fldChar w:fldCharType="separate"/>
        </w:r>
        <w:r>
          <w:t>7</w:t>
        </w:r>
        <w:r>
          <w:fldChar w:fldCharType="end"/>
        </w:r>
      </w:hyperlink>
    </w:p>
    <w:p>
      <w:pPr>
        <w:pStyle w:val="TOC1"/>
        <w:tabs>
          <w:tab w:val="right" w:leader="dot" w:pos="8306"/>
        </w:tabs>
      </w:pPr>
      <w:hyperlink w:anchor="_Toc15051" w:history="1">
        <w:r>
          <w:rPr>
            <w:rFonts w:ascii="仿宋" w:eastAsia="仿宋" w:hAnsi="仿宋" w:cs="仿宋" w:hint="eastAsia"/>
            <w:lang w:eastAsia="zh-CN"/>
          </w:rPr>
          <w:t>三、抗肿瘤用药项目选址可行性分析</w:t>
        </w:r>
        <w:r>
          <w:tab/>
        </w:r>
        <w:r>
          <w:fldChar w:fldCharType="begin"/>
        </w:r>
        <w:r>
          <w:instrText xml:space="preserve"> PAGEREF _Toc15051 \h </w:instrText>
        </w:r>
        <w:r>
          <w:fldChar w:fldCharType="separate"/>
        </w:r>
        <w:r>
          <w:t>8</w:t>
        </w:r>
        <w:r>
          <w:fldChar w:fldCharType="end"/>
        </w:r>
      </w:hyperlink>
    </w:p>
    <w:p>
      <w:pPr>
        <w:pStyle w:val="TOC2"/>
        <w:tabs>
          <w:tab w:val="right" w:leader="dot" w:pos="8306"/>
        </w:tabs>
      </w:pPr>
      <w:hyperlink w:anchor="_Toc1745" w:history="1">
        <w:r>
          <w:rPr>
            <w:rFonts w:ascii="仿宋" w:eastAsia="仿宋" w:hAnsi="仿宋" w:cs="仿宋" w:hint="eastAsia"/>
            <w:lang w:eastAsia="zh-CN"/>
          </w:rPr>
          <w:t>(一)、抗肿瘤用药项目选址</w:t>
        </w:r>
        <w:r>
          <w:tab/>
        </w:r>
        <w:r>
          <w:fldChar w:fldCharType="begin"/>
        </w:r>
        <w:r>
          <w:instrText xml:space="preserve"> PAGEREF _Toc1745 \h </w:instrText>
        </w:r>
        <w:r>
          <w:fldChar w:fldCharType="separate"/>
        </w:r>
        <w:r>
          <w:t>8</w:t>
        </w:r>
        <w:r>
          <w:fldChar w:fldCharType="end"/>
        </w:r>
      </w:hyperlink>
    </w:p>
    <w:p>
      <w:pPr>
        <w:pStyle w:val="TOC2"/>
        <w:tabs>
          <w:tab w:val="right" w:leader="dot" w:pos="8306"/>
        </w:tabs>
      </w:pPr>
      <w:hyperlink w:anchor="_Toc693" w:history="1">
        <w:r>
          <w:rPr>
            <w:rFonts w:ascii="仿宋" w:eastAsia="仿宋" w:hAnsi="仿宋" w:cs="仿宋" w:hint="eastAsia"/>
            <w:lang w:eastAsia="zh-CN"/>
          </w:rPr>
          <w:t>(二)、用地控制指标</w:t>
        </w:r>
        <w:r>
          <w:tab/>
        </w:r>
        <w:r>
          <w:fldChar w:fldCharType="begin"/>
        </w:r>
        <w:r>
          <w:instrText xml:space="preserve"> PAGEREF _Toc693 \h </w:instrText>
        </w:r>
        <w:r>
          <w:fldChar w:fldCharType="separate"/>
        </w:r>
        <w:r>
          <w:t>8</w:t>
        </w:r>
        <w:r>
          <w:fldChar w:fldCharType="end"/>
        </w:r>
      </w:hyperlink>
    </w:p>
    <w:p>
      <w:pPr>
        <w:pStyle w:val="TOC2"/>
        <w:tabs>
          <w:tab w:val="right" w:leader="dot" w:pos="8306"/>
        </w:tabs>
      </w:pPr>
      <w:hyperlink w:anchor="_Toc8854" w:history="1">
        <w:r>
          <w:rPr>
            <w:rFonts w:ascii="仿宋" w:eastAsia="仿宋" w:hAnsi="仿宋" w:cs="仿宋" w:hint="eastAsia"/>
            <w:lang w:eastAsia="zh-CN"/>
          </w:rPr>
          <w:t>(三)、节约用地措施</w:t>
        </w:r>
        <w:r>
          <w:tab/>
        </w:r>
        <w:r>
          <w:fldChar w:fldCharType="begin"/>
        </w:r>
        <w:r>
          <w:instrText xml:space="preserve"> PAGEREF _Toc8854 \h </w:instrText>
        </w:r>
        <w:r>
          <w:fldChar w:fldCharType="separate"/>
        </w:r>
        <w:r>
          <w:t>10</w:t>
        </w:r>
        <w:r>
          <w:fldChar w:fldCharType="end"/>
        </w:r>
      </w:hyperlink>
    </w:p>
    <w:p>
      <w:pPr>
        <w:pStyle w:val="TOC2"/>
        <w:tabs>
          <w:tab w:val="right" w:leader="dot" w:pos="8306"/>
        </w:tabs>
      </w:pPr>
      <w:hyperlink w:anchor="_Toc11770" w:history="1">
        <w:r>
          <w:rPr>
            <w:rFonts w:ascii="仿宋" w:eastAsia="仿宋" w:hAnsi="仿宋" w:cs="仿宋" w:hint="eastAsia"/>
            <w:lang w:eastAsia="zh-CN"/>
          </w:rPr>
          <w:t>(四)、总图布置方案</w:t>
        </w:r>
        <w:r>
          <w:tab/>
        </w:r>
        <w:r>
          <w:fldChar w:fldCharType="begin"/>
        </w:r>
        <w:r>
          <w:instrText xml:space="preserve"> PAGEREF _Toc11770 \h </w:instrText>
        </w:r>
        <w:r>
          <w:fldChar w:fldCharType="separate"/>
        </w:r>
        <w:r>
          <w:t>11</w:t>
        </w:r>
        <w:r>
          <w:fldChar w:fldCharType="end"/>
        </w:r>
      </w:hyperlink>
    </w:p>
    <w:p>
      <w:pPr>
        <w:pStyle w:val="TOC2"/>
        <w:tabs>
          <w:tab w:val="right" w:leader="dot" w:pos="8306"/>
        </w:tabs>
      </w:pPr>
      <w:hyperlink w:anchor="_Toc6567" w:history="1">
        <w:r>
          <w:rPr>
            <w:rFonts w:ascii="仿宋" w:eastAsia="仿宋" w:hAnsi="仿宋" w:cs="仿宋" w:hint="eastAsia"/>
            <w:lang w:eastAsia="zh-CN"/>
          </w:rPr>
          <w:t>(五)、选址综合评价</w:t>
        </w:r>
        <w:r>
          <w:tab/>
        </w:r>
        <w:r>
          <w:fldChar w:fldCharType="begin"/>
        </w:r>
        <w:r>
          <w:instrText xml:space="preserve"> PAGEREF _Toc6567 \h </w:instrText>
        </w:r>
        <w:r>
          <w:fldChar w:fldCharType="separate"/>
        </w:r>
        <w:r>
          <w:t>12</w:t>
        </w:r>
        <w:r>
          <w:fldChar w:fldCharType="end"/>
        </w:r>
      </w:hyperlink>
    </w:p>
    <w:p>
      <w:pPr>
        <w:pStyle w:val="TOC1"/>
        <w:tabs>
          <w:tab w:val="right" w:leader="dot" w:pos="8306"/>
        </w:tabs>
      </w:pPr>
      <w:hyperlink w:anchor="_Toc64" w:history="1">
        <w:r>
          <w:rPr>
            <w:rFonts w:ascii="仿宋" w:eastAsia="仿宋" w:hAnsi="仿宋" w:cs="仿宋" w:hint="eastAsia"/>
            <w:lang w:eastAsia="zh-CN"/>
          </w:rPr>
          <w:t>四、抗肿瘤用药项目建设单位说明</w:t>
        </w:r>
        <w:r>
          <w:tab/>
        </w:r>
        <w:r>
          <w:fldChar w:fldCharType="begin"/>
        </w:r>
        <w:r>
          <w:instrText xml:space="preserve"> PAGEREF _Toc64 \h </w:instrText>
        </w:r>
        <w:r>
          <w:fldChar w:fldCharType="separate"/>
        </w:r>
        <w:r>
          <w:t>14</w:t>
        </w:r>
        <w:r>
          <w:fldChar w:fldCharType="end"/>
        </w:r>
      </w:hyperlink>
    </w:p>
    <w:p>
      <w:pPr>
        <w:pStyle w:val="TOC2"/>
        <w:tabs>
          <w:tab w:val="right" w:leader="dot" w:pos="8306"/>
        </w:tabs>
      </w:pPr>
      <w:hyperlink w:anchor="_Toc5641" w:history="1">
        <w:r>
          <w:rPr>
            <w:rFonts w:ascii="仿宋" w:eastAsia="仿宋" w:hAnsi="仿宋" w:cs="仿宋" w:hint="eastAsia"/>
            <w:lang w:eastAsia="zh-CN"/>
          </w:rPr>
          <w:t>(一)、抗肿瘤用药项目承办单位基本情况</w:t>
        </w:r>
        <w:r>
          <w:tab/>
        </w:r>
        <w:r>
          <w:fldChar w:fldCharType="begin"/>
        </w:r>
        <w:r>
          <w:instrText xml:space="preserve"> PAGEREF _Toc5641 \h </w:instrText>
        </w:r>
        <w:r>
          <w:fldChar w:fldCharType="separate"/>
        </w:r>
        <w:r>
          <w:t>14</w:t>
        </w:r>
        <w:r>
          <w:fldChar w:fldCharType="end"/>
        </w:r>
      </w:hyperlink>
    </w:p>
    <w:p>
      <w:pPr>
        <w:pStyle w:val="TOC2"/>
        <w:tabs>
          <w:tab w:val="right" w:leader="dot" w:pos="8306"/>
        </w:tabs>
      </w:pPr>
      <w:hyperlink w:anchor="_Toc25762" w:history="1">
        <w:r>
          <w:rPr>
            <w:rFonts w:ascii="仿宋" w:eastAsia="仿宋" w:hAnsi="仿宋" w:cs="仿宋" w:hint="eastAsia"/>
            <w:lang w:eastAsia="zh-CN"/>
          </w:rPr>
          <w:t>(二)、公司经济效益分析</w:t>
        </w:r>
        <w:r>
          <w:tab/>
        </w:r>
        <w:r>
          <w:fldChar w:fldCharType="begin"/>
        </w:r>
        <w:r>
          <w:instrText xml:space="preserve"> PAGEREF _Toc25762 \h </w:instrText>
        </w:r>
        <w:r>
          <w:fldChar w:fldCharType="separate"/>
        </w:r>
        <w:r>
          <w:t>14</w:t>
        </w:r>
        <w:r>
          <w:fldChar w:fldCharType="end"/>
        </w:r>
      </w:hyperlink>
    </w:p>
    <w:p>
      <w:pPr>
        <w:pStyle w:val="TOC1"/>
        <w:tabs>
          <w:tab w:val="right" w:leader="dot" w:pos="8306"/>
        </w:tabs>
      </w:pPr>
      <w:hyperlink w:anchor="_Toc17127" w:history="1">
        <w:r>
          <w:rPr>
            <w:rFonts w:ascii="仿宋" w:eastAsia="仿宋" w:hAnsi="仿宋" w:cs="仿宋" w:hint="eastAsia"/>
            <w:lang w:eastAsia="zh-CN"/>
          </w:rPr>
          <w:t>五、市场分析、调研</w:t>
        </w:r>
        <w:r>
          <w:tab/>
        </w:r>
        <w:r>
          <w:fldChar w:fldCharType="begin"/>
        </w:r>
        <w:r>
          <w:instrText xml:space="preserve"> PAGEREF _Toc17127 \h </w:instrText>
        </w:r>
        <w:r>
          <w:fldChar w:fldCharType="separate"/>
        </w:r>
        <w:r>
          <w:t>15</w:t>
        </w:r>
        <w:r>
          <w:fldChar w:fldCharType="end"/>
        </w:r>
      </w:hyperlink>
    </w:p>
    <w:p>
      <w:pPr>
        <w:pStyle w:val="TOC2"/>
        <w:tabs>
          <w:tab w:val="right" w:leader="dot" w:pos="8306"/>
        </w:tabs>
      </w:pPr>
      <w:hyperlink w:anchor="_Toc7197" w:history="1">
        <w:r>
          <w:rPr>
            <w:rFonts w:ascii="仿宋" w:eastAsia="仿宋" w:hAnsi="仿宋" w:cs="仿宋" w:hint="eastAsia"/>
            <w:lang w:eastAsia="zh-CN"/>
          </w:rPr>
          <w:t>(一)、抗肿瘤用药行业分析</w:t>
        </w:r>
        <w:r>
          <w:tab/>
        </w:r>
        <w:r>
          <w:fldChar w:fldCharType="begin"/>
        </w:r>
        <w:r>
          <w:instrText xml:space="preserve"> PAGEREF _Toc7197 \h </w:instrText>
        </w:r>
        <w:r>
          <w:fldChar w:fldCharType="separate"/>
        </w:r>
        <w:r>
          <w:t>15</w:t>
        </w:r>
        <w:r>
          <w:fldChar w:fldCharType="end"/>
        </w:r>
      </w:hyperlink>
    </w:p>
    <w:p>
      <w:pPr>
        <w:pStyle w:val="TOC2"/>
        <w:tabs>
          <w:tab w:val="right" w:leader="dot" w:pos="8306"/>
        </w:tabs>
      </w:pPr>
      <w:hyperlink w:anchor="_Toc32224" w:history="1">
        <w:r>
          <w:rPr>
            <w:rFonts w:ascii="仿宋" w:eastAsia="仿宋" w:hAnsi="仿宋" w:cs="仿宋" w:hint="eastAsia"/>
            <w:lang w:eastAsia="zh-CN"/>
          </w:rPr>
          <w:t>(二)、抗肿瘤用药市场分析预测</w:t>
        </w:r>
        <w:r>
          <w:tab/>
        </w:r>
        <w:r>
          <w:fldChar w:fldCharType="begin"/>
        </w:r>
        <w:r>
          <w:instrText xml:space="preserve"> PAGEREF _Toc32224 \h </w:instrText>
        </w:r>
        <w:r>
          <w:fldChar w:fldCharType="separate"/>
        </w:r>
        <w:r>
          <w:t>16</w:t>
        </w:r>
        <w:r>
          <w:fldChar w:fldCharType="end"/>
        </w:r>
      </w:hyperlink>
    </w:p>
    <w:p>
      <w:pPr>
        <w:pStyle w:val="TOC1"/>
        <w:tabs>
          <w:tab w:val="right" w:leader="dot" w:pos="8306"/>
        </w:tabs>
      </w:pPr>
      <w:hyperlink w:anchor="_Toc29718" w:history="1">
        <w:r>
          <w:rPr>
            <w:rFonts w:ascii="仿宋" w:eastAsia="仿宋" w:hAnsi="仿宋" w:cs="仿宋" w:hint="eastAsia"/>
            <w:lang w:eastAsia="zh-CN"/>
          </w:rPr>
          <w:t>六、抗肿瘤用药项目概论</w:t>
        </w:r>
        <w:r>
          <w:tab/>
        </w:r>
        <w:r>
          <w:fldChar w:fldCharType="begin"/>
        </w:r>
        <w:r>
          <w:instrText xml:space="preserve"> PAGEREF _Toc29718 \h </w:instrText>
        </w:r>
        <w:r>
          <w:fldChar w:fldCharType="separate"/>
        </w:r>
        <w:r>
          <w:t>17</w:t>
        </w:r>
        <w:r>
          <w:fldChar w:fldCharType="end"/>
        </w:r>
      </w:hyperlink>
    </w:p>
    <w:p>
      <w:pPr>
        <w:pStyle w:val="TOC2"/>
        <w:tabs>
          <w:tab w:val="right" w:leader="dot" w:pos="8306"/>
        </w:tabs>
      </w:pPr>
      <w:hyperlink w:anchor="_Toc21475" w:history="1">
        <w:r>
          <w:rPr>
            <w:rFonts w:ascii="仿宋" w:eastAsia="仿宋" w:hAnsi="仿宋" w:cs="仿宋" w:hint="eastAsia"/>
            <w:lang w:eastAsia="zh-CN"/>
          </w:rPr>
          <w:t>(一)、抗肿瘤用药项目概况</w:t>
        </w:r>
        <w:r>
          <w:tab/>
        </w:r>
        <w:r>
          <w:fldChar w:fldCharType="begin"/>
        </w:r>
        <w:r>
          <w:instrText xml:space="preserve"> PAGEREF _Toc21475 \h </w:instrText>
        </w:r>
        <w:r>
          <w:fldChar w:fldCharType="separate"/>
        </w:r>
        <w:r>
          <w:t>17</w:t>
        </w:r>
        <w:r>
          <w:fldChar w:fldCharType="end"/>
        </w:r>
      </w:hyperlink>
    </w:p>
    <w:p>
      <w:pPr>
        <w:pStyle w:val="TOC2"/>
        <w:tabs>
          <w:tab w:val="right" w:leader="dot" w:pos="8306"/>
        </w:tabs>
      </w:pPr>
      <w:hyperlink w:anchor="_Toc28256" w:history="1">
        <w:r>
          <w:rPr>
            <w:rFonts w:ascii="仿宋" w:eastAsia="仿宋" w:hAnsi="仿宋" w:cs="仿宋" w:hint="eastAsia"/>
            <w:lang w:eastAsia="zh-CN"/>
          </w:rPr>
          <w:t>(二)、抗肿瘤用药项目目标</w:t>
        </w:r>
        <w:r>
          <w:tab/>
        </w:r>
        <w:r>
          <w:fldChar w:fldCharType="begin"/>
        </w:r>
        <w:r>
          <w:instrText xml:space="preserve"> PAGEREF _Toc28256 \h </w:instrText>
        </w:r>
        <w:r>
          <w:fldChar w:fldCharType="separate"/>
        </w:r>
        <w:r>
          <w:t>19</w:t>
        </w:r>
        <w:r>
          <w:fldChar w:fldCharType="end"/>
        </w:r>
      </w:hyperlink>
    </w:p>
    <w:p>
      <w:pPr>
        <w:pStyle w:val="TOC2"/>
        <w:tabs>
          <w:tab w:val="right" w:leader="dot" w:pos="8306"/>
        </w:tabs>
      </w:pPr>
      <w:hyperlink w:anchor="_Toc11692" w:history="1">
        <w:r>
          <w:rPr>
            <w:rFonts w:ascii="仿宋" w:eastAsia="仿宋" w:hAnsi="仿宋" w:cs="仿宋" w:hint="eastAsia"/>
            <w:lang w:eastAsia="zh-CN"/>
          </w:rPr>
          <w:t>(三)、抗肿瘤用药项目提出的理由</w:t>
        </w:r>
        <w:r>
          <w:tab/>
        </w:r>
        <w:r>
          <w:fldChar w:fldCharType="begin"/>
        </w:r>
        <w:r>
          <w:instrText xml:space="preserve"> PAGEREF _Toc11692 \h </w:instrText>
        </w:r>
        <w:r>
          <w:fldChar w:fldCharType="separate"/>
        </w:r>
        <w:r>
          <w:t>20</w:t>
        </w:r>
        <w:r>
          <w:fldChar w:fldCharType="end"/>
        </w:r>
      </w:hyperlink>
    </w:p>
    <w:p>
      <w:pPr>
        <w:pStyle w:val="TOC2"/>
        <w:tabs>
          <w:tab w:val="right" w:leader="dot" w:pos="8306"/>
        </w:tabs>
      </w:pPr>
      <w:hyperlink w:anchor="_Toc20016" w:history="1">
        <w:r>
          <w:rPr>
            <w:rFonts w:ascii="仿宋" w:eastAsia="仿宋" w:hAnsi="仿宋" w:cs="仿宋" w:hint="eastAsia"/>
            <w:lang w:eastAsia="zh-CN"/>
          </w:rPr>
          <w:t>(四)、抗肿瘤用药项目意义</w:t>
        </w:r>
        <w:r>
          <w:tab/>
        </w:r>
        <w:r>
          <w:fldChar w:fldCharType="begin"/>
        </w:r>
        <w:r>
          <w:instrText xml:space="preserve"> PAGEREF _Toc20016 \h </w:instrText>
        </w:r>
        <w:r>
          <w:fldChar w:fldCharType="separate"/>
        </w:r>
        <w:r>
          <w:t>22</w:t>
        </w:r>
        <w:r>
          <w:fldChar w:fldCharType="end"/>
        </w:r>
      </w:hyperlink>
    </w:p>
    <w:p>
      <w:pPr>
        <w:pStyle w:val="TOC2"/>
        <w:tabs>
          <w:tab w:val="right" w:leader="dot" w:pos="8306"/>
        </w:tabs>
      </w:pPr>
      <w:hyperlink w:anchor="_Toc29021" w:history="1">
        <w:r>
          <w:rPr>
            <w:rFonts w:ascii="仿宋" w:eastAsia="仿宋" w:hAnsi="仿宋" w:cs="仿宋" w:hint="eastAsia"/>
            <w:lang w:eastAsia="zh-CN"/>
          </w:rPr>
          <w:t>(五)、抗肿瘤用药项目背景</w:t>
        </w:r>
        <w:r>
          <w:tab/>
        </w:r>
        <w:r>
          <w:fldChar w:fldCharType="begin"/>
        </w:r>
        <w:r>
          <w:instrText xml:space="preserve"> PAGEREF _Toc29021 \h </w:instrText>
        </w:r>
        <w:r>
          <w:fldChar w:fldCharType="separate"/>
        </w:r>
        <w:r>
          <w:t>23</w:t>
        </w:r>
        <w:r>
          <w:fldChar w:fldCharType="end"/>
        </w:r>
      </w:hyperlink>
    </w:p>
    <w:p>
      <w:pPr>
        <w:pStyle w:val="TOC1"/>
        <w:tabs>
          <w:tab w:val="right" w:leader="dot" w:pos="8306"/>
        </w:tabs>
      </w:pPr>
      <w:hyperlink w:anchor="_Toc22999" w:history="1">
        <w:r>
          <w:rPr>
            <w:rFonts w:ascii="仿宋" w:eastAsia="仿宋" w:hAnsi="仿宋" w:cs="仿宋" w:hint="eastAsia"/>
            <w:lang w:eastAsia="zh-CN"/>
          </w:rPr>
          <w:t>七、抗肿瘤用药项目创新与研发</w:t>
        </w:r>
        <w:r>
          <w:tab/>
        </w:r>
        <w:r>
          <w:fldChar w:fldCharType="begin"/>
        </w:r>
        <w:r>
          <w:instrText xml:space="preserve"> PAGEREF _Toc22999 \h </w:instrText>
        </w:r>
        <w:r>
          <w:fldChar w:fldCharType="separate"/>
        </w:r>
        <w:r>
          <w:t>23</w:t>
        </w:r>
        <w:r>
          <w:fldChar w:fldCharType="end"/>
        </w:r>
      </w:hyperlink>
    </w:p>
    <w:p>
      <w:pPr>
        <w:pStyle w:val="TOC2"/>
        <w:tabs>
          <w:tab w:val="right" w:leader="dot" w:pos="8306"/>
        </w:tabs>
      </w:pPr>
      <w:hyperlink w:anchor="_Toc18901" w:history="1">
        <w:r>
          <w:rPr>
            <w:rFonts w:ascii="仿宋" w:eastAsia="仿宋" w:hAnsi="仿宋" w:cs="仿宋" w:hint="eastAsia"/>
            <w:lang w:eastAsia="zh-CN"/>
          </w:rPr>
          <w:t>(一)、创新策略与方向</w:t>
        </w:r>
        <w:r>
          <w:tab/>
        </w:r>
        <w:r>
          <w:fldChar w:fldCharType="begin"/>
        </w:r>
        <w:r>
          <w:instrText xml:space="preserve"> PAGEREF _Toc18901 \h </w:instrText>
        </w:r>
        <w:r>
          <w:fldChar w:fldCharType="separate"/>
        </w:r>
        <w:r>
          <w:t>23</w:t>
        </w:r>
        <w:r>
          <w:fldChar w:fldCharType="end"/>
        </w:r>
      </w:hyperlink>
    </w:p>
    <w:p>
      <w:pPr>
        <w:pStyle w:val="TOC2"/>
        <w:tabs>
          <w:tab w:val="right" w:leader="dot" w:pos="8306"/>
        </w:tabs>
      </w:pPr>
      <w:hyperlink w:anchor="_Toc24389" w:history="1">
        <w:r>
          <w:rPr>
            <w:rFonts w:ascii="仿宋" w:eastAsia="仿宋" w:hAnsi="仿宋" w:cs="仿宋" w:hint="eastAsia"/>
            <w:lang w:eastAsia="zh-CN"/>
          </w:rPr>
          <w:t>(二)、研发规划与投入</w:t>
        </w:r>
        <w:r>
          <w:tab/>
        </w:r>
        <w:r>
          <w:fldChar w:fldCharType="begin"/>
        </w:r>
        <w:r>
          <w:instrText xml:space="preserve"> PAGEREF _Toc24389 \h </w:instrText>
        </w:r>
        <w:r>
          <w:fldChar w:fldCharType="separate"/>
        </w:r>
        <w:r>
          <w:t>25</w:t>
        </w:r>
        <w:r>
          <w:fldChar w:fldCharType="end"/>
        </w:r>
      </w:hyperlink>
    </w:p>
    <w:p>
      <w:pPr>
        <w:pStyle w:val="TOC1"/>
        <w:tabs>
          <w:tab w:val="right" w:leader="dot" w:pos="8306"/>
        </w:tabs>
      </w:pPr>
      <w:hyperlink w:anchor="_Toc2471" w:history="1">
        <w:r>
          <w:rPr>
            <w:rFonts w:ascii="仿宋" w:eastAsia="仿宋" w:hAnsi="仿宋" w:cs="仿宋" w:hint="eastAsia"/>
            <w:lang w:eastAsia="zh-CN"/>
          </w:rPr>
          <w:t>八、抗肿瘤用药项目计划安排</w:t>
        </w:r>
        <w:r>
          <w:tab/>
        </w:r>
        <w:r>
          <w:fldChar w:fldCharType="begin"/>
        </w:r>
        <w:r>
          <w:instrText xml:space="preserve"> PAGEREF _Toc2471 \h </w:instrText>
        </w:r>
        <w:r>
          <w:fldChar w:fldCharType="separate"/>
        </w:r>
        <w:r>
          <w:t>27</w:t>
        </w:r>
        <w:r>
          <w:fldChar w:fldCharType="end"/>
        </w:r>
      </w:hyperlink>
    </w:p>
    <w:p>
      <w:pPr>
        <w:pStyle w:val="TOC2"/>
        <w:tabs>
          <w:tab w:val="right" w:leader="dot" w:pos="8306"/>
        </w:tabs>
      </w:pPr>
      <w:hyperlink w:anchor="_Toc14747" w:history="1">
        <w:r>
          <w:rPr>
            <w:rFonts w:ascii="仿宋" w:eastAsia="仿宋" w:hAnsi="仿宋" w:cs="仿宋" w:hint="eastAsia"/>
            <w:lang w:eastAsia="zh-CN"/>
          </w:rPr>
          <w:t>(一)、建设周期</w:t>
        </w:r>
        <w:r>
          <w:tab/>
        </w:r>
        <w:r>
          <w:fldChar w:fldCharType="begin"/>
        </w:r>
        <w:r>
          <w:instrText xml:space="preserve"> PAGEREF _Toc14747 \h </w:instrText>
        </w:r>
        <w:r>
          <w:fldChar w:fldCharType="separate"/>
        </w:r>
        <w:r>
          <w:t>27</w:t>
        </w:r>
        <w:r>
          <w:fldChar w:fldCharType="end"/>
        </w:r>
      </w:hyperlink>
    </w:p>
    <w:p>
      <w:pPr>
        <w:pStyle w:val="TOC2"/>
        <w:tabs>
          <w:tab w:val="right" w:leader="dot" w:pos="8306"/>
        </w:tabs>
      </w:pPr>
      <w:hyperlink w:anchor="_Toc3809" w:history="1">
        <w:r>
          <w:rPr>
            <w:rFonts w:ascii="仿宋" w:eastAsia="仿宋" w:hAnsi="仿宋" w:cs="仿宋" w:hint="eastAsia"/>
            <w:lang w:eastAsia="zh-CN"/>
          </w:rPr>
          <w:t>(二)、建设进度</w:t>
        </w:r>
        <w:r>
          <w:tab/>
        </w:r>
        <w:r>
          <w:fldChar w:fldCharType="begin"/>
        </w:r>
        <w:r>
          <w:instrText xml:space="preserve"> PAGEREF _Toc3809 \h </w:instrText>
        </w:r>
        <w:r>
          <w:fldChar w:fldCharType="separate"/>
        </w:r>
        <w:r>
          <w:t>27</w:t>
        </w:r>
        <w:r>
          <w:fldChar w:fldCharType="end"/>
        </w:r>
      </w:hyperlink>
    </w:p>
    <w:p>
      <w:pPr>
        <w:pStyle w:val="TOC2"/>
        <w:tabs>
          <w:tab w:val="right" w:leader="dot" w:pos="8306"/>
        </w:tabs>
      </w:pPr>
      <w:hyperlink w:anchor="_Toc18520" w:history="1">
        <w:r>
          <w:rPr>
            <w:rFonts w:ascii="仿宋" w:eastAsia="仿宋" w:hAnsi="仿宋" w:cs="仿宋" w:hint="eastAsia"/>
            <w:lang w:eastAsia="zh-CN"/>
          </w:rPr>
          <w:t>(三)、进度安排注意事项</w:t>
        </w:r>
        <w:r>
          <w:tab/>
        </w:r>
        <w:r>
          <w:fldChar w:fldCharType="begin"/>
        </w:r>
        <w:r>
          <w:instrText xml:space="preserve"> PAGEREF _Toc18520 \h </w:instrText>
        </w:r>
        <w:r>
          <w:fldChar w:fldCharType="separate"/>
        </w:r>
        <w:r>
          <w:t>28</w:t>
        </w:r>
        <w:r>
          <w:fldChar w:fldCharType="end"/>
        </w:r>
      </w:hyperlink>
    </w:p>
    <w:p>
      <w:pPr>
        <w:pStyle w:val="TOC2"/>
        <w:tabs>
          <w:tab w:val="right" w:leader="dot" w:pos="8306"/>
        </w:tabs>
      </w:pPr>
      <w:hyperlink w:anchor="_Toc30217" w:history="1">
        <w:r>
          <w:rPr>
            <w:rFonts w:ascii="仿宋" w:eastAsia="仿宋" w:hAnsi="仿宋" w:cs="仿宋" w:hint="eastAsia"/>
            <w:lang w:eastAsia="zh-CN"/>
          </w:rPr>
          <w:t>(四)、人力资源配置</w:t>
        </w:r>
        <w:r>
          <w:tab/>
        </w:r>
        <w:r>
          <w:fldChar w:fldCharType="begin"/>
        </w:r>
        <w:r>
          <w:instrText xml:space="preserve"> PAGEREF _Toc30217 \h </w:instrText>
        </w:r>
        <w:r>
          <w:fldChar w:fldCharType="separate"/>
        </w:r>
        <w:r>
          <w:t>30</w:t>
        </w:r>
        <w:r>
          <w:fldChar w:fldCharType="end"/>
        </w:r>
      </w:hyperlink>
    </w:p>
    <w:p>
      <w:pPr>
        <w:pStyle w:val="TOC1"/>
        <w:tabs>
          <w:tab w:val="right" w:leader="dot" w:pos="8306"/>
        </w:tabs>
      </w:pPr>
      <w:hyperlink w:anchor="_Toc3302" w:history="1">
        <w:r>
          <w:rPr>
            <w:rFonts w:ascii="仿宋" w:eastAsia="仿宋" w:hAnsi="仿宋" w:cs="仿宋" w:hint="eastAsia"/>
            <w:lang w:eastAsia="zh-CN"/>
          </w:rPr>
          <w:t>九、抗肿瘤用药项目技术管理</w:t>
        </w:r>
        <w:r>
          <w:tab/>
        </w:r>
        <w:r>
          <w:fldChar w:fldCharType="begin"/>
        </w:r>
        <w:r>
          <w:instrText xml:space="preserve"> PAGEREF _Toc3302 \h </w:instrText>
        </w:r>
        <w:r>
          <w:fldChar w:fldCharType="separate"/>
        </w:r>
        <w:r>
          <w:t>31</w:t>
        </w:r>
        <w:r>
          <w:fldChar w:fldCharType="end"/>
        </w:r>
      </w:hyperlink>
    </w:p>
    <w:p>
      <w:pPr>
        <w:pStyle w:val="TOC2"/>
        <w:tabs>
          <w:tab w:val="right" w:leader="dot" w:pos="8306"/>
        </w:tabs>
      </w:pPr>
      <w:hyperlink w:anchor="_Toc7667" w:history="1">
        <w:r>
          <w:rPr>
            <w:rFonts w:ascii="仿宋" w:eastAsia="仿宋" w:hAnsi="仿宋" w:cs="仿宋" w:hint="eastAsia"/>
            <w:lang w:eastAsia="zh-CN"/>
          </w:rPr>
          <w:t>(一)、技术方案选用方向</w:t>
        </w:r>
        <w:r>
          <w:tab/>
        </w:r>
        <w:r>
          <w:fldChar w:fldCharType="begin"/>
        </w:r>
        <w:r>
          <w:instrText xml:space="preserve"> PAGEREF _Toc7667 \h </w:instrText>
        </w:r>
        <w:r>
          <w:fldChar w:fldCharType="separate"/>
        </w:r>
        <w:r>
          <w:t>31</w:t>
        </w:r>
        <w:r>
          <w:fldChar w:fldCharType="end"/>
        </w:r>
      </w:hyperlink>
    </w:p>
    <w:p>
      <w:pPr>
        <w:pStyle w:val="TOC2"/>
        <w:tabs>
          <w:tab w:val="right" w:leader="dot" w:pos="8306"/>
        </w:tabs>
      </w:pPr>
      <w:hyperlink w:anchor="_Toc2446" w:history="1">
        <w:r>
          <w:rPr>
            <w:rFonts w:ascii="仿宋" w:eastAsia="仿宋" w:hAnsi="仿宋" w:cs="仿宋" w:hint="eastAsia"/>
            <w:lang w:eastAsia="zh-CN"/>
          </w:rPr>
          <w:t>(二)、工艺技术方案选用原则</w:t>
        </w:r>
        <w:r>
          <w:tab/>
        </w:r>
        <w:r>
          <w:fldChar w:fldCharType="begin"/>
        </w:r>
        <w:r>
          <w:instrText xml:space="preserve"> PAGEREF _Toc2446 \h </w:instrText>
        </w:r>
        <w:r>
          <w:fldChar w:fldCharType="separate"/>
        </w:r>
        <w:r>
          <w:t>33</w:t>
        </w:r>
        <w:r>
          <w:fldChar w:fldCharType="end"/>
        </w:r>
      </w:hyperlink>
    </w:p>
    <w:p>
      <w:pPr>
        <w:pStyle w:val="TOC2"/>
        <w:tabs>
          <w:tab w:val="right" w:leader="dot" w:pos="8306"/>
        </w:tabs>
      </w:pPr>
      <w:hyperlink w:anchor="_Toc19299" w:history="1">
        <w:r>
          <w:rPr>
            <w:rFonts w:ascii="仿宋" w:eastAsia="仿宋" w:hAnsi="仿宋" w:cs="仿宋" w:hint="eastAsia"/>
            <w:lang w:eastAsia="zh-CN"/>
          </w:rPr>
          <w:t>(三)、工艺技术方案要求</w:t>
        </w:r>
        <w:r>
          <w:tab/>
        </w:r>
        <w:r>
          <w:fldChar w:fldCharType="begin"/>
        </w:r>
        <w:r>
          <w:instrText xml:space="preserve"> PAGEREF _Toc19299 \h </w:instrText>
        </w:r>
        <w:r>
          <w:fldChar w:fldCharType="separate"/>
        </w:r>
        <w:r>
          <w:t>35</w:t>
        </w:r>
        <w:r>
          <w:fldChar w:fldCharType="end"/>
        </w:r>
      </w:hyperlink>
    </w:p>
    <w:p>
      <w:pPr>
        <w:pStyle w:val="TOC1"/>
        <w:tabs>
          <w:tab w:val="right" w:leader="dot" w:pos="8306"/>
        </w:tabs>
      </w:pPr>
      <w:hyperlink w:anchor="_Toc5412" w:history="1">
        <w:r>
          <w:rPr>
            <w:rFonts w:ascii="仿宋" w:eastAsia="仿宋" w:hAnsi="仿宋" w:cs="仿宋" w:hint="eastAsia"/>
            <w:lang w:eastAsia="zh-CN"/>
          </w:rPr>
          <w:t>十、抗肿瘤用药项目环境影响分析</w:t>
        </w:r>
        <w:r>
          <w:tab/>
        </w:r>
        <w:r>
          <w:fldChar w:fldCharType="begin"/>
        </w:r>
        <w:r>
          <w:instrText xml:space="preserve"> PAGEREF _Toc5412 \h </w:instrText>
        </w:r>
        <w:r>
          <w:fldChar w:fldCharType="separate"/>
        </w:r>
        <w:r>
          <w:t>37</w:t>
        </w:r>
        <w:r>
          <w:fldChar w:fldCharType="end"/>
        </w:r>
      </w:hyperlink>
    </w:p>
    <w:p>
      <w:pPr>
        <w:pStyle w:val="TOC2"/>
        <w:tabs>
          <w:tab w:val="right" w:leader="dot" w:pos="8306"/>
        </w:tabs>
      </w:pPr>
      <w:hyperlink w:anchor="_Toc29330" w:history="1">
        <w:r>
          <w:rPr>
            <w:rFonts w:ascii="仿宋" w:eastAsia="仿宋" w:hAnsi="仿宋" w:cs="仿宋" w:hint="eastAsia"/>
            <w:lang w:eastAsia="zh-CN"/>
          </w:rPr>
          <w:t>(一)、建设区域环境质量现状</w:t>
        </w:r>
        <w:r>
          <w:tab/>
        </w:r>
        <w:r>
          <w:fldChar w:fldCharType="begin"/>
        </w:r>
        <w:r>
          <w:instrText xml:space="preserve"> PAGEREF _Toc29330 \h </w:instrText>
        </w:r>
        <w:r>
          <w:fldChar w:fldCharType="separate"/>
        </w:r>
        <w:r>
          <w:t>37</w:t>
        </w:r>
        <w:r>
          <w:fldChar w:fldCharType="end"/>
        </w:r>
      </w:hyperlink>
    </w:p>
    <w:p>
      <w:pPr>
        <w:pStyle w:val="TOC2"/>
        <w:tabs>
          <w:tab w:val="right" w:leader="dot" w:pos="8306"/>
        </w:tabs>
      </w:pPr>
      <w:hyperlink w:anchor="_Toc12514" w:history="1">
        <w:r>
          <w:rPr>
            <w:rFonts w:ascii="仿宋" w:eastAsia="仿宋" w:hAnsi="仿宋" w:cs="仿宋" w:hint="eastAsia"/>
            <w:lang w:eastAsia="zh-CN"/>
          </w:rPr>
          <w:t>(二)、建设期环境保护</w:t>
        </w:r>
        <w:r>
          <w:tab/>
        </w:r>
        <w:r>
          <w:fldChar w:fldCharType="begin"/>
        </w:r>
        <w:r>
          <w:instrText xml:space="preserve"> PAGEREF _Toc12514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9" w:history="1">
        <w:r>
          <w:rPr>
            <w:rFonts w:ascii="仿宋" w:eastAsia="仿宋" w:hAnsi="仿宋" w:cs="仿宋" w:hint="eastAsia"/>
            <w:lang w:eastAsia="zh-CN"/>
          </w:rPr>
          <w:t>(三)、运营期环境保护</w:t>
        </w:r>
        <w:r>
          <w:tab/>
        </w:r>
        <w:r>
          <w:fldChar w:fldCharType="begin"/>
        </w:r>
        <w:r>
          <w:instrText xml:space="preserve"> PAGEREF _Toc7699 \h </w:instrText>
        </w:r>
        <w:r>
          <w:fldChar w:fldCharType="separate"/>
        </w:r>
        <w:r>
          <w:t>40</w:t>
        </w:r>
        <w:r>
          <w:fldChar w:fldCharType="end"/>
        </w:r>
      </w:hyperlink>
    </w:p>
    <w:p>
      <w:pPr>
        <w:pStyle w:val="TOC2"/>
        <w:tabs>
          <w:tab w:val="right" w:leader="dot" w:pos="8306"/>
        </w:tabs>
      </w:pPr>
      <w:hyperlink w:anchor="_Toc6733" w:history="1">
        <w:r>
          <w:rPr>
            <w:rFonts w:ascii="仿宋" w:eastAsia="仿宋" w:hAnsi="仿宋" w:cs="仿宋" w:hint="eastAsia"/>
            <w:lang w:eastAsia="zh-CN"/>
          </w:rPr>
          <w:t>(四)、抗肿瘤用药项目建设对区域经济的影响</w:t>
        </w:r>
        <w:r>
          <w:tab/>
        </w:r>
        <w:r>
          <w:fldChar w:fldCharType="begin"/>
        </w:r>
        <w:r>
          <w:instrText xml:space="preserve"> PAGEREF _Toc6733 \h </w:instrText>
        </w:r>
        <w:r>
          <w:fldChar w:fldCharType="separate"/>
        </w:r>
        <w:r>
          <w:t>41</w:t>
        </w:r>
        <w:r>
          <w:fldChar w:fldCharType="end"/>
        </w:r>
      </w:hyperlink>
    </w:p>
    <w:p>
      <w:pPr>
        <w:pStyle w:val="TOC2"/>
        <w:tabs>
          <w:tab w:val="right" w:leader="dot" w:pos="8306"/>
        </w:tabs>
      </w:pPr>
      <w:hyperlink w:anchor="_Toc26028" w:history="1">
        <w:r>
          <w:rPr>
            <w:rFonts w:ascii="仿宋" w:eastAsia="仿宋" w:hAnsi="仿宋" w:cs="仿宋" w:hint="eastAsia"/>
            <w:lang w:eastAsia="zh-CN"/>
          </w:rPr>
          <w:t>(五)、废弃物处理</w:t>
        </w:r>
        <w:r>
          <w:tab/>
        </w:r>
        <w:r>
          <w:fldChar w:fldCharType="begin"/>
        </w:r>
        <w:r>
          <w:instrText xml:space="preserve"> PAGEREF _Toc26028 \h </w:instrText>
        </w:r>
        <w:r>
          <w:fldChar w:fldCharType="separate"/>
        </w:r>
        <w:r>
          <w:t>43</w:t>
        </w:r>
        <w:r>
          <w:fldChar w:fldCharType="end"/>
        </w:r>
      </w:hyperlink>
    </w:p>
    <w:p>
      <w:pPr>
        <w:pStyle w:val="TOC2"/>
        <w:tabs>
          <w:tab w:val="right" w:leader="dot" w:pos="8306"/>
        </w:tabs>
      </w:pPr>
      <w:hyperlink w:anchor="_Toc24858" w:history="1">
        <w:r>
          <w:rPr>
            <w:rFonts w:ascii="仿宋" w:eastAsia="仿宋" w:hAnsi="仿宋" w:cs="仿宋" w:hint="eastAsia"/>
            <w:lang w:eastAsia="zh-CN"/>
          </w:rPr>
          <w:t>(六)、特殊环境影响分析</w:t>
        </w:r>
        <w:r>
          <w:tab/>
        </w:r>
        <w:r>
          <w:fldChar w:fldCharType="begin"/>
        </w:r>
        <w:r>
          <w:instrText xml:space="preserve"> PAGEREF _Toc24858 \h </w:instrText>
        </w:r>
        <w:r>
          <w:fldChar w:fldCharType="separate"/>
        </w:r>
        <w:r>
          <w:t>44</w:t>
        </w:r>
        <w:r>
          <w:fldChar w:fldCharType="end"/>
        </w:r>
      </w:hyperlink>
    </w:p>
    <w:p>
      <w:pPr>
        <w:pStyle w:val="TOC2"/>
        <w:tabs>
          <w:tab w:val="right" w:leader="dot" w:pos="8306"/>
        </w:tabs>
      </w:pPr>
      <w:hyperlink w:anchor="_Toc15641" w:history="1">
        <w:r>
          <w:rPr>
            <w:rFonts w:ascii="仿宋" w:eastAsia="仿宋" w:hAnsi="仿宋" w:cs="仿宋" w:hint="eastAsia"/>
            <w:lang w:eastAsia="zh-CN"/>
          </w:rPr>
          <w:t>(七)、清洁生产</w:t>
        </w:r>
        <w:r>
          <w:tab/>
        </w:r>
        <w:r>
          <w:fldChar w:fldCharType="begin"/>
        </w:r>
        <w:r>
          <w:instrText xml:space="preserve"> PAGEREF _Toc15641 \h </w:instrText>
        </w:r>
        <w:r>
          <w:fldChar w:fldCharType="separate"/>
        </w:r>
        <w:r>
          <w:t>45</w:t>
        </w:r>
        <w:r>
          <w:fldChar w:fldCharType="end"/>
        </w:r>
      </w:hyperlink>
    </w:p>
    <w:p>
      <w:pPr>
        <w:pStyle w:val="TOC2"/>
        <w:tabs>
          <w:tab w:val="right" w:leader="dot" w:pos="8306"/>
        </w:tabs>
      </w:pPr>
      <w:hyperlink w:anchor="_Toc18801" w:history="1">
        <w:r>
          <w:rPr>
            <w:rFonts w:ascii="仿宋" w:eastAsia="仿宋" w:hAnsi="仿宋" w:cs="仿宋" w:hint="eastAsia"/>
            <w:lang w:eastAsia="zh-CN"/>
          </w:rPr>
          <w:t>(八)、环境保护综合评价</w:t>
        </w:r>
        <w:r>
          <w:tab/>
        </w:r>
        <w:r>
          <w:fldChar w:fldCharType="begin"/>
        </w:r>
        <w:r>
          <w:instrText xml:space="preserve"> PAGEREF _Toc18801 \h </w:instrText>
        </w:r>
        <w:r>
          <w:fldChar w:fldCharType="separate"/>
        </w:r>
        <w:r>
          <w:t>46</w:t>
        </w:r>
        <w:r>
          <w:fldChar w:fldCharType="end"/>
        </w:r>
      </w:hyperlink>
    </w:p>
    <w:p>
      <w:pPr>
        <w:pStyle w:val="TOC1"/>
        <w:tabs>
          <w:tab w:val="right" w:leader="dot" w:pos="8306"/>
        </w:tabs>
      </w:pPr>
      <w:hyperlink w:anchor="_Toc25051" w:history="1">
        <w:r>
          <w:rPr>
            <w:rFonts w:ascii="仿宋" w:eastAsia="仿宋" w:hAnsi="仿宋" w:cs="仿宋" w:hint="eastAsia"/>
            <w:lang w:eastAsia="zh-CN"/>
          </w:rPr>
          <w:t>十一、抗肿瘤用药项目投资规划</w:t>
        </w:r>
        <w:r>
          <w:tab/>
        </w:r>
        <w:r>
          <w:fldChar w:fldCharType="begin"/>
        </w:r>
        <w:r>
          <w:instrText xml:space="preserve"> PAGEREF _Toc25051 \h </w:instrText>
        </w:r>
        <w:r>
          <w:fldChar w:fldCharType="separate"/>
        </w:r>
        <w:r>
          <w:t>48</w:t>
        </w:r>
        <w:r>
          <w:fldChar w:fldCharType="end"/>
        </w:r>
      </w:hyperlink>
    </w:p>
    <w:p>
      <w:pPr>
        <w:pStyle w:val="TOC2"/>
        <w:tabs>
          <w:tab w:val="right" w:leader="dot" w:pos="8306"/>
        </w:tabs>
      </w:pPr>
      <w:hyperlink w:anchor="_Toc17658" w:history="1">
        <w:r>
          <w:rPr>
            <w:rFonts w:ascii="仿宋" w:eastAsia="仿宋" w:hAnsi="仿宋" w:cs="仿宋" w:hint="eastAsia"/>
            <w:lang w:eastAsia="zh-CN"/>
          </w:rPr>
          <w:t>(一)、抗肿瘤用药项目总投资估算</w:t>
        </w:r>
        <w:r>
          <w:tab/>
        </w:r>
        <w:r>
          <w:fldChar w:fldCharType="begin"/>
        </w:r>
        <w:r>
          <w:instrText xml:space="preserve"> PAGEREF _Toc17658 \h </w:instrText>
        </w:r>
        <w:r>
          <w:fldChar w:fldCharType="separate"/>
        </w:r>
        <w:r>
          <w:t>48</w:t>
        </w:r>
        <w:r>
          <w:fldChar w:fldCharType="end"/>
        </w:r>
      </w:hyperlink>
    </w:p>
    <w:p>
      <w:pPr>
        <w:pStyle w:val="TOC2"/>
        <w:tabs>
          <w:tab w:val="right" w:leader="dot" w:pos="8306"/>
        </w:tabs>
      </w:pPr>
      <w:hyperlink w:anchor="_Toc10361" w:history="1">
        <w:r>
          <w:rPr>
            <w:rFonts w:ascii="仿宋" w:eastAsia="仿宋" w:hAnsi="仿宋" w:cs="仿宋" w:hint="eastAsia"/>
            <w:lang w:eastAsia="zh-CN"/>
          </w:rPr>
          <w:t>(二)、资金筹措</w:t>
        </w:r>
        <w:r>
          <w:tab/>
        </w:r>
        <w:r>
          <w:fldChar w:fldCharType="begin"/>
        </w:r>
        <w:r>
          <w:instrText xml:space="preserve"> PAGEREF _Toc10361 \h </w:instrText>
        </w:r>
        <w:r>
          <w:fldChar w:fldCharType="separate"/>
        </w:r>
        <w:r>
          <w:t>49</w:t>
        </w:r>
        <w:r>
          <w:fldChar w:fldCharType="end"/>
        </w:r>
      </w:hyperlink>
    </w:p>
    <w:p>
      <w:pPr>
        <w:pStyle w:val="TOC1"/>
        <w:tabs>
          <w:tab w:val="right" w:leader="dot" w:pos="8306"/>
        </w:tabs>
      </w:pPr>
      <w:hyperlink w:anchor="_Toc24981" w:history="1">
        <w:r>
          <w:rPr>
            <w:rFonts w:ascii="仿宋" w:eastAsia="仿宋" w:hAnsi="仿宋" w:cs="仿宋" w:hint="eastAsia"/>
            <w:lang w:eastAsia="zh-CN"/>
          </w:rPr>
          <w:t>十二、抗肿瘤用药项目人力资源管理</w:t>
        </w:r>
        <w:r>
          <w:tab/>
        </w:r>
        <w:r>
          <w:fldChar w:fldCharType="begin"/>
        </w:r>
        <w:r>
          <w:instrText xml:space="preserve"> PAGEREF _Toc24981 \h </w:instrText>
        </w:r>
        <w:r>
          <w:fldChar w:fldCharType="separate"/>
        </w:r>
        <w:r>
          <w:t>50</w:t>
        </w:r>
        <w:r>
          <w:fldChar w:fldCharType="end"/>
        </w:r>
      </w:hyperlink>
    </w:p>
    <w:p>
      <w:pPr>
        <w:pStyle w:val="TOC2"/>
        <w:tabs>
          <w:tab w:val="right" w:leader="dot" w:pos="8306"/>
        </w:tabs>
      </w:pPr>
      <w:hyperlink w:anchor="_Toc11494" w:history="1">
        <w:r>
          <w:rPr>
            <w:rFonts w:ascii="仿宋" w:eastAsia="仿宋" w:hAnsi="仿宋" w:cs="仿宋" w:hint="eastAsia"/>
            <w:lang w:eastAsia="zh-CN"/>
          </w:rPr>
          <w:t>(一)、建立健全的预算管理制度</w:t>
        </w:r>
        <w:r>
          <w:tab/>
        </w:r>
        <w:r>
          <w:fldChar w:fldCharType="begin"/>
        </w:r>
        <w:r>
          <w:instrText xml:space="preserve"> PAGEREF _Toc11494 \h </w:instrText>
        </w:r>
        <w:r>
          <w:fldChar w:fldCharType="separate"/>
        </w:r>
        <w:r>
          <w:t>50</w:t>
        </w:r>
        <w:r>
          <w:fldChar w:fldCharType="end"/>
        </w:r>
      </w:hyperlink>
    </w:p>
    <w:p>
      <w:pPr>
        <w:pStyle w:val="TOC2"/>
        <w:tabs>
          <w:tab w:val="right" w:leader="dot" w:pos="8306"/>
        </w:tabs>
      </w:pPr>
      <w:hyperlink w:anchor="_Toc17079" w:history="1">
        <w:r>
          <w:rPr>
            <w:rFonts w:ascii="仿宋" w:eastAsia="仿宋" w:hAnsi="仿宋" w:cs="仿宋" w:hint="eastAsia"/>
            <w:lang w:eastAsia="zh-CN"/>
          </w:rPr>
          <w:t>(二)、加强资金流动监控</w:t>
        </w:r>
        <w:r>
          <w:tab/>
        </w:r>
        <w:r>
          <w:fldChar w:fldCharType="begin"/>
        </w:r>
        <w:r>
          <w:instrText xml:space="preserve"> PAGEREF _Toc17079 \h </w:instrText>
        </w:r>
        <w:r>
          <w:fldChar w:fldCharType="separate"/>
        </w:r>
        <w:r>
          <w:t>51</w:t>
        </w:r>
        <w:r>
          <w:fldChar w:fldCharType="end"/>
        </w:r>
      </w:hyperlink>
    </w:p>
    <w:p>
      <w:pPr>
        <w:pStyle w:val="TOC2"/>
        <w:tabs>
          <w:tab w:val="right" w:leader="dot" w:pos="8306"/>
        </w:tabs>
      </w:pPr>
      <w:hyperlink w:anchor="_Toc18145" w:history="1">
        <w:r>
          <w:rPr>
            <w:rFonts w:ascii="仿宋" w:eastAsia="仿宋" w:hAnsi="仿宋" w:cs="仿宋" w:hint="eastAsia"/>
            <w:lang w:eastAsia="zh-CN"/>
          </w:rPr>
          <w:t>(三)、制定完善的风险控制机制</w:t>
        </w:r>
        <w:r>
          <w:tab/>
        </w:r>
        <w:r>
          <w:fldChar w:fldCharType="begin"/>
        </w:r>
        <w:r>
          <w:instrText xml:space="preserve"> PAGEREF _Toc18145 \h </w:instrText>
        </w:r>
        <w:r>
          <w:fldChar w:fldCharType="separate"/>
        </w:r>
        <w:r>
          <w:t>52</w:t>
        </w:r>
        <w:r>
          <w:fldChar w:fldCharType="end"/>
        </w:r>
      </w:hyperlink>
    </w:p>
    <w:p>
      <w:pPr>
        <w:pStyle w:val="TOC2"/>
        <w:tabs>
          <w:tab w:val="right" w:leader="dot" w:pos="8306"/>
        </w:tabs>
      </w:pPr>
      <w:hyperlink w:anchor="_Toc8893" w:history="1">
        <w:r>
          <w:rPr>
            <w:rFonts w:ascii="仿宋" w:eastAsia="仿宋" w:hAnsi="仿宋" w:cs="仿宋" w:hint="eastAsia"/>
            <w:lang w:eastAsia="zh-CN"/>
          </w:rPr>
          <w:t>(四)、优化成本管理</w:t>
        </w:r>
        <w:r>
          <w:tab/>
        </w:r>
        <w:r>
          <w:fldChar w:fldCharType="begin"/>
        </w:r>
        <w:r>
          <w:instrText xml:space="preserve"> PAGEREF _Toc8893 \h </w:instrText>
        </w:r>
        <w:r>
          <w:fldChar w:fldCharType="separate"/>
        </w:r>
        <w:r>
          <w:t>54</w:t>
        </w:r>
        <w:r>
          <w:fldChar w:fldCharType="end"/>
        </w:r>
      </w:hyperlink>
    </w:p>
    <w:p>
      <w:pPr>
        <w:pStyle w:val="TOC1"/>
        <w:tabs>
          <w:tab w:val="right" w:leader="dot" w:pos="8306"/>
        </w:tabs>
      </w:pPr>
      <w:hyperlink w:anchor="_Toc27275" w:history="1">
        <w:r>
          <w:rPr>
            <w:rFonts w:ascii="仿宋" w:eastAsia="仿宋" w:hAnsi="仿宋" w:cs="仿宋" w:hint="eastAsia"/>
            <w:lang w:eastAsia="zh-CN"/>
          </w:rPr>
          <w:t>十三、质量管理体系</w:t>
        </w:r>
        <w:r>
          <w:tab/>
        </w:r>
        <w:r>
          <w:fldChar w:fldCharType="begin"/>
        </w:r>
        <w:r>
          <w:instrText xml:space="preserve"> PAGEREF _Toc27275 \h </w:instrText>
        </w:r>
        <w:r>
          <w:fldChar w:fldCharType="separate"/>
        </w:r>
        <w:r>
          <w:t>55</w:t>
        </w:r>
        <w:r>
          <w:fldChar w:fldCharType="end"/>
        </w:r>
      </w:hyperlink>
    </w:p>
    <w:p>
      <w:pPr>
        <w:pStyle w:val="TOC2"/>
        <w:tabs>
          <w:tab w:val="right" w:leader="dot" w:pos="8306"/>
        </w:tabs>
      </w:pPr>
      <w:hyperlink w:anchor="_Toc943" w:history="1">
        <w:r>
          <w:rPr>
            <w:rFonts w:ascii="仿宋" w:eastAsia="仿宋" w:hAnsi="仿宋" w:cs="仿宋" w:hint="eastAsia"/>
            <w:lang w:eastAsia="zh-CN"/>
          </w:rPr>
          <w:t>(一)、质量目标与方针</w:t>
        </w:r>
        <w:r>
          <w:tab/>
        </w:r>
        <w:r>
          <w:fldChar w:fldCharType="begin"/>
        </w:r>
        <w:r>
          <w:instrText xml:space="preserve"> PAGEREF _Toc943 \h </w:instrText>
        </w:r>
        <w:r>
          <w:fldChar w:fldCharType="separate"/>
        </w:r>
        <w:r>
          <w:t>55</w:t>
        </w:r>
        <w:r>
          <w:fldChar w:fldCharType="end"/>
        </w:r>
      </w:hyperlink>
    </w:p>
    <w:p>
      <w:pPr>
        <w:pStyle w:val="TOC2"/>
        <w:tabs>
          <w:tab w:val="right" w:leader="dot" w:pos="8306"/>
        </w:tabs>
      </w:pPr>
      <w:hyperlink w:anchor="_Toc7820" w:history="1">
        <w:r>
          <w:rPr>
            <w:rFonts w:ascii="仿宋" w:eastAsia="仿宋" w:hAnsi="仿宋" w:cs="仿宋" w:hint="eastAsia"/>
            <w:lang w:eastAsia="zh-CN"/>
          </w:rPr>
          <w:t>(二)、质量管理责任</w:t>
        </w:r>
        <w:r>
          <w:tab/>
        </w:r>
        <w:r>
          <w:fldChar w:fldCharType="begin"/>
        </w:r>
        <w:r>
          <w:instrText xml:space="preserve"> PAGEREF _Toc7820 \h </w:instrText>
        </w:r>
        <w:r>
          <w:fldChar w:fldCharType="separate"/>
        </w:r>
        <w:r>
          <w:t>56</w:t>
        </w:r>
        <w:r>
          <w:fldChar w:fldCharType="end"/>
        </w:r>
      </w:hyperlink>
    </w:p>
    <w:p>
      <w:pPr>
        <w:pStyle w:val="TOC2"/>
        <w:tabs>
          <w:tab w:val="right" w:leader="dot" w:pos="8306"/>
        </w:tabs>
      </w:pPr>
      <w:hyperlink w:anchor="_Toc13130" w:history="1">
        <w:r>
          <w:rPr>
            <w:rFonts w:ascii="仿宋" w:eastAsia="仿宋" w:hAnsi="仿宋" w:cs="仿宋" w:hint="eastAsia"/>
            <w:lang w:eastAsia="zh-CN"/>
          </w:rPr>
          <w:t>(三)、质量管理体系文件</w:t>
        </w:r>
        <w:r>
          <w:tab/>
        </w:r>
        <w:r>
          <w:fldChar w:fldCharType="begin"/>
        </w:r>
        <w:r>
          <w:instrText xml:space="preserve"> PAGEREF _Toc13130 \h </w:instrText>
        </w:r>
        <w:r>
          <w:fldChar w:fldCharType="separate"/>
        </w:r>
        <w:r>
          <w:t>57</w:t>
        </w:r>
        <w:r>
          <w:fldChar w:fldCharType="end"/>
        </w:r>
      </w:hyperlink>
    </w:p>
    <w:p>
      <w:pPr>
        <w:pStyle w:val="TOC2"/>
        <w:tabs>
          <w:tab w:val="right" w:leader="dot" w:pos="8306"/>
        </w:tabs>
      </w:pPr>
      <w:hyperlink w:anchor="_Toc15484" w:history="1">
        <w:r>
          <w:rPr>
            <w:rFonts w:ascii="仿宋" w:eastAsia="仿宋" w:hAnsi="仿宋" w:cs="仿宋" w:hint="eastAsia"/>
            <w:lang w:eastAsia="zh-CN"/>
          </w:rPr>
          <w:t>(四)、质量培训与教育</w:t>
        </w:r>
        <w:r>
          <w:tab/>
        </w:r>
        <w:r>
          <w:fldChar w:fldCharType="begin"/>
        </w:r>
        <w:r>
          <w:instrText xml:space="preserve"> PAGEREF _Toc15484 \h </w:instrText>
        </w:r>
        <w:r>
          <w:fldChar w:fldCharType="separate"/>
        </w:r>
        <w:r>
          <w:t>60</w:t>
        </w:r>
        <w:r>
          <w:fldChar w:fldCharType="end"/>
        </w:r>
      </w:hyperlink>
    </w:p>
    <w:p>
      <w:pPr>
        <w:pStyle w:val="TOC2"/>
        <w:tabs>
          <w:tab w:val="right" w:leader="dot" w:pos="8306"/>
        </w:tabs>
      </w:pPr>
      <w:hyperlink w:anchor="_Toc9302" w:history="1">
        <w:r>
          <w:rPr>
            <w:rFonts w:ascii="仿宋" w:eastAsia="仿宋" w:hAnsi="仿宋" w:cs="仿宋" w:hint="eastAsia"/>
            <w:lang w:eastAsia="zh-CN"/>
          </w:rPr>
          <w:t>(五)、质量审核与评价</w:t>
        </w:r>
        <w:r>
          <w:tab/>
        </w:r>
        <w:r>
          <w:fldChar w:fldCharType="begin"/>
        </w:r>
        <w:r>
          <w:instrText xml:space="preserve"> PAGEREF _Toc9302 \h </w:instrText>
        </w:r>
        <w:r>
          <w:fldChar w:fldCharType="separate"/>
        </w:r>
        <w:r>
          <w:t>61</w:t>
        </w:r>
        <w:r>
          <w:fldChar w:fldCharType="end"/>
        </w:r>
      </w:hyperlink>
    </w:p>
    <w:p>
      <w:pPr>
        <w:pStyle w:val="TOC2"/>
        <w:tabs>
          <w:tab w:val="right" w:leader="dot" w:pos="8306"/>
        </w:tabs>
      </w:pPr>
      <w:hyperlink w:anchor="_Toc5478" w:history="1">
        <w:r>
          <w:rPr>
            <w:rFonts w:ascii="仿宋" w:eastAsia="仿宋" w:hAnsi="仿宋" w:cs="仿宋" w:hint="eastAsia"/>
            <w:lang w:eastAsia="zh-CN"/>
          </w:rPr>
          <w:t>(六)、不符合与纠正措施</w:t>
        </w:r>
        <w:r>
          <w:tab/>
        </w:r>
        <w:r>
          <w:fldChar w:fldCharType="begin"/>
        </w:r>
        <w:r>
          <w:instrText xml:space="preserve"> PAGEREF _Toc5478 \h </w:instrText>
        </w:r>
        <w:r>
          <w:fldChar w:fldCharType="separate"/>
        </w:r>
        <w:r>
          <w:t>62</w:t>
        </w:r>
        <w:r>
          <w:fldChar w:fldCharType="end"/>
        </w:r>
      </w:hyperlink>
    </w:p>
    <w:p>
      <w:pPr>
        <w:pStyle w:val="TOC1"/>
        <w:tabs>
          <w:tab w:val="right" w:leader="dot" w:pos="8306"/>
        </w:tabs>
      </w:pPr>
      <w:hyperlink w:anchor="_Toc28550" w:history="1">
        <w:r>
          <w:rPr>
            <w:rFonts w:ascii="仿宋" w:eastAsia="仿宋" w:hAnsi="仿宋" w:cs="仿宋" w:hint="eastAsia"/>
            <w:lang w:eastAsia="zh-CN"/>
          </w:rPr>
          <w:t>十四、抗肿瘤用药项目实施时间节点</w:t>
        </w:r>
        <w:r>
          <w:tab/>
        </w:r>
        <w:r>
          <w:fldChar w:fldCharType="begin"/>
        </w:r>
        <w:r>
          <w:instrText xml:space="preserve"> PAGEREF _Toc28550 \h </w:instrText>
        </w:r>
        <w:r>
          <w:fldChar w:fldCharType="separate"/>
        </w:r>
        <w:r>
          <w:t>63</w:t>
        </w:r>
        <w:r>
          <w:fldChar w:fldCharType="end"/>
        </w:r>
      </w:hyperlink>
    </w:p>
    <w:p>
      <w:pPr>
        <w:pStyle w:val="TOC2"/>
        <w:tabs>
          <w:tab w:val="right" w:leader="dot" w:pos="8306"/>
        </w:tabs>
      </w:pPr>
      <w:hyperlink w:anchor="_Toc9127" w:history="1">
        <w:r>
          <w:rPr>
            <w:rFonts w:ascii="仿宋" w:eastAsia="仿宋" w:hAnsi="仿宋" w:cs="仿宋" w:hint="eastAsia"/>
            <w:lang w:eastAsia="zh-CN"/>
          </w:rPr>
          <w:t>(一)、抗肿瘤用药项目启动阶段时间节点</w:t>
        </w:r>
        <w:r>
          <w:tab/>
        </w:r>
        <w:r>
          <w:fldChar w:fldCharType="begin"/>
        </w:r>
        <w:r>
          <w:instrText xml:space="preserve"> PAGEREF _Toc9127 \h </w:instrText>
        </w:r>
        <w:r>
          <w:fldChar w:fldCharType="separate"/>
        </w:r>
        <w:r>
          <w:t>63</w:t>
        </w:r>
        <w:r>
          <w:fldChar w:fldCharType="end"/>
        </w:r>
      </w:hyperlink>
    </w:p>
    <w:p>
      <w:pPr>
        <w:pStyle w:val="TOC2"/>
        <w:tabs>
          <w:tab w:val="right" w:leader="dot" w:pos="8306"/>
        </w:tabs>
      </w:pPr>
      <w:hyperlink w:anchor="_Toc8308" w:history="1">
        <w:r>
          <w:rPr>
            <w:rFonts w:ascii="仿宋" w:eastAsia="仿宋" w:hAnsi="仿宋" w:cs="仿宋" w:hint="eastAsia"/>
            <w:lang w:eastAsia="zh-CN"/>
          </w:rPr>
          <w:t>(二)、抗肿瘤用药项目执行阶段时间节点</w:t>
        </w:r>
        <w:r>
          <w:tab/>
        </w:r>
        <w:r>
          <w:fldChar w:fldCharType="begin"/>
        </w:r>
        <w:r>
          <w:instrText xml:space="preserve"> PAGEREF _Toc8308 \h </w:instrText>
        </w:r>
        <w:r>
          <w:fldChar w:fldCharType="separate"/>
        </w:r>
        <w:r>
          <w:t>64</w:t>
        </w:r>
        <w:r>
          <w:fldChar w:fldCharType="end"/>
        </w:r>
      </w:hyperlink>
    </w:p>
    <w:p>
      <w:pPr>
        <w:pStyle w:val="TOC2"/>
        <w:tabs>
          <w:tab w:val="right" w:leader="dot" w:pos="8306"/>
        </w:tabs>
      </w:pPr>
      <w:hyperlink w:anchor="_Toc31857" w:history="1">
        <w:r>
          <w:rPr>
            <w:rFonts w:ascii="仿宋" w:eastAsia="仿宋" w:hAnsi="仿宋" w:cs="仿宋" w:hint="eastAsia"/>
            <w:lang w:eastAsia="zh-CN"/>
          </w:rPr>
          <w:t>(三)、抗肿瘤用药项目完成阶段时间节点</w:t>
        </w:r>
        <w:r>
          <w:tab/>
        </w:r>
        <w:r>
          <w:fldChar w:fldCharType="begin"/>
        </w:r>
        <w:r>
          <w:instrText xml:space="preserve"> PAGEREF _Toc31857 \h </w:instrText>
        </w:r>
        <w:r>
          <w:fldChar w:fldCharType="separate"/>
        </w:r>
        <w:r>
          <w:t>65</w:t>
        </w:r>
        <w:r>
          <w:fldChar w:fldCharType="end"/>
        </w:r>
      </w:hyperlink>
    </w:p>
    <w:p>
      <w:pPr>
        <w:pStyle w:val="TOC1"/>
        <w:tabs>
          <w:tab w:val="right" w:leader="dot" w:pos="8306"/>
        </w:tabs>
      </w:pPr>
      <w:hyperlink w:anchor="_Toc22398" w:history="1">
        <w:r>
          <w:rPr>
            <w:rFonts w:ascii="仿宋" w:eastAsia="仿宋" w:hAnsi="仿宋" w:cs="仿宋" w:hint="eastAsia"/>
            <w:lang w:eastAsia="zh-CN"/>
          </w:rPr>
          <w:t>十五、营销与推广策略</w:t>
        </w:r>
        <w:r>
          <w:tab/>
        </w:r>
        <w:r>
          <w:fldChar w:fldCharType="begin"/>
        </w:r>
        <w:r>
          <w:instrText xml:space="preserve"> PAGEREF _Toc22398 \h </w:instrText>
        </w:r>
        <w:r>
          <w:fldChar w:fldCharType="separate"/>
        </w:r>
        <w:r>
          <w:t>66</w:t>
        </w:r>
        <w:r>
          <w:fldChar w:fldCharType="end"/>
        </w:r>
      </w:hyperlink>
    </w:p>
    <w:p>
      <w:pPr>
        <w:pStyle w:val="TOC2"/>
        <w:tabs>
          <w:tab w:val="right" w:leader="dot" w:pos="8306"/>
        </w:tabs>
      </w:pPr>
      <w:hyperlink w:anchor="_Toc1722" w:history="1">
        <w:r>
          <w:rPr>
            <w:rFonts w:ascii="仿宋" w:eastAsia="仿宋" w:hAnsi="仿宋" w:cs="仿宋" w:hint="eastAsia"/>
            <w:lang w:eastAsia="zh-CN"/>
          </w:rPr>
          <w:t>(一)、产品/服务定位与特点</w:t>
        </w:r>
        <w:r>
          <w:tab/>
        </w:r>
        <w:r>
          <w:fldChar w:fldCharType="begin"/>
        </w:r>
        <w:r>
          <w:instrText xml:space="preserve"> PAGEREF _Toc1722 \h </w:instrText>
        </w:r>
        <w:r>
          <w:fldChar w:fldCharType="separate"/>
        </w:r>
        <w:r>
          <w:t>66</w:t>
        </w:r>
        <w:r>
          <w:fldChar w:fldCharType="end"/>
        </w:r>
      </w:hyperlink>
    </w:p>
    <w:p>
      <w:pPr>
        <w:pStyle w:val="TOC2"/>
        <w:tabs>
          <w:tab w:val="right" w:leader="dot" w:pos="8306"/>
        </w:tabs>
      </w:pPr>
      <w:hyperlink w:anchor="_Toc20366" w:history="1">
        <w:r>
          <w:rPr>
            <w:rFonts w:ascii="仿宋" w:eastAsia="仿宋" w:hAnsi="仿宋" w:cs="仿宋" w:hint="eastAsia"/>
            <w:lang w:eastAsia="zh-CN"/>
          </w:rPr>
          <w:t>(二)、市场定位与竞争分析</w:t>
        </w:r>
        <w:r>
          <w:tab/>
        </w:r>
        <w:r>
          <w:fldChar w:fldCharType="begin"/>
        </w:r>
        <w:r>
          <w:instrText xml:space="preserve"> PAGEREF _Toc20366 \h </w:instrText>
        </w:r>
        <w:r>
          <w:fldChar w:fldCharType="separate"/>
        </w:r>
        <w:r>
          <w:t>67</w:t>
        </w:r>
        <w:r>
          <w:fldChar w:fldCharType="end"/>
        </w:r>
      </w:hyperlink>
    </w:p>
    <w:p>
      <w:pPr>
        <w:pStyle w:val="TOC2"/>
        <w:tabs>
          <w:tab w:val="right" w:leader="dot" w:pos="8306"/>
        </w:tabs>
      </w:pPr>
      <w:hyperlink w:anchor="_Toc27239" w:history="1">
        <w:r>
          <w:rPr>
            <w:rFonts w:ascii="仿宋" w:eastAsia="仿宋" w:hAnsi="仿宋" w:cs="仿宋" w:hint="eastAsia"/>
            <w:lang w:eastAsia="zh-CN"/>
          </w:rPr>
          <w:t>(三)、营销渠道与策略</w:t>
        </w:r>
        <w:r>
          <w:tab/>
        </w:r>
        <w:r>
          <w:fldChar w:fldCharType="begin"/>
        </w:r>
        <w:r>
          <w:instrText xml:space="preserve"> PAGEREF _Toc27239 \h </w:instrText>
        </w:r>
        <w:r>
          <w:fldChar w:fldCharType="separate"/>
        </w:r>
        <w:r>
          <w:t>69</w:t>
        </w:r>
        <w:r>
          <w:fldChar w:fldCharType="end"/>
        </w:r>
      </w:hyperlink>
    </w:p>
    <w:p>
      <w:pPr>
        <w:pStyle w:val="TOC2"/>
        <w:tabs>
          <w:tab w:val="right" w:leader="dot" w:pos="8306"/>
        </w:tabs>
      </w:pPr>
      <w:hyperlink w:anchor="_Toc3856" w:history="1">
        <w:r>
          <w:rPr>
            <w:rFonts w:ascii="仿宋" w:eastAsia="仿宋" w:hAnsi="仿宋" w:cs="仿宋" w:hint="eastAsia"/>
            <w:lang w:eastAsia="zh-CN"/>
          </w:rPr>
          <w:t>(四)、推广与宣传活动</w:t>
        </w:r>
        <w:r>
          <w:tab/>
        </w:r>
        <w:r>
          <w:fldChar w:fldCharType="begin"/>
        </w:r>
        <w:r>
          <w:instrText xml:space="preserve"> PAGEREF _Toc3856 \h </w:instrText>
        </w:r>
        <w:r>
          <w:fldChar w:fldCharType="separate"/>
        </w:r>
        <w:r>
          <w:t>70</w:t>
        </w:r>
        <w:r>
          <w:fldChar w:fldCharType="end"/>
        </w:r>
      </w:hyperlink>
    </w:p>
    <w:p>
      <w:pPr>
        <w:pStyle w:val="TOC1"/>
        <w:tabs>
          <w:tab w:val="right" w:leader="dot" w:pos="8306"/>
        </w:tabs>
      </w:pPr>
      <w:hyperlink w:anchor="_Toc487" w:history="1">
        <w:r>
          <w:rPr>
            <w:rFonts w:ascii="仿宋" w:eastAsia="仿宋" w:hAnsi="仿宋" w:cs="仿宋" w:hint="eastAsia"/>
            <w:lang w:eastAsia="zh-CN"/>
          </w:rPr>
          <w:t>十六、利益相关者分析与沟通计划</w:t>
        </w:r>
        <w:r>
          <w:tab/>
        </w:r>
        <w:r>
          <w:fldChar w:fldCharType="begin"/>
        </w:r>
        <w:r>
          <w:instrText xml:space="preserve"> PAGEREF _Toc487 \h </w:instrText>
        </w:r>
        <w:r>
          <w:fldChar w:fldCharType="separate"/>
        </w:r>
        <w:r>
          <w:t>75</w:t>
        </w:r>
        <w:r>
          <w:fldChar w:fldCharType="end"/>
        </w:r>
      </w:hyperlink>
    </w:p>
    <w:p>
      <w:pPr>
        <w:pStyle w:val="TOC2"/>
        <w:tabs>
          <w:tab w:val="right" w:leader="dot" w:pos="8306"/>
        </w:tabs>
      </w:pPr>
      <w:hyperlink w:anchor="_Toc1441" w:history="1">
        <w:r>
          <w:rPr>
            <w:rFonts w:ascii="仿宋" w:eastAsia="仿宋" w:hAnsi="仿宋" w:cs="仿宋" w:hint="eastAsia"/>
            <w:lang w:eastAsia="zh-CN"/>
          </w:rPr>
          <w:t>(一)、利益相关者分析</w:t>
        </w:r>
        <w:r>
          <w:tab/>
        </w:r>
        <w:r>
          <w:fldChar w:fldCharType="begin"/>
        </w:r>
        <w:r>
          <w:instrText xml:space="preserve"> PAGEREF _Toc1441 \h </w:instrText>
        </w:r>
        <w:r>
          <w:fldChar w:fldCharType="separate"/>
        </w:r>
        <w:r>
          <w:t>75</w:t>
        </w:r>
        <w:r>
          <w:fldChar w:fldCharType="end"/>
        </w:r>
      </w:hyperlink>
    </w:p>
    <w:p>
      <w:pPr>
        <w:pStyle w:val="TOC2"/>
        <w:tabs>
          <w:tab w:val="right" w:leader="dot" w:pos="8306"/>
        </w:tabs>
      </w:pPr>
      <w:hyperlink w:anchor="_Toc10657" w:history="1">
        <w:r>
          <w:rPr>
            <w:rFonts w:ascii="仿宋" w:eastAsia="仿宋" w:hAnsi="仿宋" w:cs="仿宋" w:hint="eastAsia"/>
            <w:lang w:eastAsia="zh-CN"/>
          </w:rPr>
          <w:t>(二)、沟通计划</w:t>
        </w:r>
        <w:r>
          <w:tab/>
        </w:r>
        <w:r>
          <w:fldChar w:fldCharType="begin"/>
        </w:r>
        <w:r>
          <w:instrText xml:space="preserve"> PAGEREF _Toc10657 \h </w:instrText>
        </w:r>
        <w:r>
          <w:fldChar w:fldCharType="separate"/>
        </w:r>
        <w:r>
          <w:t>76</w:t>
        </w:r>
        <w:r>
          <w:fldChar w:fldCharType="end"/>
        </w:r>
      </w:hyperlink>
    </w:p>
    <w:p>
      <w:pPr>
        <w:pStyle w:val="TOC1"/>
        <w:tabs>
          <w:tab w:val="right" w:leader="dot" w:pos="8306"/>
        </w:tabs>
      </w:pPr>
      <w:hyperlink w:anchor="_Toc9284" w:history="1">
        <w:r>
          <w:rPr>
            <w:rFonts w:ascii="仿宋" w:eastAsia="仿宋" w:hAnsi="仿宋" w:cs="仿宋" w:hint="eastAsia"/>
            <w:lang w:eastAsia="zh-CN"/>
          </w:rPr>
          <w:t>十七、供应链管理</w:t>
        </w:r>
        <w:r>
          <w:tab/>
        </w:r>
        <w:r>
          <w:fldChar w:fldCharType="begin"/>
        </w:r>
        <w:r>
          <w:instrText xml:space="preserve"> PAGEREF _Toc9284 \h </w:instrText>
        </w:r>
        <w:r>
          <w:fldChar w:fldCharType="separate"/>
        </w:r>
        <w:r>
          <w:t>78</w:t>
        </w:r>
        <w:r>
          <w:fldChar w:fldCharType="end"/>
        </w:r>
      </w:hyperlink>
    </w:p>
    <w:p>
      <w:pPr>
        <w:pStyle w:val="TOC2"/>
        <w:tabs>
          <w:tab w:val="right" w:leader="dot" w:pos="8306"/>
        </w:tabs>
      </w:pPr>
      <w:hyperlink w:anchor="_Toc25573" w:history="1">
        <w:r>
          <w:rPr>
            <w:rFonts w:ascii="仿宋" w:eastAsia="仿宋" w:hAnsi="仿宋" w:cs="仿宋" w:hint="eastAsia"/>
            <w:lang w:eastAsia="zh-CN"/>
          </w:rPr>
          <w:t>(一)、供应链战略规划</w:t>
        </w:r>
        <w:r>
          <w:tab/>
        </w:r>
        <w:r>
          <w:fldChar w:fldCharType="begin"/>
        </w:r>
        <w:r>
          <w:instrText xml:space="preserve"> PAGEREF _Toc25573 \h </w:instrText>
        </w:r>
        <w:r>
          <w:fldChar w:fldCharType="separate"/>
        </w:r>
        <w:r>
          <w:t>78</w:t>
        </w:r>
        <w:r>
          <w:fldChar w:fldCharType="end"/>
        </w:r>
      </w:hyperlink>
    </w:p>
    <w:p>
      <w:pPr>
        <w:pStyle w:val="TOC2"/>
        <w:tabs>
          <w:tab w:val="right" w:leader="dot" w:pos="8306"/>
        </w:tabs>
      </w:pPr>
      <w:hyperlink w:anchor="_Toc11287" w:history="1">
        <w:r>
          <w:rPr>
            <w:rFonts w:ascii="仿宋" w:eastAsia="仿宋" w:hAnsi="仿宋" w:cs="仿宋" w:hint="eastAsia"/>
            <w:lang w:eastAsia="zh-CN"/>
          </w:rPr>
          <w:t>(二)、供应商选择与合作</w:t>
        </w:r>
        <w:r>
          <w:tab/>
        </w:r>
        <w:r>
          <w:fldChar w:fldCharType="begin"/>
        </w:r>
        <w:r>
          <w:instrText xml:space="preserve"> PAGEREF _Toc11287 \h </w:instrText>
        </w:r>
        <w:r>
          <w:fldChar w:fldCharType="separate"/>
        </w:r>
        <w:r>
          <w:t>79</w:t>
        </w:r>
        <w:r>
          <w:fldChar w:fldCharType="end"/>
        </w:r>
      </w:hyperlink>
    </w:p>
    <w:p>
      <w:pPr>
        <w:pStyle w:val="TOC2"/>
        <w:tabs>
          <w:tab w:val="right" w:leader="dot" w:pos="8306"/>
        </w:tabs>
      </w:pPr>
      <w:hyperlink w:anchor="_Toc15671" w:history="1">
        <w:r>
          <w:rPr>
            <w:rFonts w:ascii="仿宋" w:eastAsia="仿宋" w:hAnsi="仿宋" w:cs="仿宋" w:hint="eastAsia"/>
            <w:lang w:eastAsia="zh-CN"/>
          </w:rPr>
          <w:t>(三)、物流与库存管理</w:t>
        </w:r>
        <w:r>
          <w:tab/>
        </w:r>
        <w:r>
          <w:fldChar w:fldCharType="begin"/>
        </w:r>
        <w:r>
          <w:instrText xml:space="preserve"> PAGEREF _Toc15671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2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的技术管理特点体现在其创新导向。通过引入最先进的技术趋势和解决方案，抗肿瘤用药项目致力于提升科技含量、提高质量和效率水平。这意味着我们将采用最新的工具和方法，确保抗肿瘤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肿瘤用药项目技术管理的显著特征。通过整合不同领域的技术资源，我们实现了跨学科的协同工作。这有助于优化技术架构，提高整体效能。此外，整合性策略还促进了不同技术团队之间的紧密沟通和高效合作，确保抗肿瘤用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肿瘤用药项目所采用的技术。通过不断优化技术方案，抗肿瘤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肿瘤用药项目团队将在抗肿瘤用药项目初期识别可能的技术风险，并采取相应的预防和应对措施。通过建立健全的风险评估机制，抗肿瘤用药项目能够在实施过程中及时发现并解决潜在的技术问题，保障抗肿瘤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肿瘤用药项目中，技术将成为抗肿瘤用药项目成功的有力支持。这一深度剖析揭示了技术管理在抗肿瘤用药项目实施中的关键作用，为抗肿瘤用药项目的技术基础奠定了坚实的基础。</w:t>
      </w:r>
    </w:p>
    <w:p>
      <w:pPr>
        <w:pStyle w:val="Heading2"/>
        <w:ind w:firstLine="560" w:firstLineChars="200"/>
        <w:rPr>
          <w:rFonts w:ascii="仿宋" w:eastAsia="仿宋" w:hAnsi="仿宋" w:cs="仿宋" w:hint="eastAsia"/>
          <w:sz w:val="28"/>
          <w:lang w:eastAsia="zh-CN"/>
        </w:rPr>
      </w:pPr>
      <w:bookmarkStart w:id="4" w:name="_Toc30700"/>
      <w:r>
        <w:rPr>
          <w:rFonts w:ascii="仿宋" w:eastAsia="仿宋" w:hAnsi="仿宋" w:cs="仿宋" w:hint="eastAsia"/>
          <w:sz w:val="28"/>
          <w:lang w:eastAsia="zh-CN"/>
        </w:rPr>
        <w:t>(二)、抗肿瘤用药项目工艺技术设计方案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肿瘤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肿瘤用药项目将严格按照相关行业规范要求进行组织。通过有效控制产品质量，抗肿瘤用药项目将致力于为顾客提供优质的抗肿瘤用药项目产品和良好的服务。这体现了抗肿瘤用药项目对于生产活动合规性和质量标准的高度重视，为抗肿瘤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肿瘤用药项目注重生态效益和清洁生产原则。抗肿瘤用药项目建设将紧密结合地方特色经济发展，与社会经济发展规划和区域环境保护规划方案相协调一致。通过与当地区域自然生态系统的结合，抗肿瘤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肿瘤用药项目产品具有多样化的客户需求和个性化的特点。因此，抗肿瘤用药项目产品规格品种多样，且单批生产数量较小。为满足这一特点，抗肿瘤用药项目承办单位将建设先进的柔性制造生产线。通过广泛应用柔性制造技术，抗肿瘤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肿瘤用药项目采用的技术具有较高的技术含量和自动化水平，处于国内先进水平。这一技术选用不仅体现了对生产效率、质量和环境友好性的高标准要求，同时为抗肿瘤用药项目的可持续发展奠定了坚实的基础。</w:t>
      </w:r>
    </w:p>
    <w:p>
      <w:pPr>
        <w:pStyle w:val="Heading2"/>
        <w:ind w:firstLine="560" w:firstLineChars="200"/>
        <w:rPr>
          <w:rFonts w:ascii="仿宋" w:eastAsia="仿宋" w:hAnsi="仿宋" w:cs="仿宋" w:hint="eastAsia"/>
          <w:sz w:val="28"/>
          <w:lang w:eastAsia="zh-CN"/>
        </w:rPr>
      </w:pPr>
      <w:bookmarkStart w:id="5" w:name="_Toc155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为确保抗肿瘤用药项目的高效生产和技术实施，我们制定了一套精心设计的设备选型方案，以满足抗肿瘤用药项目生产、质量和环保的要求。该方案的主要特点如下：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肿瘤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针对抗肿瘤用药项目产品的多样性和小批量生产的特点，我们将建设柔性制造生产线。通过在设备选型中考虑柔性制造技术，可以灵活应对不同产品规格和生产需求，实现生产线的高度灵活性和适应性。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152"/>
      <w:r>
        <w:rPr>
          <w:rFonts w:ascii="仿宋" w:eastAsia="仿宋" w:hAnsi="仿宋" w:cs="仿宋" w:hint="eastAsia"/>
          <w:sz w:val="28"/>
          <w:lang w:eastAsia="zh-CN"/>
        </w:rPr>
        <w:t>二、抗肿瘤用药项目可持续发展</w:t>
      </w:r>
      <w:bookmarkEnd w:id="6"/>
    </w:p>
    <w:p>
      <w:pPr>
        <w:pStyle w:val="Heading2"/>
        <w:rPr>
          <w:rFonts w:ascii="仿宋" w:eastAsia="仿宋" w:hAnsi="仿宋" w:cs="仿宋" w:hint="eastAsia"/>
          <w:lang w:eastAsia="zh-CN"/>
        </w:rPr>
      </w:pPr>
      <w:bookmarkStart w:id="7" w:name="_Toc2938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项目中，抗肿瘤用药项目团队着眼于未来，明确了可持续发展的战略方向。制定的具体可持续发展目标包括降低资源使用、采用环保技术、最大化社会效益等。这一步骤不仅有助于抗肿瘤用药项目在环保和社会责任方面达到最高标准，也为未来提供了明确的指引，确保抗肿瘤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可持续实践的融入抗肿瘤用药项目管理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肿瘤用药项目管理周期。从抗肿瘤用药项目规划开始，抗肿瘤用药项目团队就考虑了环境和社会的因素。在执行阶段，抗肿瘤用药项目团队积极推动绿色技术的应用，优化资源利用。此外，关注员工的社会责任，通过培训和沟通活动提高员工对可持续发展的认知，使他们能够在日常工作中践行可持续实践。这些举措不仅为抗肿瘤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143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扎根于抗肿瘤用药项目的可持续发展理念，我们深信环保与社会责任是抗肿瘤用药项目成功的关键支柱。在抗肿瘤用药项目的每一步，我们都致力于通过创新和实践，履行对环境和社会的坚定责任。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团队通过引入先进的环保技术、建立高效的废物处理系统以及推动能源节约措施，积极履行环保责任。定期的环保监测和评估确保抗肿瘤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不仅致力于自身可持续发展，还注重对社会的回馈。通过支持社区抗肿瘤用药项目、参与慈善事业、提供培训机会等方式，抗肿瘤用药项目积极履行社会责任。与当地社区建立积极互动，关注员工的工作与生活平衡，以及员工的身心健康，是抗肿瘤用药项目在社会责任层面的关键举措。这样的实践不仅增强了抗肿瘤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051"/>
      <w:r>
        <w:rPr>
          <w:rFonts w:ascii="仿宋" w:eastAsia="仿宋" w:hAnsi="仿宋" w:cs="仿宋" w:hint="eastAsia"/>
          <w:sz w:val="28"/>
          <w:lang w:eastAsia="zh-CN"/>
        </w:rPr>
        <w:t>三、抗肿瘤用药项目选址可行性分析</w:t>
      </w:r>
      <w:bookmarkEnd w:id="9"/>
    </w:p>
    <w:p>
      <w:pPr>
        <w:pStyle w:val="Heading2"/>
        <w:rPr>
          <w:rFonts w:ascii="仿宋" w:eastAsia="仿宋" w:hAnsi="仿宋" w:cs="仿宋" w:hint="eastAsia"/>
          <w:lang w:eastAsia="zh-CN"/>
        </w:rPr>
      </w:pPr>
      <w:bookmarkStart w:id="10" w:name="_Toc1745"/>
      <w:r>
        <w:rPr>
          <w:rFonts w:ascii="仿宋" w:eastAsia="仿宋" w:hAnsi="仿宋" w:cs="仿宋" w:hint="eastAsia"/>
          <w:lang w:eastAsia="zh-CN"/>
        </w:rPr>
        <w:t>(一)、抗肿瘤用药项目选址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该抗肿瘤用药项目选址位于XX省XX市XX区XXX街道</w:t>
      </w:r>
    </w:p>
    <w:p>
      <w:pPr>
        <w:pStyle w:val="Heading2"/>
        <w:ind w:firstLine="560" w:firstLineChars="200"/>
        <w:rPr>
          <w:rFonts w:ascii="仿宋" w:eastAsia="仿宋" w:hAnsi="仿宋" w:cs="仿宋" w:hint="eastAsia"/>
          <w:sz w:val="28"/>
          <w:lang w:eastAsia="zh-CN"/>
        </w:rPr>
      </w:pPr>
      <w:bookmarkStart w:id="11" w:name="_Toc69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抗肿瘤用药项目的征地面积将根据抗肿瘤用药项目的实际规模和需求进行精确规划。具体面积XXX平方米，旨在确保抗肿瘤用药项目不仅能够满足当前的发展需求，还能够预留空间以适应未来的扩展。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净用地面积是在征地面积基础上去除不可利用面积后的实际可开发用地。具体面积XXX平方米，考虑到环保、交通、安全等多方面因素，以确保抗肿瘤用药项目在整体利用效率上达到最优。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抗肿瘤用药项目计划建设的建筑总规模具体面积XXX平方米。这一规模的确定综合考虑了抗肿瘤用药项目的性质、规模，以及城市规划的相关要求，确保建筑布局与周边环境协调一致。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绿地率是抗肿瘤用药项目用地中被规划为绿地的比例。具体面积XXX平方米，旨在通过合理规划绿地，改善抗肿瘤用药项目周边环境，提升居民生活质量，并符合城市整体绿化规划。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容积率是用地上可以建设的建筑总体积与用地面积之比。具体面积XXX，通过合理的容积率规划，确保抗肿瘤用药项目建筑规模与周边环境和谐共生。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肿瘤用药项目选址与当地城市规划相一致，具体面积XXX平方米。通过与城市规划部门深入沟通，确保抗肿瘤用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抗肿瘤用药项目选址符合当地产业政策，具体面积XXX平方米。这包括抗肿瘤用药项目对当地经济的促进作用，以及对相关产业的带动效应，确保抗肿瘤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用地总体要求必须符合环保和可持续发展的原则，具体面积XXX平方米。通过采用绿色建筑设计、节能减排等措施，确保抗肿瘤用药项目在建设和运营过程中对环境的影响最小化，达到可持续发展的要求。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确保抗肿瘤用药项目选址具备必要的公共设施配套，具体面积XXX平方米。这包括交通便利性、教育、医疗等基础设施，以提高居民生活品质，使得抗肿瘤用药项目选址更具吸引力。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考虑用地总体要求对当地社会稳定性的影响，具体面积XXX平方米。通过深入了解当地社区反馈，确保抗肿瘤用药项目的选址和建设过程对当地社会和谐稳定产生积极作用。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肿瘤用药项目选址不仅符合法规和规划，还在实际操作中具有可行性。这一全面规划将为抗肿瘤用药项目的成功实施提供坚实的基础，确保抗肿瘤用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8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肿瘤用药项目的设备规划和空间设计中，我们将采取灵活设备布局的措施。设备布局将根据实际需求进行灵活设计，避免不必要的浪费。通过合理规划设备摆放位置，我们将提高设备的利用率，减少设备间距，以确保抗肿瘤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肿瘤用药项目内部引入共享设施的概念，例如共享会议室、办公区等。通过这种方式，我们可以减少对资源的重复建设，提高资源共享效率，从而减小抗肿瘤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77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肿瘤用药项目的总图布置中，我们将不同功能区域进行明确的规划，以最大程度满足抗肿瘤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56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抗肿瘤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抗肿瘤用药项目对环境的影响是综合评价的重要因素之一。我们将详细考虑选址周边的自然环境、生态保护区、水源地等情况，确保抗肿瘤用药项目的建设和运营对环境影响最小化，并符合当地的环保法规标准。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对选址的评价还需充分考虑当地政府的产业政策和法规。我们将详细了解抗肿瘤用药项目所在地的相关政策，确保抗肿瘤用药项目的规划和运营与当地法规相符，降低不必要的法律风险。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考虑到社会稳定性对企业运营的重要性，我们将评估选址地区的社会安全情况、劳工关系、社区反馈等方面，以确保抗肿瘤用药项目的建设和运营不会受到社会稳定性的负面影响。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最后，我们将综合考虑用地成本，包括土地购置费用、土地开发成本等。通过对用地成本的详细评估，我们能够做出更为精确的经济效益分析，为抗肿瘤用药项目的投资决策提供有力支持。</w:t>
      </w:r>
    </w:p>
    <w:p>
      <w:pPr>
        <w:pStyle w:val="Heading1"/>
        <w:ind w:firstLine="560" w:firstLineChars="200"/>
        <w:rPr>
          <w:rFonts w:ascii="仿宋" w:eastAsia="仿宋" w:hAnsi="仿宋" w:cs="仿宋" w:hint="eastAsia"/>
          <w:sz w:val="28"/>
          <w:lang w:eastAsia="zh-CN"/>
        </w:rPr>
      </w:pPr>
      <w:bookmarkStart w:id="15" w:name="_Toc64"/>
      <w:r>
        <w:rPr>
          <w:rFonts w:ascii="仿宋" w:eastAsia="仿宋" w:hAnsi="仿宋" w:cs="仿宋" w:hint="eastAsia"/>
          <w:sz w:val="28"/>
          <w:lang w:eastAsia="zh-CN"/>
        </w:rPr>
        <w:t>四、抗肿瘤用药项目建设单位说明</w:t>
      </w:r>
      <w:bookmarkEnd w:id="15"/>
    </w:p>
    <w:p>
      <w:pPr>
        <w:pStyle w:val="Heading2"/>
        <w:rPr>
          <w:rFonts w:ascii="仿宋" w:eastAsia="仿宋" w:hAnsi="仿宋" w:cs="仿宋" w:hint="eastAsia"/>
          <w:lang w:eastAsia="zh-CN"/>
        </w:rPr>
      </w:pPr>
      <w:bookmarkStart w:id="16" w:name="_Toc5641"/>
      <w:r>
        <w:rPr>
          <w:rFonts w:ascii="仿宋" w:eastAsia="仿宋" w:hAnsi="仿宋" w:cs="仿宋" w:hint="eastAsia"/>
          <w:lang w:eastAsia="zh-CN"/>
        </w:rPr>
        <w:t>(一)、抗肿瘤用药项目承办单位基本情况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76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肿瘤用药项目承办单位的XXXX，我们着眼于实现可持续的经济效益。通过技术创新和解决方案的提供，公司预计在抗肿瘤用药项目执行期间将获得可观的收入增长。这一收入来源主要包括抗肿瘤用药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同时，我们注重成本控制和效率提升，以确保抗肿瘤用药项目的可持续盈利。透过精细的管理和资源优化，公司期望实现抗肿瘤用药项目利润最大化。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肿瘤用药项目实施进行全面的投资评估，包括抗肿瘤用药项目启动阶段的资金投入和后续运营成本。通过对抗肿瘤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肿瘤用药项目实施过程中具备足够的资金流动性，公司将进行详尽的现金流分析。这包括资金需求的合理预测、抗肿瘤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12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7197"/>
      <w:r>
        <w:rPr>
          <w:rFonts w:ascii="仿宋" w:eastAsia="仿宋" w:hAnsi="仿宋" w:cs="仿宋" w:hint="eastAsia"/>
          <w:lang w:eastAsia="zh-CN"/>
        </w:rPr>
        <w:t>(一)、抗肿瘤用药行业分析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行业一直以来都是市场的关注焦点。行业内的发展趋势、竞争态势以及潜在机会都对抗肿瘤用药项目的推进产生深远的影响。通过深入研究行业的整体概貌，我们将更好地理解行业的核心特征，为抗肿瘤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行业，技术一直是推动创新和发展的关键因素。我们将对当前技术趋势进行详尽分析，包括但不限于人工智能、大数据应用、先进制造技术等。这有助于抗肿瘤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肿瘤用药项目成功的基础。我们将对主要竞争对手进行深入研究，包括其市场份额、产品特点、市场定位等。通过全面了解竞争对手的优势和劣势，抗肿瘤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2224"/>
      <w:r>
        <w:rPr>
          <w:rFonts w:ascii="仿宋" w:eastAsia="仿宋" w:hAnsi="仿宋" w:cs="仿宋" w:hint="eastAsia"/>
          <w:sz w:val="28"/>
          <w:lang w:eastAsia="zh-CN"/>
        </w:rPr>
        <w:t>(二)、抗肿瘤用药市场分析预测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肿瘤用药市场未来的增长趋势。这包括市场的整体规模、各细分领域的发展趋势等。抗肿瘤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肿瘤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https://d.book118.com/955212310300011124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53371"/>
    <w:rsid w:val="299533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1231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2024-03-02T00:24:00Z</dcterms:created>
  <dcterms:modified xsi:type="dcterms:W3CDTF">2024-03-02T00:25:07Z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BD2D9C95F81443FEB4A5DCC70E810E7B_11</vt:lpwstr>
  </property>
  <property fmtid="{D5CDD505-2E9C-101B-9397-08002B2CF9AE}" pid="3" name="KSOProductBuildVer">
    <vt:lpwstr>2052-12.1.0.16388</vt:lpwstr>
  </property>
</Properties>
</file>