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肉制品项目计划设计方案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61" w:history="1">
        <w:r>
          <w:rPr>
            <w:rFonts w:ascii="仿宋" w:eastAsia="仿宋" w:hAnsi="仿宋" w:cs="仿宋" w:hint="eastAsia"/>
            <w:lang w:eastAsia="zh-CN"/>
          </w:rPr>
          <w:t>概论</w:t>
        </w:r>
        <w:r>
          <w:tab/>
        </w:r>
        <w:r>
          <w:fldChar w:fldCharType="begin"/>
        </w:r>
        <w:r>
          <w:instrText xml:space="preserve"> PAGEREF _Toc24761 \h </w:instrText>
        </w:r>
        <w:r>
          <w:fldChar w:fldCharType="separate"/>
        </w:r>
        <w:r>
          <w:t>3</w:t>
        </w:r>
        <w:r>
          <w:fldChar w:fldCharType="end"/>
        </w:r>
      </w:hyperlink>
    </w:p>
    <w:p>
      <w:pPr>
        <w:pStyle w:val="TOC1"/>
        <w:tabs>
          <w:tab w:val="right" w:leader="dot" w:pos="8306"/>
        </w:tabs>
      </w:pPr>
      <w:hyperlink w:anchor="_Toc5094" w:history="1">
        <w:r>
          <w:rPr>
            <w:rFonts w:ascii="仿宋" w:eastAsia="仿宋" w:hAnsi="仿宋" w:cs="仿宋" w:hint="eastAsia"/>
            <w:lang w:eastAsia="zh-CN"/>
          </w:rPr>
          <w:t>一、肉制品项目选址可行性分析</w:t>
        </w:r>
        <w:r>
          <w:tab/>
        </w:r>
        <w:r>
          <w:fldChar w:fldCharType="begin"/>
        </w:r>
        <w:r>
          <w:instrText xml:space="preserve"> PAGEREF _Toc5094 \h </w:instrText>
        </w:r>
        <w:r>
          <w:fldChar w:fldCharType="separate"/>
        </w:r>
        <w:r>
          <w:t>3</w:t>
        </w:r>
        <w:r>
          <w:fldChar w:fldCharType="end"/>
        </w:r>
      </w:hyperlink>
    </w:p>
    <w:p>
      <w:pPr>
        <w:pStyle w:val="TOC2"/>
        <w:tabs>
          <w:tab w:val="right" w:leader="dot" w:pos="8306"/>
        </w:tabs>
      </w:pPr>
      <w:hyperlink w:anchor="_Toc16917" w:history="1">
        <w:r>
          <w:rPr>
            <w:rFonts w:ascii="仿宋" w:eastAsia="仿宋" w:hAnsi="仿宋" w:cs="仿宋" w:hint="eastAsia"/>
            <w:lang w:eastAsia="zh-CN"/>
          </w:rPr>
          <w:t>(一)、肉制品项目选址</w:t>
        </w:r>
        <w:r>
          <w:tab/>
        </w:r>
        <w:r>
          <w:fldChar w:fldCharType="begin"/>
        </w:r>
        <w:r>
          <w:instrText xml:space="preserve"> PAGEREF _Toc16917 \h </w:instrText>
        </w:r>
        <w:r>
          <w:fldChar w:fldCharType="separate"/>
        </w:r>
        <w:r>
          <w:t>3</w:t>
        </w:r>
        <w:r>
          <w:fldChar w:fldCharType="end"/>
        </w:r>
      </w:hyperlink>
    </w:p>
    <w:p>
      <w:pPr>
        <w:pStyle w:val="TOC2"/>
        <w:tabs>
          <w:tab w:val="right" w:leader="dot" w:pos="8306"/>
        </w:tabs>
      </w:pPr>
      <w:hyperlink w:anchor="_Toc1748" w:history="1">
        <w:r>
          <w:rPr>
            <w:rFonts w:ascii="仿宋" w:eastAsia="仿宋" w:hAnsi="仿宋" w:cs="仿宋" w:hint="eastAsia"/>
            <w:lang w:eastAsia="zh-CN"/>
          </w:rPr>
          <w:t>(二)、用地控制指标</w:t>
        </w:r>
        <w:r>
          <w:tab/>
        </w:r>
        <w:r>
          <w:fldChar w:fldCharType="begin"/>
        </w:r>
        <w:r>
          <w:instrText xml:space="preserve"> PAGEREF _Toc1748 \h </w:instrText>
        </w:r>
        <w:r>
          <w:fldChar w:fldCharType="separate"/>
        </w:r>
        <w:r>
          <w:t>3</w:t>
        </w:r>
        <w:r>
          <w:fldChar w:fldCharType="end"/>
        </w:r>
      </w:hyperlink>
    </w:p>
    <w:p>
      <w:pPr>
        <w:pStyle w:val="TOC2"/>
        <w:tabs>
          <w:tab w:val="right" w:leader="dot" w:pos="8306"/>
        </w:tabs>
      </w:pPr>
      <w:hyperlink w:anchor="_Toc5987" w:history="1">
        <w:r>
          <w:rPr>
            <w:rFonts w:ascii="仿宋" w:eastAsia="仿宋" w:hAnsi="仿宋" w:cs="仿宋" w:hint="eastAsia"/>
            <w:lang w:eastAsia="zh-CN"/>
          </w:rPr>
          <w:t>(三)、节约用地措施</w:t>
        </w:r>
        <w:r>
          <w:tab/>
        </w:r>
        <w:r>
          <w:fldChar w:fldCharType="begin"/>
        </w:r>
        <w:r>
          <w:instrText xml:space="preserve"> PAGEREF _Toc5987 \h </w:instrText>
        </w:r>
        <w:r>
          <w:fldChar w:fldCharType="separate"/>
        </w:r>
        <w:r>
          <w:t>5</w:t>
        </w:r>
        <w:r>
          <w:fldChar w:fldCharType="end"/>
        </w:r>
      </w:hyperlink>
    </w:p>
    <w:p>
      <w:pPr>
        <w:pStyle w:val="TOC2"/>
        <w:tabs>
          <w:tab w:val="right" w:leader="dot" w:pos="8306"/>
        </w:tabs>
      </w:pPr>
      <w:hyperlink w:anchor="_Toc9021" w:history="1">
        <w:r>
          <w:rPr>
            <w:rFonts w:ascii="仿宋" w:eastAsia="仿宋" w:hAnsi="仿宋" w:cs="仿宋" w:hint="eastAsia"/>
            <w:lang w:eastAsia="zh-CN"/>
          </w:rPr>
          <w:t>(四)、总图布置方案</w:t>
        </w:r>
        <w:r>
          <w:tab/>
        </w:r>
        <w:r>
          <w:fldChar w:fldCharType="begin"/>
        </w:r>
        <w:r>
          <w:instrText xml:space="preserve"> PAGEREF _Toc9021 \h </w:instrText>
        </w:r>
        <w:r>
          <w:fldChar w:fldCharType="separate"/>
        </w:r>
        <w:r>
          <w:t>6</w:t>
        </w:r>
        <w:r>
          <w:fldChar w:fldCharType="end"/>
        </w:r>
      </w:hyperlink>
    </w:p>
    <w:p>
      <w:pPr>
        <w:pStyle w:val="TOC2"/>
        <w:tabs>
          <w:tab w:val="right" w:leader="dot" w:pos="8306"/>
        </w:tabs>
      </w:pPr>
      <w:hyperlink w:anchor="_Toc31053" w:history="1">
        <w:r>
          <w:rPr>
            <w:rFonts w:ascii="仿宋" w:eastAsia="仿宋" w:hAnsi="仿宋" w:cs="仿宋" w:hint="eastAsia"/>
            <w:lang w:eastAsia="zh-CN"/>
          </w:rPr>
          <w:t>(五)、选址综合评价</w:t>
        </w:r>
        <w:r>
          <w:tab/>
        </w:r>
        <w:r>
          <w:fldChar w:fldCharType="begin"/>
        </w:r>
        <w:r>
          <w:instrText xml:space="preserve"> PAGEREF _Toc31053 \h </w:instrText>
        </w:r>
        <w:r>
          <w:fldChar w:fldCharType="separate"/>
        </w:r>
        <w:r>
          <w:t>7</w:t>
        </w:r>
        <w:r>
          <w:fldChar w:fldCharType="end"/>
        </w:r>
      </w:hyperlink>
    </w:p>
    <w:p>
      <w:pPr>
        <w:pStyle w:val="TOC1"/>
        <w:tabs>
          <w:tab w:val="right" w:leader="dot" w:pos="8306"/>
        </w:tabs>
      </w:pPr>
      <w:hyperlink w:anchor="_Toc13241" w:history="1">
        <w:r>
          <w:rPr>
            <w:rFonts w:ascii="仿宋" w:eastAsia="仿宋" w:hAnsi="仿宋" w:cs="仿宋" w:hint="eastAsia"/>
            <w:lang w:eastAsia="zh-CN"/>
          </w:rPr>
          <w:t>二、肉制品项目危机管理</w:t>
        </w:r>
        <w:r>
          <w:tab/>
        </w:r>
        <w:r>
          <w:fldChar w:fldCharType="begin"/>
        </w:r>
        <w:r>
          <w:instrText xml:space="preserve"> PAGEREF _Toc13241 \h </w:instrText>
        </w:r>
        <w:r>
          <w:fldChar w:fldCharType="separate"/>
        </w:r>
        <w:r>
          <w:t>8</w:t>
        </w:r>
        <w:r>
          <w:fldChar w:fldCharType="end"/>
        </w:r>
      </w:hyperlink>
    </w:p>
    <w:p>
      <w:pPr>
        <w:pStyle w:val="TOC2"/>
        <w:tabs>
          <w:tab w:val="right" w:leader="dot" w:pos="8306"/>
        </w:tabs>
      </w:pPr>
      <w:hyperlink w:anchor="_Toc4685" w:history="1">
        <w:r>
          <w:rPr>
            <w:rFonts w:ascii="仿宋" w:eastAsia="仿宋" w:hAnsi="仿宋" w:cs="仿宋" w:hint="eastAsia"/>
            <w:lang w:eastAsia="zh-CN"/>
          </w:rPr>
          <w:t>(一)、危机预警与识别</w:t>
        </w:r>
        <w:r>
          <w:tab/>
        </w:r>
        <w:r>
          <w:fldChar w:fldCharType="begin"/>
        </w:r>
        <w:r>
          <w:instrText xml:space="preserve"> PAGEREF _Toc4685 \h </w:instrText>
        </w:r>
        <w:r>
          <w:fldChar w:fldCharType="separate"/>
        </w:r>
        <w:r>
          <w:t>8</w:t>
        </w:r>
        <w:r>
          <w:fldChar w:fldCharType="end"/>
        </w:r>
      </w:hyperlink>
    </w:p>
    <w:p>
      <w:pPr>
        <w:pStyle w:val="TOC2"/>
        <w:tabs>
          <w:tab w:val="right" w:leader="dot" w:pos="8306"/>
        </w:tabs>
      </w:pPr>
      <w:hyperlink w:anchor="_Toc16888" w:history="1">
        <w:r>
          <w:rPr>
            <w:rFonts w:ascii="仿宋" w:eastAsia="仿宋" w:hAnsi="仿宋" w:cs="仿宋" w:hint="eastAsia"/>
            <w:lang w:eastAsia="zh-CN"/>
          </w:rPr>
          <w:t>(二)、危机应对与恢复</w:t>
        </w:r>
        <w:r>
          <w:tab/>
        </w:r>
        <w:r>
          <w:fldChar w:fldCharType="begin"/>
        </w:r>
        <w:r>
          <w:instrText xml:space="preserve"> PAGEREF _Toc16888 \h </w:instrText>
        </w:r>
        <w:r>
          <w:fldChar w:fldCharType="separate"/>
        </w:r>
        <w:r>
          <w:t>9</w:t>
        </w:r>
        <w:r>
          <w:fldChar w:fldCharType="end"/>
        </w:r>
      </w:hyperlink>
    </w:p>
    <w:p>
      <w:pPr>
        <w:pStyle w:val="TOC1"/>
        <w:tabs>
          <w:tab w:val="right" w:leader="dot" w:pos="8306"/>
        </w:tabs>
      </w:pPr>
      <w:hyperlink w:anchor="_Toc12786" w:history="1">
        <w:r>
          <w:rPr>
            <w:rFonts w:ascii="仿宋" w:eastAsia="仿宋" w:hAnsi="仿宋" w:cs="仿宋" w:hint="eastAsia"/>
            <w:lang w:eastAsia="zh-CN"/>
          </w:rPr>
          <w:t>三、肉制品项目绩效评估</w:t>
        </w:r>
        <w:r>
          <w:tab/>
        </w:r>
        <w:r>
          <w:fldChar w:fldCharType="begin"/>
        </w:r>
        <w:r>
          <w:instrText xml:space="preserve"> PAGEREF _Toc12786 \h </w:instrText>
        </w:r>
        <w:r>
          <w:fldChar w:fldCharType="separate"/>
        </w:r>
        <w:r>
          <w:t>11</w:t>
        </w:r>
        <w:r>
          <w:fldChar w:fldCharType="end"/>
        </w:r>
      </w:hyperlink>
    </w:p>
    <w:p>
      <w:pPr>
        <w:pStyle w:val="TOC2"/>
        <w:tabs>
          <w:tab w:val="right" w:leader="dot" w:pos="8306"/>
        </w:tabs>
      </w:pPr>
      <w:hyperlink w:anchor="_Toc383" w:history="1">
        <w:r>
          <w:rPr>
            <w:rFonts w:ascii="仿宋" w:eastAsia="仿宋" w:hAnsi="仿宋" w:cs="仿宋" w:hint="eastAsia"/>
            <w:lang w:eastAsia="zh-CN"/>
          </w:rPr>
          <w:t>(一)、绩效评估指标</w:t>
        </w:r>
        <w:r>
          <w:tab/>
        </w:r>
        <w:r>
          <w:fldChar w:fldCharType="begin"/>
        </w:r>
        <w:r>
          <w:instrText xml:space="preserve"> PAGEREF _Toc383 \h </w:instrText>
        </w:r>
        <w:r>
          <w:fldChar w:fldCharType="separate"/>
        </w:r>
        <w:r>
          <w:t>11</w:t>
        </w:r>
        <w:r>
          <w:fldChar w:fldCharType="end"/>
        </w:r>
      </w:hyperlink>
    </w:p>
    <w:p>
      <w:pPr>
        <w:pStyle w:val="TOC2"/>
        <w:tabs>
          <w:tab w:val="right" w:leader="dot" w:pos="8306"/>
        </w:tabs>
      </w:pPr>
      <w:hyperlink w:anchor="_Toc7959" w:history="1">
        <w:r>
          <w:rPr>
            <w:rFonts w:ascii="仿宋" w:eastAsia="仿宋" w:hAnsi="仿宋" w:cs="仿宋" w:hint="eastAsia"/>
            <w:lang w:eastAsia="zh-CN"/>
          </w:rPr>
          <w:t>(二)、绩效评估方法</w:t>
        </w:r>
        <w:r>
          <w:tab/>
        </w:r>
        <w:r>
          <w:fldChar w:fldCharType="begin"/>
        </w:r>
        <w:r>
          <w:instrText xml:space="preserve"> PAGEREF _Toc7959 \h </w:instrText>
        </w:r>
        <w:r>
          <w:fldChar w:fldCharType="separate"/>
        </w:r>
        <w:r>
          <w:t>12</w:t>
        </w:r>
        <w:r>
          <w:fldChar w:fldCharType="end"/>
        </w:r>
      </w:hyperlink>
    </w:p>
    <w:p>
      <w:pPr>
        <w:pStyle w:val="TOC2"/>
        <w:tabs>
          <w:tab w:val="right" w:leader="dot" w:pos="8306"/>
        </w:tabs>
      </w:pPr>
      <w:hyperlink w:anchor="_Toc8578" w:history="1">
        <w:r>
          <w:rPr>
            <w:rFonts w:ascii="仿宋" w:eastAsia="仿宋" w:hAnsi="仿宋" w:cs="仿宋" w:hint="eastAsia"/>
            <w:lang w:eastAsia="zh-CN"/>
          </w:rPr>
          <w:t>(三)、绩效评估周期</w:t>
        </w:r>
        <w:r>
          <w:tab/>
        </w:r>
        <w:r>
          <w:fldChar w:fldCharType="begin"/>
        </w:r>
        <w:r>
          <w:instrText xml:space="preserve"> PAGEREF _Toc8578 \h </w:instrText>
        </w:r>
        <w:r>
          <w:fldChar w:fldCharType="separate"/>
        </w:r>
        <w:r>
          <w:t>13</w:t>
        </w:r>
        <w:r>
          <w:fldChar w:fldCharType="end"/>
        </w:r>
      </w:hyperlink>
    </w:p>
    <w:p>
      <w:pPr>
        <w:pStyle w:val="TOC1"/>
        <w:tabs>
          <w:tab w:val="right" w:leader="dot" w:pos="8306"/>
        </w:tabs>
      </w:pPr>
      <w:hyperlink w:anchor="_Toc18650" w:history="1">
        <w:r>
          <w:rPr>
            <w:rFonts w:ascii="仿宋" w:eastAsia="仿宋" w:hAnsi="仿宋" w:cs="仿宋" w:hint="eastAsia"/>
            <w:lang w:eastAsia="zh-CN"/>
          </w:rPr>
          <w:t>四、肉制品项目建设单位说明</w:t>
        </w:r>
        <w:r>
          <w:tab/>
        </w:r>
        <w:r>
          <w:fldChar w:fldCharType="begin"/>
        </w:r>
        <w:r>
          <w:instrText xml:space="preserve"> PAGEREF _Toc18650 \h </w:instrText>
        </w:r>
        <w:r>
          <w:fldChar w:fldCharType="separate"/>
        </w:r>
        <w:r>
          <w:t>14</w:t>
        </w:r>
        <w:r>
          <w:fldChar w:fldCharType="end"/>
        </w:r>
      </w:hyperlink>
    </w:p>
    <w:p>
      <w:pPr>
        <w:pStyle w:val="TOC2"/>
        <w:tabs>
          <w:tab w:val="right" w:leader="dot" w:pos="8306"/>
        </w:tabs>
      </w:pPr>
      <w:hyperlink w:anchor="_Toc18040" w:history="1">
        <w:r>
          <w:rPr>
            <w:rFonts w:ascii="仿宋" w:eastAsia="仿宋" w:hAnsi="仿宋" w:cs="仿宋" w:hint="eastAsia"/>
            <w:lang w:eastAsia="zh-CN"/>
          </w:rPr>
          <w:t>(一)、肉制品项目承办单位基本情况</w:t>
        </w:r>
        <w:r>
          <w:tab/>
        </w:r>
        <w:r>
          <w:fldChar w:fldCharType="begin"/>
        </w:r>
        <w:r>
          <w:instrText xml:space="preserve"> PAGEREF _Toc18040 \h </w:instrText>
        </w:r>
        <w:r>
          <w:fldChar w:fldCharType="separate"/>
        </w:r>
        <w:r>
          <w:t>14</w:t>
        </w:r>
        <w:r>
          <w:fldChar w:fldCharType="end"/>
        </w:r>
      </w:hyperlink>
    </w:p>
    <w:p>
      <w:pPr>
        <w:pStyle w:val="TOC2"/>
        <w:tabs>
          <w:tab w:val="right" w:leader="dot" w:pos="8306"/>
        </w:tabs>
      </w:pPr>
      <w:hyperlink w:anchor="_Toc13407" w:history="1">
        <w:r>
          <w:rPr>
            <w:rFonts w:ascii="仿宋" w:eastAsia="仿宋" w:hAnsi="仿宋" w:cs="仿宋" w:hint="eastAsia"/>
            <w:lang w:eastAsia="zh-CN"/>
          </w:rPr>
          <w:t>(二)、公司经济效益分析</w:t>
        </w:r>
        <w:r>
          <w:tab/>
        </w:r>
        <w:r>
          <w:fldChar w:fldCharType="begin"/>
        </w:r>
        <w:r>
          <w:instrText xml:space="preserve"> PAGEREF _Toc13407 \h </w:instrText>
        </w:r>
        <w:r>
          <w:fldChar w:fldCharType="separate"/>
        </w:r>
        <w:r>
          <w:t>14</w:t>
        </w:r>
        <w:r>
          <w:fldChar w:fldCharType="end"/>
        </w:r>
      </w:hyperlink>
    </w:p>
    <w:p>
      <w:pPr>
        <w:pStyle w:val="TOC1"/>
        <w:tabs>
          <w:tab w:val="right" w:leader="dot" w:pos="8306"/>
        </w:tabs>
      </w:pPr>
      <w:hyperlink w:anchor="_Toc12629" w:history="1">
        <w:r>
          <w:rPr>
            <w:rFonts w:ascii="仿宋" w:eastAsia="仿宋" w:hAnsi="仿宋" w:cs="仿宋" w:hint="eastAsia"/>
            <w:lang w:eastAsia="zh-CN"/>
          </w:rPr>
          <w:t>五、肉制品项目文档管理</w:t>
        </w:r>
        <w:r>
          <w:tab/>
        </w:r>
        <w:r>
          <w:fldChar w:fldCharType="begin"/>
        </w:r>
        <w:r>
          <w:instrText xml:space="preserve"> PAGEREF _Toc12629 \h </w:instrText>
        </w:r>
        <w:r>
          <w:fldChar w:fldCharType="separate"/>
        </w:r>
        <w:r>
          <w:t>15</w:t>
        </w:r>
        <w:r>
          <w:fldChar w:fldCharType="end"/>
        </w:r>
      </w:hyperlink>
    </w:p>
    <w:p>
      <w:pPr>
        <w:pStyle w:val="TOC2"/>
        <w:tabs>
          <w:tab w:val="right" w:leader="dot" w:pos="8306"/>
        </w:tabs>
      </w:pPr>
      <w:hyperlink w:anchor="_Toc13733" w:history="1">
        <w:r>
          <w:rPr>
            <w:rFonts w:ascii="仿宋" w:eastAsia="仿宋" w:hAnsi="仿宋" w:cs="仿宋" w:hint="eastAsia"/>
            <w:lang w:eastAsia="zh-CN"/>
          </w:rPr>
          <w:t>(一)、文档编制与审查</w:t>
        </w:r>
        <w:r>
          <w:tab/>
        </w:r>
        <w:r>
          <w:fldChar w:fldCharType="begin"/>
        </w:r>
        <w:r>
          <w:instrText xml:space="preserve"> PAGEREF _Toc13733 \h </w:instrText>
        </w:r>
        <w:r>
          <w:fldChar w:fldCharType="separate"/>
        </w:r>
        <w:r>
          <w:t>15</w:t>
        </w:r>
        <w:r>
          <w:fldChar w:fldCharType="end"/>
        </w:r>
      </w:hyperlink>
    </w:p>
    <w:p>
      <w:pPr>
        <w:pStyle w:val="TOC2"/>
        <w:tabs>
          <w:tab w:val="right" w:leader="dot" w:pos="8306"/>
        </w:tabs>
      </w:pPr>
      <w:hyperlink w:anchor="_Toc2448" w:history="1">
        <w:r>
          <w:rPr>
            <w:rFonts w:ascii="仿宋" w:eastAsia="仿宋" w:hAnsi="仿宋" w:cs="仿宋" w:hint="eastAsia"/>
            <w:lang w:eastAsia="zh-CN"/>
          </w:rPr>
          <w:t>(二)、文档发布与分发</w:t>
        </w:r>
        <w:r>
          <w:tab/>
        </w:r>
        <w:r>
          <w:fldChar w:fldCharType="begin"/>
        </w:r>
        <w:r>
          <w:instrText xml:space="preserve"> PAGEREF _Toc2448 \h </w:instrText>
        </w:r>
        <w:r>
          <w:fldChar w:fldCharType="separate"/>
        </w:r>
        <w:r>
          <w:t>17</w:t>
        </w:r>
        <w:r>
          <w:fldChar w:fldCharType="end"/>
        </w:r>
      </w:hyperlink>
    </w:p>
    <w:p>
      <w:pPr>
        <w:pStyle w:val="TOC2"/>
        <w:tabs>
          <w:tab w:val="right" w:leader="dot" w:pos="8306"/>
        </w:tabs>
      </w:pPr>
      <w:hyperlink w:anchor="_Toc13295" w:history="1">
        <w:r>
          <w:rPr>
            <w:rFonts w:ascii="仿宋" w:eastAsia="仿宋" w:hAnsi="仿宋" w:cs="仿宋" w:hint="eastAsia"/>
            <w:lang w:eastAsia="zh-CN"/>
          </w:rPr>
          <w:t>(三)、文档存档与归档</w:t>
        </w:r>
        <w:r>
          <w:tab/>
        </w:r>
        <w:r>
          <w:fldChar w:fldCharType="begin"/>
        </w:r>
        <w:r>
          <w:instrText xml:space="preserve"> PAGEREF _Toc13295 \h </w:instrText>
        </w:r>
        <w:r>
          <w:fldChar w:fldCharType="separate"/>
        </w:r>
        <w:r>
          <w:t>17</w:t>
        </w:r>
        <w:r>
          <w:fldChar w:fldCharType="end"/>
        </w:r>
      </w:hyperlink>
    </w:p>
    <w:p>
      <w:pPr>
        <w:pStyle w:val="TOC1"/>
        <w:tabs>
          <w:tab w:val="right" w:leader="dot" w:pos="8306"/>
        </w:tabs>
      </w:pPr>
      <w:hyperlink w:anchor="_Toc10335" w:history="1">
        <w:r>
          <w:rPr>
            <w:rFonts w:ascii="仿宋" w:eastAsia="仿宋" w:hAnsi="仿宋" w:cs="仿宋" w:hint="eastAsia"/>
            <w:lang w:eastAsia="zh-CN"/>
          </w:rPr>
          <w:t>六、工艺说明</w:t>
        </w:r>
        <w:r>
          <w:tab/>
        </w:r>
        <w:r>
          <w:fldChar w:fldCharType="begin"/>
        </w:r>
        <w:r>
          <w:instrText xml:space="preserve"> PAGEREF _Toc10335 \h </w:instrText>
        </w:r>
        <w:r>
          <w:fldChar w:fldCharType="separate"/>
        </w:r>
        <w:r>
          <w:t>19</w:t>
        </w:r>
        <w:r>
          <w:fldChar w:fldCharType="end"/>
        </w:r>
      </w:hyperlink>
    </w:p>
    <w:p>
      <w:pPr>
        <w:pStyle w:val="TOC2"/>
        <w:tabs>
          <w:tab w:val="right" w:leader="dot" w:pos="8306"/>
        </w:tabs>
      </w:pPr>
      <w:hyperlink w:anchor="_Toc32404" w:history="1">
        <w:r>
          <w:rPr>
            <w:rFonts w:ascii="仿宋" w:eastAsia="仿宋" w:hAnsi="仿宋" w:cs="仿宋" w:hint="eastAsia"/>
            <w:lang w:eastAsia="zh-CN"/>
          </w:rPr>
          <w:t>(一)、技术管理特点</w:t>
        </w:r>
        <w:r>
          <w:tab/>
        </w:r>
        <w:r>
          <w:fldChar w:fldCharType="begin"/>
        </w:r>
        <w:r>
          <w:instrText xml:space="preserve"> PAGEREF _Toc32404 \h </w:instrText>
        </w:r>
        <w:r>
          <w:fldChar w:fldCharType="separate"/>
        </w:r>
        <w:r>
          <w:t>19</w:t>
        </w:r>
        <w:r>
          <w:fldChar w:fldCharType="end"/>
        </w:r>
      </w:hyperlink>
    </w:p>
    <w:p>
      <w:pPr>
        <w:pStyle w:val="TOC2"/>
        <w:tabs>
          <w:tab w:val="right" w:leader="dot" w:pos="8306"/>
        </w:tabs>
      </w:pPr>
      <w:hyperlink w:anchor="_Toc30418" w:history="1">
        <w:r>
          <w:rPr>
            <w:rFonts w:ascii="仿宋" w:eastAsia="仿宋" w:hAnsi="仿宋" w:cs="仿宋" w:hint="eastAsia"/>
            <w:lang w:eastAsia="zh-CN"/>
          </w:rPr>
          <w:t>(二)、肉制品项目工艺技术设计方案</w:t>
        </w:r>
        <w:r>
          <w:tab/>
        </w:r>
        <w:r>
          <w:fldChar w:fldCharType="begin"/>
        </w:r>
        <w:r>
          <w:instrText xml:space="preserve"> PAGEREF _Toc30418 \h </w:instrText>
        </w:r>
        <w:r>
          <w:fldChar w:fldCharType="separate"/>
        </w:r>
        <w:r>
          <w:t>20</w:t>
        </w:r>
        <w:r>
          <w:fldChar w:fldCharType="end"/>
        </w:r>
      </w:hyperlink>
    </w:p>
    <w:p>
      <w:pPr>
        <w:pStyle w:val="TOC2"/>
        <w:tabs>
          <w:tab w:val="right" w:leader="dot" w:pos="8306"/>
        </w:tabs>
      </w:pPr>
      <w:hyperlink w:anchor="_Toc7476" w:history="1">
        <w:r>
          <w:rPr>
            <w:rFonts w:ascii="仿宋" w:eastAsia="仿宋" w:hAnsi="仿宋" w:cs="仿宋" w:hint="eastAsia"/>
            <w:lang w:eastAsia="zh-CN"/>
          </w:rPr>
          <w:t>(三)、设备选型方案</w:t>
        </w:r>
        <w:r>
          <w:tab/>
        </w:r>
        <w:r>
          <w:fldChar w:fldCharType="begin"/>
        </w:r>
        <w:r>
          <w:instrText xml:space="preserve"> PAGEREF _Toc7476 \h </w:instrText>
        </w:r>
        <w:r>
          <w:fldChar w:fldCharType="separate"/>
        </w:r>
        <w:r>
          <w:t>21</w:t>
        </w:r>
        <w:r>
          <w:fldChar w:fldCharType="end"/>
        </w:r>
      </w:hyperlink>
    </w:p>
    <w:p>
      <w:pPr>
        <w:pStyle w:val="TOC1"/>
        <w:tabs>
          <w:tab w:val="right" w:leader="dot" w:pos="8306"/>
        </w:tabs>
      </w:pPr>
      <w:hyperlink w:anchor="_Toc15787" w:history="1">
        <w:r>
          <w:rPr>
            <w:rFonts w:ascii="仿宋" w:eastAsia="仿宋" w:hAnsi="仿宋" w:cs="仿宋" w:hint="eastAsia"/>
            <w:lang w:eastAsia="zh-CN"/>
          </w:rPr>
          <w:t>七、肉制品项目投资规划</w:t>
        </w:r>
        <w:r>
          <w:tab/>
        </w:r>
        <w:r>
          <w:fldChar w:fldCharType="begin"/>
        </w:r>
        <w:r>
          <w:instrText xml:space="preserve"> PAGEREF _Toc15787 \h </w:instrText>
        </w:r>
        <w:r>
          <w:fldChar w:fldCharType="separate"/>
        </w:r>
        <w:r>
          <w:t>22</w:t>
        </w:r>
        <w:r>
          <w:fldChar w:fldCharType="end"/>
        </w:r>
      </w:hyperlink>
    </w:p>
    <w:p>
      <w:pPr>
        <w:pStyle w:val="TOC2"/>
        <w:tabs>
          <w:tab w:val="right" w:leader="dot" w:pos="8306"/>
        </w:tabs>
      </w:pPr>
      <w:hyperlink w:anchor="_Toc7839" w:history="1">
        <w:r>
          <w:rPr>
            <w:rFonts w:ascii="仿宋" w:eastAsia="仿宋" w:hAnsi="仿宋" w:cs="仿宋" w:hint="eastAsia"/>
            <w:lang w:eastAsia="zh-CN"/>
          </w:rPr>
          <w:t>(一)、肉制品项目总投资估算</w:t>
        </w:r>
        <w:r>
          <w:tab/>
        </w:r>
        <w:r>
          <w:fldChar w:fldCharType="begin"/>
        </w:r>
        <w:r>
          <w:instrText xml:space="preserve"> PAGEREF _Toc7839 \h </w:instrText>
        </w:r>
        <w:r>
          <w:fldChar w:fldCharType="separate"/>
        </w:r>
        <w:r>
          <w:t>22</w:t>
        </w:r>
        <w:r>
          <w:fldChar w:fldCharType="end"/>
        </w:r>
      </w:hyperlink>
    </w:p>
    <w:p>
      <w:pPr>
        <w:pStyle w:val="TOC2"/>
        <w:tabs>
          <w:tab w:val="right" w:leader="dot" w:pos="8306"/>
        </w:tabs>
      </w:pPr>
      <w:hyperlink w:anchor="_Toc32046" w:history="1">
        <w:r>
          <w:rPr>
            <w:rFonts w:ascii="仿宋" w:eastAsia="仿宋" w:hAnsi="仿宋" w:cs="仿宋" w:hint="eastAsia"/>
            <w:lang w:eastAsia="zh-CN"/>
          </w:rPr>
          <w:t>(二)、资金筹措</w:t>
        </w:r>
        <w:r>
          <w:tab/>
        </w:r>
        <w:r>
          <w:fldChar w:fldCharType="begin"/>
        </w:r>
        <w:r>
          <w:instrText xml:space="preserve"> PAGEREF _Toc32046 \h </w:instrText>
        </w:r>
        <w:r>
          <w:fldChar w:fldCharType="separate"/>
        </w:r>
        <w:r>
          <w:t>24</w:t>
        </w:r>
        <w:r>
          <w:fldChar w:fldCharType="end"/>
        </w:r>
      </w:hyperlink>
    </w:p>
    <w:p>
      <w:pPr>
        <w:pStyle w:val="TOC1"/>
        <w:tabs>
          <w:tab w:val="right" w:leader="dot" w:pos="8306"/>
        </w:tabs>
      </w:pPr>
      <w:hyperlink w:anchor="_Toc17395" w:history="1">
        <w:r>
          <w:rPr>
            <w:rFonts w:ascii="仿宋" w:eastAsia="仿宋" w:hAnsi="仿宋" w:cs="仿宋" w:hint="eastAsia"/>
            <w:lang w:eastAsia="zh-CN"/>
          </w:rPr>
          <w:t>八、生产安全保护</w:t>
        </w:r>
        <w:r>
          <w:tab/>
        </w:r>
        <w:r>
          <w:fldChar w:fldCharType="begin"/>
        </w:r>
        <w:r>
          <w:instrText xml:space="preserve"> PAGEREF _Toc17395 \h </w:instrText>
        </w:r>
        <w:r>
          <w:fldChar w:fldCharType="separate"/>
        </w:r>
        <w:r>
          <w:t>24</w:t>
        </w:r>
        <w:r>
          <w:fldChar w:fldCharType="end"/>
        </w:r>
      </w:hyperlink>
    </w:p>
    <w:p>
      <w:pPr>
        <w:pStyle w:val="TOC2"/>
        <w:tabs>
          <w:tab w:val="right" w:leader="dot" w:pos="8306"/>
        </w:tabs>
      </w:pPr>
      <w:hyperlink w:anchor="_Toc21565" w:history="1">
        <w:r>
          <w:rPr>
            <w:rFonts w:ascii="仿宋" w:eastAsia="仿宋" w:hAnsi="仿宋" w:cs="仿宋" w:hint="eastAsia"/>
            <w:lang w:eastAsia="zh-CN"/>
          </w:rPr>
          <w:t>(一)、消防安全</w:t>
        </w:r>
        <w:r>
          <w:tab/>
        </w:r>
        <w:r>
          <w:fldChar w:fldCharType="begin"/>
        </w:r>
        <w:r>
          <w:instrText xml:space="preserve"> PAGEREF _Toc21565 \h </w:instrText>
        </w:r>
        <w:r>
          <w:fldChar w:fldCharType="separate"/>
        </w:r>
        <w:r>
          <w:t>24</w:t>
        </w:r>
        <w:r>
          <w:fldChar w:fldCharType="end"/>
        </w:r>
      </w:hyperlink>
    </w:p>
    <w:p>
      <w:pPr>
        <w:pStyle w:val="TOC2"/>
        <w:tabs>
          <w:tab w:val="right" w:leader="dot" w:pos="8306"/>
        </w:tabs>
      </w:pPr>
      <w:hyperlink w:anchor="_Toc4545" w:history="1">
        <w:r>
          <w:rPr>
            <w:rFonts w:ascii="仿宋" w:eastAsia="仿宋" w:hAnsi="仿宋" w:cs="仿宋" w:hint="eastAsia"/>
            <w:lang w:eastAsia="zh-CN"/>
          </w:rPr>
          <w:t>(二)、防火防爆总图布置措施</w:t>
        </w:r>
        <w:r>
          <w:tab/>
        </w:r>
        <w:r>
          <w:fldChar w:fldCharType="begin"/>
        </w:r>
        <w:r>
          <w:instrText xml:space="preserve"> PAGEREF _Toc4545 \h </w:instrText>
        </w:r>
        <w:r>
          <w:fldChar w:fldCharType="separate"/>
        </w:r>
        <w:r>
          <w:t>26</w:t>
        </w:r>
        <w:r>
          <w:fldChar w:fldCharType="end"/>
        </w:r>
      </w:hyperlink>
    </w:p>
    <w:p>
      <w:pPr>
        <w:pStyle w:val="TOC2"/>
        <w:tabs>
          <w:tab w:val="right" w:leader="dot" w:pos="8306"/>
        </w:tabs>
      </w:pPr>
      <w:hyperlink w:anchor="_Toc31097" w:history="1">
        <w:r>
          <w:rPr>
            <w:rFonts w:ascii="仿宋" w:eastAsia="仿宋" w:hAnsi="仿宋" w:cs="仿宋" w:hint="eastAsia"/>
            <w:lang w:eastAsia="zh-CN"/>
          </w:rPr>
          <w:t>(三)、自然灾害防范措施</w:t>
        </w:r>
        <w:r>
          <w:tab/>
        </w:r>
        <w:r>
          <w:fldChar w:fldCharType="begin"/>
        </w:r>
        <w:r>
          <w:instrText xml:space="preserve"> PAGEREF _Toc31097 \h </w:instrText>
        </w:r>
        <w:r>
          <w:fldChar w:fldCharType="separate"/>
        </w:r>
        <w:r>
          <w:t>26</w:t>
        </w:r>
        <w:r>
          <w:fldChar w:fldCharType="end"/>
        </w:r>
      </w:hyperlink>
    </w:p>
    <w:p>
      <w:pPr>
        <w:pStyle w:val="TOC2"/>
        <w:tabs>
          <w:tab w:val="right" w:leader="dot" w:pos="8306"/>
        </w:tabs>
      </w:pPr>
      <w:hyperlink w:anchor="_Toc24375" w:history="1">
        <w:r>
          <w:rPr>
            <w:rFonts w:ascii="仿宋" w:eastAsia="仿宋" w:hAnsi="仿宋" w:cs="仿宋" w:hint="eastAsia"/>
            <w:lang w:eastAsia="zh-CN"/>
          </w:rPr>
          <w:t>(四)、安全色及安全标志使用要求</w:t>
        </w:r>
        <w:r>
          <w:tab/>
        </w:r>
        <w:r>
          <w:fldChar w:fldCharType="begin"/>
        </w:r>
        <w:r>
          <w:instrText xml:space="preserve"> PAGEREF _Toc24375 \h </w:instrText>
        </w:r>
        <w:r>
          <w:fldChar w:fldCharType="separate"/>
        </w:r>
        <w:r>
          <w:t>27</w:t>
        </w:r>
        <w:r>
          <w:fldChar w:fldCharType="end"/>
        </w:r>
      </w:hyperlink>
    </w:p>
    <w:p>
      <w:pPr>
        <w:pStyle w:val="TOC2"/>
        <w:tabs>
          <w:tab w:val="right" w:leader="dot" w:pos="8306"/>
        </w:tabs>
      </w:pPr>
      <w:hyperlink w:anchor="_Toc7742" w:history="1">
        <w:r>
          <w:rPr>
            <w:rFonts w:ascii="仿宋" w:eastAsia="仿宋" w:hAnsi="仿宋" w:cs="仿宋" w:hint="eastAsia"/>
            <w:lang w:eastAsia="zh-CN"/>
          </w:rPr>
          <w:t>(五)、防尘防毒措施</w:t>
        </w:r>
        <w:r>
          <w:tab/>
        </w:r>
        <w:r>
          <w:fldChar w:fldCharType="begin"/>
        </w:r>
        <w:r>
          <w:instrText xml:space="preserve"> PAGEREF _Toc7742 \h </w:instrText>
        </w:r>
        <w:r>
          <w:fldChar w:fldCharType="separate"/>
        </w:r>
        <w:r>
          <w:t>28</w:t>
        </w:r>
        <w:r>
          <w:fldChar w:fldCharType="end"/>
        </w:r>
      </w:hyperlink>
    </w:p>
    <w:p>
      <w:pPr>
        <w:pStyle w:val="TOC2"/>
        <w:tabs>
          <w:tab w:val="right" w:leader="dot" w:pos="8306"/>
        </w:tabs>
      </w:pPr>
      <w:hyperlink w:anchor="_Toc31639" w:history="1">
        <w:r>
          <w:rPr>
            <w:rFonts w:ascii="仿宋" w:eastAsia="仿宋" w:hAnsi="仿宋" w:cs="仿宋" w:hint="eastAsia"/>
            <w:lang w:eastAsia="zh-CN"/>
          </w:rPr>
          <w:t>(六)、防静电、触电防护及防雷措施</w:t>
        </w:r>
        <w:r>
          <w:tab/>
        </w:r>
        <w:r>
          <w:fldChar w:fldCharType="begin"/>
        </w:r>
        <w:r>
          <w:instrText xml:space="preserve"> PAGEREF _Toc31639 \h </w:instrText>
        </w:r>
        <w:r>
          <w:fldChar w:fldCharType="separate"/>
        </w:r>
        <w:r>
          <w:t>29</w:t>
        </w:r>
        <w:r>
          <w:fldChar w:fldCharType="end"/>
        </w:r>
      </w:hyperlink>
    </w:p>
    <w:p>
      <w:pPr>
        <w:pStyle w:val="TOC2"/>
        <w:tabs>
          <w:tab w:val="right" w:leader="dot" w:pos="8306"/>
        </w:tabs>
      </w:pPr>
      <w:hyperlink w:anchor="_Toc4789" w:history="1">
        <w:r>
          <w:rPr>
            <w:rFonts w:ascii="仿宋" w:eastAsia="仿宋" w:hAnsi="仿宋" w:cs="仿宋" w:hint="eastAsia"/>
            <w:lang w:eastAsia="zh-CN"/>
          </w:rPr>
          <w:t>(七)、机械设备安全保障措施</w:t>
        </w:r>
        <w:r>
          <w:tab/>
        </w:r>
        <w:r>
          <w:fldChar w:fldCharType="begin"/>
        </w:r>
        <w:r>
          <w:instrText xml:space="preserve"> PAGEREF _Toc4789 \h </w:instrText>
        </w:r>
        <w:r>
          <w:fldChar w:fldCharType="separate"/>
        </w:r>
        <w:r>
          <w:t>31</w:t>
        </w:r>
        <w:r>
          <w:fldChar w:fldCharType="end"/>
        </w:r>
      </w:hyperlink>
    </w:p>
    <w:p>
      <w:pPr>
        <w:pStyle w:val="TOC1"/>
        <w:tabs>
          <w:tab w:val="right" w:leader="dot" w:pos="8306"/>
        </w:tabs>
      </w:pPr>
      <w:hyperlink w:anchor="_Toc1166" w:history="1">
        <w:r>
          <w:rPr>
            <w:rFonts w:ascii="仿宋" w:eastAsia="仿宋" w:hAnsi="仿宋" w:cs="仿宋" w:hint="eastAsia"/>
            <w:lang w:eastAsia="zh-CN"/>
          </w:rPr>
          <w:t>九、肉制品项目技术管理</w:t>
        </w:r>
        <w:r>
          <w:tab/>
        </w:r>
        <w:r>
          <w:fldChar w:fldCharType="begin"/>
        </w:r>
        <w:r>
          <w:instrText xml:space="preserve"> PAGEREF _Toc1166 \h </w:instrText>
        </w:r>
        <w:r>
          <w:fldChar w:fldCharType="separate"/>
        </w:r>
        <w:r>
          <w:t>32</w:t>
        </w:r>
        <w:r>
          <w:fldChar w:fldCharType="end"/>
        </w:r>
      </w:hyperlink>
    </w:p>
    <w:p>
      <w:pPr>
        <w:pStyle w:val="TOC2"/>
        <w:tabs>
          <w:tab w:val="right" w:leader="dot" w:pos="8306"/>
        </w:tabs>
      </w:pPr>
      <w:hyperlink w:anchor="_Toc31577" w:history="1">
        <w:r>
          <w:rPr>
            <w:rFonts w:ascii="仿宋" w:eastAsia="仿宋" w:hAnsi="仿宋" w:cs="仿宋" w:hint="eastAsia"/>
            <w:lang w:eastAsia="zh-CN"/>
          </w:rPr>
          <w:t>(一)、技术方案选用方向</w:t>
        </w:r>
        <w:r>
          <w:tab/>
        </w:r>
        <w:r>
          <w:fldChar w:fldCharType="begin"/>
        </w:r>
        <w:r>
          <w:instrText xml:space="preserve"> PAGEREF _Toc31577 \h </w:instrText>
        </w:r>
        <w:r>
          <w:fldChar w:fldCharType="separate"/>
        </w:r>
        <w:r>
          <w:t>32</w:t>
        </w:r>
        <w:r>
          <w:fldChar w:fldCharType="end"/>
        </w:r>
      </w:hyperlink>
    </w:p>
    <w:p>
      <w:pPr>
        <w:pStyle w:val="TOC2"/>
        <w:tabs>
          <w:tab w:val="right" w:leader="dot" w:pos="8306"/>
        </w:tabs>
      </w:pPr>
      <w:hyperlink w:anchor="_Toc7209" w:history="1">
        <w:r>
          <w:rPr>
            <w:rFonts w:ascii="仿宋" w:eastAsia="仿宋" w:hAnsi="仿宋" w:cs="仿宋" w:hint="eastAsia"/>
            <w:lang w:eastAsia="zh-CN"/>
          </w:rPr>
          <w:t>(二)、工艺技术方案选用原则</w:t>
        </w:r>
        <w:r>
          <w:tab/>
        </w:r>
        <w:r>
          <w:fldChar w:fldCharType="begin"/>
        </w:r>
        <w:r>
          <w:instrText xml:space="preserve"> PAGEREF _Toc7209 \h </w:instrText>
        </w:r>
        <w:r>
          <w:fldChar w:fldCharType="separate"/>
        </w:r>
        <w:r>
          <w:t>34</w:t>
        </w:r>
        <w:r>
          <w:fldChar w:fldCharType="end"/>
        </w:r>
      </w:hyperlink>
    </w:p>
    <w:p>
      <w:pPr>
        <w:pStyle w:val="TOC2"/>
        <w:tabs>
          <w:tab w:val="right" w:leader="dot" w:pos="8306"/>
        </w:tabs>
      </w:pPr>
      <w:hyperlink w:anchor="_Toc11155" w:history="1">
        <w:r>
          <w:rPr>
            <w:rFonts w:ascii="仿宋" w:eastAsia="仿宋" w:hAnsi="仿宋" w:cs="仿宋" w:hint="eastAsia"/>
            <w:lang w:eastAsia="zh-CN"/>
          </w:rPr>
          <w:t>(三)、工艺技术方案要求</w:t>
        </w:r>
        <w:r>
          <w:tab/>
        </w:r>
        <w:r>
          <w:fldChar w:fldCharType="begin"/>
        </w:r>
        <w:r>
          <w:instrText xml:space="preserve"> PAGEREF _Toc11155 \h </w:instrText>
        </w:r>
        <w:r>
          <w:fldChar w:fldCharType="separate"/>
        </w:r>
        <w:r>
          <w:t>36</w:t>
        </w:r>
        <w:r>
          <w:fldChar w:fldCharType="end"/>
        </w:r>
      </w:hyperlink>
    </w:p>
    <w:p>
      <w:pPr>
        <w:pStyle w:val="TOC1"/>
        <w:tabs>
          <w:tab w:val="right" w:leader="dot" w:pos="8306"/>
        </w:tabs>
      </w:pPr>
      <w:hyperlink w:anchor="_Toc25460" w:history="1">
        <w:r>
          <w:rPr>
            <w:rFonts w:ascii="仿宋" w:eastAsia="仿宋" w:hAnsi="仿宋" w:cs="仿宋" w:hint="eastAsia"/>
            <w:lang w:eastAsia="zh-CN"/>
          </w:rPr>
          <w:t>十、肉制品项目创新与研发</w:t>
        </w:r>
        <w:r>
          <w:tab/>
        </w:r>
        <w:r>
          <w:fldChar w:fldCharType="begin"/>
        </w:r>
        <w:r>
          <w:instrText xml:space="preserve"> PAGEREF _Toc25460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32" w:history="1">
        <w:r>
          <w:rPr>
            <w:rFonts w:ascii="仿宋" w:eastAsia="仿宋" w:hAnsi="仿宋" w:cs="仿宋" w:hint="eastAsia"/>
            <w:lang w:eastAsia="zh-CN"/>
          </w:rPr>
          <w:t>(一)、创新策略与方向</w:t>
        </w:r>
        <w:r>
          <w:tab/>
        </w:r>
        <w:r>
          <w:fldChar w:fldCharType="begin"/>
        </w:r>
        <w:r>
          <w:instrText xml:space="preserve"> PAGEREF _Toc5732 \h </w:instrText>
        </w:r>
        <w:r>
          <w:fldChar w:fldCharType="separate"/>
        </w:r>
        <w:r>
          <w:t>38</w:t>
        </w:r>
        <w:r>
          <w:fldChar w:fldCharType="end"/>
        </w:r>
      </w:hyperlink>
    </w:p>
    <w:p>
      <w:pPr>
        <w:pStyle w:val="TOC2"/>
        <w:tabs>
          <w:tab w:val="right" w:leader="dot" w:pos="8306"/>
        </w:tabs>
      </w:pPr>
      <w:hyperlink w:anchor="_Toc1800" w:history="1">
        <w:r>
          <w:rPr>
            <w:rFonts w:ascii="仿宋" w:eastAsia="仿宋" w:hAnsi="仿宋" w:cs="仿宋" w:hint="eastAsia"/>
            <w:lang w:eastAsia="zh-CN"/>
          </w:rPr>
          <w:t>(二)、研发规划与投入</w:t>
        </w:r>
        <w:r>
          <w:tab/>
        </w:r>
        <w:r>
          <w:fldChar w:fldCharType="begin"/>
        </w:r>
        <w:r>
          <w:instrText xml:space="preserve"> PAGEREF _Toc1800 \h </w:instrText>
        </w:r>
        <w:r>
          <w:fldChar w:fldCharType="separate"/>
        </w:r>
        <w:r>
          <w:t>39</w:t>
        </w:r>
        <w:r>
          <w:fldChar w:fldCharType="end"/>
        </w:r>
      </w:hyperlink>
    </w:p>
    <w:p>
      <w:pPr>
        <w:pStyle w:val="TOC1"/>
        <w:tabs>
          <w:tab w:val="right" w:leader="dot" w:pos="8306"/>
        </w:tabs>
      </w:pPr>
      <w:hyperlink w:anchor="_Toc3382" w:history="1">
        <w:r>
          <w:rPr>
            <w:rFonts w:ascii="仿宋" w:eastAsia="仿宋" w:hAnsi="仿宋" w:cs="仿宋" w:hint="eastAsia"/>
            <w:lang w:eastAsia="zh-CN"/>
          </w:rPr>
          <w:t>十一、肉制品项目人力资源管理</w:t>
        </w:r>
        <w:r>
          <w:tab/>
        </w:r>
        <w:r>
          <w:fldChar w:fldCharType="begin"/>
        </w:r>
        <w:r>
          <w:instrText xml:space="preserve"> PAGEREF _Toc3382 \h </w:instrText>
        </w:r>
        <w:r>
          <w:fldChar w:fldCharType="separate"/>
        </w:r>
        <w:r>
          <w:t>41</w:t>
        </w:r>
        <w:r>
          <w:fldChar w:fldCharType="end"/>
        </w:r>
      </w:hyperlink>
    </w:p>
    <w:p>
      <w:pPr>
        <w:pStyle w:val="TOC2"/>
        <w:tabs>
          <w:tab w:val="right" w:leader="dot" w:pos="8306"/>
        </w:tabs>
      </w:pPr>
      <w:hyperlink w:anchor="_Toc21776" w:history="1">
        <w:r>
          <w:rPr>
            <w:rFonts w:ascii="仿宋" w:eastAsia="仿宋" w:hAnsi="仿宋" w:cs="仿宋" w:hint="eastAsia"/>
            <w:lang w:eastAsia="zh-CN"/>
          </w:rPr>
          <w:t>(一)、建立健全的预算管理制度</w:t>
        </w:r>
        <w:r>
          <w:tab/>
        </w:r>
        <w:r>
          <w:fldChar w:fldCharType="begin"/>
        </w:r>
        <w:r>
          <w:instrText xml:space="preserve"> PAGEREF _Toc21776 \h </w:instrText>
        </w:r>
        <w:r>
          <w:fldChar w:fldCharType="separate"/>
        </w:r>
        <w:r>
          <w:t>41</w:t>
        </w:r>
        <w:r>
          <w:fldChar w:fldCharType="end"/>
        </w:r>
      </w:hyperlink>
    </w:p>
    <w:p>
      <w:pPr>
        <w:pStyle w:val="TOC2"/>
        <w:tabs>
          <w:tab w:val="right" w:leader="dot" w:pos="8306"/>
        </w:tabs>
      </w:pPr>
      <w:hyperlink w:anchor="_Toc1603" w:history="1">
        <w:r>
          <w:rPr>
            <w:rFonts w:ascii="仿宋" w:eastAsia="仿宋" w:hAnsi="仿宋" w:cs="仿宋" w:hint="eastAsia"/>
            <w:lang w:eastAsia="zh-CN"/>
          </w:rPr>
          <w:t>(二)、加强资金流动监控</w:t>
        </w:r>
        <w:r>
          <w:tab/>
        </w:r>
        <w:r>
          <w:fldChar w:fldCharType="begin"/>
        </w:r>
        <w:r>
          <w:instrText xml:space="preserve"> PAGEREF _Toc1603 \h </w:instrText>
        </w:r>
        <w:r>
          <w:fldChar w:fldCharType="separate"/>
        </w:r>
        <w:r>
          <w:t>43</w:t>
        </w:r>
        <w:r>
          <w:fldChar w:fldCharType="end"/>
        </w:r>
      </w:hyperlink>
    </w:p>
    <w:p>
      <w:pPr>
        <w:pStyle w:val="TOC2"/>
        <w:tabs>
          <w:tab w:val="right" w:leader="dot" w:pos="8306"/>
        </w:tabs>
      </w:pPr>
      <w:hyperlink w:anchor="_Toc20633" w:history="1">
        <w:r>
          <w:rPr>
            <w:rFonts w:ascii="仿宋" w:eastAsia="仿宋" w:hAnsi="仿宋" w:cs="仿宋" w:hint="eastAsia"/>
            <w:lang w:eastAsia="zh-CN"/>
          </w:rPr>
          <w:t>(三)、制定完善的风险控制机制</w:t>
        </w:r>
        <w:r>
          <w:tab/>
        </w:r>
        <w:r>
          <w:fldChar w:fldCharType="begin"/>
        </w:r>
        <w:r>
          <w:instrText xml:space="preserve"> PAGEREF _Toc20633 \h </w:instrText>
        </w:r>
        <w:r>
          <w:fldChar w:fldCharType="separate"/>
        </w:r>
        <w:r>
          <w:t>44</w:t>
        </w:r>
        <w:r>
          <w:fldChar w:fldCharType="end"/>
        </w:r>
      </w:hyperlink>
    </w:p>
    <w:p>
      <w:pPr>
        <w:pStyle w:val="TOC2"/>
        <w:tabs>
          <w:tab w:val="right" w:leader="dot" w:pos="8306"/>
        </w:tabs>
      </w:pPr>
      <w:hyperlink w:anchor="_Toc12090" w:history="1">
        <w:r>
          <w:rPr>
            <w:rFonts w:ascii="仿宋" w:eastAsia="仿宋" w:hAnsi="仿宋" w:cs="仿宋" w:hint="eastAsia"/>
            <w:lang w:eastAsia="zh-CN"/>
          </w:rPr>
          <w:t>(四)、优化成本管理</w:t>
        </w:r>
        <w:r>
          <w:tab/>
        </w:r>
        <w:r>
          <w:fldChar w:fldCharType="begin"/>
        </w:r>
        <w:r>
          <w:instrText xml:space="preserve"> PAGEREF _Toc12090 \h </w:instrText>
        </w:r>
        <w:r>
          <w:fldChar w:fldCharType="separate"/>
        </w:r>
        <w:r>
          <w:t>45</w:t>
        </w:r>
        <w:r>
          <w:fldChar w:fldCharType="end"/>
        </w:r>
      </w:hyperlink>
    </w:p>
    <w:p>
      <w:pPr>
        <w:pStyle w:val="TOC1"/>
        <w:tabs>
          <w:tab w:val="right" w:leader="dot" w:pos="8306"/>
        </w:tabs>
      </w:pPr>
      <w:hyperlink w:anchor="_Toc5150" w:history="1">
        <w:r>
          <w:rPr>
            <w:rFonts w:ascii="仿宋" w:eastAsia="仿宋" w:hAnsi="仿宋" w:cs="仿宋" w:hint="eastAsia"/>
            <w:lang w:eastAsia="zh-CN"/>
          </w:rPr>
          <w:t>十二、肉制品项目人力资源培养与发展</w:t>
        </w:r>
        <w:r>
          <w:tab/>
        </w:r>
        <w:r>
          <w:fldChar w:fldCharType="begin"/>
        </w:r>
        <w:r>
          <w:instrText xml:space="preserve"> PAGEREF _Toc5150 \h </w:instrText>
        </w:r>
        <w:r>
          <w:fldChar w:fldCharType="separate"/>
        </w:r>
        <w:r>
          <w:t>46</w:t>
        </w:r>
        <w:r>
          <w:fldChar w:fldCharType="end"/>
        </w:r>
      </w:hyperlink>
    </w:p>
    <w:p>
      <w:pPr>
        <w:pStyle w:val="TOC2"/>
        <w:tabs>
          <w:tab w:val="right" w:leader="dot" w:pos="8306"/>
        </w:tabs>
      </w:pPr>
      <w:hyperlink w:anchor="_Toc30217" w:history="1">
        <w:r>
          <w:rPr>
            <w:rFonts w:ascii="仿宋" w:eastAsia="仿宋" w:hAnsi="仿宋" w:cs="仿宋" w:hint="eastAsia"/>
            <w:lang w:eastAsia="zh-CN"/>
          </w:rPr>
          <w:t>(一)、人才需求与规划</w:t>
        </w:r>
        <w:r>
          <w:tab/>
        </w:r>
        <w:r>
          <w:fldChar w:fldCharType="begin"/>
        </w:r>
        <w:r>
          <w:instrText xml:space="preserve"> PAGEREF _Toc30217 \h </w:instrText>
        </w:r>
        <w:r>
          <w:fldChar w:fldCharType="separate"/>
        </w:r>
        <w:r>
          <w:t>46</w:t>
        </w:r>
        <w:r>
          <w:fldChar w:fldCharType="end"/>
        </w:r>
      </w:hyperlink>
    </w:p>
    <w:p>
      <w:pPr>
        <w:pStyle w:val="TOC2"/>
        <w:tabs>
          <w:tab w:val="right" w:leader="dot" w:pos="8306"/>
        </w:tabs>
      </w:pPr>
      <w:hyperlink w:anchor="_Toc9648" w:history="1">
        <w:r>
          <w:rPr>
            <w:rFonts w:ascii="仿宋" w:eastAsia="仿宋" w:hAnsi="仿宋" w:cs="仿宋" w:hint="eastAsia"/>
            <w:lang w:eastAsia="zh-CN"/>
          </w:rPr>
          <w:t>(二)、培训与发展计划</w:t>
        </w:r>
        <w:r>
          <w:tab/>
        </w:r>
        <w:r>
          <w:fldChar w:fldCharType="begin"/>
        </w:r>
        <w:r>
          <w:instrText xml:space="preserve"> PAGEREF _Toc9648 \h </w:instrText>
        </w:r>
        <w:r>
          <w:fldChar w:fldCharType="separate"/>
        </w:r>
        <w:r>
          <w:t>47</w:t>
        </w:r>
        <w:r>
          <w:fldChar w:fldCharType="end"/>
        </w:r>
      </w:hyperlink>
    </w:p>
    <w:p>
      <w:pPr>
        <w:pStyle w:val="TOC1"/>
        <w:tabs>
          <w:tab w:val="right" w:leader="dot" w:pos="8306"/>
        </w:tabs>
      </w:pPr>
      <w:hyperlink w:anchor="_Toc16629" w:history="1">
        <w:r>
          <w:rPr>
            <w:rFonts w:ascii="仿宋" w:eastAsia="仿宋" w:hAnsi="仿宋" w:cs="仿宋" w:hint="eastAsia"/>
            <w:lang w:eastAsia="zh-CN"/>
          </w:rPr>
          <w:t>十三、肉制品项目实施保障措施</w:t>
        </w:r>
        <w:r>
          <w:tab/>
        </w:r>
        <w:r>
          <w:fldChar w:fldCharType="begin"/>
        </w:r>
        <w:r>
          <w:instrText xml:space="preserve"> PAGEREF _Toc16629 \h </w:instrText>
        </w:r>
        <w:r>
          <w:fldChar w:fldCharType="separate"/>
        </w:r>
        <w:r>
          <w:t>47</w:t>
        </w:r>
        <w:r>
          <w:fldChar w:fldCharType="end"/>
        </w:r>
      </w:hyperlink>
    </w:p>
    <w:p>
      <w:pPr>
        <w:pStyle w:val="TOC2"/>
        <w:tabs>
          <w:tab w:val="right" w:leader="dot" w:pos="8306"/>
        </w:tabs>
      </w:pPr>
      <w:hyperlink w:anchor="_Toc12589" w:history="1">
        <w:r>
          <w:rPr>
            <w:rFonts w:ascii="仿宋" w:eastAsia="仿宋" w:hAnsi="仿宋" w:cs="仿宋" w:hint="eastAsia"/>
            <w:lang w:eastAsia="zh-CN"/>
          </w:rPr>
          <w:t>(一)、肉制品项目实施保障机制</w:t>
        </w:r>
        <w:r>
          <w:tab/>
        </w:r>
        <w:r>
          <w:fldChar w:fldCharType="begin"/>
        </w:r>
        <w:r>
          <w:instrText xml:space="preserve"> PAGEREF _Toc12589 \h </w:instrText>
        </w:r>
        <w:r>
          <w:fldChar w:fldCharType="separate"/>
        </w:r>
        <w:r>
          <w:t>47</w:t>
        </w:r>
        <w:r>
          <w:fldChar w:fldCharType="end"/>
        </w:r>
      </w:hyperlink>
    </w:p>
    <w:p>
      <w:pPr>
        <w:pStyle w:val="TOC2"/>
        <w:tabs>
          <w:tab w:val="right" w:leader="dot" w:pos="8306"/>
        </w:tabs>
      </w:pPr>
      <w:hyperlink w:anchor="_Toc6241" w:history="1">
        <w:r>
          <w:rPr>
            <w:rFonts w:ascii="仿宋" w:eastAsia="仿宋" w:hAnsi="仿宋" w:cs="仿宋" w:hint="eastAsia"/>
            <w:lang w:eastAsia="zh-CN"/>
          </w:rPr>
          <w:t>(二)、肉制品项目法律合规要求</w:t>
        </w:r>
        <w:r>
          <w:tab/>
        </w:r>
        <w:r>
          <w:fldChar w:fldCharType="begin"/>
        </w:r>
        <w:r>
          <w:instrText xml:space="preserve"> PAGEREF _Toc6241 \h </w:instrText>
        </w:r>
        <w:r>
          <w:fldChar w:fldCharType="separate"/>
        </w:r>
        <w:r>
          <w:t>51</w:t>
        </w:r>
        <w:r>
          <w:fldChar w:fldCharType="end"/>
        </w:r>
      </w:hyperlink>
    </w:p>
    <w:p>
      <w:pPr>
        <w:pStyle w:val="TOC2"/>
        <w:tabs>
          <w:tab w:val="right" w:leader="dot" w:pos="8306"/>
        </w:tabs>
      </w:pPr>
      <w:hyperlink w:anchor="_Toc352" w:history="1">
        <w:r>
          <w:rPr>
            <w:rFonts w:ascii="仿宋" w:eastAsia="仿宋" w:hAnsi="仿宋" w:cs="仿宋" w:hint="eastAsia"/>
            <w:lang w:eastAsia="zh-CN"/>
          </w:rPr>
          <w:t>(三)、肉制品项目合同管理与法律事务</w:t>
        </w:r>
        <w:r>
          <w:tab/>
        </w:r>
        <w:r>
          <w:fldChar w:fldCharType="begin"/>
        </w:r>
        <w:r>
          <w:instrText xml:space="preserve"> PAGEREF _Toc352 \h </w:instrText>
        </w:r>
        <w:r>
          <w:fldChar w:fldCharType="separate"/>
        </w:r>
        <w:r>
          <w:t>55</w:t>
        </w:r>
        <w:r>
          <w:fldChar w:fldCharType="end"/>
        </w:r>
      </w:hyperlink>
    </w:p>
    <w:p>
      <w:pPr>
        <w:pStyle w:val="TOC2"/>
        <w:tabs>
          <w:tab w:val="right" w:leader="dot" w:pos="8306"/>
        </w:tabs>
      </w:pPr>
      <w:hyperlink w:anchor="_Toc22524" w:history="1">
        <w:r>
          <w:rPr>
            <w:rFonts w:ascii="仿宋" w:eastAsia="仿宋" w:hAnsi="仿宋" w:cs="仿宋" w:hint="eastAsia"/>
            <w:lang w:eastAsia="zh-CN"/>
          </w:rPr>
          <w:t>(四)、肉制品项目知识产权保护策略</w:t>
        </w:r>
        <w:r>
          <w:tab/>
        </w:r>
        <w:r>
          <w:fldChar w:fldCharType="begin"/>
        </w:r>
        <w:r>
          <w:instrText xml:space="preserve"> PAGEREF _Toc22524 \h </w:instrText>
        </w:r>
        <w:r>
          <w:fldChar w:fldCharType="separate"/>
        </w:r>
        <w:r>
          <w:t>61</w:t>
        </w:r>
        <w:r>
          <w:fldChar w:fldCharType="end"/>
        </w:r>
      </w:hyperlink>
    </w:p>
    <w:p>
      <w:pPr>
        <w:pStyle w:val="TOC1"/>
        <w:tabs>
          <w:tab w:val="right" w:leader="dot" w:pos="8306"/>
        </w:tabs>
      </w:pPr>
      <w:hyperlink w:anchor="_Toc5898" w:history="1">
        <w:r>
          <w:rPr>
            <w:rFonts w:ascii="仿宋" w:eastAsia="仿宋" w:hAnsi="仿宋" w:cs="仿宋" w:hint="eastAsia"/>
            <w:lang w:eastAsia="zh-CN"/>
          </w:rPr>
          <w:t>十四、肉制品项目工程方案分析</w:t>
        </w:r>
        <w:r>
          <w:tab/>
        </w:r>
        <w:r>
          <w:fldChar w:fldCharType="begin"/>
        </w:r>
        <w:r>
          <w:instrText xml:space="preserve"> PAGEREF _Toc5898 \h </w:instrText>
        </w:r>
        <w:r>
          <w:fldChar w:fldCharType="separate"/>
        </w:r>
        <w:r>
          <w:t>63</w:t>
        </w:r>
        <w:r>
          <w:fldChar w:fldCharType="end"/>
        </w:r>
      </w:hyperlink>
    </w:p>
    <w:p>
      <w:pPr>
        <w:pStyle w:val="TOC2"/>
        <w:tabs>
          <w:tab w:val="right" w:leader="dot" w:pos="8306"/>
        </w:tabs>
      </w:pPr>
      <w:hyperlink w:anchor="_Toc27181" w:history="1">
        <w:r>
          <w:rPr>
            <w:rFonts w:ascii="仿宋" w:eastAsia="仿宋" w:hAnsi="仿宋" w:cs="仿宋" w:hint="eastAsia"/>
            <w:lang w:eastAsia="zh-CN"/>
          </w:rPr>
          <w:t>(一)、建筑工程设计原则</w:t>
        </w:r>
        <w:r>
          <w:tab/>
        </w:r>
        <w:r>
          <w:fldChar w:fldCharType="begin"/>
        </w:r>
        <w:r>
          <w:instrText xml:space="preserve"> PAGEREF _Toc27181 \h </w:instrText>
        </w:r>
        <w:r>
          <w:fldChar w:fldCharType="separate"/>
        </w:r>
        <w:r>
          <w:t>63</w:t>
        </w:r>
        <w:r>
          <w:fldChar w:fldCharType="end"/>
        </w:r>
      </w:hyperlink>
    </w:p>
    <w:p>
      <w:pPr>
        <w:pStyle w:val="TOC2"/>
        <w:tabs>
          <w:tab w:val="right" w:leader="dot" w:pos="8306"/>
        </w:tabs>
      </w:pPr>
      <w:hyperlink w:anchor="_Toc29970" w:history="1">
        <w:r>
          <w:rPr>
            <w:rFonts w:ascii="仿宋" w:eastAsia="仿宋" w:hAnsi="仿宋" w:cs="仿宋" w:hint="eastAsia"/>
            <w:lang w:eastAsia="zh-CN"/>
          </w:rPr>
          <w:t>(二)、土建工程建设指标</w:t>
        </w:r>
        <w:r>
          <w:tab/>
        </w:r>
        <w:r>
          <w:fldChar w:fldCharType="begin"/>
        </w:r>
        <w:r>
          <w:instrText xml:space="preserve"> PAGEREF _Toc29970 \h </w:instrText>
        </w:r>
        <w:r>
          <w:fldChar w:fldCharType="separate"/>
        </w:r>
        <w:r>
          <w:t>67</w:t>
        </w:r>
        <w:r>
          <w:fldChar w:fldCharType="end"/>
        </w:r>
      </w:hyperlink>
    </w:p>
    <w:p>
      <w:pPr>
        <w:pStyle w:val="TOC1"/>
        <w:tabs>
          <w:tab w:val="right" w:leader="dot" w:pos="8306"/>
        </w:tabs>
      </w:pPr>
      <w:hyperlink w:anchor="_Toc26601" w:history="1">
        <w:r>
          <w:rPr>
            <w:rFonts w:ascii="仿宋" w:eastAsia="仿宋" w:hAnsi="仿宋" w:cs="仿宋" w:hint="eastAsia"/>
            <w:lang w:eastAsia="zh-CN"/>
          </w:rPr>
          <w:t>十五、肉制品项目实施时间节点</w:t>
        </w:r>
        <w:r>
          <w:tab/>
        </w:r>
        <w:r>
          <w:fldChar w:fldCharType="begin"/>
        </w:r>
        <w:r>
          <w:instrText xml:space="preserve"> PAGEREF _Toc26601 \h </w:instrText>
        </w:r>
        <w:r>
          <w:fldChar w:fldCharType="separate"/>
        </w:r>
        <w:r>
          <w:t>68</w:t>
        </w:r>
        <w:r>
          <w:fldChar w:fldCharType="end"/>
        </w:r>
      </w:hyperlink>
    </w:p>
    <w:p>
      <w:pPr>
        <w:pStyle w:val="TOC2"/>
        <w:tabs>
          <w:tab w:val="right" w:leader="dot" w:pos="8306"/>
        </w:tabs>
      </w:pPr>
      <w:hyperlink w:anchor="_Toc13180" w:history="1">
        <w:r>
          <w:rPr>
            <w:rFonts w:ascii="仿宋" w:eastAsia="仿宋" w:hAnsi="仿宋" w:cs="仿宋" w:hint="eastAsia"/>
            <w:lang w:eastAsia="zh-CN"/>
          </w:rPr>
          <w:t>(一)、肉制品项目启动阶段时间节点</w:t>
        </w:r>
        <w:r>
          <w:tab/>
        </w:r>
        <w:r>
          <w:fldChar w:fldCharType="begin"/>
        </w:r>
        <w:r>
          <w:instrText xml:space="preserve"> PAGEREF _Toc13180 \h </w:instrText>
        </w:r>
        <w:r>
          <w:fldChar w:fldCharType="separate"/>
        </w:r>
        <w:r>
          <w:t>68</w:t>
        </w:r>
        <w:r>
          <w:fldChar w:fldCharType="end"/>
        </w:r>
      </w:hyperlink>
    </w:p>
    <w:p>
      <w:pPr>
        <w:pStyle w:val="TOC2"/>
        <w:tabs>
          <w:tab w:val="right" w:leader="dot" w:pos="8306"/>
        </w:tabs>
      </w:pPr>
      <w:hyperlink w:anchor="_Toc2156" w:history="1">
        <w:r>
          <w:rPr>
            <w:rFonts w:ascii="仿宋" w:eastAsia="仿宋" w:hAnsi="仿宋" w:cs="仿宋" w:hint="eastAsia"/>
            <w:lang w:eastAsia="zh-CN"/>
          </w:rPr>
          <w:t>(二)、肉制品项目执行阶段时间节点</w:t>
        </w:r>
        <w:r>
          <w:tab/>
        </w:r>
        <w:r>
          <w:fldChar w:fldCharType="begin"/>
        </w:r>
        <w:r>
          <w:instrText xml:space="preserve"> PAGEREF _Toc2156 \h </w:instrText>
        </w:r>
        <w:r>
          <w:fldChar w:fldCharType="separate"/>
        </w:r>
        <w:r>
          <w:t>69</w:t>
        </w:r>
        <w:r>
          <w:fldChar w:fldCharType="end"/>
        </w:r>
      </w:hyperlink>
    </w:p>
    <w:p>
      <w:pPr>
        <w:pStyle w:val="TOC2"/>
        <w:tabs>
          <w:tab w:val="right" w:leader="dot" w:pos="8306"/>
        </w:tabs>
      </w:pPr>
      <w:hyperlink w:anchor="_Toc14037" w:history="1">
        <w:r>
          <w:rPr>
            <w:rFonts w:ascii="仿宋" w:eastAsia="仿宋" w:hAnsi="仿宋" w:cs="仿宋" w:hint="eastAsia"/>
            <w:lang w:eastAsia="zh-CN"/>
          </w:rPr>
          <w:t>(三)、肉制品项目完成阶段时间节点</w:t>
        </w:r>
        <w:r>
          <w:tab/>
        </w:r>
        <w:r>
          <w:fldChar w:fldCharType="begin"/>
        </w:r>
        <w:r>
          <w:instrText xml:space="preserve"> PAGEREF _Toc14037 \h </w:instrText>
        </w:r>
        <w:r>
          <w:fldChar w:fldCharType="separate"/>
        </w:r>
        <w:r>
          <w:t>70</w:t>
        </w:r>
        <w:r>
          <w:fldChar w:fldCharType="end"/>
        </w:r>
      </w:hyperlink>
    </w:p>
    <w:p>
      <w:pPr>
        <w:pStyle w:val="TOC1"/>
        <w:tabs>
          <w:tab w:val="right" w:leader="dot" w:pos="8306"/>
        </w:tabs>
      </w:pPr>
      <w:hyperlink w:anchor="_Toc26460" w:history="1">
        <w:r>
          <w:rPr>
            <w:rFonts w:ascii="仿宋" w:eastAsia="仿宋" w:hAnsi="仿宋" w:cs="仿宋" w:hint="eastAsia"/>
            <w:lang w:eastAsia="zh-CN"/>
          </w:rPr>
          <w:t>十六、营销与推广策略</w:t>
        </w:r>
        <w:r>
          <w:tab/>
        </w:r>
        <w:r>
          <w:fldChar w:fldCharType="begin"/>
        </w:r>
        <w:r>
          <w:instrText xml:space="preserve"> PAGEREF _Toc26460 \h </w:instrText>
        </w:r>
        <w:r>
          <w:fldChar w:fldCharType="separate"/>
        </w:r>
        <w:r>
          <w:t>71</w:t>
        </w:r>
        <w:r>
          <w:fldChar w:fldCharType="end"/>
        </w:r>
      </w:hyperlink>
    </w:p>
    <w:p>
      <w:pPr>
        <w:pStyle w:val="TOC2"/>
        <w:tabs>
          <w:tab w:val="right" w:leader="dot" w:pos="8306"/>
        </w:tabs>
      </w:pPr>
      <w:hyperlink w:anchor="_Toc6193" w:history="1">
        <w:r>
          <w:rPr>
            <w:rFonts w:ascii="仿宋" w:eastAsia="仿宋" w:hAnsi="仿宋" w:cs="仿宋" w:hint="eastAsia"/>
            <w:lang w:eastAsia="zh-CN"/>
          </w:rPr>
          <w:t>(一)、产品/服务定位与特点</w:t>
        </w:r>
        <w:r>
          <w:tab/>
        </w:r>
        <w:r>
          <w:fldChar w:fldCharType="begin"/>
        </w:r>
        <w:r>
          <w:instrText xml:space="preserve"> PAGEREF _Toc6193 \h </w:instrText>
        </w:r>
        <w:r>
          <w:fldChar w:fldCharType="separate"/>
        </w:r>
        <w:r>
          <w:t>71</w:t>
        </w:r>
        <w:r>
          <w:fldChar w:fldCharType="end"/>
        </w:r>
      </w:hyperlink>
    </w:p>
    <w:p>
      <w:pPr>
        <w:pStyle w:val="TOC2"/>
        <w:tabs>
          <w:tab w:val="right" w:leader="dot" w:pos="8306"/>
        </w:tabs>
      </w:pPr>
      <w:hyperlink w:anchor="_Toc7521" w:history="1">
        <w:r>
          <w:rPr>
            <w:rFonts w:ascii="仿宋" w:eastAsia="仿宋" w:hAnsi="仿宋" w:cs="仿宋" w:hint="eastAsia"/>
            <w:lang w:eastAsia="zh-CN"/>
          </w:rPr>
          <w:t>(二)、市场定位与竞争分析</w:t>
        </w:r>
        <w:r>
          <w:tab/>
        </w:r>
        <w:r>
          <w:fldChar w:fldCharType="begin"/>
        </w:r>
        <w:r>
          <w:instrText xml:space="preserve"> PAGEREF _Toc7521 \h </w:instrText>
        </w:r>
        <w:r>
          <w:fldChar w:fldCharType="separate"/>
        </w:r>
        <w:r>
          <w:t>73</w:t>
        </w:r>
        <w:r>
          <w:fldChar w:fldCharType="end"/>
        </w:r>
      </w:hyperlink>
    </w:p>
    <w:p>
      <w:pPr>
        <w:pStyle w:val="TOC2"/>
        <w:tabs>
          <w:tab w:val="right" w:leader="dot" w:pos="8306"/>
        </w:tabs>
      </w:pPr>
      <w:hyperlink w:anchor="_Toc27125" w:history="1">
        <w:r>
          <w:rPr>
            <w:rFonts w:ascii="仿宋" w:eastAsia="仿宋" w:hAnsi="仿宋" w:cs="仿宋" w:hint="eastAsia"/>
            <w:lang w:eastAsia="zh-CN"/>
          </w:rPr>
          <w:t>(三)、营销渠道与策略</w:t>
        </w:r>
        <w:r>
          <w:tab/>
        </w:r>
        <w:r>
          <w:fldChar w:fldCharType="begin"/>
        </w:r>
        <w:r>
          <w:instrText xml:space="preserve"> PAGEREF _Toc27125 \h </w:instrText>
        </w:r>
        <w:r>
          <w:fldChar w:fldCharType="separate"/>
        </w:r>
        <w:r>
          <w:t>74</w:t>
        </w:r>
        <w:r>
          <w:fldChar w:fldCharType="end"/>
        </w:r>
      </w:hyperlink>
    </w:p>
    <w:p>
      <w:pPr>
        <w:pStyle w:val="TOC2"/>
        <w:tabs>
          <w:tab w:val="right" w:leader="dot" w:pos="8306"/>
        </w:tabs>
      </w:pPr>
      <w:hyperlink w:anchor="_Toc17984" w:history="1">
        <w:r>
          <w:rPr>
            <w:rFonts w:ascii="仿宋" w:eastAsia="仿宋" w:hAnsi="仿宋" w:cs="仿宋" w:hint="eastAsia"/>
            <w:lang w:eastAsia="zh-CN"/>
          </w:rPr>
          <w:t>(四)、推广与宣传活动</w:t>
        </w:r>
        <w:r>
          <w:tab/>
        </w:r>
        <w:r>
          <w:fldChar w:fldCharType="begin"/>
        </w:r>
        <w:r>
          <w:instrText xml:space="preserve"> PAGEREF _Toc17984 \h </w:instrText>
        </w:r>
        <w:r>
          <w:fldChar w:fldCharType="separate"/>
        </w:r>
        <w:r>
          <w:t>75</w:t>
        </w:r>
        <w:r>
          <w:fldChar w:fldCharType="end"/>
        </w:r>
      </w:hyperlink>
    </w:p>
    <w:p>
      <w:pPr>
        <w:pStyle w:val="TOC1"/>
        <w:tabs>
          <w:tab w:val="right" w:leader="dot" w:pos="8306"/>
        </w:tabs>
      </w:pPr>
      <w:hyperlink w:anchor="_Toc10233" w:history="1">
        <w:r>
          <w:rPr>
            <w:rFonts w:ascii="仿宋" w:eastAsia="仿宋" w:hAnsi="仿宋" w:cs="仿宋" w:hint="eastAsia"/>
            <w:lang w:eastAsia="zh-CN"/>
          </w:rPr>
          <w:t>十七、供应链管理</w:t>
        </w:r>
        <w:r>
          <w:tab/>
        </w:r>
        <w:r>
          <w:fldChar w:fldCharType="begin"/>
        </w:r>
        <w:r>
          <w:instrText xml:space="preserve"> PAGEREF _Toc10233 \h </w:instrText>
        </w:r>
        <w:r>
          <w:fldChar w:fldCharType="separate"/>
        </w:r>
        <w:r>
          <w:t>80</w:t>
        </w:r>
        <w:r>
          <w:fldChar w:fldCharType="end"/>
        </w:r>
      </w:hyperlink>
    </w:p>
    <w:p>
      <w:pPr>
        <w:pStyle w:val="TOC2"/>
        <w:tabs>
          <w:tab w:val="right" w:leader="dot" w:pos="8306"/>
        </w:tabs>
      </w:pPr>
      <w:hyperlink w:anchor="_Toc10482" w:history="1">
        <w:r>
          <w:rPr>
            <w:rFonts w:ascii="仿宋" w:eastAsia="仿宋" w:hAnsi="仿宋" w:cs="仿宋" w:hint="eastAsia"/>
            <w:lang w:eastAsia="zh-CN"/>
          </w:rPr>
          <w:t>(一)、供应链战略规划</w:t>
        </w:r>
        <w:r>
          <w:tab/>
        </w:r>
        <w:r>
          <w:fldChar w:fldCharType="begin"/>
        </w:r>
        <w:r>
          <w:instrText xml:space="preserve"> PAGEREF _Toc10482 \h </w:instrText>
        </w:r>
        <w:r>
          <w:fldChar w:fldCharType="separate"/>
        </w:r>
        <w:r>
          <w:t>80</w:t>
        </w:r>
        <w:r>
          <w:fldChar w:fldCharType="end"/>
        </w:r>
      </w:hyperlink>
    </w:p>
    <w:p>
      <w:pPr>
        <w:pStyle w:val="TOC2"/>
        <w:tabs>
          <w:tab w:val="right" w:leader="dot" w:pos="8306"/>
        </w:tabs>
      </w:pPr>
      <w:hyperlink w:anchor="_Toc21967" w:history="1">
        <w:r>
          <w:rPr>
            <w:rFonts w:ascii="仿宋" w:eastAsia="仿宋" w:hAnsi="仿宋" w:cs="仿宋" w:hint="eastAsia"/>
            <w:lang w:eastAsia="zh-CN"/>
          </w:rPr>
          <w:t>(二)、供应商选择与合作</w:t>
        </w:r>
        <w:r>
          <w:tab/>
        </w:r>
        <w:r>
          <w:fldChar w:fldCharType="begin"/>
        </w:r>
        <w:r>
          <w:instrText xml:space="preserve"> PAGEREF _Toc21967 \h </w:instrText>
        </w:r>
        <w:r>
          <w:fldChar w:fldCharType="separate"/>
        </w:r>
        <w:r>
          <w:t>82</w:t>
        </w:r>
        <w:r>
          <w:fldChar w:fldCharType="end"/>
        </w:r>
      </w:hyperlink>
    </w:p>
    <w:p>
      <w:pPr>
        <w:pStyle w:val="TOC2"/>
        <w:tabs>
          <w:tab w:val="right" w:leader="dot" w:pos="8306"/>
        </w:tabs>
      </w:pPr>
      <w:hyperlink w:anchor="_Toc6480" w:history="1">
        <w:r>
          <w:rPr>
            <w:rFonts w:ascii="仿宋" w:eastAsia="仿宋" w:hAnsi="仿宋" w:cs="仿宋" w:hint="eastAsia"/>
            <w:lang w:eastAsia="zh-CN"/>
          </w:rPr>
          <w:t>(三)、物流与库存管理</w:t>
        </w:r>
        <w:r>
          <w:tab/>
        </w:r>
        <w:r>
          <w:fldChar w:fldCharType="begin"/>
        </w:r>
        <w:r>
          <w:instrText xml:space="preserve"> PAGEREF _Toc6480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94"/>
      <w:r>
        <w:rPr>
          <w:rFonts w:ascii="仿宋" w:eastAsia="仿宋" w:hAnsi="仿宋" w:cs="仿宋" w:hint="eastAsia"/>
          <w:sz w:val="28"/>
          <w:lang w:eastAsia="zh-CN"/>
        </w:rPr>
        <w:t>一、肉制品项目选址可行性分析</w:t>
      </w:r>
      <w:bookmarkEnd w:id="2"/>
    </w:p>
    <w:p>
      <w:pPr>
        <w:pStyle w:val="Heading2"/>
        <w:rPr>
          <w:rFonts w:ascii="仿宋" w:eastAsia="仿宋" w:hAnsi="仿宋" w:cs="仿宋" w:hint="eastAsia"/>
          <w:lang w:eastAsia="zh-CN"/>
        </w:rPr>
      </w:pPr>
      <w:bookmarkStart w:id="3" w:name="_Toc16917"/>
      <w:r>
        <w:rPr>
          <w:rFonts w:ascii="仿宋" w:eastAsia="仿宋" w:hAnsi="仿宋" w:cs="仿宋" w:hint="eastAsia"/>
          <w:lang w:eastAsia="zh-CN"/>
        </w:rPr>
        <w:t>(一)、肉制品项目选址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该肉制品项目选址位于XX省XX市XX区XXX街道</w:t>
      </w:r>
    </w:p>
    <w:p>
      <w:pPr>
        <w:pStyle w:val="Heading2"/>
        <w:ind w:firstLine="560" w:firstLineChars="200"/>
        <w:rPr>
          <w:rFonts w:ascii="仿宋" w:eastAsia="仿宋" w:hAnsi="仿宋" w:cs="仿宋" w:hint="eastAsia"/>
          <w:sz w:val="28"/>
          <w:lang w:eastAsia="zh-CN"/>
        </w:rPr>
      </w:pPr>
      <w:bookmarkStart w:id="4" w:name="_Toc174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肉制品项目的征地面积将根据肉制品项目的实际规模和需求进行精确规划。具体面积XXX平方米，旨在确保肉制品项目不仅能够满足当前的发展需求，还能够预留空间以适应未来的扩展。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净用地面积是在征地面积基础上去除不可利用面积后的实际可开发用地。具体面积XXX平方米，考虑到环保、交通、安全等多方面因素，以确保肉制品项目在整体利用效率上达到最优。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肉制品项目计划建设的建筑总规模具体面积XXX平方米。这一规模的确定综合考虑了肉制品项目的性质、规模，以及城市规划的相关要求，确保建筑布局与周边环境协调一致。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绿地率是肉制品项目用地中被规划为绿地的比例。具体面积XXX平方米，旨在通过合理规划绿地，改善肉制品项目周边环境，提升居民生活质量，并符合城市整体绿化规划。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容积率是用地上可以建设的建筑总体积与用地面积之比。具体面积XXX，通过合理的容积率规划，确保肉制品项目建筑规模与周边环境和谐共生。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确保肉制品项目选址与当地城市规划相一致，具体面积XXX平方米。通过与城市规划部门深入沟通，确保肉制品项目不仅符合城市的整体发展方向，还能够融入城市的发展布局，为城市的长远发展贡献力量。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充分了解并确保肉制品项目选址符合当地产业政策，具体面积XXX平方米。这包括肉制品项目对当地经济的促进作用，以及对相关产业的带动效应，确保肉制品项目与地方政府的产业政策保持一致，促进共赢合作。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用地总体要求必须符合环保和可持续发展的原则，具体面积XXX平方米。通过采用绿色建筑设计、节能减排等措施，确保肉制品项目在建设和运营过程中对环境的影响最小化，达到可持续发展的要求。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确保肉制品项目选址具备必要的公共设施配套，具体面积XXX平方米。这包括交通便利性、教育、医疗等基础设施，以提高居民生活品质，使得肉制品项目选址更具吸引力。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考虑用地总体要求对当地社会稳定性的影响，具体面积XXX平方米。通过深入了解当地社区反馈，确保肉制品项目的选址和建设过程对当地社会和谐稳定产生积极作用。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肉制品项目选址不仅符合法规和规划，还在实际操作中具有可行性。这一全面规划将为肉制品项目的成功实施提供坚实的基础，确保肉制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98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肉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肉制品项目的设备规划和空间设计中，我们将采取灵活设备布局的措施。设备布局将根据实际需求进行灵活设计，避免不必要的浪费。通过合理规划设备摆放位置，我们将提高设备的利用率，减少设备间距，以确保肉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肉制品项目内部引入共享设施的概念，例如共享会议室、办公区等。通过这种方式，我们可以减少对资源的重复建设，提高资源共享效率，从而减小肉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02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肉制品项目的总图布置中，我们将不同功能区域进行明确的规划，以最大程度满足肉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05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我们首先关注市场因素，包括潜在客户分布、竞争对手位置、市场需求等。通过深入的市场调研，我们能够更准确地评估选址对于市场开拓和产品销售的影响，确保肉制品项目能够在有利的市场环境中蓬勃发展。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肉制品项目对环境的影响是综合评价的重要因素之一。我们将详细考虑选址周边的自然环境、生态保护区、水源地等情况，确保肉制品项目的建设和运营对环境影响最小化，并符合当地的环保法规标准。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对选址的评价还需充分考虑当地政府的产业政策和法规。我们将详细了解肉制品项目所在地的相关政策，确保肉制品项目的规划和运营与当地法规相符，降低不必要的法律风险。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考虑到社会稳定性对企业运营的重要性，我们将评估选址地区的社会安全情况、劳工关系、社区反馈等方面，以确保肉制品项目的建设和运营不会受到社会稳定性的负面影响。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最后，我们将综合考虑用地成本，包括土地购置费用、土地开发成本等。通过对用地成本的详细评估，我们能够做出更为精确的经济效益分析，为肉制品项目的投资决策提供有力支持。</w:t>
      </w:r>
    </w:p>
    <w:p>
      <w:pPr>
        <w:pStyle w:val="Heading1"/>
        <w:ind w:firstLine="560" w:firstLineChars="200"/>
        <w:rPr>
          <w:rFonts w:ascii="仿宋" w:eastAsia="仿宋" w:hAnsi="仿宋" w:cs="仿宋" w:hint="eastAsia"/>
          <w:sz w:val="28"/>
          <w:lang w:eastAsia="zh-CN"/>
        </w:rPr>
      </w:pPr>
      <w:bookmarkStart w:id="8" w:name="_Toc13241"/>
      <w:r>
        <w:rPr>
          <w:rFonts w:ascii="仿宋" w:eastAsia="仿宋" w:hAnsi="仿宋" w:cs="仿宋" w:hint="eastAsia"/>
          <w:sz w:val="28"/>
          <w:lang w:eastAsia="zh-CN"/>
        </w:rPr>
        <w:t>二、肉制品项目危机管理</w:t>
      </w:r>
      <w:bookmarkEnd w:id="8"/>
    </w:p>
    <w:p>
      <w:pPr>
        <w:pStyle w:val="Heading2"/>
        <w:rPr>
          <w:rFonts w:ascii="仿宋" w:eastAsia="仿宋" w:hAnsi="仿宋" w:cs="仿宋" w:hint="eastAsia"/>
          <w:lang w:eastAsia="zh-CN"/>
        </w:rPr>
      </w:pPr>
      <w:bookmarkStart w:id="9" w:name="_Toc468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肉制品项目危机管理中，危机预警与识别是确保肉制品项目稳健运行的核心步骤。通过建立全面的监测机制，肉制品项目团队旨在及时发现和理解潜在的风险和危机因素，以便采取及时的预防和应对措施，确保肉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首先，通过深入的风险评估，肉制品项目团队全面分析了整个肉制品项目和各个阶段可能存在的威胁。这包括准确评估每个潜在风险的发生概率和可能影响的程度，为后续危机预警提供了有力支持。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肉制品项目团队着重于明确定义肉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肉制品项目进展的持续监控，团队能够及时发现潜在问题并作出迅速反应。肉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在这一阶段，团队的专业素养和反应速度将发挥至关重要的作用，以确保潜在危机能够在初期得到有效的处理，最大程度地减轻负面影响。通过危机预警与识别，肉制品项目得以更有序、可控地推进。</w:t>
      </w:r>
    </w:p>
    <w:p>
      <w:pPr>
        <w:pStyle w:val="Heading2"/>
        <w:ind w:firstLine="560" w:firstLineChars="200"/>
        <w:rPr>
          <w:rFonts w:ascii="仿宋" w:eastAsia="仿宋" w:hAnsi="仿宋" w:cs="仿宋" w:hint="eastAsia"/>
          <w:sz w:val="28"/>
          <w:lang w:eastAsia="zh-CN"/>
        </w:rPr>
      </w:pPr>
      <w:bookmarkStart w:id="10" w:name="_Toc1688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在危机发生时，肉制品项目团队立即行动，成立了应急小组。该小组的任务是迅速制定并实施紧急应对措施，以最小化潜在损失。以下是采取的主要措施：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暂停肉制品项目进度：为遏制危机蔓延，肉制品项目暂时停止进行，以便全面评估当前状况。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资源重新分配：重新评估肉制品项目资源的分配，确保最大限度地减小损失。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实时沟通：与关键利益相关者建立实时沟通机制，向他们传递肉制品项目危机的实际状况，保障肉制品项目核心利益。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在紧急应对的同时，肉制品项目团队强调了团队协作和有效沟通的重要性。以下是团队协作的关键举措：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信息共享机制：建立了信息共享平台，确保团队成员能够及时获取肉制品项目危机的实时信息。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领导者沟通：肉制品项目领导者通过定期会议和即时沟通工具，指导团队应对危机，保持团队稳定运行。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随着危机得到初步控制，肉制品项目团队转向制定恢复计划，以确保肉制品项目能够从中迅速恢复。主要恢复计划包括：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修复受损的进度计划：重新评估肉制品项目进度，制定修复计划，确保肉制品项目尽快回归正常进程。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重新调整资源分配：优化资源分配，确保肉制品项目在有限资源下高效运转。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风险管理机制加强：对肉制品项目风险进行全面评估，制定更强化的风险管理策略，以预防未来可能的危机。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786"/>
      <w:r>
        <w:rPr>
          <w:rFonts w:ascii="仿宋" w:eastAsia="仿宋" w:hAnsi="仿宋" w:cs="仿宋" w:hint="eastAsia"/>
          <w:sz w:val="28"/>
          <w:lang w:eastAsia="zh-CN"/>
        </w:rPr>
        <w:t>三、肉制品项目绩效评估</w:t>
      </w:r>
      <w:bookmarkEnd w:id="11"/>
    </w:p>
    <w:p>
      <w:pPr>
        <w:pStyle w:val="Heading2"/>
        <w:rPr>
          <w:rFonts w:ascii="仿宋" w:eastAsia="仿宋" w:hAnsi="仿宋" w:cs="仿宋" w:hint="eastAsia"/>
          <w:lang w:eastAsia="zh-CN"/>
        </w:rPr>
      </w:pPr>
      <w:bookmarkStart w:id="12" w:name="_Toc38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在肉制品项目中，我们设计了一套全面的绩效评估指标，以确保肉制品项目的可控和成功交付。这些指标跨足肉制品项目目标、成本、进度和质量等多个维度，为我们提供了全面洞察肉制品项目的健康状况。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项目目标达成率是我们关注的首要指标。我们设定了明确的目标，并通过定期监测和评估，迅速发现并应对潜在的目标偏差。这为肉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成本绩效是另一个核心关注点。通过实际成本与预算成本的对比分析，我们深入了解成本差异的原因，及时调整资源分配，保持肉制品项目在经济效益方面的合理水平。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项目进度作为关键的绩效指标之一，得到了精心的关注。我们制定了详细的肉制品项目进度计划，并设立了进度符合度指标，确保实际进度与计划进度保持一致。这使我们能够快速发现和解决潜在的进度问题，保持肉制品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肉制品项目绩效的不可或缺的一环。我们引入了一系列的质量标准和客户满意度指标，以确保肉制品项目交付的成果在质量上达到或超越预期水平。通过持续监测这些指标，我们努力提升肉制品项目整体质量水平，为肉制品项目的成功交付提供有力保障。通过这些科学且全面的绩效评估，我们能够更好地引导肉制品项目的持续改进，确保肉制品项目目标的顺利达成。</w:t>
      </w:r>
    </w:p>
    <w:p>
      <w:pPr>
        <w:pStyle w:val="Heading2"/>
        <w:ind w:firstLine="560" w:firstLineChars="200"/>
        <w:rPr>
          <w:rFonts w:ascii="仿宋" w:eastAsia="仿宋" w:hAnsi="仿宋" w:cs="仿宋" w:hint="eastAsia"/>
          <w:sz w:val="28"/>
          <w:lang w:eastAsia="zh-CN"/>
        </w:rPr>
      </w:pPr>
      <w:bookmarkStart w:id="13" w:name="_Toc795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绩效评估是肉制品项目中的关键环节，为确保肉制品项目达到预期目标，我们采用了多层次、多维度的绩效评估方法。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肉制品项目的战略目标对齐，确保每个决策和行动都与肉制品项目整体目标保持一致。团队会定期召开战略对齐会议，审视当前工作与肉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肉制品项目进度、质量、成本和风险等方面。这些指标通过数据收集和分析，为肉制品项目管理团队提供了客观的评估依据。例如，我们通过肉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绩效评估不仅仅停留在肉制品项目内部，还考虑了肉制品项目对外部环境的影响。我们定期进行干系人满意度调查，以了解各利益相关方对肉制品项目的期望和满意度，并及时做出调整。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这种多层次、多角度的绩效评估方法，使得我们能够全面了解肉制品项目的运行状态，及时做出调整，确保肉制品项目在不断变化的环境中保持稳健前行。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857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为了确保肉制品项目的有效管理和不断优化，我们采用了精心设计的绩效评估周期。这个周期旨在实现灵活、实时和全面的评估，以适应肉制品项目执行中的各种挑战。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肉制品项目的不同需求，分为短期、中期和长期。短期评估关注每个迭代或工作周期，以及时发现和解决当前任务中的问题。中期评估涵盖几个迭代，深入了解整体肉制品项目的趋势和性能。长期评估则着眼于整个肉制品项目阶段，确保肉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肉制品项目管理工具和协作平台，团队成员能够随时更新和分享肉制品项目数据。这种实时性的反馈机制使我们能够及时察觉潜在问题，快速调整，保持肉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肉制品项目的决策制定密不可分。每个周期的肉制品项目回顾会议成为集体总结经验、识别问题深层次原因并找到创新解决方案的平台。这种定期的反思与调整机制使肉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8650"/>
      <w:r>
        <w:rPr>
          <w:rFonts w:ascii="仿宋" w:eastAsia="仿宋" w:hAnsi="仿宋" w:cs="仿宋" w:hint="eastAsia"/>
          <w:sz w:val="28"/>
          <w:lang w:eastAsia="zh-CN"/>
        </w:rPr>
        <w:t>四、肉制品项目建设单位说明</w:t>
      </w:r>
      <w:bookmarkEnd w:id="15"/>
    </w:p>
    <w:p>
      <w:pPr>
        <w:pStyle w:val="Heading2"/>
        <w:rPr>
          <w:rFonts w:ascii="仿宋" w:eastAsia="仿宋" w:hAnsi="仿宋" w:cs="仿宋" w:hint="eastAsia"/>
          <w:lang w:eastAsia="zh-CN"/>
        </w:rPr>
      </w:pPr>
      <w:bookmarkStart w:id="16" w:name="_Toc18040"/>
      <w:r>
        <w:rPr>
          <w:rFonts w:ascii="仿宋" w:eastAsia="仿宋" w:hAnsi="仿宋" w:cs="仿宋" w:hint="eastAsia"/>
          <w:lang w:eastAsia="zh-CN"/>
        </w:rPr>
        <w:t>(一)、肉制品项目承办单位基本情况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340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作为肉制品项目承办单位的XXXX，我们着眼于实现可持续的经济效益。通过技术创新和解决方案的提供，公司预计在肉制品项目执行期间将获得可观的收入增长。这一收入来源主要包括肉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同时，我们注重成本控制和效率提升，以确保肉制品项目的可持续盈利。透过精细的管理和资源优化，公司期望实现肉制品项目利润最大化。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肉制品项目实施进行全面的投资评估，包括肉制品项目启动阶段的资金投入和后续运营成本。通过对肉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肉制品项目实施过程中具备足够的资金流动性，公司将进行详尽的现金流分析。这包括资金需求的合理预测、肉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2629"/>
      <w:r>
        <w:rPr>
          <w:rFonts w:ascii="仿宋" w:eastAsia="仿宋" w:hAnsi="仿宋" w:cs="仿宋" w:hint="eastAsia"/>
          <w:sz w:val="28"/>
          <w:lang w:eastAsia="zh-CN"/>
        </w:rPr>
        <w:t>五、肉制品项目文档管理</w:t>
      </w:r>
      <w:bookmarkEnd w:id="18"/>
    </w:p>
    <w:p>
      <w:pPr>
        <w:pStyle w:val="Heading2"/>
        <w:rPr>
          <w:rFonts w:ascii="仿宋" w:eastAsia="仿宋" w:hAnsi="仿宋" w:cs="仿宋" w:hint="eastAsia"/>
          <w:lang w:eastAsia="zh-CN"/>
        </w:rPr>
      </w:pPr>
      <w:bookmarkStart w:id="19" w:name="_Toc1373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肉制品项目高度重视文档的质量和准确性，以支持肉制品项目的各项活动和决策。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项目文档的编制始于肉制品项目计划的初期，我们制定了详细的文档编制计划，明确了每个文档的内容、格式和编写责任人。在肉制品项目启动阶段，我们首先编制了肉制品项目章程，明确定义了肉制品项目的目标、范围、风险等关键要素。随后，肉制品项目团队根据计划陆续编制了需求文档、设计文档、测试文档等各类文档，确保肉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肉制品项目管理中的重要环节，旨在确保肉制品项目文档符合质量标准和肉制品项目需求。在肉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除了内部审查，我们还进行了外部审查，邀请肉制品项目相关利益方和专业领域的专家对文档进行独立审查。这有助于获取更全面、客观的反馈，确保肉制品项目文档不仅符合内部标准，也满足外部需求。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肉制品项目在文档编制与审查方面建立了严格的管理机制，通过规范的流程和多维度的审查，确保肉制品项目文档的质量、准确性和可靠性，为肉制品项目的顺利推进提供了有力支持。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https://d.book118.com/955232000133011113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BC7F15"/>
    <w:rsid w:val="15BC7F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23200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2024-02-22T13:25:00Z</dcterms:created>
  <dcterms:modified xsi:type="dcterms:W3CDTF">2024-02-22T13:26:09Z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E2F07745D3704FBAA8E1F6941397C331_11</vt:lpwstr>
  </property>
  <property fmtid="{D5CDD505-2E9C-101B-9397-08002B2CF9AE}" pid="3" name="KSOProductBuildVer">
    <vt:lpwstr>2052-12.1.0.16250</vt:lpwstr>
  </property>
</Properties>
</file>