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9" w:history="1">
        <w:r>
          <w:rPr>
            <w:rFonts w:ascii="仿宋" w:eastAsia="仿宋" w:hAnsi="仿宋" w:cs="仿宋" w:hint="eastAsia"/>
            <w:lang w:eastAsia="zh-CN"/>
          </w:rPr>
          <w:t>前言</w:t>
        </w:r>
        <w:r>
          <w:tab/>
        </w:r>
        <w:r>
          <w:fldChar w:fldCharType="begin"/>
        </w:r>
        <w:r>
          <w:instrText xml:space="preserve"> PAGEREF _Toc2029 \h </w:instrText>
        </w:r>
        <w:r>
          <w:fldChar w:fldCharType="separate"/>
        </w:r>
        <w:r>
          <w:t>3</w:t>
        </w:r>
        <w:r>
          <w:fldChar w:fldCharType="end"/>
        </w:r>
      </w:hyperlink>
    </w:p>
    <w:p>
      <w:pPr>
        <w:pStyle w:val="TOC1"/>
        <w:tabs>
          <w:tab w:val="right" w:leader="dot" w:pos="8306"/>
        </w:tabs>
      </w:pPr>
      <w:hyperlink w:anchor="_Toc24714" w:history="1">
        <w:r>
          <w:rPr>
            <w:rFonts w:ascii="仿宋" w:eastAsia="仿宋" w:hAnsi="仿宋" w:cs="仿宋" w:hint="eastAsia"/>
            <w:lang w:eastAsia="zh-CN"/>
          </w:rPr>
          <w:t>一、建设风险评估分析</w:t>
        </w:r>
        <w:r>
          <w:tab/>
        </w:r>
        <w:r>
          <w:fldChar w:fldCharType="begin"/>
        </w:r>
        <w:r>
          <w:instrText xml:space="preserve"> PAGEREF _Toc24714 \h </w:instrText>
        </w:r>
        <w:r>
          <w:fldChar w:fldCharType="separate"/>
        </w:r>
        <w:r>
          <w:t>3</w:t>
        </w:r>
        <w:r>
          <w:fldChar w:fldCharType="end"/>
        </w:r>
      </w:hyperlink>
    </w:p>
    <w:p>
      <w:pPr>
        <w:pStyle w:val="TOC2"/>
        <w:tabs>
          <w:tab w:val="right" w:leader="dot" w:pos="8306"/>
        </w:tabs>
      </w:pPr>
      <w:hyperlink w:anchor="_Toc30219" w:history="1">
        <w:r>
          <w:rPr>
            <w:rFonts w:ascii="仿宋" w:eastAsia="仿宋" w:hAnsi="仿宋" w:cs="仿宋" w:hint="eastAsia"/>
            <w:lang w:eastAsia="zh-CN"/>
          </w:rPr>
          <w:t>(一)、政策风险分析</w:t>
        </w:r>
        <w:r>
          <w:tab/>
        </w:r>
        <w:r>
          <w:fldChar w:fldCharType="begin"/>
        </w:r>
        <w:r>
          <w:instrText xml:space="preserve"> PAGEREF _Toc30219 \h </w:instrText>
        </w:r>
        <w:r>
          <w:fldChar w:fldCharType="separate"/>
        </w:r>
        <w:r>
          <w:t>3</w:t>
        </w:r>
        <w:r>
          <w:fldChar w:fldCharType="end"/>
        </w:r>
      </w:hyperlink>
    </w:p>
    <w:p>
      <w:pPr>
        <w:pStyle w:val="TOC2"/>
        <w:tabs>
          <w:tab w:val="right" w:leader="dot" w:pos="8306"/>
        </w:tabs>
      </w:pPr>
      <w:hyperlink w:anchor="_Toc31599" w:history="1">
        <w:r>
          <w:rPr>
            <w:rFonts w:ascii="仿宋" w:eastAsia="仿宋" w:hAnsi="仿宋" w:cs="仿宋" w:hint="eastAsia"/>
            <w:lang w:eastAsia="zh-CN"/>
          </w:rPr>
          <w:t>(二)、社会风险分析</w:t>
        </w:r>
        <w:r>
          <w:tab/>
        </w:r>
        <w:r>
          <w:fldChar w:fldCharType="begin"/>
        </w:r>
        <w:r>
          <w:instrText xml:space="preserve"> PAGEREF _Toc31599 \h </w:instrText>
        </w:r>
        <w:r>
          <w:fldChar w:fldCharType="separate"/>
        </w:r>
        <w:r>
          <w:t>4</w:t>
        </w:r>
        <w:r>
          <w:fldChar w:fldCharType="end"/>
        </w:r>
      </w:hyperlink>
    </w:p>
    <w:p>
      <w:pPr>
        <w:pStyle w:val="TOC2"/>
        <w:tabs>
          <w:tab w:val="right" w:leader="dot" w:pos="8306"/>
        </w:tabs>
      </w:pPr>
      <w:hyperlink w:anchor="_Toc28091" w:history="1">
        <w:r>
          <w:rPr>
            <w:rFonts w:ascii="仿宋" w:eastAsia="仿宋" w:hAnsi="仿宋" w:cs="仿宋" w:hint="eastAsia"/>
            <w:lang w:eastAsia="zh-CN"/>
          </w:rPr>
          <w:t>(三)、市场风险分析</w:t>
        </w:r>
        <w:r>
          <w:tab/>
        </w:r>
        <w:r>
          <w:fldChar w:fldCharType="begin"/>
        </w:r>
        <w:r>
          <w:instrText xml:space="preserve"> PAGEREF _Toc28091 \h </w:instrText>
        </w:r>
        <w:r>
          <w:fldChar w:fldCharType="separate"/>
        </w:r>
        <w:r>
          <w:t>6</w:t>
        </w:r>
        <w:r>
          <w:fldChar w:fldCharType="end"/>
        </w:r>
      </w:hyperlink>
    </w:p>
    <w:p>
      <w:pPr>
        <w:pStyle w:val="TOC2"/>
        <w:tabs>
          <w:tab w:val="right" w:leader="dot" w:pos="8306"/>
        </w:tabs>
      </w:pPr>
      <w:hyperlink w:anchor="_Toc21209" w:history="1">
        <w:r>
          <w:rPr>
            <w:rFonts w:ascii="仿宋" w:eastAsia="仿宋" w:hAnsi="仿宋" w:cs="仿宋" w:hint="eastAsia"/>
            <w:lang w:eastAsia="zh-CN"/>
          </w:rPr>
          <w:t>(四)、资金风险分析</w:t>
        </w:r>
        <w:r>
          <w:tab/>
        </w:r>
        <w:r>
          <w:fldChar w:fldCharType="begin"/>
        </w:r>
        <w:r>
          <w:instrText xml:space="preserve"> PAGEREF _Toc21209 \h </w:instrText>
        </w:r>
        <w:r>
          <w:fldChar w:fldCharType="separate"/>
        </w:r>
        <w:r>
          <w:t>6</w:t>
        </w:r>
        <w:r>
          <w:fldChar w:fldCharType="end"/>
        </w:r>
      </w:hyperlink>
    </w:p>
    <w:p>
      <w:pPr>
        <w:pStyle w:val="TOC2"/>
        <w:tabs>
          <w:tab w:val="right" w:leader="dot" w:pos="8306"/>
        </w:tabs>
      </w:pPr>
      <w:hyperlink w:anchor="_Toc25898" w:history="1">
        <w:r>
          <w:rPr>
            <w:rFonts w:ascii="仿宋" w:eastAsia="仿宋" w:hAnsi="仿宋" w:cs="仿宋" w:hint="eastAsia"/>
            <w:lang w:eastAsia="zh-CN"/>
          </w:rPr>
          <w:t>(五)、技术风险分析</w:t>
        </w:r>
        <w:r>
          <w:tab/>
        </w:r>
        <w:r>
          <w:fldChar w:fldCharType="begin"/>
        </w:r>
        <w:r>
          <w:instrText xml:space="preserve"> PAGEREF _Toc25898 \h </w:instrText>
        </w:r>
        <w:r>
          <w:fldChar w:fldCharType="separate"/>
        </w:r>
        <w:r>
          <w:t>8</w:t>
        </w:r>
        <w:r>
          <w:fldChar w:fldCharType="end"/>
        </w:r>
      </w:hyperlink>
    </w:p>
    <w:p>
      <w:pPr>
        <w:pStyle w:val="TOC2"/>
        <w:tabs>
          <w:tab w:val="right" w:leader="dot" w:pos="8306"/>
        </w:tabs>
      </w:pPr>
      <w:hyperlink w:anchor="_Toc18471" w:history="1">
        <w:r>
          <w:rPr>
            <w:rFonts w:ascii="仿宋" w:eastAsia="仿宋" w:hAnsi="仿宋" w:cs="仿宋" w:hint="eastAsia"/>
            <w:lang w:eastAsia="zh-CN"/>
          </w:rPr>
          <w:t>(六)、财务风险分析</w:t>
        </w:r>
        <w:r>
          <w:tab/>
        </w:r>
        <w:r>
          <w:fldChar w:fldCharType="begin"/>
        </w:r>
        <w:r>
          <w:instrText xml:space="preserve"> PAGEREF _Toc18471 \h </w:instrText>
        </w:r>
        <w:r>
          <w:fldChar w:fldCharType="separate"/>
        </w:r>
        <w:r>
          <w:t>9</w:t>
        </w:r>
        <w:r>
          <w:fldChar w:fldCharType="end"/>
        </w:r>
      </w:hyperlink>
    </w:p>
    <w:p>
      <w:pPr>
        <w:pStyle w:val="TOC2"/>
        <w:tabs>
          <w:tab w:val="right" w:leader="dot" w:pos="8306"/>
        </w:tabs>
      </w:pPr>
      <w:hyperlink w:anchor="_Toc29843" w:history="1">
        <w:r>
          <w:rPr>
            <w:rFonts w:ascii="仿宋" w:eastAsia="仿宋" w:hAnsi="仿宋" w:cs="仿宋" w:hint="eastAsia"/>
            <w:lang w:eastAsia="zh-CN"/>
          </w:rPr>
          <w:t>(七)、管理风险分析</w:t>
        </w:r>
        <w:r>
          <w:tab/>
        </w:r>
        <w:r>
          <w:fldChar w:fldCharType="begin"/>
        </w:r>
        <w:r>
          <w:instrText xml:space="preserve"> PAGEREF _Toc29843 \h </w:instrText>
        </w:r>
        <w:r>
          <w:fldChar w:fldCharType="separate"/>
        </w:r>
        <w:r>
          <w:t>11</w:t>
        </w:r>
        <w:r>
          <w:fldChar w:fldCharType="end"/>
        </w:r>
      </w:hyperlink>
    </w:p>
    <w:p>
      <w:pPr>
        <w:pStyle w:val="TOC2"/>
        <w:tabs>
          <w:tab w:val="right" w:leader="dot" w:pos="8306"/>
        </w:tabs>
      </w:pPr>
      <w:hyperlink w:anchor="_Toc17814" w:history="1">
        <w:r>
          <w:rPr>
            <w:rFonts w:ascii="仿宋" w:eastAsia="仿宋" w:hAnsi="仿宋" w:cs="仿宋" w:hint="eastAsia"/>
            <w:lang w:eastAsia="zh-CN"/>
          </w:rPr>
          <w:t>(八)、其它风险分析</w:t>
        </w:r>
        <w:r>
          <w:tab/>
        </w:r>
        <w:r>
          <w:fldChar w:fldCharType="begin"/>
        </w:r>
        <w:r>
          <w:instrText xml:space="preserve"> PAGEREF _Toc17814 \h </w:instrText>
        </w:r>
        <w:r>
          <w:fldChar w:fldCharType="separate"/>
        </w:r>
        <w:r>
          <w:t>12</w:t>
        </w:r>
        <w:r>
          <w:fldChar w:fldCharType="end"/>
        </w:r>
      </w:hyperlink>
    </w:p>
    <w:p>
      <w:pPr>
        <w:pStyle w:val="TOC2"/>
        <w:tabs>
          <w:tab w:val="right" w:leader="dot" w:pos="8306"/>
        </w:tabs>
      </w:pPr>
      <w:hyperlink w:anchor="_Toc3175" w:history="1">
        <w:r>
          <w:rPr>
            <w:rFonts w:ascii="仿宋" w:eastAsia="仿宋" w:hAnsi="仿宋" w:cs="仿宋" w:hint="eastAsia"/>
            <w:lang w:eastAsia="zh-CN"/>
          </w:rPr>
          <w:t>(九)、社会影响评估</w:t>
        </w:r>
        <w:r>
          <w:tab/>
        </w:r>
        <w:r>
          <w:fldChar w:fldCharType="begin"/>
        </w:r>
        <w:r>
          <w:instrText xml:space="preserve"> PAGEREF _Toc3175 \h </w:instrText>
        </w:r>
        <w:r>
          <w:fldChar w:fldCharType="separate"/>
        </w:r>
        <w:r>
          <w:t>13</w:t>
        </w:r>
        <w:r>
          <w:fldChar w:fldCharType="end"/>
        </w:r>
      </w:hyperlink>
    </w:p>
    <w:p>
      <w:pPr>
        <w:pStyle w:val="TOC1"/>
        <w:tabs>
          <w:tab w:val="right" w:leader="dot" w:pos="8306"/>
        </w:tabs>
      </w:pPr>
      <w:hyperlink w:anchor="_Toc5206" w:history="1">
        <w:r>
          <w:rPr>
            <w:rFonts w:ascii="仿宋" w:eastAsia="仿宋" w:hAnsi="仿宋" w:cs="仿宋" w:hint="eastAsia"/>
            <w:lang w:eastAsia="zh-CN"/>
          </w:rPr>
          <w:t>二、资源开发及综合利用分析</w:t>
        </w:r>
        <w:r>
          <w:tab/>
        </w:r>
        <w:r>
          <w:fldChar w:fldCharType="begin"/>
        </w:r>
        <w:r>
          <w:instrText xml:space="preserve"> PAGEREF _Toc5206 \h </w:instrText>
        </w:r>
        <w:r>
          <w:fldChar w:fldCharType="separate"/>
        </w:r>
        <w:r>
          <w:t>15</w:t>
        </w:r>
        <w:r>
          <w:fldChar w:fldCharType="end"/>
        </w:r>
      </w:hyperlink>
    </w:p>
    <w:p>
      <w:pPr>
        <w:pStyle w:val="TOC2"/>
        <w:tabs>
          <w:tab w:val="right" w:leader="dot" w:pos="8306"/>
        </w:tabs>
      </w:pPr>
      <w:hyperlink w:anchor="_Toc2449" w:history="1">
        <w:r>
          <w:rPr>
            <w:rFonts w:ascii="仿宋" w:eastAsia="仿宋" w:hAnsi="仿宋" w:cs="仿宋" w:hint="eastAsia"/>
            <w:lang w:eastAsia="zh-CN"/>
          </w:rPr>
          <w:t>(一)、资源开发方案</w:t>
        </w:r>
        <w:r>
          <w:tab/>
        </w:r>
        <w:r>
          <w:fldChar w:fldCharType="begin"/>
        </w:r>
        <w:r>
          <w:instrText xml:space="preserve"> PAGEREF _Toc2449 \h </w:instrText>
        </w:r>
        <w:r>
          <w:fldChar w:fldCharType="separate"/>
        </w:r>
        <w:r>
          <w:t>15</w:t>
        </w:r>
        <w:r>
          <w:fldChar w:fldCharType="end"/>
        </w:r>
      </w:hyperlink>
    </w:p>
    <w:p>
      <w:pPr>
        <w:pStyle w:val="TOC2"/>
        <w:tabs>
          <w:tab w:val="right" w:leader="dot" w:pos="8306"/>
        </w:tabs>
      </w:pPr>
      <w:hyperlink w:anchor="_Toc23610" w:history="1">
        <w:r>
          <w:rPr>
            <w:rFonts w:ascii="仿宋" w:eastAsia="仿宋" w:hAnsi="仿宋" w:cs="仿宋" w:hint="eastAsia"/>
            <w:lang w:eastAsia="zh-CN"/>
          </w:rPr>
          <w:t>(二)、资源利用方案</w:t>
        </w:r>
        <w:r>
          <w:tab/>
        </w:r>
        <w:r>
          <w:fldChar w:fldCharType="begin"/>
        </w:r>
        <w:r>
          <w:instrText xml:space="preserve"> PAGEREF _Toc23610 \h </w:instrText>
        </w:r>
        <w:r>
          <w:fldChar w:fldCharType="separate"/>
        </w:r>
        <w:r>
          <w:t>17</w:t>
        </w:r>
        <w:r>
          <w:fldChar w:fldCharType="end"/>
        </w:r>
      </w:hyperlink>
    </w:p>
    <w:p>
      <w:pPr>
        <w:pStyle w:val="TOC2"/>
        <w:tabs>
          <w:tab w:val="right" w:leader="dot" w:pos="8306"/>
        </w:tabs>
      </w:pPr>
      <w:hyperlink w:anchor="_Toc226" w:history="1">
        <w:r>
          <w:rPr>
            <w:rFonts w:ascii="仿宋" w:eastAsia="仿宋" w:hAnsi="仿宋" w:cs="仿宋" w:hint="eastAsia"/>
            <w:lang w:eastAsia="zh-CN"/>
          </w:rPr>
          <w:t>(三)、资源节约措施</w:t>
        </w:r>
        <w:r>
          <w:tab/>
        </w:r>
        <w:r>
          <w:fldChar w:fldCharType="begin"/>
        </w:r>
        <w:r>
          <w:instrText xml:space="preserve"> PAGEREF _Toc226 \h </w:instrText>
        </w:r>
        <w:r>
          <w:fldChar w:fldCharType="separate"/>
        </w:r>
        <w:r>
          <w:t>18</w:t>
        </w:r>
        <w:r>
          <w:fldChar w:fldCharType="end"/>
        </w:r>
      </w:hyperlink>
    </w:p>
    <w:p>
      <w:pPr>
        <w:pStyle w:val="TOC1"/>
        <w:tabs>
          <w:tab w:val="right" w:leader="dot" w:pos="8306"/>
        </w:tabs>
      </w:pPr>
      <w:hyperlink w:anchor="_Toc25069" w:history="1">
        <w:r>
          <w:rPr>
            <w:rFonts w:ascii="仿宋" w:eastAsia="仿宋" w:hAnsi="仿宋" w:cs="仿宋" w:hint="eastAsia"/>
            <w:lang w:eastAsia="zh-CN"/>
          </w:rPr>
          <w:t>三、背景、必要性分析</w:t>
        </w:r>
        <w:r>
          <w:tab/>
        </w:r>
        <w:r>
          <w:fldChar w:fldCharType="begin"/>
        </w:r>
        <w:r>
          <w:instrText xml:space="preserve"> PAGEREF _Toc25069 \h </w:instrText>
        </w:r>
        <w:r>
          <w:fldChar w:fldCharType="separate"/>
        </w:r>
        <w:r>
          <w:t>19</w:t>
        </w:r>
        <w:r>
          <w:fldChar w:fldCharType="end"/>
        </w:r>
      </w:hyperlink>
    </w:p>
    <w:p>
      <w:pPr>
        <w:pStyle w:val="TOC2"/>
        <w:tabs>
          <w:tab w:val="right" w:leader="dot" w:pos="8306"/>
        </w:tabs>
      </w:pPr>
      <w:hyperlink w:anchor="_Toc8949" w:history="1">
        <w:r>
          <w:rPr>
            <w:rFonts w:ascii="仿宋" w:eastAsia="仿宋" w:hAnsi="仿宋" w:cs="仿宋" w:hint="eastAsia"/>
            <w:lang w:eastAsia="zh-CN"/>
          </w:rPr>
          <w:t>(一)、项目建设背景</w:t>
        </w:r>
        <w:r>
          <w:tab/>
        </w:r>
        <w:r>
          <w:fldChar w:fldCharType="begin"/>
        </w:r>
        <w:r>
          <w:instrText xml:space="preserve"> PAGEREF _Toc8949 \h </w:instrText>
        </w:r>
        <w:r>
          <w:fldChar w:fldCharType="separate"/>
        </w:r>
        <w:r>
          <w:t>19</w:t>
        </w:r>
        <w:r>
          <w:fldChar w:fldCharType="end"/>
        </w:r>
      </w:hyperlink>
    </w:p>
    <w:p>
      <w:pPr>
        <w:pStyle w:val="TOC2"/>
        <w:tabs>
          <w:tab w:val="right" w:leader="dot" w:pos="8306"/>
        </w:tabs>
      </w:pPr>
      <w:hyperlink w:anchor="_Toc32724" w:history="1">
        <w:r>
          <w:rPr>
            <w:rFonts w:ascii="仿宋" w:eastAsia="仿宋" w:hAnsi="仿宋" w:cs="仿宋" w:hint="eastAsia"/>
            <w:lang w:eastAsia="zh-CN"/>
          </w:rPr>
          <w:t>(二)、必要性分析</w:t>
        </w:r>
        <w:r>
          <w:tab/>
        </w:r>
        <w:r>
          <w:fldChar w:fldCharType="begin"/>
        </w:r>
        <w:r>
          <w:instrText xml:space="preserve"> PAGEREF _Toc32724 \h </w:instrText>
        </w:r>
        <w:r>
          <w:fldChar w:fldCharType="separate"/>
        </w:r>
        <w:r>
          <w:t>20</w:t>
        </w:r>
        <w:r>
          <w:fldChar w:fldCharType="end"/>
        </w:r>
      </w:hyperlink>
    </w:p>
    <w:p>
      <w:pPr>
        <w:pStyle w:val="TOC2"/>
        <w:tabs>
          <w:tab w:val="right" w:leader="dot" w:pos="8306"/>
        </w:tabs>
      </w:pPr>
      <w:hyperlink w:anchor="_Toc25601" w:history="1">
        <w:r>
          <w:rPr>
            <w:rFonts w:ascii="仿宋" w:eastAsia="仿宋" w:hAnsi="仿宋" w:cs="仿宋" w:hint="eastAsia"/>
            <w:lang w:eastAsia="zh-CN"/>
          </w:rPr>
          <w:t>(三)、项目建设有利条件</w:t>
        </w:r>
        <w:r>
          <w:tab/>
        </w:r>
        <w:r>
          <w:fldChar w:fldCharType="begin"/>
        </w:r>
        <w:r>
          <w:instrText xml:space="preserve"> PAGEREF _Toc25601 \h </w:instrText>
        </w:r>
        <w:r>
          <w:fldChar w:fldCharType="separate"/>
        </w:r>
        <w:r>
          <w:t>21</w:t>
        </w:r>
        <w:r>
          <w:fldChar w:fldCharType="end"/>
        </w:r>
      </w:hyperlink>
    </w:p>
    <w:p>
      <w:pPr>
        <w:pStyle w:val="TOC1"/>
        <w:tabs>
          <w:tab w:val="right" w:leader="dot" w:pos="8306"/>
        </w:tabs>
      </w:pPr>
      <w:hyperlink w:anchor="_Toc30472" w:history="1">
        <w:r>
          <w:rPr>
            <w:rFonts w:ascii="仿宋" w:eastAsia="仿宋" w:hAnsi="仿宋" w:cs="仿宋" w:hint="eastAsia"/>
            <w:lang w:eastAsia="zh-CN"/>
          </w:rPr>
          <w:t>四、财务管理与成本控制</w:t>
        </w:r>
        <w:r>
          <w:tab/>
        </w:r>
        <w:r>
          <w:fldChar w:fldCharType="begin"/>
        </w:r>
        <w:r>
          <w:instrText xml:space="preserve"> PAGEREF _Toc30472 \h </w:instrText>
        </w:r>
        <w:r>
          <w:fldChar w:fldCharType="separate"/>
        </w:r>
        <w:r>
          <w:t>23</w:t>
        </w:r>
        <w:r>
          <w:fldChar w:fldCharType="end"/>
        </w:r>
      </w:hyperlink>
    </w:p>
    <w:p>
      <w:pPr>
        <w:pStyle w:val="TOC2"/>
        <w:tabs>
          <w:tab w:val="right" w:leader="dot" w:pos="8306"/>
        </w:tabs>
      </w:pPr>
      <w:hyperlink w:anchor="_Toc12152" w:history="1">
        <w:r>
          <w:rPr>
            <w:rFonts w:ascii="仿宋" w:eastAsia="仿宋" w:hAnsi="仿宋" w:cs="仿宋" w:hint="eastAsia"/>
            <w:lang w:eastAsia="zh-CN"/>
          </w:rPr>
          <w:t>(一)、财务管理体系建设</w:t>
        </w:r>
        <w:r>
          <w:tab/>
        </w:r>
        <w:r>
          <w:fldChar w:fldCharType="begin"/>
        </w:r>
        <w:r>
          <w:instrText xml:space="preserve"> PAGEREF _Toc12152 \h </w:instrText>
        </w:r>
        <w:r>
          <w:fldChar w:fldCharType="separate"/>
        </w:r>
        <w:r>
          <w:t>23</w:t>
        </w:r>
        <w:r>
          <w:fldChar w:fldCharType="end"/>
        </w:r>
      </w:hyperlink>
    </w:p>
    <w:p>
      <w:pPr>
        <w:pStyle w:val="TOC2"/>
        <w:tabs>
          <w:tab w:val="right" w:leader="dot" w:pos="8306"/>
        </w:tabs>
      </w:pPr>
      <w:hyperlink w:anchor="_Toc24841" w:history="1">
        <w:r>
          <w:rPr>
            <w:rFonts w:ascii="仿宋" w:eastAsia="仿宋" w:hAnsi="仿宋" w:cs="仿宋" w:hint="eastAsia"/>
            <w:lang w:eastAsia="zh-CN"/>
          </w:rPr>
          <w:t>(二)、成本控制措施</w:t>
        </w:r>
        <w:r>
          <w:tab/>
        </w:r>
        <w:r>
          <w:fldChar w:fldCharType="begin"/>
        </w:r>
        <w:r>
          <w:instrText xml:space="preserve"> PAGEREF _Toc24841 \h </w:instrText>
        </w:r>
        <w:r>
          <w:fldChar w:fldCharType="separate"/>
        </w:r>
        <w:r>
          <w:t>24</w:t>
        </w:r>
        <w:r>
          <w:fldChar w:fldCharType="end"/>
        </w:r>
      </w:hyperlink>
    </w:p>
    <w:p>
      <w:pPr>
        <w:pStyle w:val="TOC1"/>
        <w:tabs>
          <w:tab w:val="right" w:leader="dot" w:pos="8306"/>
        </w:tabs>
      </w:pPr>
      <w:hyperlink w:anchor="_Toc28005" w:history="1">
        <w:r>
          <w:rPr>
            <w:rFonts w:ascii="仿宋" w:eastAsia="仿宋" w:hAnsi="仿宋" w:cs="仿宋" w:hint="eastAsia"/>
            <w:lang w:eastAsia="zh-CN"/>
          </w:rPr>
          <w:t>五、经济影响分析</w:t>
        </w:r>
        <w:r>
          <w:tab/>
        </w:r>
        <w:r>
          <w:fldChar w:fldCharType="begin"/>
        </w:r>
        <w:r>
          <w:instrText xml:space="preserve"> PAGEREF _Toc28005 \h </w:instrText>
        </w:r>
        <w:r>
          <w:fldChar w:fldCharType="separate"/>
        </w:r>
        <w:r>
          <w:t>25</w:t>
        </w:r>
        <w:r>
          <w:fldChar w:fldCharType="end"/>
        </w:r>
      </w:hyperlink>
    </w:p>
    <w:p>
      <w:pPr>
        <w:pStyle w:val="TOC2"/>
        <w:tabs>
          <w:tab w:val="right" w:leader="dot" w:pos="8306"/>
        </w:tabs>
      </w:pPr>
      <w:hyperlink w:anchor="_Toc4119" w:history="1">
        <w:r>
          <w:rPr>
            <w:rFonts w:ascii="仿宋" w:eastAsia="仿宋" w:hAnsi="仿宋" w:cs="仿宋" w:hint="eastAsia"/>
            <w:lang w:eastAsia="zh-CN"/>
          </w:rPr>
          <w:t>(一)、经济费用效益或费用效果分析</w:t>
        </w:r>
        <w:r>
          <w:tab/>
        </w:r>
        <w:r>
          <w:fldChar w:fldCharType="begin"/>
        </w:r>
        <w:r>
          <w:instrText xml:space="preserve"> PAGEREF _Toc4119 \h </w:instrText>
        </w:r>
        <w:r>
          <w:fldChar w:fldCharType="separate"/>
        </w:r>
        <w:r>
          <w:t>25</w:t>
        </w:r>
        <w:r>
          <w:fldChar w:fldCharType="end"/>
        </w:r>
      </w:hyperlink>
    </w:p>
    <w:p>
      <w:pPr>
        <w:pStyle w:val="TOC2"/>
        <w:tabs>
          <w:tab w:val="right" w:leader="dot" w:pos="8306"/>
        </w:tabs>
      </w:pPr>
      <w:hyperlink w:anchor="_Toc4065" w:history="1">
        <w:r>
          <w:rPr>
            <w:rFonts w:ascii="仿宋" w:eastAsia="仿宋" w:hAnsi="仿宋" w:cs="仿宋" w:hint="eastAsia"/>
            <w:lang w:eastAsia="zh-CN"/>
          </w:rPr>
          <w:t>(二)、行业影响分析</w:t>
        </w:r>
        <w:r>
          <w:tab/>
        </w:r>
        <w:r>
          <w:fldChar w:fldCharType="begin"/>
        </w:r>
        <w:r>
          <w:instrText xml:space="preserve"> PAGEREF _Toc4065 \h </w:instrText>
        </w:r>
        <w:r>
          <w:fldChar w:fldCharType="separate"/>
        </w:r>
        <w:r>
          <w:t>28</w:t>
        </w:r>
        <w:r>
          <w:fldChar w:fldCharType="end"/>
        </w:r>
      </w:hyperlink>
    </w:p>
    <w:p>
      <w:pPr>
        <w:pStyle w:val="TOC2"/>
        <w:tabs>
          <w:tab w:val="right" w:leader="dot" w:pos="8306"/>
        </w:tabs>
      </w:pPr>
      <w:hyperlink w:anchor="_Toc23385" w:history="1">
        <w:r>
          <w:rPr>
            <w:rFonts w:ascii="仿宋" w:eastAsia="仿宋" w:hAnsi="仿宋" w:cs="仿宋" w:hint="eastAsia"/>
            <w:lang w:eastAsia="zh-CN"/>
          </w:rPr>
          <w:t>(三)、区域经济影响分析</w:t>
        </w:r>
        <w:r>
          <w:tab/>
        </w:r>
        <w:r>
          <w:fldChar w:fldCharType="begin"/>
        </w:r>
        <w:r>
          <w:instrText xml:space="preserve"> PAGEREF _Toc23385 \h </w:instrText>
        </w:r>
        <w:r>
          <w:fldChar w:fldCharType="separate"/>
        </w:r>
        <w:r>
          <w:t>29</w:t>
        </w:r>
        <w:r>
          <w:fldChar w:fldCharType="end"/>
        </w:r>
      </w:hyperlink>
    </w:p>
    <w:p>
      <w:pPr>
        <w:pStyle w:val="TOC2"/>
        <w:tabs>
          <w:tab w:val="right" w:leader="dot" w:pos="8306"/>
        </w:tabs>
      </w:pPr>
      <w:hyperlink w:anchor="_Toc20765" w:history="1">
        <w:r>
          <w:rPr>
            <w:rFonts w:ascii="仿宋" w:eastAsia="仿宋" w:hAnsi="仿宋" w:cs="仿宋" w:hint="eastAsia"/>
            <w:lang w:eastAsia="zh-CN"/>
          </w:rPr>
          <w:t>(四)、宏观经济影响分析</w:t>
        </w:r>
        <w:r>
          <w:tab/>
        </w:r>
        <w:r>
          <w:fldChar w:fldCharType="begin"/>
        </w:r>
        <w:r>
          <w:instrText xml:space="preserve"> PAGEREF _Toc20765 \h </w:instrText>
        </w:r>
        <w:r>
          <w:fldChar w:fldCharType="separate"/>
        </w:r>
        <w:r>
          <w:t>30</w:t>
        </w:r>
        <w:r>
          <w:fldChar w:fldCharType="end"/>
        </w:r>
      </w:hyperlink>
    </w:p>
    <w:p>
      <w:pPr>
        <w:pStyle w:val="TOC1"/>
        <w:tabs>
          <w:tab w:val="right" w:leader="dot" w:pos="8306"/>
        </w:tabs>
      </w:pPr>
      <w:hyperlink w:anchor="_Toc32059" w:history="1">
        <w:r>
          <w:rPr>
            <w:rFonts w:ascii="仿宋" w:eastAsia="仿宋" w:hAnsi="仿宋" w:cs="仿宋" w:hint="eastAsia"/>
            <w:lang w:eastAsia="zh-CN"/>
          </w:rPr>
          <w:t>六、项目选址研究</w:t>
        </w:r>
        <w:r>
          <w:tab/>
        </w:r>
        <w:r>
          <w:fldChar w:fldCharType="begin"/>
        </w:r>
        <w:r>
          <w:instrText xml:space="preserve"> PAGEREF _Toc32059 \h </w:instrText>
        </w:r>
        <w:r>
          <w:fldChar w:fldCharType="separate"/>
        </w:r>
        <w:r>
          <w:t>32</w:t>
        </w:r>
        <w:r>
          <w:fldChar w:fldCharType="end"/>
        </w:r>
      </w:hyperlink>
    </w:p>
    <w:p>
      <w:pPr>
        <w:pStyle w:val="TOC2"/>
        <w:tabs>
          <w:tab w:val="right" w:leader="dot" w:pos="8306"/>
        </w:tabs>
      </w:pPr>
      <w:hyperlink w:anchor="_Toc20179" w:history="1">
        <w:r>
          <w:rPr>
            <w:rFonts w:ascii="仿宋" w:eastAsia="仿宋" w:hAnsi="仿宋" w:cs="仿宋" w:hint="eastAsia"/>
            <w:lang w:eastAsia="zh-CN"/>
          </w:rPr>
          <w:t>(一)、项目选址原则</w:t>
        </w:r>
        <w:r>
          <w:tab/>
        </w:r>
        <w:r>
          <w:fldChar w:fldCharType="begin"/>
        </w:r>
        <w:r>
          <w:instrText xml:space="preserve"> PAGEREF _Toc20179 \h </w:instrText>
        </w:r>
        <w:r>
          <w:fldChar w:fldCharType="separate"/>
        </w:r>
        <w:r>
          <w:t>32</w:t>
        </w:r>
        <w:r>
          <w:fldChar w:fldCharType="end"/>
        </w:r>
      </w:hyperlink>
    </w:p>
    <w:p>
      <w:pPr>
        <w:pStyle w:val="TOC2"/>
        <w:tabs>
          <w:tab w:val="right" w:leader="dot" w:pos="8306"/>
        </w:tabs>
      </w:pPr>
      <w:hyperlink w:anchor="_Toc7588" w:history="1">
        <w:r>
          <w:rPr>
            <w:rFonts w:ascii="仿宋" w:eastAsia="仿宋" w:hAnsi="仿宋" w:cs="仿宋" w:hint="eastAsia"/>
            <w:lang w:eastAsia="zh-CN"/>
          </w:rPr>
          <w:t>(二)、项目选址</w:t>
        </w:r>
        <w:r>
          <w:tab/>
        </w:r>
        <w:r>
          <w:fldChar w:fldCharType="begin"/>
        </w:r>
        <w:r>
          <w:instrText xml:space="preserve"> PAGEREF _Toc7588 \h </w:instrText>
        </w:r>
        <w:r>
          <w:fldChar w:fldCharType="separate"/>
        </w:r>
        <w:r>
          <w:t>35</w:t>
        </w:r>
        <w:r>
          <w:fldChar w:fldCharType="end"/>
        </w:r>
      </w:hyperlink>
    </w:p>
    <w:p>
      <w:pPr>
        <w:pStyle w:val="TOC2"/>
        <w:tabs>
          <w:tab w:val="right" w:leader="dot" w:pos="8306"/>
        </w:tabs>
      </w:pPr>
      <w:hyperlink w:anchor="_Toc22041" w:history="1">
        <w:r>
          <w:rPr>
            <w:rFonts w:ascii="仿宋" w:eastAsia="仿宋" w:hAnsi="仿宋" w:cs="仿宋" w:hint="eastAsia"/>
            <w:lang w:eastAsia="zh-CN"/>
          </w:rPr>
          <w:t>(三)、建设条件分析</w:t>
        </w:r>
        <w:r>
          <w:tab/>
        </w:r>
        <w:r>
          <w:fldChar w:fldCharType="begin"/>
        </w:r>
        <w:r>
          <w:instrText xml:space="preserve"> PAGEREF _Toc22041 \h </w:instrText>
        </w:r>
        <w:r>
          <w:fldChar w:fldCharType="separate"/>
        </w:r>
        <w:r>
          <w:t>37</w:t>
        </w:r>
        <w:r>
          <w:fldChar w:fldCharType="end"/>
        </w:r>
      </w:hyperlink>
    </w:p>
    <w:p>
      <w:pPr>
        <w:pStyle w:val="TOC2"/>
        <w:tabs>
          <w:tab w:val="right" w:leader="dot" w:pos="8306"/>
        </w:tabs>
      </w:pPr>
      <w:hyperlink w:anchor="_Toc12019" w:history="1">
        <w:r>
          <w:rPr>
            <w:rFonts w:ascii="仿宋" w:eastAsia="仿宋" w:hAnsi="仿宋" w:cs="仿宋" w:hint="eastAsia"/>
            <w:lang w:eastAsia="zh-CN"/>
          </w:rPr>
          <w:t>(四)、用地控制指标</w:t>
        </w:r>
        <w:r>
          <w:tab/>
        </w:r>
        <w:r>
          <w:fldChar w:fldCharType="begin"/>
        </w:r>
        <w:r>
          <w:instrText xml:space="preserve"> PAGEREF _Toc12019 \h </w:instrText>
        </w:r>
        <w:r>
          <w:fldChar w:fldCharType="separate"/>
        </w:r>
        <w:r>
          <w:t>38</w:t>
        </w:r>
        <w:r>
          <w:fldChar w:fldCharType="end"/>
        </w:r>
      </w:hyperlink>
    </w:p>
    <w:p>
      <w:pPr>
        <w:pStyle w:val="TOC2"/>
        <w:tabs>
          <w:tab w:val="right" w:leader="dot" w:pos="8306"/>
        </w:tabs>
      </w:pPr>
      <w:hyperlink w:anchor="_Toc2793" w:history="1">
        <w:r>
          <w:rPr>
            <w:rFonts w:ascii="仿宋" w:eastAsia="仿宋" w:hAnsi="仿宋" w:cs="仿宋" w:hint="eastAsia"/>
            <w:lang w:eastAsia="zh-CN"/>
          </w:rPr>
          <w:t>(五)、地总体要求</w:t>
        </w:r>
        <w:r>
          <w:tab/>
        </w:r>
        <w:r>
          <w:fldChar w:fldCharType="begin"/>
        </w:r>
        <w:r>
          <w:instrText xml:space="preserve"> PAGEREF _Toc2793 \h </w:instrText>
        </w:r>
        <w:r>
          <w:fldChar w:fldCharType="separate"/>
        </w:r>
        <w:r>
          <w:t>39</w:t>
        </w:r>
        <w:r>
          <w:fldChar w:fldCharType="end"/>
        </w:r>
      </w:hyperlink>
    </w:p>
    <w:p>
      <w:pPr>
        <w:pStyle w:val="TOC2"/>
        <w:tabs>
          <w:tab w:val="right" w:leader="dot" w:pos="8306"/>
        </w:tabs>
      </w:pPr>
      <w:hyperlink w:anchor="_Toc15340" w:history="1">
        <w:r>
          <w:rPr>
            <w:rFonts w:ascii="仿宋" w:eastAsia="仿宋" w:hAnsi="仿宋" w:cs="仿宋" w:hint="eastAsia"/>
            <w:lang w:eastAsia="zh-CN"/>
          </w:rPr>
          <w:t>(六)、节约用地措施</w:t>
        </w:r>
        <w:r>
          <w:tab/>
        </w:r>
        <w:r>
          <w:fldChar w:fldCharType="begin"/>
        </w:r>
        <w:r>
          <w:instrText xml:space="preserve"> PAGEREF _Toc15340 \h </w:instrText>
        </w:r>
        <w:r>
          <w:fldChar w:fldCharType="separate"/>
        </w:r>
        <w:r>
          <w:t>41</w:t>
        </w:r>
        <w:r>
          <w:fldChar w:fldCharType="end"/>
        </w:r>
      </w:hyperlink>
    </w:p>
    <w:p>
      <w:pPr>
        <w:pStyle w:val="TOC2"/>
        <w:tabs>
          <w:tab w:val="right" w:leader="dot" w:pos="8306"/>
        </w:tabs>
      </w:pPr>
      <w:hyperlink w:anchor="_Toc12513" w:history="1">
        <w:r>
          <w:rPr>
            <w:rFonts w:ascii="仿宋" w:eastAsia="仿宋" w:hAnsi="仿宋" w:cs="仿宋" w:hint="eastAsia"/>
            <w:lang w:eastAsia="zh-CN"/>
          </w:rPr>
          <w:t>(七)、选址综合评价</w:t>
        </w:r>
        <w:r>
          <w:tab/>
        </w:r>
        <w:r>
          <w:fldChar w:fldCharType="begin"/>
        </w:r>
        <w:r>
          <w:instrText xml:space="preserve"> PAGEREF _Toc12513 \h </w:instrText>
        </w:r>
        <w:r>
          <w:fldChar w:fldCharType="separate"/>
        </w:r>
        <w:r>
          <w:t>42</w:t>
        </w:r>
        <w:r>
          <w:fldChar w:fldCharType="end"/>
        </w:r>
      </w:hyperlink>
    </w:p>
    <w:p>
      <w:pPr>
        <w:pStyle w:val="TOC1"/>
        <w:tabs>
          <w:tab w:val="right" w:leader="dot" w:pos="8306"/>
        </w:tabs>
      </w:pPr>
      <w:hyperlink w:anchor="_Toc30199" w:history="1">
        <w:r>
          <w:rPr>
            <w:rFonts w:ascii="仿宋" w:eastAsia="仿宋" w:hAnsi="仿宋" w:cs="仿宋" w:hint="eastAsia"/>
            <w:lang w:eastAsia="zh-CN"/>
          </w:rPr>
          <w:t>七、土地利用与规划方案</w:t>
        </w:r>
        <w:r>
          <w:tab/>
        </w:r>
        <w:r>
          <w:fldChar w:fldCharType="begin"/>
        </w:r>
        <w:r>
          <w:instrText xml:space="preserve"> PAGEREF _Toc30199 \h </w:instrText>
        </w:r>
        <w:r>
          <w:fldChar w:fldCharType="separate"/>
        </w:r>
        <w:r>
          <w:t>43</w:t>
        </w:r>
        <w:r>
          <w:fldChar w:fldCharType="end"/>
        </w:r>
      </w:hyperlink>
    </w:p>
    <w:p>
      <w:pPr>
        <w:pStyle w:val="TOC2"/>
        <w:tabs>
          <w:tab w:val="right" w:leader="dot" w:pos="8306"/>
        </w:tabs>
      </w:pPr>
      <w:hyperlink w:anchor="_Toc18181" w:history="1">
        <w:r>
          <w:rPr>
            <w:rFonts w:ascii="仿宋" w:eastAsia="仿宋" w:hAnsi="仿宋" w:cs="仿宋" w:hint="eastAsia"/>
            <w:lang w:eastAsia="zh-CN"/>
          </w:rPr>
          <w:t>(一)、项目用地情况分析</w:t>
        </w:r>
        <w:r>
          <w:tab/>
        </w:r>
        <w:r>
          <w:fldChar w:fldCharType="begin"/>
        </w:r>
        <w:r>
          <w:instrText xml:space="preserve"> PAGEREF _Toc18181 \h </w:instrText>
        </w:r>
        <w:r>
          <w:fldChar w:fldCharType="separate"/>
        </w:r>
        <w:r>
          <w:t>43</w:t>
        </w:r>
        <w:r>
          <w:fldChar w:fldCharType="end"/>
        </w:r>
      </w:hyperlink>
    </w:p>
    <w:p>
      <w:pPr>
        <w:pStyle w:val="TOC2"/>
        <w:tabs>
          <w:tab w:val="right" w:leader="dot" w:pos="8306"/>
        </w:tabs>
      </w:pPr>
      <w:hyperlink w:anchor="_Toc3676" w:history="1">
        <w:r>
          <w:rPr>
            <w:rFonts w:ascii="仿宋" w:eastAsia="仿宋" w:hAnsi="仿宋" w:cs="仿宋" w:hint="eastAsia"/>
            <w:lang w:eastAsia="zh-CN"/>
          </w:rPr>
          <w:t>(二)、土地利用规划方案</w:t>
        </w:r>
        <w:r>
          <w:tab/>
        </w:r>
        <w:r>
          <w:fldChar w:fldCharType="begin"/>
        </w:r>
        <w:r>
          <w:instrText xml:space="preserve"> PAGEREF _Toc3676 \h </w:instrText>
        </w:r>
        <w:r>
          <w:fldChar w:fldCharType="separate"/>
        </w:r>
        <w:r>
          <w:t>44</w:t>
        </w:r>
        <w:r>
          <w:fldChar w:fldCharType="end"/>
        </w:r>
      </w:hyperlink>
    </w:p>
    <w:p>
      <w:pPr>
        <w:pStyle w:val="TOC1"/>
        <w:tabs>
          <w:tab w:val="right" w:leader="dot" w:pos="8306"/>
        </w:tabs>
      </w:pPr>
      <w:hyperlink w:anchor="_Toc30343" w:history="1">
        <w:r>
          <w:rPr>
            <w:rFonts w:ascii="仿宋" w:eastAsia="仿宋" w:hAnsi="仿宋" w:cs="仿宋" w:hint="eastAsia"/>
            <w:lang w:eastAsia="zh-CN"/>
          </w:rPr>
          <w:t>八、项目质量与标准</w:t>
        </w:r>
        <w:r>
          <w:tab/>
        </w:r>
        <w:r>
          <w:fldChar w:fldCharType="begin"/>
        </w:r>
        <w:r>
          <w:instrText xml:space="preserve"> PAGEREF _Toc30343 \h </w:instrText>
        </w:r>
        <w:r>
          <w:fldChar w:fldCharType="separate"/>
        </w:r>
        <w:r>
          <w:t>45</w:t>
        </w:r>
        <w:r>
          <w:fldChar w:fldCharType="end"/>
        </w:r>
      </w:hyperlink>
    </w:p>
    <w:p>
      <w:pPr>
        <w:pStyle w:val="TOC2"/>
        <w:tabs>
          <w:tab w:val="right" w:leader="dot" w:pos="8306"/>
        </w:tabs>
      </w:pPr>
      <w:hyperlink w:anchor="_Toc31332" w:history="1">
        <w:r>
          <w:rPr>
            <w:rFonts w:ascii="仿宋" w:eastAsia="仿宋" w:hAnsi="仿宋" w:cs="仿宋" w:hint="eastAsia"/>
            <w:lang w:eastAsia="zh-CN"/>
          </w:rPr>
          <w:t>(一)、质量保障体系</w:t>
        </w:r>
        <w:r>
          <w:tab/>
        </w:r>
        <w:r>
          <w:fldChar w:fldCharType="begin"/>
        </w:r>
        <w:r>
          <w:instrText xml:space="preserve"> PAGEREF _Toc31332 \h </w:instrText>
        </w:r>
        <w:r>
          <w:fldChar w:fldCharType="separate"/>
        </w:r>
        <w:r>
          <w:t>45</w:t>
        </w:r>
        <w:r>
          <w:fldChar w:fldCharType="end"/>
        </w:r>
      </w:hyperlink>
    </w:p>
    <w:p>
      <w:pPr>
        <w:pStyle w:val="TOC2"/>
        <w:tabs>
          <w:tab w:val="right" w:leader="dot" w:pos="8306"/>
        </w:tabs>
      </w:pPr>
      <w:hyperlink w:anchor="_Toc5348" w:history="1">
        <w:r>
          <w:rPr>
            <w:rFonts w:ascii="仿宋" w:eastAsia="仿宋" w:hAnsi="仿宋" w:cs="仿宋" w:hint="eastAsia"/>
            <w:lang w:eastAsia="zh-CN"/>
          </w:rPr>
          <w:t>(二)、标准化作业流程</w:t>
        </w:r>
        <w:r>
          <w:tab/>
        </w:r>
        <w:r>
          <w:fldChar w:fldCharType="begin"/>
        </w:r>
        <w:r>
          <w:instrText xml:space="preserve"> PAGEREF _Toc5348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3" w:history="1">
        <w:r>
          <w:rPr>
            <w:rFonts w:ascii="仿宋" w:eastAsia="仿宋" w:hAnsi="仿宋" w:cs="仿宋" w:hint="eastAsia"/>
            <w:lang w:eastAsia="zh-CN"/>
          </w:rPr>
          <w:t>(三)、质量监控与评估</w:t>
        </w:r>
        <w:r>
          <w:tab/>
        </w:r>
        <w:r>
          <w:fldChar w:fldCharType="begin"/>
        </w:r>
        <w:r>
          <w:instrText xml:space="preserve"> PAGEREF _Toc393 \h </w:instrText>
        </w:r>
        <w:r>
          <w:fldChar w:fldCharType="separate"/>
        </w:r>
        <w:r>
          <w:t>49</w:t>
        </w:r>
        <w:r>
          <w:fldChar w:fldCharType="end"/>
        </w:r>
      </w:hyperlink>
    </w:p>
    <w:p>
      <w:pPr>
        <w:pStyle w:val="TOC2"/>
        <w:tabs>
          <w:tab w:val="right" w:leader="dot" w:pos="8306"/>
        </w:tabs>
      </w:pPr>
      <w:hyperlink w:anchor="_Toc15321" w:history="1">
        <w:r>
          <w:rPr>
            <w:rFonts w:ascii="仿宋" w:eastAsia="仿宋" w:hAnsi="仿宋" w:cs="仿宋" w:hint="eastAsia"/>
            <w:lang w:eastAsia="zh-CN"/>
          </w:rPr>
          <w:t>(四)、质量改进计划</w:t>
        </w:r>
        <w:r>
          <w:tab/>
        </w:r>
        <w:r>
          <w:fldChar w:fldCharType="begin"/>
        </w:r>
        <w:r>
          <w:instrText xml:space="preserve"> PAGEREF _Toc15321 \h </w:instrText>
        </w:r>
        <w:r>
          <w:fldChar w:fldCharType="separate"/>
        </w:r>
        <w:r>
          <w:t>49</w:t>
        </w:r>
        <w:r>
          <w:fldChar w:fldCharType="end"/>
        </w:r>
      </w:hyperlink>
    </w:p>
    <w:p>
      <w:pPr>
        <w:pStyle w:val="TOC1"/>
        <w:tabs>
          <w:tab w:val="right" w:leader="dot" w:pos="8306"/>
        </w:tabs>
      </w:pPr>
      <w:hyperlink w:anchor="_Toc11802" w:history="1">
        <w:r>
          <w:rPr>
            <w:rFonts w:ascii="仿宋" w:eastAsia="仿宋" w:hAnsi="仿宋" w:cs="仿宋" w:hint="eastAsia"/>
            <w:lang w:eastAsia="zh-CN"/>
          </w:rPr>
          <w:t>九、项目实施与管理方案</w:t>
        </w:r>
        <w:r>
          <w:tab/>
        </w:r>
        <w:r>
          <w:fldChar w:fldCharType="begin"/>
        </w:r>
        <w:r>
          <w:instrText xml:space="preserve"> PAGEREF _Toc11802 \h </w:instrText>
        </w:r>
        <w:r>
          <w:fldChar w:fldCharType="separate"/>
        </w:r>
        <w:r>
          <w:t>51</w:t>
        </w:r>
        <w:r>
          <w:fldChar w:fldCharType="end"/>
        </w:r>
      </w:hyperlink>
    </w:p>
    <w:p>
      <w:pPr>
        <w:pStyle w:val="TOC2"/>
        <w:tabs>
          <w:tab w:val="right" w:leader="dot" w:pos="8306"/>
        </w:tabs>
      </w:pPr>
      <w:hyperlink w:anchor="_Toc19958" w:history="1">
        <w:r>
          <w:rPr>
            <w:rFonts w:ascii="仿宋" w:eastAsia="仿宋" w:hAnsi="仿宋" w:cs="仿宋" w:hint="eastAsia"/>
            <w:lang w:eastAsia="zh-CN"/>
          </w:rPr>
          <w:t>(一)、项目实施计划</w:t>
        </w:r>
        <w:r>
          <w:tab/>
        </w:r>
        <w:r>
          <w:fldChar w:fldCharType="begin"/>
        </w:r>
        <w:r>
          <w:instrText xml:space="preserve"> PAGEREF _Toc19958 \h </w:instrText>
        </w:r>
        <w:r>
          <w:fldChar w:fldCharType="separate"/>
        </w:r>
        <w:r>
          <w:t>51</w:t>
        </w:r>
        <w:r>
          <w:fldChar w:fldCharType="end"/>
        </w:r>
      </w:hyperlink>
    </w:p>
    <w:p>
      <w:pPr>
        <w:pStyle w:val="TOC2"/>
        <w:tabs>
          <w:tab w:val="right" w:leader="dot" w:pos="8306"/>
        </w:tabs>
      </w:pPr>
      <w:hyperlink w:anchor="_Toc15353" w:history="1">
        <w:r>
          <w:rPr>
            <w:rFonts w:ascii="仿宋" w:eastAsia="仿宋" w:hAnsi="仿宋" w:cs="仿宋" w:hint="eastAsia"/>
            <w:lang w:eastAsia="zh-CN"/>
          </w:rPr>
          <w:t>(二)、项目组织机构与职责</w:t>
        </w:r>
        <w:r>
          <w:tab/>
        </w:r>
        <w:r>
          <w:fldChar w:fldCharType="begin"/>
        </w:r>
        <w:r>
          <w:instrText xml:space="preserve"> PAGEREF _Toc15353 \h </w:instrText>
        </w:r>
        <w:r>
          <w:fldChar w:fldCharType="separate"/>
        </w:r>
        <w:r>
          <w:t>52</w:t>
        </w:r>
        <w:r>
          <w:fldChar w:fldCharType="end"/>
        </w:r>
      </w:hyperlink>
    </w:p>
    <w:p>
      <w:pPr>
        <w:pStyle w:val="TOC2"/>
        <w:tabs>
          <w:tab w:val="right" w:leader="dot" w:pos="8306"/>
        </w:tabs>
      </w:pPr>
      <w:hyperlink w:anchor="_Toc13532" w:history="1">
        <w:r>
          <w:rPr>
            <w:rFonts w:ascii="仿宋" w:eastAsia="仿宋" w:hAnsi="仿宋" w:cs="仿宋" w:hint="eastAsia"/>
            <w:lang w:eastAsia="zh-CN"/>
          </w:rPr>
          <w:t>(三)、项目管理与监控体系</w:t>
        </w:r>
        <w:r>
          <w:tab/>
        </w:r>
        <w:r>
          <w:fldChar w:fldCharType="begin"/>
        </w:r>
        <w:r>
          <w:instrText xml:space="preserve"> PAGEREF _Toc13532 \h </w:instrText>
        </w:r>
        <w:r>
          <w:fldChar w:fldCharType="separate"/>
        </w:r>
        <w:r>
          <w:t>55</w:t>
        </w:r>
        <w:r>
          <w:fldChar w:fldCharType="end"/>
        </w:r>
      </w:hyperlink>
    </w:p>
    <w:p>
      <w:pPr>
        <w:pStyle w:val="TOC1"/>
        <w:tabs>
          <w:tab w:val="right" w:leader="dot" w:pos="8306"/>
        </w:tabs>
      </w:pPr>
      <w:hyperlink w:anchor="_Toc15970" w:history="1">
        <w:r>
          <w:rPr>
            <w:rFonts w:ascii="仿宋" w:eastAsia="仿宋" w:hAnsi="仿宋" w:cs="仿宋" w:hint="eastAsia"/>
            <w:lang w:eastAsia="zh-CN"/>
          </w:rPr>
          <w:t>十、技术创新与产业升级</w:t>
        </w:r>
        <w:r>
          <w:tab/>
        </w:r>
        <w:r>
          <w:fldChar w:fldCharType="begin"/>
        </w:r>
        <w:r>
          <w:instrText xml:space="preserve"> PAGEREF _Toc15970 \h </w:instrText>
        </w:r>
        <w:r>
          <w:fldChar w:fldCharType="separate"/>
        </w:r>
        <w:r>
          <w:t>56</w:t>
        </w:r>
        <w:r>
          <w:fldChar w:fldCharType="end"/>
        </w:r>
      </w:hyperlink>
    </w:p>
    <w:p>
      <w:pPr>
        <w:pStyle w:val="TOC2"/>
        <w:tabs>
          <w:tab w:val="right" w:leader="dot" w:pos="8306"/>
        </w:tabs>
      </w:pPr>
      <w:hyperlink w:anchor="_Toc20077" w:history="1">
        <w:r>
          <w:rPr>
            <w:rFonts w:ascii="仿宋" w:eastAsia="仿宋" w:hAnsi="仿宋" w:cs="仿宋" w:hint="eastAsia"/>
            <w:lang w:eastAsia="zh-CN"/>
          </w:rPr>
          <w:t>(一)、技术创新方向与目标</w:t>
        </w:r>
        <w:r>
          <w:tab/>
        </w:r>
        <w:r>
          <w:fldChar w:fldCharType="begin"/>
        </w:r>
        <w:r>
          <w:instrText xml:space="preserve"> PAGEREF _Toc20077 \h </w:instrText>
        </w:r>
        <w:r>
          <w:fldChar w:fldCharType="separate"/>
        </w:r>
        <w:r>
          <w:t>56</w:t>
        </w:r>
        <w:r>
          <w:fldChar w:fldCharType="end"/>
        </w:r>
      </w:hyperlink>
    </w:p>
    <w:p>
      <w:pPr>
        <w:pStyle w:val="TOC2"/>
        <w:tabs>
          <w:tab w:val="right" w:leader="dot" w:pos="8306"/>
        </w:tabs>
      </w:pPr>
      <w:hyperlink w:anchor="_Toc15586" w:history="1">
        <w:r>
          <w:rPr>
            <w:rFonts w:ascii="仿宋" w:eastAsia="仿宋" w:hAnsi="仿宋" w:cs="仿宋" w:hint="eastAsia"/>
            <w:lang w:eastAsia="zh-CN"/>
          </w:rPr>
          <w:t>(二)、产业升级路径与措施</w:t>
        </w:r>
        <w:r>
          <w:tab/>
        </w:r>
        <w:r>
          <w:fldChar w:fldCharType="begin"/>
        </w:r>
        <w:r>
          <w:instrText xml:space="preserve"> PAGEREF _Toc15586 \h </w:instrText>
        </w:r>
        <w:r>
          <w:fldChar w:fldCharType="separate"/>
        </w:r>
        <w:r>
          <w:t>58</w:t>
        </w:r>
        <w:r>
          <w:fldChar w:fldCharType="end"/>
        </w:r>
      </w:hyperlink>
    </w:p>
    <w:p>
      <w:pPr>
        <w:pStyle w:val="TOC1"/>
        <w:tabs>
          <w:tab w:val="right" w:leader="dot" w:pos="8306"/>
        </w:tabs>
      </w:pPr>
      <w:hyperlink w:anchor="_Toc26742" w:history="1">
        <w:r>
          <w:rPr>
            <w:rFonts w:ascii="仿宋" w:eastAsia="仿宋" w:hAnsi="仿宋" w:cs="仿宋" w:hint="eastAsia"/>
            <w:lang w:eastAsia="zh-CN"/>
          </w:rPr>
          <w:t>十一、项目变更管理</w:t>
        </w:r>
        <w:r>
          <w:tab/>
        </w:r>
        <w:r>
          <w:fldChar w:fldCharType="begin"/>
        </w:r>
        <w:r>
          <w:instrText xml:space="preserve"> PAGEREF _Toc26742 \h </w:instrText>
        </w:r>
        <w:r>
          <w:fldChar w:fldCharType="separate"/>
        </w:r>
        <w:r>
          <w:t>59</w:t>
        </w:r>
        <w:r>
          <w:fldChar w:fldCharType="end"/>
        </w:r>
      </w:hyperlink>
    </w:p>
    <w:p>
      <w:pPr>
        <w:pStyle w:val="TOC2"/>
        <w:tabs>
          <w:tab w:val="right" w:leader="dot" w:pos="8306"/>
        </w:tabs>
      </w:pPr>
      <w:hyperlink w:anchor="_Toc18645" w:history="1">
        <w:r>
          <w:rPr>
            <w:rFonts w:ascii="仿宋" w:eastAsia="仿宋" w:hAnsi="仿宋" w:cs="仿宋" w:hint="eastAsia"/>
            <w:lang w:eastAsia="zh-CN"/>
          </w:rPr>
          <w:t>(一)、变更控制流程</w:t>
        </w:r>
        <w:r>
          <w:tab/>
        </w:r>
        <w:r>
          <w:fldChar w:fldCharType="begin"/>
        </w:r>
        <w:r>
          <w:instrText xml:space="preserve"> PAGEREF _Toc18645 \h </w:instrText>
        </w:r>
        <w:r>
          <w:fldChar w:fldCharType="separate"/>
        </w:r>
        <w:r>
          <w:t>59</w:t>
        </w:r>
        <w:r>
          <w:fldChar w:fldCharType="end"/>
        </w:r>
      </w:hyperlink>
    </w:p>
    <w:p>
      <w:pPr>
        <w:pStyle w:val="TOC2"/>
        <w:tabs>
          <w:tab w:val="right" w:leader="dot" w:pos="8306"/>
        </w:tabs>
      </w:pPr>
      <w:hyperlink w:anchor="_Toc26260" w:history="1">
        <w:r>
          <w:rPr>
            <w:rFonts w:ascii="仿宋" w:eastAsia="仿宋" w:hAnsi="仿宋" w:cs="仿宋" w:hint="eastAsia"/>
            <w:lang w:eastAsia="zh-CN"/>
          </w:rPr>
          <w:t>(二)、影响评估与处理</w:t>
        </w:r>
        <w:r>
          <w:tab/>
        </w:r>
        <w:r>
          <w:fldChar w:fldCharType="begin"/>
        </w:r>
        <w:r>
          <w:instrText xml:space="preserve"> PAGEREF _Toc26260 \h </w:instrText>
        </w:r>
        <w:r>
          <w:fldChar w:fldCharType="separate"/>
        </w:r>
        <w:r>
          <w:t>60</w:t>
        </w:r>
        <w:r>
          <w:fldChar w:fldCharType="end"/>
        </w:r>
      </w:hyperlink>
    </w:p>
    <w:p>
      <w:pPr>
        <w:pStyle w:val="TOC2"/>
        <w:tabs>
          <w:tab w:val="right" w:leader="dot" w:pos="8306"/>
        </w:tabs>
      </w:pPr>
      <w:hyperlink w:anchor="_Toc22579" w:history="1">
        <w:r>
          <w:rPr>
            <w:rFonts w:ascii="仿宋" w:eastAsia="仿宋" w:hAnsi="仿宋" w:cs="仿宋" w:hint="eastAsia"/>
            <w:lang w:eastAsia="zh-CN"/>
          </w:rPr>
          <w:t>(三)、变更记录与追踪</w:t>
        </w:r>
        <w:r>
          <w:tab/>
        </w:r>
        <w:r>
          <w:fldChar w:fldCharType="begin"/>
        </w:r>
        <w:r>
          <w:instrText xml:space="preserve"> PAGEREF _Toc22579 \h </w:instrText>
        </w:r>
        <w:r>
          <w:fldChar w:fldCharType="separate"/>
        </w:r>
        <w:r>
          <w:t>61</w:t>
        </w:r>
        <w:r>
          <w:fldChar w:fldCharType="end"/>
        </w:r>
      </w:hyperlink>
    </w:p>
    <w:p>
      <w:pPr>
        <w:pStyle w:val="TOC2"/>
        <w:tabs>
          <w:tab w:val="right" w:leader="dot" w:pos="8306"/>
        </w:tabs>
      </w:pPr>
      <w:hyperlink w:anchor="_Toc19563" w:history="1">
        <w:r>
          <w:rPr>
            <w:rFonts w:ascii="仿宋" w:eastAsia="仿宋" w:hAnsi="仿宋" w:cs="仿宋" w:hint="eastAsia"/>
            <w:lang w:eastAsia="zh-CN"/>
          </w:rPr>
          <w:t>(四)、变更管理策略</w:t>
        </w:r>
        <w:r>
          <w:tab/>
        </w:r>
        <w:r>
          <w:fldChar w:fldCharType="begin"/>
        </w:r>
        <w:r>
          <w:instrText xml:space="preserve"> PAGEREF _Toc19563 \h </w:instrText>
        </w:r>
        <w:r>
          <w:fldChar w:fldCharType="separate"/>
        </w:r>
        <w:r>
          <w:t>63</w:t>
        </w:r>
        <w:r>
          <w:fldChar w:fldCharType="end"/>
        </w:r>
      </w:hyperlink>
    </w:p>
    <w:p>
      <w:pPr>
        <w:pStyle w:val="TOC1"/>
        <w:tabs>
          <w:tab w:val="right" w:leader="dot" w:pos="8306"/>
        </w:tabs>
      </w:pPr>
      <w:hyperlink w:anchor="_Toc22393" w:history="1">
        <w:r>
          <w:rPr>
            <w:rFonts w:ascii="仿宋" w:eastAsia="仿宋" w:hAnsi="仿宋" w:cs="仿宋" w:hint="eastAsia"/>
            <w:lang w:eastAsia="zh-CN"/>
          </w:rPr>
          <w:t>十二、环境保护与治理方案</w:t>
        </w:r>
        <w:r>
          <w:tab/>
        </w:r>
        <w:r>
          <w:fldChar w:fldCharType="begin"/>
        </w:r>
        <w:r>
          <w:instrText xml:space="preserve"> PAGEREF _Toc22393 \h </w:instrText>
        </w:r>
        <w:r>
          <w:fldChar w:fldCharType="separate"/>
        </w:r>
        <w:r>
          <w:t>65</w:t>
        </w:r>
        <w:r>
          <w:fldChar w:fldCharType="end"/>
        </w:r>
      </w:hyperlink>
    </w:p>
    <w:p>
      <w:pPr>
        <w:pStyle w:val="TOC2"/>
        <w:tabs>
          <w:tab w:val="right" w:leader="dot" w:pos="8306"/>
        </w:tabs>
      </w:pPr>
      <w:hyperlink w:anchor="_Toc30307" w:history="1">
        <w:r>
          <w:rPr>
            <w:rFonts w:ascii="仿宋" w:eastAsia="仿宋" w:hAnsi="仿宋" w:cs="仿宋" w:hint="eastAsia"/>
            <w:lang w:eastAsia="zh-CN"/>
          </w:rPr>
          <w:t>(一)、项目环境影响评估</w:t>
        </w:r>
        <w:r>
          <w:tab/>
        </w:r>
        <w:r>
          <w:fldChar w:fldCharType="begin"/>
        </w:r>
        <w:r>
          <w:instrText xml:space="preserve"> PAGEREF _Toc30307 \h </w:instrText>
        </w:r>
        <w:r>
          <w:fldChar w:fldCharType="separate"/>
        </w:r>
        <w:r>
          <w:t>65</w:t>
        </w:r>
        <w:r>
          <w:fldChar w:fldCharType="end"/>
        </w:r>
      </w:hyperlink>
    </w:p>
    <w:p>
      <w:pPr>
        <w:pStyle w:val="TOC2"/>
        <w:tabs>
          <w:tab w:val="right" w:leader="dot" w:pos="8306"/>
        </w:tabs>
      </w:pPr>
      <w:hyperlink w:anchor="_Toc13272" w:history="1">
        <w:r>
          <w:rPr>
            <w:rFonts w:ascii="仿宋" w:eastAsia="仿宋" w:hAnsi="仿宋" w:cs="仿宋" w:hint="eastAsia"/>
            <w:lang w:eastAsia="zh-CN"/>
          </w:rPr>
          <w:t>(二)、环境保护措施与治理方案</w:t>
        </w:r>
        <w:r>
          <w:tab/>
        </w:r>
        <w:r>
          <w:fldChar w:fldCharType="begin"/>
        </w:r>
        <w:r>
          <w:instrText xml:space="preserve"> PAGEREF _Toc13272 \h </w:instrText>
        </w:r>
        <w:r>
          <w:fldChar w:fldCharType="separate"/>
        </w:r>
        <w:r>
          <w:t>65</w:t>
        </w:r>
        <w:r>
          <w:fldChar w:fldCharType="end"/>
        </w:r>
      </w:hyperlink>
    </w:p>
    <w:p>
      <w:pPr>
        <w:pStyle w:val="TOC1"/>
        <w:tabs>
          <w:tab w:val="right" w:leader="dot" w:pos="8306"/>
        </w:tabs>
      </w:pPr>
      <w:hyperlink w:anchor="_Toc23947" w:history="1">
        <w:r>
          <w:rPr>
            <w:rFonts w:ascii="仿宋" w:eastAsia="仿宋" w:hAnsi="仿宋" w:cs="仿宋" w:hint="eastAsia"/>
            <w:lang w:eastAsia="zh-CN"/>
          </w:rPr>
          <w:t>十三、法律法规与政策遵循</w:t>
        </w:r>
        <w:r>
          <w:tab/>
        </w:r>
        <w:r>
          <w:fldChar w:fldCharType="begin"/>
        </w:r>
        <w:r>
          <w:instrText xml:space="preserve"> PAGEREF _Toc23947 \h </w:instrText>
        </w:r>
        <w:r>
          <w:fldChar w:fldCharType="separate"/>
        </w:r>
        <w:r>
          <w:t>66</w:t>
        </w:r>
        <w:r>
          <w:fldChar w:fldCharType="end"/>
        </w:r>
      </w:hyperlink>
    </w:p>
    <w:p>
      <w:pPr>
        <w:pStyle w:val="TOC2"/>
        <w:tabs>
          <w:tab w:val="right" w:leader="dot" w:pos="8306"/>
        </w:tabs>
      </w:pPr>
      <w:hyperlink w:anchor="_Toc26668" w:history="1">
        <w:r>
          <w:rPr>
            <w:rFonts w:ascii="仿宋" w:eastAsia="仿宋" w:hAnsi="仿宋" w:cs="仿宋" w:hint="eastAsia"/>
            <w:lang w:eastAsia="zh-CN"/>
          </w:rPr>
          <w:t>(一)、法律法规遵守</w:t>
        </w:r>
        <w:r>
          <w:tab/>
        </w:r>
        <w:r>
          <w:fldChar w:fldCharType="begin"/>
        </w:r>
        <w:r>
          <w:instrText xml:space="preserve"> PAGEREF _Toc26668 \h </w:instrText>
        </w:r>
        <w:r>
          <w:fldChar w:fldCharType="separate"/>
        </w:r>
        <w:r>
          <w:t>66</w:t>
        </w:r>
        <w:r>
          <w:fldChar w:fldCharType="end"/>
        </w:r>
      </w:hyperlink>
    </w:p>
    <w:p>
      <w:pPr>
        <w:pStyle w:val="TOC2"/>
        <w:tabs>
          <w:tab w:val="right" w:leader="dot" w:pos="8306"/>
        </w:tabs>
      </w:pPr>
      <w:hyperlink w:anchor="_Toc26448" w:history="1">
        <w:r>
          <w:rPr>
            <w:rFonts w:ascii="仿宋" w:eastAsia="仿宋" w:hAnsi="仿宋" w:cs="仿宋" w:hint="eastAsia"/>
            <w:lang w:eastAsia="zh-CN"/>
          </w:rPr>
          <w:t>(二)、政策导向与利用</w:t>
        </w:r>
        <w:r>
          <w:tab/>
        </w:r>
        <w:r>
          <w:fldChar w:fldCharType="begin"/>
        </w:r>
        <w:r>
          <w:instrText xml:space="preserve"> PAGEREF _Toc26448 \h </w:instrText>
        </w:r>
        <w:r>
          <w:fldChar w:fldCharType="separate"/>
        </w:r>
        <w:r>
          <w:t>67</w:t>
        </w:r>
        <w:r>
          <w:fldChar w:fldCharType="end"/>
        </w:r>
      </w:hyperlink>
    </w:p>
    <w:p>
      <w:pPr>
        <w:pStyle w:val="TOC1"/>
        <w:tabs>
          <w:tab w:val="right" w:leader="dot" w:pos="8306"/>
        </w:tabs>
      </w:pPr>
      <w:hyperlink w:anchor="_Toc10810" w:history="1">
        <w:r>
          <w:rPr>
            <w:rFonts w:ascii="仿宋" w:eastAsia="仿宋" w:hAnsi="仿宋" w:cs="仿宋" w:hint="eastAsia"/>
            <w:lang w:eastAsia="zh-CN"/>
          </w:rPr>
          <w:t>十四、项目施工方案</w:t>
        </w:r>
        <w:r>
          <w:tab/>
        </w:r>
        <w:r>
          <w:fldChar w:fldCharType="begin"/>
        </w:r>
        <w:r>
          <w:instrText xml:space="preserve"> PAGEREF _Toc10810 \h </w:instrText>
        </w:r>
        <w:r>
          <w:fldChar w:fldCharType="separate"/>
        </w:r>
        <w:r>
          <w:t>68</w:t>
        </w:r>
        <w:r>
          <w:fldChar w:fldCharType="end"/>
        </w:r>
      </w:hyperlink>
    </w:p>
    <w:p>
      <w:pPr>
        <w:pStyle w:val="TOC2"/>
        <w:tabs>
          <w:tab w:val="right" w:leader="dot" w:pos="8306"/>
        </w:tabs>
      </w:pPr>
      <w:hyperlink w:anchor="_Toc2089" w:history="1">
        <w:r>
          <w:rPr>
            <w:rFonts w:ascii="仿宋" w:eastAsia="仿宋" w:hAnsi="仿宋" w:cs="仿宋" w:hint="eastAsia"/>
            <w:lang w:eastAsia="zh-CN"/>
          </w:rPr>
          <w:t>(一)、施工组织设计</w:t>
        </w:r>
        <w:r>
          <w:tab/>
        </w:r>
        <w:r>
          <w:fldChar w:fldCharType="begin"/>
        </w:r>
        <w:r>
          <w:instrText xml:space="preserve"> PAGEREF _Toc2089 \h </w:instrText>
        </w:r>
        <w:r>
          <w:fldChar w:fldCharType="separate"/>
        </w:r>
        <w:r>
          <w:t>68</w:t>
        </w:r>
        <w:r>
          <w:fldChar w:fldCharType="end"/>
        </w:r>
      </w:hyperlink>
    </w:p>
    <w:p>
      <w:pPr>
        <w:pStyle w:val="TOC2"/>
        <w:tabs>
          <w:tab w:val="right" w:leader="dot" w:pos="8306"/>
        </w:tabs>
      </w:pPr>
      <w:hyperlink w:anchor="_Toc838" w:history="1">
        <w:r>
          <w:rPr>
            <w:rFonts w:ascii="仿宋" w:eastAsia="仿宋" w:hAnsi="仿宋" w:cs="仿宋" w:hint="eastAsia"/>
            <w:lang w:eastAsia="zh-CN"/>
          </w:rPr>
          <w:t>(二)、施工工艺与技术路线</w:t>
        </w:r>
        <w:r>
          <w:tab/>
        </w:r>
        <w:r>
          <w:fldChar w:fldCharType="begin"/>
        </w:r>
        <w:r>
          <w:instrText xml:space="preserve"> PAGEREF _Toc838 \h </w:instrText>
        </w:r>
        <w:r>
          <w:fldChar w:fldCharType="separate"/>
        </w:r>
        <w:r>
          <w:t>69</w:t>
        </w:r>
        <w:r>
          <w:fldChar w:fldCharType="end"/>
        </w:r>
      </w:hyperlink>
    </w:p>
    <w:p>
      <w:pPr>
        <w:pStyle w:val="TOC2"/>
        <w:tabs>
          <w:tab w:val="right" w:leader="dot" w:pos="8306"/>
        </w:tabs>
      </w:pPr>
      <w:hyperlink w:anchor="_Toc30823" w:history="1">
        <w:r>
          <w:rPr>
            <w:rFonts w:ascii="仿宋" w:eastAsia="仿宋" w:hAnsi="仿宋" w:cs="仿宋" w:hint="eastAsia"/>
            <w:lang w:eastAsia="zh-CN"/>
          </w:rPr>
          <w:t>(三)、关键节点施工计划</w:t>
        </w:r>
        <w:r>
          <w:tab/>
        </w:r>
        <w:r>
          <w:fldChar w:fldCharType="begin"/>
        </w:r>
        <w:r>
          <w:instrText xml:space="preserve"> PAGEREF _Toc30823 \h </w:instrText>
        </w:r>
        <w:r>
          <w:fldChar w:fldCharType="separate"/>
        </w:r>
        <w:r>
          <w:t>70</w:t>
        </w:r>
        <w:r>
          <w:fldChar w:fldCharType="end"/>
        </w:r>
      </w:hyperlink>
    </w:p>
    <w:p>
      <w:pPr>
        <w:pStyle w:val="TOC2"/>
        <w:tabs>
          <w:tab w:val="right" w:leader="dot" w:pos="8306"/>
        </w:tabs>
      </w:pPr>
      <w:hyperlink w:anchor="_Toc13830" w:history="1">
        <w:r>
          <w:rPr>
            <w:rFonts w:ascii="仿宋" w:eastAsia="仿宋" w:hAnsi="仿宋" w:cs="仿宋" w:hint="eastAsia"/>
            <w:lang w:eastAsia="zh-CN"/>
          </w:rPr>
          <w:t>(四)、施工现场管理</w:t>
        </w:r>
        <w:r>
          <w:tab/>
        </w:r>
        <w:r>
          <w:fldChar w:fldCharType="begin"/>
        </w:r>
        <w:r>
          <w:instrText xml:space="preserve"> PAGEREF _Toc13830 \h </w:instrText>
        </w:r>
        <w:r>
          <w:fldChar w:fldCharType="separate"/>
        </w:r>
        <w:r>
          <w:t>72</w:t>
        </w:r>
        <w:r>
          <w:fldChar w:fldCharType="end"/>
        </w:r>
      </w:hyperlink>
    </w:p>
    <w:p>
      <w:pPr>
        <w:pStyle w:val="TOC1"/>
        <w:tabs>
          <w:tab w:val="right" w:leader="dot" w:pos="8306"/>
        </w:tabs>
      </w:pPr>
      <w:hyperlink w:anchor="_Toc29902" w:history="1">
        <w:r>
          <w:rPr>
            <w:rFonts w:ascii="仿宋" w:eastAsia="仿宋" w:hAnsi="仿宋" w:cs="仿宋" w:hint="eastAsia"/>
            <w:lang w:eastAsia="zh-CN"/>
          </w:rPr>
          <w:t>十五、设施与设备管理</w:t>
        </w:r>
        <w:r>
          <w:tab/>
        </w:r>
        <w:r>
          <w:fldChar w:fldCharType="begin"/>
        </w:r>
        <w:r>
          <w:instrText xml:space="preserve"> PAGEREF _Toc29902 \h </w:instrText>
        </w:r>
        <w:r>
          <w:fldChar w:fldCharType="separate"/>
        </w:r>
        <w:r>
          <w:t>74</w:t>
        </w:r>
        <w:r>
          <w:fldChar w:fldCharType="end"/>
        </w:r>
      </w:hyperlink>
    </w:p>
    <w:p>
      <w:pPr>
        <w:pStyle w:val="TOC2"/>
        <w:tabs>
          <w:tab w:val="right" w:leader="dot" w:pos="8306"/>
        </w:tabs>
      </w:pPr>
      <w:hyperlink w:anchor="_Toc9594" w:history="1">
        <w:r>
          <w:rPr>
            <w:rFonts w:ascii="仿宋" w:eastAsia="仿宋" w:hAnsi="仿宋" w:cs="仿宋" w:hint="eastAsia"/>
            <w:lang w:eastAsia="zh-CN"/>
          </w:rPr>
          <w:t>(一)、设施规划与配置</w:t>
        </w:r>
        <w:r>
          <w:tab/>
        </w:r>
        <w:r>
          <w:fldChar w:fldCharType="begin"/>
        </w:r>
        <w:r>
          <w:instrText xml:space="preserve"> PAGEREF _Toc9594 \h </w:instrText>
        </w:r>
        <w:r>
          <w:fldChar w:fldCharType="separate"/>
        </w:r>
        <w:r>
          <w:t>74</w:t>
        </w:r>
        <w:r>
          <w:fldChar w:fldCharType="end"/>
        </w:r>
      </w:hyperlink>
    </w:p>
    <w:p>
      <w:pPr>
        <w:pStyle w:val="TOC2"/>
        <w:tabs>
          <w:tab w:val="right" w:leader="dot" w:pos="8306"/>
        </w:tabs>
      </w:pPr>
      <w:hyperlink w:anchor="_Toc4253" w:history="1">
        <w:r>
          <w:rPr>
            <w:rFonts w:ascii="仿宋" w:eastAsia="仿宋" w:hAnsi="仿宋" w:cs="仿宋" w:hint="eastAsia"/>
            <w:lang w:eastAsia="zh-CN"/>
          </w:rPr>
          <w:t>(二)、设备采购与维护管理</w:t>
        </w:r>
        <w:r>
          <w:tab/>
        </w:r>
        <w:r>
          <w:fldChar w:fldCharType="begin"/>
        </w:r>
        <w:r>
          <w:instrText xml:space="preserve"> PAGEREF _Toc4253 \h </w:instrText>
        </w:r>
        <w:r>
          <w:fldChar w:fldCharType="separate"/>
        </w:r>
        <w:r>
          <w:t>75</w:t>
        </w:r>
        <w:r>
          <w:fldChar w:fldCharType="end"/>
        </w:r>
      </w:hyperlink>
    </w:p>
    <w:p>
      <w:pPr>
        <w:pStyle w:val="TOC2"/>
        <w:tabs>
          <w:tab w:val="right" w:leader="dot" w:pos="8306"/>
        </w:tabs>
      </w:pPr>
      <w:hyperlink w:anchor="_Toc19248" w:history="1">
        <w:r>
          <w:rPr>
            <w:rFonts w:ascii="仿宋" w:eastAsia="仿宋" w:hAnsi="仿宋" w:cs="仿宋" w:hint="eastAsia"/>
            <w:lang w:eastAsia="zh-CN"/>
          </w:rPr>
          <w:t>(三)、设施设备升级策略</w:t>
        </w:r>
        <w:r>
          <w:tab/>
        </w:r>
        <w:r>
          <w:fldChar w:fldCharType="begin"/>
        </w:r>
        <w:r>
          <w:instrText xml:space="preserve"> PAGEREF _Toc19248 \h </w:instrText>
        </w:r>
        <w:r>
          <w:fldChar w:fldCharType="separate"/>
        </w:r>
        <w:r>
          <w:t>75</w:t>
        </w:r>
        <w:r>
          <w:fldChar w:fldCharType="end"/>
        </w:r>
      </w:hyperlink>
    </w:p>
    <w:p>
      <w:pPr>
        <w:pStyle w:val="TOC1"/>
        <w:tabs>
          <w:tab w:val="right" w:leader="dot" w:pos="8306"/>
        </w:tabs>
      </w:pPr>
      <w:hyperlink w:anchor="_Toc3375" w:history="1">
        <w:r>
          <w:rPr>
            <w:rFonts w:ascii="仿宋" w:eastAsia="仿宋" w:hAnsi="仿宋" w:cs="仿宋" w:hint="eastAsia"/>
            <w:lang w:eastAsia="zh-CN"/>
          </w:rPr>
          <w:t>十六、成果转化与推广应用</w:t>
        </w:r>
        <w:r>
          <w:tab/>
        </w:r>
        <w:r>
          <w:fldChar w:fldCharType="begin"/>
        </w:r>
        <w:r>
          <w:instrText xml:space="preserve"> PAGEREF _Toc3375 \h </w:instrText>
        </w:r>
        <w:r>
          <w:fldChar w:fldCharType="separate"/>
        </w:r>
        <w:r>
          <w:t>76</w:t>
        </w:r>
        <w:r>
          <w:fldChar w:fldCharType="end"/>
        </w:r>
      </w:hyperlink>
    </w:p>
    <w:p>
      <w:pPr>
        <w:pStyle w:val="TOC2"/>
        <w:tabs>
          <w:tab w:val="right" w:leader="dot" w:pos="8306"/>
        </w:tabs>
      </w:pPr>
      <w:hyperlink w:anchor="_Toc253" w:history="1">
        <w:r>
          <w:rPr>
            <w:rFonts w:ascii="仿宋" w:eastAsia="仿宋" w:hAnsi="仿宋" w:cs="仿宋" w:hint="eastAsia"/>
            <w:lang w:eastAsia="zh-CN"/>
          </w:rPr>
          <w:t>(一)、成果转化策略制定</w:t>
        </w:r>
        <w:r>
          <w:tab/>
        </w:r>
        <w:r>
          <w:fldChar w:fldCharType="begin"/>
        </w:r>
        <w:r>
          <w:instrText xml:space="preserve"> PAGEREF _Toc253 \h </w:instrText>
        </w:r>
        <w:r>
          <w:fldChar w:fldCharType="separate"/>
        </w:r>
        <w:r>
          <w:t>76</w:t>
        </w:r>
        <w:r>
          <w:fldChar w:fldCharType="end"/>
        </w:r>
      </w:hyperlink>
    </w:p>
    <w:p>
      <w:pPr>
        <w:pStyle w:val="TOC2"/>
        <w:tabs>
          <w:tab w:val="right" w:leader="dot" w:pos="8306"/>
        </w:tabs>
      </w:pPr>
      <w:hyperlink w:anchor="_Toc2914" w:history="1">
        <w:r>
          <w:rPr>
            <w:rFonts w:ascii="仿宋" w:eastAsia="仿宋" w:hAnsi="仿宋" w:cs="仿宋" w:hint="eastAsia"/>
            <w:lang w:eastAsia="zh-CN"/>
          </w:rPr>
          <w:t>(二)、成果推广应用方案</w:t>
        </w:r>
        <w:r>
          <w:tab/>
        </w:r>
        <w:r>
          <w:fldChar w:fldCharType="begin"/>
        </w:r>
        <w:r>
          <w:instrText xml:space="preserve"> PAGEREF _Toc2914 \h </w:instrText>
        </w:r>
        <w:r>
          <w:fldChar w:fldCharType="separate"/>
        </w:r>
        <w:r>
          <w:t>78</w:t>
        </w:r>
        <w:r>
          <w:fldChar w:fldCharType="end"/>
        </w:r>
      </w:hyperlink>
    </w:p>
    <w:p>
      <w:pPr>
        <w:pStyle w:val="TOC1"/>
        <w:tabs>
          <w:tab w:val="right" w:leader="dot" w:pos="8306"/>
        </w:tabs>
      </w:pPr>
      <w:hyperlink w:anchor="_Toc16695" w:history="1">
        <w:r>
          <w:rPr>
            <w:rFonts w:ascii="仿宋" w:eastAsia="仿宋" w:hAnsi="仿宋" w:cs="仿宋" w:hint="eastAsia"/>
            <w:lang w:eastAsia="zh-CN"/>
          </w:rPr>
          <w:t>十七、产业协同与集群发展</w:t>
        </w:r>
        <w:r>
          <w:tab/>
        </w:r>
        <w:r>
          <w:fldChar w:fldCharType="begin"/>
        </w:r>
        <w:r>
          <w:instrText xml:space="preserve"> PAGEREF _Toc16695 \h </w:instrText>
        </w:r>
        <w:r>
          <w:fldChar w:fldCharType="separate"/>
        </w:r>
        <w:r>
          <w:t>79</w:t>
        </w:r>
        <w:r>
          <w:fldChar w:fldCharType="end"/>
        </w:r>
      </w:hyperlink>
    </w:p>
    <w:p>
      <w:pPr>
        <w:pStyle w:val="TOC2"/>
        <w:tabs>
          <w:tab w:val="right" w:leader="dot" w:pos="8306"/>
        </w:tabs>
      </w:pPr>
      <w:hyperlink w:anchor="_Toc19805" w:history="1">
        <w:r>
          <w:rPr>
            <w:rFonts w:ascii="仿宋" w:eastAsia="仿宋" w:hAnsi="仿宋" w:cs="仿宋" w:hint="eastAsia"/>
            <w:lang w:eastAsia="zh-CN"/>
          </w:rPr>
          <w:t>(一)、产业协同机制建设</w:t>
        </w:r>
        <w:r>
          <w:tab/>
        </w:r>
        <w:r>
          <w:fldChar w:fldCharType="begin"/>
        </w:r>
        <w:r>
          <w:instrText xml:space="preserve"> PAGEREF _Toc19805 \h </w:instrText>
        </w:r>
        <w:r>
          <w:fldChar w:fldCharType="separate"/>
        </w:r>
        <w:r>
          <w:t>79</w:t>
        </w:r>
        <w:r>
          <w:fldChar w:fldCharType="end"/>
        </w:r>
      </w:hyperlink>
    </w:p>
    <w:p>
      <w:pPr>
        <w:pStyle w:val="TOC2"/>
        <w:tabs>
          <w:tab w:val="right" w:leader="dot" w:pos="8306"/>
        </w:tabs>
      </w:pPr>
      <w:hyperlink w:anchor="_Toc23018" w:history="1">
        <w:r>
          <w:rPr>
            <w:rFonts w:ascii="仿宋" w:eastAsia="仿宋" w:hAnsi="仿宋" w:cs="仿宋" w:hint="eastAsia"/>
            <w:lang w:eastAsia="zh-CN"/>
          </w:rPr>
          <w:t>(二)、产业集群培育与发展</w:t>
        </w:r>
        <w:r>
          <w:tab/>
        </w:r>
        <w:r>
          <w:fldChar w:fldCharType="begin"/>
        </w:r>
        <w:r>
          <w:instrText xml:space="preserve"> PAGEREF _Toc23018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1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2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59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09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20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89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47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984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https://d.book118.com/955242213041011043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F00DE"/>
    <w:rsid w:val="7C8F00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242213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2023-12-25T14:19:00Z</dcterms:created>
  <dcterms:modified xsi:type="dcterms:W3CDTF">2023-12-25T14:19:49Z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B696792FB13F462C8017E669F67E5103_11</vt:lpwstr>
  </property>
  <property fmtid="{D5CDD505-2E9C-101B-9397-08002B2CF9AE}" pid="3" name="KSOProductBuildVer">
    <vt:lpwstr>2052-12.1.0.16120</vt:lpwstr>
  </property>
</Properties>
</file>