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酯类项目规划设计纲要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2" w:history="1">
        <w:r>
          <w:rPr>
            <w:rFonts w:ascii="仿宋" w:eastAsia="仿宋" w:hAnsi="仿宋" w:cs="仿宋" w:hint="eastAsia"/>
            <w:lang w:eastAsia="zh-CN"/>
          </w:rPr>
          <w:t>概论</w:t>
        </w:r>
        <w:r>
          <w:tab/>
        </w:r>
        <w:r>
          <w:fldChar w:fldCharType="begin"/>
        </w:r>
        <w:r>
          <w:instrText xml:space="preserve"> PAGEREF _Toc7862 \h </w:instrText>
        </w:r>
        <w:r>
          <w:fldChar w:fldCharType="separate"/>
        </w:r>
        <w:r>
          <w:t>3</w:t>
        </w:r>
        <w:r>
          <w:fldChar w:fldCharType="end"/>
        </w:r>
      </w:hyperlink>
    </w:p>
    <w:p>
      <w:pPr>
        <w:pStyle w:val="TOC1"/>
        <w:tabs>
          <w:tab w:val="right" w:leader="dot" w:pos="8306"/>
        </w:tabs>
      </w:pPr>
      <w:hyperlink w:anchor="_Toc31774" w:history="1">
        <w:r>
          <w:rPr>
            <w:rFonts w:ascii="仿宋" w:eastAsia="仿宋" w:hAnsi="仿宋" w:cs="仿宋" w:hint="eastAsia"/>
            <w:lang w:eastAsia="zh-CN"/>
          </w:rPr>
          <w:t>一、酯类项目概论</w:t>
        </w:r>
        <w:r>
          <w:tab/>
        </w:r>
        <w:r>
          <w:fldChar w:fldCharType="begin"/>
        </w:r>
        <w:r>
          <w:instrText xml:space="preserve"> PAGEREF _Toc31774 \h </w:instrText>
        </w:r>
        <w:r>
          <w:fldChar w:fldCharType="separate"/>
        </w:r>
        <w:r>
          <w:t>3</w:t>
        </w:r>
        <w:r>
          <w:fldChar w:fldCharType="end"/>
        </w:r>
      </w:hyperlink>
    </w:p>
    <w:p>
      <w:pPr>
        <w:pStyle w:val="TOC2"/>
        <w:tabs>
          <w:tab w:val="right" w:leader="dot" w:pos="8306"/>
        </w:tabs>
      </w:pPr>
      <w:hyperlink w:anchor="_Toc4574" w:history="1">
        <w:r>
          <w:rPr>
            <w:rFonts w:ascii="仿宋" w:eastAsia="仿宋" w:hAnsi="仿宋" w:cs="仿宋" w:hint="eastAsia"/>
            <w:lang w:eastAsia="zh-CN"/>
          </w:rPr>
          <w:t>(一)、酯类项目概况</w:t>
        </w:r>
        <w:r>
          <w:tab/>
        </w:r>
        <w:r>
          <w:fldChar w:fldCharType="begin"/>
        </w:r>
        <w:r>
          <w:instrText xml:space="preserve"> PAGEREF _Toc4574 \h </w:instrText>
        </w:r>
        <w:r>
          <w:fldChar w:fldCharType="separate"/>
        </w:r>
        <w:r>
          <w:t>3</w:t>
        </w:r>
        <w:r>
          <w:fldChar w:fldCharType="end"/>
        </w:r>
      </w:hyperlink>
    </w:p>
    <w:p>
      <w:pPr>
        <w:pStyle w:val="TOC2"/>
        <w:tabs>
          <w:tab w:val="right" w:leader="dot" w:pos="8306"/>
        </w:tabs>
      </w:pPr>
      <w:hyperlink w:anchor="_Toc12583" w:history="1">
        <w:r>
          <w:rPr>
            <w:rFonts w:ascii="仿宋" w:eastAsia="仿宋" w:hAnsi="仿宋" w:cs="仿宋" w:hint="eastAsia"/>
            <w:lang w:eastAsia="zh-CN"/>
          </w:rPr>
          <w:t>(二)、酯类项目目标</w:t>
        </w:r>
        <w:r>
          <w:tab/>
        </w:r>
        <w:r>
          <w:fldChar w:fldCharType="begin"/>
        </w:r>
        <w:r>
          <w:instrText xml:space="preserve"> PAGEREF _Toc12583 \h </w:instrText>
        </w:r>
        <w:r>
          <w:fldChar w:fldCharType="separate"/>
        </w:r>
        <w:r>
          <w:t>5</w:t>
        </w:r>
        <w:r>
          <w:fldChar w:fldCharType="end"/>
        </w:r>
      </w:hyperlink>
    </w:p>
    <w:p>
      <w:pPr>
        <w:pStyle w:val="TOC2"/>
        <w:tabs>
          <w:tab w:val="right" w:leader="dot" w:pos="8306"/>
        </w:tabs>
      </w:pPr>
      <w:hyperlink w:anchor="_Toc12899" w:history="1">
        <w:r>
          <w:rPr>
            <w:rFonts w:ascii="仿宋" w:eastAsia="仿宋" w:hAnsi="仿宋" w:cs="仿宋" w:hint="eastAsia"/>
            <w:lang w:eastAsia="zh-CN"/>
          </w:rPr>
          <w:t>(三)、酯类项目提出的理由</w:t>
        </w:r>
        <w:r>
          <w:tab/>
        </w:r>
        <w:r>
          <w:fldChar w:fldCharType="begin"/>
        </w:r>
        <w:r>
          <w:instrText xml:space="preserve"> PAGEREF _Toc12899 \h </w:instrText>
        </w:r>
        <w:r>
          <w:fldChar w:fldCharType="separate"/>
        </w:r>
        <w:r>
          <w:t>6</w:t>
        </w:r>
        <w:r>
          <w:fldChar w:fldCharType="end"/>
        </w:r>
      </w:hyperlink>
    </w:p>
    <w:p>
      <w:pPr>
        <w:pStyle w:val="TOC2"/>
        <w:tabs>
          <w:tab w:val="right" w:leader="dot" w:pos="8306"/>
        </w:tabs>
      </w:pPr>
      <w:hyperlink w:anchor="_Toc20315" w:history="1">
        <w:r>
          <w:rPr>
            <w:rFonts w:ascii="仿宋" w:eastAsia="仿宋" w:hAnsi="仿宋" w:cs="仿宋" w:hint="eastAsia"/>
            <w:lang w:eastAsia="zh-CN"/>
          </w:rPr>
          <w:t>(四)、酯类项目意义</w:t>
        </w:r>
        <w:r>
          <w:tab/>
        </w:r>
        <w:r>
          <w:fldChar w:fldCharType="begin"/>
        </w:r>
        <w:r>
          <w:instrText xml:space="preserve"> PAGEREF _Toc20315 \h </w:instrText>
        </w:r>
        <w:r>
          <w:fldChar w:fldCharType="separate"/>
        </w:r>
        <w:r>
          <w:t>7</w:t>
        </w:r>
        <w:r>
          <w:fldChar w:fldCharType="end"/>
        </w:r>
      </w:hyperlink>
    </w:p>
    <w:p>
      <w:pPr>
        <w:pStyle w:val="TOC2"/>
        <w:tabs>
          <w:tab w:val="right" w:leader="dot" w:pos="8306"/>
        </w:tabs>
      </w:pPr>
      <w:hyperlink w:anchor="_Toc7326" w:history="1">
        <w:r>
          <w:rPr>
            <w:rFonts w:ascii="仿宋" w:eastAsia="仿宋" w:hAnsi="仿宋" w:cs="仿宋" w:hint="eastAsia"/>
            <w:lang w:eastAsia="zh-CN"/>
          </w:rPr>
          <w:t>(五)、酯类项目背景</w:t>
        </w:r>
        <w:r>
          <w:tab/>
        </w:r>
        <w:r>
          <w:fldChar w:fldCharType="begin"/>
        </w:r>
        <w:r>
          <w:instrText xml:space="preserve"> PAGEREF _Toc7326 \h </w:instrText>
        </w:r>
        <w:r>
          <w:fldChar w:fldCharType="separate"/>
        </w:r>
        <w:r>
          <w:t>8</w:t>
        </w:r>
        <w:r>
          <w:fldChar w:fldCharType="end"/>
        </w:r>
      </w:hyperlink>
    </w:p>
    <w:p>
      <w:pPr>
        <w:pStyle w:val="TOC1"/>
        <w:tabs>
          <w:tab w:val="right" w:leader="dot" w:pos="8306"/>
        </w:tabs>
      </w:pPr>
      <w:hyperlink w:anchor="_Toc30143" w:history="1">
        <w:r>
          <w:rPr>
            <w:rFonts w:ascii="仿宋" w:eastAsia="仿宋" w:hAnsi="仿宋" w:cs="仿宋" w:hint="eastAsia"/>
            <w:lang w:eastAsia="zh-CN"/>
          </w:rPr>
          <w:t>二、酯类项目可持续发展</w:t>
        </w:r>
        <w:r>
          <w:tab/>
        </w:r>
        <w:r>
          <w:fldChar w:fldCharType="begin"/>
        </w:r>
        <w:r>
          <w:instrText xml:space="preserve"> PAGEREF _Toc30143 \h </w:instrText>
        </w:r>
        <w:r>
          <w:fldChar w:fldCharType="separate"/>
        </w:r>
        <w:r>
          <w:t>9</w:t>
        </w:r>
        <w:r>
          <w:fldChar w:fldCharType="end"/>
        </w:r>
      </w:hyperlink>
    </w:p>
    <w:p>
      <w:pPr>
        <w:pStyle w:val="TOC2"/>
        <w:tabs>
          <w:tab w:val="right" w:leader="dot" w:pos="8306"/>
        </w:tabs>
      </w:pPr>
      <w:hyperlink w:anchor="_Toc24397" w:history="1">
        <w:r>
          <w:rPr>
            <w:rFonts w:ascii="仿宋" w:eastAsia="仿宋" w:hAnsi="仿宋" w:cs="仿宋" w:hint="eastAsia"/>
            <w:lang w:eastAsia="zh-CN"/>
          </w:rPr>
          <w:t>(一)、可持续战略与实践</w:t>
        </w:r>
        <w:r>
          <w:tab/>
        </w:r>
        <w:r>
          <w:fldChar w:fldCharType="begin"/>
        </w:r>
        <w:r>
          <w:instrText xml:space="preserve"> PAGEREF _Toc24397 \h </w:instrText>
        </w:r>
        <w:r>
          <w:fldChar w:fldCharType="separate"/>
        </w:r>
        <w:r>
          <w:t>9</w:t>
        </w:r>
        <w:r>
          <w:fldChar w:fldCharType="end"/>
        </w:r>
      </w:hyperlink>
    </w:p>
    <w:p>
      <w:pPr>
        <w:pStyle w:val="TOC2"/>
        <w:tabs>
          <w:tab w:val="right" w:leader="dot" w:pos="8306"/>
        </w:tabs>
      </w:pPr>
      <w:hyperlink w:anchor="_Toc23743" w:history="1">
        <w:r>
          <w:rPr>
            <w:rFonts w:ascii="仿宋" w:eastAsia="仿宋" w:hAnsi="仿宋" w:cs="仿宋" w:hint="eastAsia"/>
            <w:lang w:eastAsia="zh-CN"/>
          </w:rPr>
          <w:t>(二)、环保与社会责任</w:t>
        </w:r>
        <w:r>
          <w:tab/>
        </w:r>
        <w:r>
          <w:fldChar w:fldCharType="begin"/>
        </w:r>
        <w:r>
          <w:instrText xml:space="preserve"> PAGEREF _Toc23743 \h </w:instrText>
        </w:r>
        <w:r>
          <w:fldChar w:fldCharType="separate"/>
        </w:r>
        <w:r>
          <w:t>10</w:t>
        </w:r>
        <w:r>
          <w:fldChar w:fldCharType="end"/>
        </w:r>
      </w:hyperlink>
    </w:p>
    <w:p>
      <w:pPr>
        <w:pStyle w:val="TOC1"/>
        <w:tabs>
          <w:tab w:val="right" w:leader="dot" w:pos="8306"/>
        </w:tabs>
      </w:pPr>
      <w:hyperlink w:anchor="_Toc11078" w:history="1">
        <w:r>
          <w:rPr>
            <w:rFonts w:ascii="仿宋" w:eastAsia="仿宋" w:hAnsi="仿宋" w:cs="仿宋" w:hint="eastAsia"/>
            <w:lang w:eastAsia="zh-CN"/>
          </w:rPr>
          <w:t>三、酯类项目建设背景及必要性分析</w:t>
        </w:r>
        <w:r>
          <w:tab/>
        </w:r>
        <w:r>
          <w:fldChar w:fldCharType="begin"/>
        </w:r>
        <w:r>
          <w:instrText xml:space="preserve"> PAGEREF _Toc11078 \h </w:instrText>
        </w:r>
        <w:r>
          <w:fldChar w:fldCharType="separate"/>
        </w:r>
        <w:r>
          <w:t>11</w:t>
        </w:r>
        <w:r>
          <w:fldChar w:fldCharType="end"/>
        </w:r>
      </w:hyperlink>
    </w:p>
    <w:p>
      <w:pPr>
        <w:pStyle w:val="TOC2"/>
        <w:tabs>
          <w:tab w:val="right" w:leader="dot" w:pos="8306"/>
        </w:tabs>
      </w:pPr>
      <w:hyperlink w:anchor="_Toc19336" w:history="1">
        <w:r>
          <w:rPr>
            <w:rFonts w:ascii="仿宋" w:eastAsia="仿宋" w:hAnsi="仿宋" w:cs="仿宋" w:hint="eastAsia"/>
            <w:lang w:eastAsia="zh-CN"/>
          </w:rPr>
          <w:t>(一)、酯类项目背景分析</w:t>
        </w:r>
        <w:r>
          <w:tab/>
        </w:r>
        <w:r>
          <w:fldChar w:fldCharType="begin"/>
        </w:r>
        <w:r>
          <w:instrText xml:space="preserve"> PAGEREF _Toc19336 \h </w:instrText>
        </w:r>
        <w:r>
          <w:fldChar w:fldCharType="separate"/>
        </w:r>
        <w:r>
          <w:t>11</w:t>
        </w:r>
        <w:r>
          <w:fldChar w:fldCharType="end"/>
        </w:r>
      </w:hyperlink>
    </w:p>
    <w:p>
      <w:pPr>
        <w:pStyle w:val="TOC2"/>
        <w:tabs>
          <w:tab w:val="right" w:leader="dot" w:pos="8306"/>
        </w:tabs>
      </w:pPr>
      <w:hyperlink w:anchor="_Toc26091" w:history="1">
        <w:r>
          <w:rPr>
            <w:rFonts w:ascii="仿宋" w:eastAsia="仿宋" w:hAnsi="仿宋" w:cs="仿宋" w:hint="eastAsia"/>
            <w:lang w:eastAsia="zh-CN"/>
          </w:rPr>
          <w:t>(二)、酯类项目建设必要性分析</w:t>
        </w:r>
        <w:r>
          <w:tab/>
        </w:r>
        <w:r>
          <w:fldChar w:fldCharType="begin"/>
        </w:r>
        <w:r>
          <w:instrText xml:space="preserve"> PAGEREF _Toc26091 \h </w:instrText>
        </w:r>
        <w:r>
          <w:fldChar w:fldCharType="separate"/>
        </w:r>
        <w:r>
          <w:t>12</w:t>
        </w:r>
        <w:r>
          <w:fldChar w:fldCharType="end"/>
        </w:r>
      </w:hyperlink>
    </w:p>
    <w:p>
      <w:pPr>
        <w:pStyle w:val="TOC1"/>
        <w:tabs>
          <w:tab w:val="right" w:leader="dot" w:pos="8306"/>
        </w:tabs>
      </w:pPr>
      <w:hyperlink w:anchor="_Toc2362" w:history="1">
        <w:r>
          <w:rPr>
            <w:rFonts w:ascii="仿宋" w:eastAsia="仿宋" w:hAnsi="仿宋" w:cs="仿宋" w:hint="eastAsia"/>
            <w:lang w:eastAsia="zh-CN"/>
          </w:rPr>
          <w:t>四、工艺说明</w:t>
        </w:r>
        <w:r>
          <w:tab/>
        </w:r>
        <w:r>
          <w:fldChar w:fldCharType="begin"/>
        </w:r>
        <w:r>
          <w:instrText xml:space="preserve"> PAGEREF _Toc2362 \h </w:instrText>
        </w:r>
        <w:r>
          <w:fldChar w:fldCharType="separate"/>
        </w:r>
        <w:r>
          <w:t>14</w:t>
        </w:r>
        <w:r>
          <w:fldChar w:fldCharType="end"/>
        </w:r>
      </w:hyperlink>
    </w:p>
    <w:p>
      <w:pPr>
        <w:pStyle w:val="TOC2"/>
        <w:tabs>
          <w:tab w:val="right" w:leader="dot" w:pos="8306"/>
        </w:tabs>
      </w:pPr>
      <w:hyperlink w:anchor="_Toc23575" w:history="1">
        <w:r>
          <w:rPr>
            <w:rFonts w:ascii="仿宋" w:eastAsia="仿宋" w:hAnsi="仿宋" w:cs="仿宋" w:hint="eastAsia"/>
            <w:lang w:eastAsia="zh-CN"/>
          </w:rPr>
          <w:t>(一)、技术管理特点</w:t>
        </w:r>
        <w:r>
          <w:tab/>
        </w:r>
        <w:r>
          <w:fldChar w:fldCharType="begin"/>
        </w:r>
        <w:r>
          <w:instrText xml:space="preserve"> PAGEREF _Toc23575 \h </w:instrText>
        </w:r>
        <w:r>
          <w:fldChar w:fldCharType="separate"/>
        </w:r>
        <w:r>
          <w:t>14</w:t>
        </w:r>
        <w:r>
          <w:fldChar w:fldCharType="end"/>
        </w:r>
      </w:hyperlink>
    </w:p>
    <w:p>
      <w:pPr>
        <w:pStyle w:val="TOC2"/>
        <w:tabs>
          <w:tab w:val="right" w:leader="dot" w:pos="8306"/>
        </w:tabs>
      </w:pPr>
      <w:hyperlink w:anchor="_Toc12434" w:history="1">
        <w:r>
          <w:rPr>
            <w:rFonts w:ascii="仿宋" w:eastAsia="仿宋" w:hAnsi="仿宋" w:cs="仿宋" w:hint="eastAsia"/>
            <w:lang w:eastAsia="zh-CN"/>
          </w:rPr>
          <w:t>(二)、酯类项目工艺技术设计方案</w:t>
        </w:r>
        <w:r>
          <w:tab/>
        </w:r>
        <w:r>
          <w:fldChar w:fldCharType="begin"/>
        </w:r>
        <w:r>
          <w:instrText xml:space="preserve"> PAGEREF _Toc12434 \h </w:instrText>
        </w:r>
        <w:r>
          <w:fldChar w:fldCharType="separate"/>
        </w:r>
        <w:r>
          <w:t>15</w:t>
        </w:r>
        <w:r>
          <w:fldChar w:fldCharType="end"/>
        </w:r>
      </w:hyperlink>
    </w:p>
    <w:p>
      <w:pPr>
        <w:pStyle w:val="TOC2"/>
        <w:tabs>
          <w:tab w:val="right" w:leader="dot" w:pos="8306"/>
        </w:tabs>
      </w:pPr>
      <w:hyperlink w:anchor="_Toc412" w:history="1">
        <w:r>
          <w:rPr>
            <w:rFonts w:ascii="仿宋" w:eastAsia="仿宋" w:hAnsi="仿宋" w:cs="仿宋" w:hint="eastAsia"/>
            <w:lang w:eastAsia="zh-CN"/>
          </w:rPr>
          <w:t>(三)、设备选型方案</w:t>
        </w:r>
        <w:r>
          <w:tab/>
        </w:r>
        <w:r>
          <w:fldChar w:fldCharType="begin"/>
        </w:r>
        <w:r>
          <w:instrText xml:space="preserve"> PAGEREF _Toc412 \h </w:instrText>
        </w:r>
        <w:r>
          <w:fldChar w:fldCharType="separate"/>
        </w:r>
        <w:r>
          <w:t>16</w:t>
        </w:r>
        <w:r>
          <w:fldChar w:fldCharType="end"/>
        </w:r>
      </w:hyperlink>
    </w:p>
    <w:p>
      <w:pPr>
        <w:pStyle w:val="TOC1"/>
        <w:tabs>
          <w:tab w:val="right" w:leader="dot" w:pos="8306"/>
        </w:tabs>
      </w:pPr>
      <w:hyperlink w:anchor="_Toc16893" w:history="1">
        <w:r>
          <w:rPr>
            <w:rFonts w:ascii="仿宋" w:eastAsia="仿宋" w:hAnsi="仿宋" w:cs="仿宋" w:hint="eastAsia"/>
            <w:lang w:eastAsia="zh-CN"/>
          </w:rPr>
          <w:t>五、酯类项目选址可行性分析</w:t>
        </w:r>
        <w:r>
          <w:tab/>
        </w:r>
        <w:r>
          <w:fldChar w:fldCharType="begin"/>
        </w:r>
        <w:r>
          <w:instrText xml:space="preserve"> PAGEREF _Toc16893 \h </w:instrText>
        </w:r>
        <w:r>
          <w:fldChar w:fldCharType="separate"/>
        </w:r>
        <w:r>
          <w:t>17</w:t>
        </w:r>
        <w:r>
          <w:fldChar w:fldCharType="end"/>
        </w:r>
      </w:hyperlink>
    </w:p>
    <w:p>
      <w:pPr>
        <w:pStyle w:val="TOC2"/>
        <w:tabs>
          <w:tab w:val="right" w:leader="dot" w:pos="8306"/>
        </w:tabs>
      </w:pPr>
      <w:hyperlink w:anchor="_Toc18828" w:history="1">
        <w:r>
          <w:rPr>
            <w:rFonts w:ascii="仿宋" w:eastAsia="仿宋" w:hAnsi="仿宋" w:cs="仿宋" w:hint="eastAsia"/>
            <w:lang w:eastAsia="zh-CN"/>
          </w:rPr>
          <w:t>(一)、酯类项目选址</w:t>
        </w:r>
        <w:r>
          <w:tab/>
        </w:r>
        <w:r>
          <w:fldChar w:fldCharType="begin"/>
        </w:r>
        <w:r>
          <w:instrText xml:space="preserve"> PAGEREF _Toc18828 \h </w:instrText>
        </w:r>
        <w:r>
          <w:fldChar w:fldCharType="separate"/>
        </w:r>
        <w:r>
          <w:t>17</w:t>
        </w:r>
        <w:r>
          <w:fldChar w:fldCharType="end"/>
        </w:r>
      </w:hyperlink>
    </w:p>
    <w:p>
      <w:pPr>
        <w:pStyle w:val="TOC2"/>
        <w:tabs>
          <w:tab w:val="right" w:leader="dot" w:pos="8306"/>
        </w:tabs>
      </w:pPr>
      <w:hyperlink w:anchor="_Toc28472" w:history="1">
        <w:r>
          <w:rPr>
            <w:rFonts w:ascii="仿宋" w:eastAsia="仿宋" w:hAnsi="仿宋" w:cs="仿宋" w:hint="eastAsia"/>
            <w:lang w:eastAsia="zh-CN"/>
          </w:rPr>
          <w:t>(二)、用地控制指标</w:t>
        </w:r>
        <w:r>
          <w:tab/>
        </w:r>
        <w:r>
          <w:fldChar w:fldCharType="begin"/>
        </w:r>
        <w:r>
          <w:instrText xml:space="preserve"> PAGEREF _Toc28472 \h </w:instrText>
        </w:r>
        <w:r>
          <w:fldChar w:fldCharType="separate"/>
        </w:r>
        <w:r>
          <w:t>17</w:t>
        </w:r>
        <w:r>
          <w:fldChar w:fldCharType="end"/>
        </w:r>
      </w:hyperlink>
    </w:p>
    <w:p>
      <w:pPr>
        <w:pStyle w:val="TOC2"/>
        <w:tabs>
          <w:tab w:val="right" w:leader="dot" w:pos="8306"/>
        </w:tabs>
      </w:pPr>
      <w:hyperlink w:anchor="_Toc17886" w:history="1">
        <w:r>
          <w:rPr>
            <w:rFonts w:ascii="仿宋" w:eastAsia="仿宋" w:hAnsi="仿宋" w:cs="仿宋" w:hint="eastAsia"/>
            <w:lang w:eastAsia="zh-CN"/>
          </w:rPr>
          <w:t>(三)、节约用地措施</w:t>
        </w:r>
        <w:r>
          <w:tab/>
        </w:r>
        <w:r>
          <w:fldChar w:fldCharType="begin"/>
        </w:r>
        <w:r>
          <w:instrText xml:space="preserve"> PAGEREF _Toc17886 \h </w:instrText>
        </w:r>
        <w:r>
          <w:fldChar w:fldCharType="separate"/>
        </w:r>
        <w:r>
          <w:t>19</w:t>
        </w:r>
        <w:r>
          <w:fldChar w:fldCharType="end"/>
        </w:r>
      </w:hyperlink>
    </w:p>
    <w:p>
      <w:pPr>
        <w:pStyle w:val="TOC2"/>
        <w:tabs>
          <w:tab w:val="right" w:leader="dot" w:pos="8306"/>
        </w:tabs>
      </w:pPr>
      <w:hyperlink w:anchor="_Toc13535" w:history="1">
        <w:r>
          <w:rPr>
            <w:rFonts w:ascii="仿宋" w:eastAsia="仿宋" w:hAnsi="仿宋" w:cs="仿宋" w:hint="eastAsia"/>
            <w:lang w:eastAsia="zh-CN"/>
          </w:rPr>
          <w:t>(四)、总图布置方案</w:t>
        </w:r>
        <w:r>
          <w:tab/>
        </w:r>
        <w:r>
          <w:fldChar w:fldCharType="begin"/>
        </w:r>
        <w:r>
          <w:instrText xml:space="preserve"> PAGEREF _Toc13535 \h </w:instrText>
        </w:r>
        <w:r>
          <w:fldChar w:fldCharType="separate"/>
        </w:r>
        <w:r>
          <w:t>20</w:t>
        </w:r>
        <w:r>
          <w:fldChar w:fldCharType="end"/>
        </w:r>
      </w:hyperlink>
    </w:p>
    <w:p>
      <w:pPr>
        <w:pStyle w:val="TOC2"/>
        <w:tabs>
          <w:tab w:val="right" w:leader="dot" w:pos="8306"/>
        </w:tabs>
      </w:pPr>
      <w:hyperlink w:anchor="_Toc28977" w:history="1">
        <w:r>
          <w:rPr>
            <w:rFonts w:ascii="仿宋" w:eastAsia="仿宋" w:hAnsi="仿宋" w:cs="仿宋" w:hint="eastAsia"/>
            <w:lang w:eastAsia="zh-CN"/>
          </w:rPr>
          <w:t>(五)、选址综合评价</w:t>
        </w:r>
        <w:r>
          <w:tab/>
        </w:r>
        <w:r>
          <w:fldChar w:fldCharType="begin"/>
        </w:r>
        <w:r>
          <w:instrText xml:space="preserve"> PAGEREF _Toc28977 \h </w:instrText>
        </w:r>
        <w:r>
          <w:fldChar w:fldCharType="separate"/>
        </w:r>
        <w:r>
          <w:t>21</w:t>
        </w:r>
        <w:r>
          <w:fldChar w:fldCharType="end"/>
        </w:r>
      </w:hyperlink>
    </w:p>
    <w:p>
      <w:pPr>
        <w:pStyle w:val="TOC1"/>
        <w:tabs>
          <w:tab w:val="right" w:leader="dot" w:pos="8306"/>
        </w:tabs>
      </w:pPr>
      <w:hyperlink w:anchor="_Toc14756" w:history="1">
        <w:r>
          <w:rPr>
            <w:rFonts w:ascii="仿宋" w:eastAsia="仿宋" w:hAnsi="仿宋" w:cs="仿宋" w:hint="eastAsia"/>
            <w:lang w:eastAsia="zh-CN"/>
          </w:rPr>
          <w:t>六、产品规划分析</w:t>
        </w:r>
        <w:r>
          <w:tab/>
        </w:r>
        <w:r>
          <w:fldChar w:fldCharType="begin"/>
        </w:r>
        <w:r>
          <w:instrText xml:space="preserve"> PAGEREF _Toc14756 \h </w:instrText>
        </w:r>
        <w:r>
          <w:fldChar w:fldCharType="separate"/>
        </w:r>
        <w:r>
          <w:t>22</w:t>
        </w:r>
        <w:r>
          <w:fldChar w:fldCharType="end"/>
        </w:r>
      </w:hyperlink>
    </w:p>
    <w:p>
      <w:pPr>
        <w:pStyle w:val="TOC2"/>
        <w:tabs>
          <w:tab w:val="right" w:leader="dot" w:pos="8306"/>
        </w:tabs>
      </w:pPr>
      <w:hyperlink w:anchor="_Toc23488" w:history="1">
        <w:r>
          <w:rPr>
            <w:rFonts w:ascii="仿宋" w:eastAsia="仿宋" w:hAnsi="仿宋" w:cs="仿宋" w:hint="eastAsia"/>
            <w:lang w:eastAsia="zh-CN"/>
          </w:rPr>
          <w:t>(一)、产品规划</w:t>
        </w:r>
        <w:r>
          <w:tab/>
        </w:r>
        <w:r>
          <w:fldChar w:fldCharType="begin"/>
        </w:r>
        <w:r>
          <w:instrText xml:space="preserve"> PAGEREF _Toc23488 \h </w:instrText>
        </w:r>
        <w:r>
          <w:fldChar w:fldCharType="separate"/>
        </w:r>
        <w:r>
          <w:t>22</w:t>
        </w:r>
        <w:r>
          <w:fldChar w:fldCharType="end"/>
        </w:r>
      </w:hyperlink>
    </w:p>
    <w:p>
      <w:pPr>
        <w:pStyle w:val="TOC2"/>
        <w:tabs>
          <w:tab w:val="right" w:leader="dot" w:pos="8306"/>
        </w:tabs>
      </w:pPr>
      <w:hyperlink w:anchor="_Toc26624" w:history="1">
        <w:r>
          <w:rPr>
            <w:rFonts w:ascii="仿宋" w:eastAsia="仿宋" w:hAnsi="仿宋" w:cs="仿宋" w:hint="eastAsia"/>
            <w:lang w:eastAsia="zh-CN"/>
          </w:rPr>
          <w:t>(二)、建设规模</w:t>
        </w:r>
        <w:r>
          <w:tab/>
        </w:r>
        <w:r>
          <w:fldChar w:fldCharType="begin"/>
        </w:r>
        <w:r>
          <w:instrText xml:space="preserve"> PAGEREF _Toc26624 \h </w:instrText>
        </w:r>
        <w:r>
          <w:fldChar w:fldCharType="separate"/>
        </w:r>
        <w:r>
          <w:t>23</w:t>
        </w:r>
        <w:r>
          <w:fldChar w:fldCharType="end"/>
        </w:r>
      </w:hyperlink>
    </w:p>
    <w:p>
      <w:pPr>
        <w:pStyle w:val="TOC1"/>
        <w:tabs>
          <w:tab w:val="right" w:leader="dot" w:pos="8306"/>
        </w:tabs>
      </w:pPr>
      <w:hyperlink w:anchor="_Toc31928" w:history="1">
        <w:r>
          <w:rPr>
            <w:rFonts w:ascii="仿宋" w:eastAsia="仿宋" w:hAnsi="仿宋" w:cs="仿宋" w:hint="eastAsia"/>
            <w:lang w:eastAsia="zh-CN"/>
          </w:rPr>
          <w:t>七、酯类项目人力资源培养与发展</w:t>
        </w:r>
        <w:r>
          <w:tab/>
        </w:r>
        <w:r>
          <w:fldChar w:fldCharType="begin"/>
        </w:r>
        <w:r>
          <w:instrText xml:space="preserve"> PAGEREF _Toc31928 \h </w:instrText>
        </w:r>
        <w:r>
          <w:fldChar w:fldCharType="separate"/>
        </w:r>
        <w:r>
          <w:t>24</w:t>
        </w:r>
        <w:r>
          <w:fldChar w:fldCharType="end"/>
        </w:r>
      </w:hyperlink>
    </w:p>
    <w:p>
      <w:pPr>
        <w:pStyle w:val="TOC2"/>
        <w:tabs>
          <w:tab w:val="right" w:leader="dot" w:pos="8306"/>
        </w:tabs>
      </w:pPr>
      <w:hyperlink w:anchor="_Toc7830" w:history="1">
        <w:r>
          <w:rPr>
            <w:rFonts w:ascii="仿宋" w:eastAsia="仿宋" w:hAnsi="仿宋" w:cs="仿宋" w:hint="eastAsia"/>
            <w:lang w:eastAsia="zh-CN"/>
          </w:rPr>
          <w:t>(一)、人才需求与规划</w:t>
        </w:r>
        <w:r>
          <w:tab/>
        </w:r>
        <w:r>
          <w:fldChar w:fldCharType="begin"/>
        </w:r>
        <w:r>
          <w:instrText xml:space="preserve"> PAGEREF _Toc7830 \h </w:instrText>
        </w:r>
        <w:r>
          <w:fldChar w:fldCharType="separate"/>
        </w:r>
        <w:r>
          <w:t>24</w:t>
        </w:r>
        <w:r>
          <w:fldChar w:fldCharType="end"/>
        </w:r>
      </w:hyperlink>
    </w:p>
    <w:p>
      <w:pPr>
        <w:pStyle w:val="TOC2"/>
        <w:tabs>
          <w:tab w:val="right" w:leader="dot" w:pos="8306"/>
        </w:tabs>
      </w:pPr>
      <w:hyperlink w:anchor="_Toc13210" w:history="1">
        <w:r>
          <w:rPr>
            <w:rFonts w:ascii="仿宋" w:eastAsia="仿宋" w:hAnsi="仿宋" w:cs="仿宋" w:hint="eastAsia"/>
            <w:lang w:eastAsia="zh-CN"/>
          </w:rPr>
          <w:t>(二)、培训与发展计划</w:t>
        </w:r>
        <w:r>
          <w:tab/>
        </w:r>
        <w:r>
          <w:fldChar w:fldCharType="begin"/>
        </w:r>
        <w:r>
          <w:instrText xml:space="preserve"> PAGEREF _Toc13210 \h </w:instrText>
        </w:r>
        <w:r>
          <w:fldChar w:fldCharType="separate"/>
        </w:r>
        <w:r>
          <w:t>25</w:t>
        </w:r>
        <w:r>
          <w:fldChar w:fldCharType="end"/>
        </w:r>
      </w:hyperlink>
    </w:p>
    <w:p>
      <w:pPr>
        <w:pStyle w:val="TOC1"/>
        <w:tabs>
          <w:tab w:val="right" w:leader="dot" w:pos="8306"/>
        </w:tabs>
      </w:pPr>
      <w:hyperlink w:anchor="_Toc29868" w:history="1">
        <w:r>
          <w:rPr>
            <w:rFonts w:ascii="仿宋" w:eastAsia="仿宋" w:hAnsi="仿宋" w:cs="仿宋" w:hint="eastAsia"/>
            <w:lang w:eastAsia="zh-CN"/>
          </w:rPr>
          <w:t>八、酯类项目风险管理</w:t>
        </w:r>
        <w:r>
          <w:tab/>
        </w:r>
        <w:r>
          <w:fldChar w:fldCharType="begin"/>
        </w:r>
        <w:r>
          <w:instrText xml:space="preserve"> PAGEREF _Toc29868 \h </w:instrText>
        </w:r>
        <w:r>
          <w:fldChar w:fldCharType="separate"/>
        </w:r>
        <w:r>
          <w:t>25</w:t>
        </w:r>
        <w:r>
          <w:fldChar w:fldCharType="end"/>
        </w:r>
      </w:hyperlink>
    </w:p>
    <w:p>
      <w:pPr>
        <w:pStyle w:val="TOC2"/>
        <w:tabs>
          <w:tab w:val="right" w:leader="dot" w:pos="8306"/>
        </w:tabs>
      </w:pPr>
      <w:hyperlink w:anchor="_Toc8522" w:history="1">
        <w:r>
          <w:rPr>
            <w:rFonts w:ascii="仿宋" w:eastAsia="仿宋" w:hAnsi="仿宋" w:cs="仿宋" w:hint="eastAsia"/>
            <w:lang w:eastAsia="zh-CN"/>
          </w:rPr>
          <w:t>(一)、风险识别与评估</w:t>
        </w:r>
        <w:r>
          <w:tab/>
        </w:r>
        <w:r>
          <w:fldChar w:fldCharType="begin"/>
        </w:r>
        <w:r>
          <w:instrText xml:space="preserve"> PAGEREF _Toc8522 \h </w:instrText>
        </w:r>
        <w:r>
          <w:fldChar w:fldCharType="separate"/>
        </w:r>
        <w:r>
          <w:t>25</w:t>
        </w:r>
        <w:r>
          <w:fldChar w:fldCharType="end"/>
        </w:r>
      </w:hyperlink>
    </w:p>
    <w:p>
      <w:pPr>
        <w:pStyle w:val="TOC2"/>
        <w:tabs>
          <w:tab w:val="right" w:leader="dot" w:pos="8306"/>
        </w:tabs>
      </w:pPr>
      <w:hyperlink w:anchor="_Toc15200" w:history="1">
        <w:r>
          <w:rPr>
            <w:rFonts w:ascii="仿宋" w:eastAsia="仿宋" w:hAnsi="仿宋" w:cs="仿宋" w:hint="eastAsia"/>
            <w:lang w:eastAsia="zh-CN"/>
          </w:rPr>
          <w:t>(二)、风险应对策略</w:t>
        </w:r>
        <w:r>
          <w:tab/>
        </w:r>
        <w:r>
          <w:fldChar w:fldCharType="begin"/>
        </w:r>
        <w:r>
          <w:instrText xml:space="preserve"> PAGEREF _Toc15200 \h </w:instrText>
        </w:r>
        <w:r>
          <w:fldChar w:fldCharType="separate"/>
        </w:r>
        <w:r>
          <w:t>26</w:t>
        </w:r>
        <w:r>
          <w:fldChar w:fldCharType="end"/>
        </w:r>
      </w:hyperlink>
    </w:p>
    <w:p>
      <w:pPr>
        <w:pStyle w:val="TOC2"/>
        <w:tabs>
          <w:tab w:val="right" w:leader="dot" w:pos="8306"/>
        </w:tabs>
      </w:pPr>
      <w:hyperlink w:anchor="_Toc32507" w:history="1">
        <w:r>
          <w:rPr>
            <w:rFonts w:ascii="仿宋" w:eastAsia="仿宋" w:hAnsi="仿宋" w:cs="仿宋" w:hint="eastAsia"/>
            <w:lang w:eastAsia="zh-CN"/>
          </w:rPr>
          <w:t>(三)、风险监控与控制</w:t>
        </w:r>
        <w:r>
          <w:tab/>
        </w:r>
        <w:r>
          <w:fldChar w:fldCharType="begin"/>
        </w:r>
        <w:r>
          <w:instrText xml:space="preserve"> PAGEREF _Toc32507 \h </w:instrText>
        </w:r>
        <w:r>
          <w:fldChar w:fldCharType="separate"/>
        </w:r>
        <w:r>
          <w:t>28</w:t>
        </w:r>
        <w:r>
          <w:fldChar w:fldCharType="end"/>
        </w:r>
      </w:hyperlink>
    </w:p>
    <w:p>
      <w:pPr>
        <w:pStyle w:val="TOC1"/>
        <w:tabs>
          <w:tab w:val="right" w:leader="dot" w:pos="8306"/>
        </w:tabs>
      </w:pPr>
      <w:hyperlink w:anchor="_Toc27010" w:history="1">
        <w:r>
          <w:rPr>
            <w:rFonts w:ascii="仿宋" w:eastAsia="仿宋" w:hAnsi="仿宋" w:cs="仿宋" w:hint="eastAsia"/>
            <w:lang w:eastAsia="zh-CN"/>
          </w:rPr>
          <w:t>九、酯类项目计划安排</w:t>
        </w:r>
        <w:r>
          <w:tab/>
        </w:r>
        <w:r>
          <w:fldChar w:fldCharType="begin"/>
        </w:r>
        <w:r>
          <w:instrText xml:space="preserve"> PAGEREF _Toc27010 \h </w:instrText>
        </w:r>
        <w:r>
          <w:fldChar w:fldCharType="separate"/>
        </w:r>
        <w:r>
          <w:t>29</w:t>
        </w:r>
        <w:r>
          <w:fldChar w:fldCharType="end"/>
        </w:r>
      </w:hyperlink>
    </w:p>
    <w:p>
      <w:pPr>
        <w:pStyle w:val="TOC2"/>
        <w:tabs>
          <w:tab w:val="right" w:leader="dot" w:pos="8306"/>
        </w:tabs>
      </w:pPr>
      <w:hyperlink w:anchor="_Toc2331" w:history="1">
        <w:r>
          <w:rPr>
            <w:rFonts w:ascii="仿宋" w:eastAsia="仿宋" w:hAnsi="仿宋" w:cs="仿宋" w:hint="eastAsia"/>
            <w:lang w:eastAsia="zh-CN"/>
          </w:rPr>
          <w:t>(一)、建设周期</w:t>
        </w:r>
        <w:r>
          <w:tab/>
        </w:r>
        <w:r>
          <w:fldChar w:fldCharType="begin"/>
        </w:r>
        <w:r>
          <w:instrText xml:space="preserve"> PAGEREF _Toc2331 \h </w:instrText>
        </w:r>
        <w:r>
          <w:fldChar w:fldCharType="separate"/>
        </w:r>
        <w:r>
          <w:t>29</w:t>
        </w:r>
        <w:r>
          <w:fldChar w:fldCharType="end"/>
        </w:r>
      </w:hyperlink>
    </w:p>
    <w:p>
      <w:pPr>
        <w:pStyle w:val="TOC2"/>
        <w:tabs>
          <w:tab w:val="right" w:leader="dot" w:pos="8306"/>
        </w:tabs>
      </w:pPr>
      <w:hyperlink w:anchor="_Toc20278" w:history="1">
        <w:r>
          <w:rPr>
            <w:rFonts w:ascii="仿宋" w:eastAsia="仿宋" w:hAnsi="仿宋" w:cs="仿宋" w:hint="eastAsia"/>
            <w:lang w:eastAsia="zh-CN"/>
          </w:rPr>
          <w:t>(二)、建设进度</w:t>
        </w:r>
        <w:r>
          <w:tab/>
        </w:r>
        <w:r>
          <w:fldChar w:fldCharType="begin"/>
        </w:r>
        <w:r>
          <w:instrText xml:space="preserve"> PAGEREF _Toc20278 \h </w:instrText>
        </w:r>
        <w:r>
          <w:fldChar w:fldCharType="separate"/>
        </w:r>
        <w:r>
          <w:t>30</w:t>
        </w:r>
        <w:r>
          <w:fldChar w:fldCharType="end"/>
        </w:r>
      </w:hyperlink>
    </w:p>
    <w:p>
      <w:pPr>
        <w:pStyle w:val="TOC2"/>
        <w:tabs>
          <w:tab w:val="right" w:leader="dot" w:pos="8306"/>
        </w:tabs>
      </w:pPr>
      <w:hyperlink w:anchor="_Toc1763" w:history="1">
        <w:r>
          <w:rPr>
            <w:rFonts w:ascii="仿宋" w:eastAsia="仿宋" w:hAnsi="仿宋" w:cs="仿宋" w:hint="eastAsia"/>
            <w:lang w:eastAsia="zh-CN"/>
          </w:rPr>
          <w:t>(三)、进度安排注意事项</w:t>
        </w:r>
        <w:r>
          <w:tab/>
        </w:r>
        <w:r>
          <w:fldChar w:fldCharType="begin"/>
        </w:r>
        <w:r>
          <w:instrText xml:space="preserve"> PAGEREF _Toc1763 \h </w:instrText>
        </w:r>
        <w:r>
          <w:fldChar w:fldCharType="separate"/>
        </w:r>
        <w:r>
          <w:t>31</w:t>
        </w:r>
        <w:r>
          <w:fldChar w:fldCharType="end"/>
        </w:r>
      </w:hyperlink>
    </w:p>
    <w:p>
      <w:pPr>
        <w:pStyle w:val="TOC2"/>
        <w:tabs>
          <w:tab w:val="right" w:leader="dot" w:pos="8306"/>
        </w:tabs>
      </w:pPr>
      <w:hyperlink w:anchor="_Toc6101" w:history="1">
        <w:r>
          <w:rPr>
            <w:rFonts w:ascii="仿宋" w:eastAsia="仿宋" w:hAnsi="仿宋" w:cs="仿宋" w:hint="eastAsia"/>
            <w:lang w:eastAsia="zh-CN"/>
          </w:rPr>
          <w:t>(四)、人力资源配置</w:t>
        </w:r>
        <w:r>
          <w:tab/>
        </w:r>
        <w:r>
          <w:fldChar w:fldCharType="begin"/>
        </w:r>
        <w:r>
          <w:instrText xml:space="preserve"> PAGEREF _Toc6101 \h </w:instrText>
        </w:r>
        <w:r>
          <w:fldChar w:fldCharType="separate"/>
        </w:r>
        <w:r>
          <w:t>32</w:t>
        </w:r>
        <w:r>
          <w:fldChar w:fldCharType="end"/>
        </w:r>
      </w:hyperlink>
    </w:p>
    <w:p>
      <w:pPr>
        <w:pStyle w:val="TOC1"/>
        <w:tabs>
          <w:tab w:val="right" w:leader="dot" w:pos="8306"/>
        </w:tabs>
      </w:pPr>
      <w:hyperlink w:anchor="_Toc31553" w:history="1">
        <w:r>
          <w:rPr>
            <w:rFonts w:ascii="仿宋" w:eastAsia="仿宋" w:hAnsi="仿宋" w:cs="仿宋" w:hint="eastAsia"/>
            <w:lang w:eastAsia="zh-CN"/>
          </w:rPr>
          <w:t>十、酯类项目投资规划</w:t>
        </w:r>
        <w:r>
          <w:tab/>
        </w:r>
        <w:r>
          <w:fldChar w:fldCharType="begin"/>
        </w:r>
        <w:r>
          <w:instrText xml:space="preserve"> PAGEREF _Toc31553 \h </w:instrText>
        </w:r>
        <w:r>
          <w:fldChar w:fldCharType="separate"/>
        </w:r>
        <w:r>
          <w:t>33</w:t>
        </w:r>
        <w:r>
          <w:fldChar w:fldCharType="end"/>
        </w:r>
      </w:hyperlink>
    </w:p>
    <w:p>
      <w:pPr>
        <w:pStyle w:val="TOC2"/>
        <w:tabs>
          <w:tab w:val="right" w:leader="dot" w:pos="8306"/>
        </w:tabs>
      </w:pPr>
      <w:hyperlink w:anchor="_Toc5028" w:history="1">
        <w:r>
          <w:rPr>
            <w:rFonts w:ascii="仿宋" w:eastAsia="仿宋" w:hAnsi="仿宋" w:cs="仿宋" w:hint="eastAsia"/>
            <w:lang w:eastAsia="zh-CN"/>
          </w:rPr>
          <w:t>(一)、酯类项目总投资估算</w:t>
        </w:r>
        <w:r>
          <w:tab/>
        </w:r>
        <w:r>
          <w:fldChar w:fldCharType="begin"/>
        </w:r>
        <w:r>
          <w:instrText xml:space="preserve"> PAGEREF _Toc5028 \h </w:instrText>
        </w:r>
        <w:r>
          <w:fldChar w:fldCharType="separate"/>
        </w:r>
        <w:r>
          <w:t>33</w:t>
        </w:r>
        <w:r>
          <w:fldChar w:fldCharType="end"/>
        </w:r>
      </w:hyperlink>
    </w:p>
    <w:p>
      <w:pPr>
        <w:pStyle w:val="TOC2"/>
        <w:tabs>
          <w:tab w:val="right" w:leader="dot" w:pos="8306"/>
        </w:tabs>
      </w:pPr>
      <w:hyperlink w:anchor="_Toc12850" w:history="1">
        <w:r>
          <w:rPr>
            <w:rFonts w:ascii="仿宋" w:eastAsia="仿宋" w:hAnsi="仿宋" w:cs="仿宋" w:hint="eastAsia"/>
            <w:lang w:eastAsia="zh-CN"/>
          </w:rPr>
          <w:t>(二)、资金筹措</w:t>
        </w:r>
        <w:r>
          <w:tab/>
        </w:r>
        <w:r>
          <w:fldChar w:fldCharType="begin"/>
        </w:r>
        <w:r>
          <w:instrText xml:space="preserve"> PAGEREF _Toc12850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2" w:history="1">
        <w:r>
          <w:rPr>
            <w:rFonts w:ascii="仿宋" w:eastAsia="仿宋" w:hAnsi="仿宋" w:cs="仿宋" w:hint="eastAsia"/>
            <w:lang w:eastAsia="zh-CN"/>
          </w:rPr>
          <w:t>十一、酯类项目技术管理</w:t>
        </w:r>
        <w:r>
          <w:tab/>
        </w:r>
        <w:r>
          <w:fldChar w:fldCharType="begin"/>
        </w:r>
        <w:r>
          <w:instrText xml:space="preserve"> PAGEREF _Toc20562 \h </w:instrText>
        </w:r>
        <w:r>
          <w:fldChar w:fldCharType="separate"/>
        </w:r>
        <w:r>
          <w:t>35</w:t>
        </w:r>
        <w:r>
          <w:fldChar w:fldCharType="end"/>
        </w:r>
      </w:hyperlink>
    </w:p>
    <w:p>
      <w:pPr>
        <w:pStyle w:val="TOC2"/>
        <w:tabs>
          <w:tab w:val="right" w:leader="dot" w:pos="8306"/>
        </w:tabs>
      </w:pPr>
      <w:hyperlink w:anchor="_Toc13766" w:history="1">
        <w:r>
          <w:rPr>
            <w:rFonts w:ascii="仿宋" w:eastAsia="仿宋" w:hAnsi="仿宋" w:cs="仿宋" w:hint="eastAsia"/>
            <w:lang w:eastAsia="zh-CN"/>
          </w:rPr>
          <w:t>(一)、技术方案选用方向</w:t>
        </w:r>
        <w:r>
          <w:tab/>
        </w:r>
        <w:r>
          <w:fldChar w:fldCharType="begin"/>
        </w:r>
        <w:r>
          <w:instrText xml:space="preserve"> PAGEREF _Toc13766 \h </w:instrText>
        </w:r>
        <w:r>
          <w:fldChar w:fldCharType="separate"/>
        </w:r>
        <w:r>
          <w:t>35</w:t>
        </w:r>
        <w:r>
          <w:fldChar w:fldCharType="end"/>
        </w:r>
      </w:hyperlink>
    </w:p>
    <w:p>
      <w:pPr>
        <w:pStyle w:val="TOC2"/>
        <w:tabs>
          <w:tab w:val="right" w:leader="dot" w:pos="8306"/>
        </w:tabs>
      </w:pPr>
      <w:hyperlink w:anchor="_Toc32352" w:history="1">
        <w:r>
          <w:rPr>
            <w:rFonts w:ascii="仿宋" w:eastAsia="仿宋" w:hAnsi="仿宋" w:cs="仿宋" w:hint="eastAsia"/>
            <w:lang w:eastAsia="zh-CN"/>
          </w:rPr>
          <w:t>(二)、工艺技术方案选用原则</w:t>
        </w:r>
        <w:r>
          <w:tab/>
        </w:r>
        <w:r>
          <w:fldChar w:fldCharType="begin"/>
        </w:r>
        <w:r>
          <w:instrText xml:space="preserve"> PAGEREF _Toc32352 \h </w:instrText>
        </w:r>
        <w:r>
          <w:fldChar w:fldCharType="separate"/>
        </w:r>
        <w:r>
          <w:t>37</w:t>
        </w:r>
        <w:r>
          <w:fldChar w:fldCharType="end"/>
        </w:r>
      </w:hyperlink>
    </w:p>
    <w:p>
      <w:pPr>
        <w:pStyle w:val="TOC2"/>
        <w:tabs>
          <w:tab w:val="right" w:leader="dot" w:pos="8306"/>
        </w:tabs>
      </w:pPr>
      <w:hyperlink w:anchor="_Toc20577" w:history="1">
        <w:r>
          <w:rPr>
            <w:rFonts w:ascii="仿宋" w:eastAsia="仿宋" w:hAnsi="仿宋" w:cs="仿宋" w:hint="eastAsia"/>
            <w:lang w:eastAsia="zh-CN"/>
          </w:rPr>
          <w:t>(三)、工艺技术方案要求</w:t>
        </w:r>
        <w:r>
          <w:tab/>
        </w:r>
        <w:r>
          <w:fldChar w:fldCharType="begin"/>
        </w:r>
        <w:r>
          <w:instrText xml:space="preserve"> PAGEREF _Toc20577 \h </w:instrText>
        </w:r>
        <w:r>
          <w:fldChar w:fldCharType="separate"/>
        </w:r>
        <w:r>
          <w:t>39</w:t>
        </w:r>
        <w:r>
          <w:fldChar w:fldCharType="end"/>
        </w:r>
      </w:hyperlink>
    </w:p>
    <w:p>
      <w:pPr>
        <w:pStyle w:val="TOC1"/>
        <w:tabs>
          <w:tab w:val="right" w:leader="dot" w:pos="8306"/>
        </w:tabs>
      </w:pPr>
      <w:hyperlink w:anchor="_Toc21219" w:history="1">
        <w:r>
          <w:rPr>
            <w:rFonts w:ascii="仿宋" w:eastAsia="仿宋" w:hAnsi="仿宋" w:cs="仿宋" w:hint="eastAsia"/>
            <w:lang w:eastAsia="zh-CN"/>
          </w:rPr>
          <w:t>十二、酯类项目财务管理</w:t>
        </w:r>
        <w:r>
          <w:tab/>
        </w:r>
        <w:r>
          <w:fldChar w:fldCharType="begin"/>
        </w:r>
        <w:r>
          <w:instrText xml:space="preserve"> PAGEREF _Toc21219 \h </w:instrText>
        </w:r>
        <w:r>
          <w:fldChar w:fldCharType="separate"/>
        </w:r>
        <w:r>
          <w:t>41</w:t>
        </w:r>
        <w:r>
          <w:fldChar w:fldCharType="end"/>
        </w:r>
      </w:hyperlink>
    </w:p>
    <w:p>
      <w:pPr>
        <w:pStyle w:val="TOC2"/>
        <w:tabs>
          <w:tab w:val="right" w:leader="dot" w:pos="8306"/>
        </w:tabs>
      </w:pPr>
      <w:hyperlink w:anchor="_Toc11772" w:history="1">
        <w:r>
          <w:rPr>
            <w:rFonts w:ascii="仿宋" w:eastAsia="仿宋" w:hAnsi="仿宋" w:cs="仿宋" w:hint="eastAsia"/>
            <w:lang w:eastAsia="zh-CN"/>
          </w:rPr>
          <w:t>(一)、资金需求大</w:t>
        </w:r>
        <w:r>
          <w:tab/>
        </w:r>
        <w:r>
          <w:fldChar w:fldCharType="begin"/>
        </w:r>
        <w:r>
          <w:instrText xml:space="preserve"> PAGEREF _Toc11772 \h </w:instrText>
        </w:r>
        <w:r>
          <w:fldChar w:fldCharType="separate"/>
        </w:r>
        <w:r>
          <w:t>41</w:t>
        </w:r>
        <w:r>
          <w:fldChar w:fldCharType="end"/>
        </w:r>
      </w:hyperlink>
    </w:p>
    <w:p>
      <w:pPr>
        <w:pStyle w:val="TOC2"/>
        <w:tabs>
          <w:tab w:val="right" w:leader="dot" w:pos="8306"/>
        </w:tabs>
      </w:pPr>
      <w:hyperlink w:anchor="_Toc20546" w:history="1">
        <w:r>
          <w:rPr>
            <w:rFonts w:ascii="仿宋" w:eastAsia="仿宋" w:hAnsi="仿宋" w:cs="仿宋" w:hint="eastAsia"/>
            <w:lang w:eastAsia="zh-CN"/>
          </w:rPr>
          <w:t>(二)、研发周期长</w:t>
        </w:r>
        <w:r>
          <w:tab/>
        </w:r>
        <w:r>
          <w:fldChar w:fldCharType="begin"/>
        </w:r>
        <w:r>
          <w:instrText xml:space="preserve"> PAGEREF _Toc20546 \h </w:instrText>
        </w:r>
        <w:r>
          <w:fldChar w:fldCharType="separate"/>
        </w:r>
        <w:r>
          <w:t>42</w:t>
        </w:r>
        <w:r>
          <w:fldChar w:fldCharType="end"/>
        </w:r>
      </w:hyperlink>
    </w:p>
    <w:p>
      <w:pPr>
        <w:pStyle w:val="TOC2"/>
        <w:tabs>
          <w:tab w:val="right" w:leader="dot" w:pos="8306"/>
        </w:tabs>
      </w:pPr>
      <w:hyperlink w:anchor="_Toc31856" w:history="1">
        <w:r>
          <w:rPr>
            <w:rFonts w:ascii="仿宋" w:eastAsia="仿宋" w:hAnsi="仿宋" w:cs="仿宋" w:hint="eastAsia"/>
            <w:lang w:eastAsia="zh-CN"/>
          </w:rPr>
          <w:t>(三)、市场风险大</w:t>
        </w:r>
        <w:r>
          <w:tab/>
        </w:r>
        <w:r>
          <w:fldChar w:fldCharType="begin"/>
        </w:r>
        <w:r>
          <w:instrText xml:space="preserve"> PAGEREF _Toc31856 \h </w:instrText>
        </w:r>
        <w:r>
          <w:fldChar w:fldCharType="separate"/>
        </w:r>
        <w:r>
          <w:t>43</w:t>
        </w:r>
        <w:r>
          <w:fldChar w:fldCharType="end"/>
        </w:r>
      </w:hyperlink>
    </w:p>
    <w:p>
      <w:pPr>
        <w:pStyle w:val="TOC2"/>
        <w:tabs>
          <w:tab w:val="right" w:leader="dot" w:pos="8306"/>
        </w:tabs>
      </w:pPr>
      <w:hyperlink w:anchor="_Toc30164" w:history="1">
        <w:r>
          <w:rPr>
            <w:rFonts w:ascii="仿宋" w:eastAsia="仿宋" w:hAnsi="仿宋" w:cs="仿宋" w:hint="eastAsia"/>
            <w:lang w:eastAsia="zh-CN"/>
          </w:rPr>
          <w:t>(四)、利润率高</w:t>
        </w:r>
        <w:r>
          <w:tab/>
        </w:r>
        <w:r>
          <w:fldChar w:fldCharType="begin"/>
        </w:r>
        <w:r>
          <w:instrText xml:space="preserve"> PAGEREF _Toc30164 \h </w:instrText>
        </w:r>
        <w:r>
          <w:fldChar w:fldCharType="separate"/>
        </w:r>
        <w:r>
          <w:t>46</w:t>
        </w:r>
        <w:r>
          <w:fldChar w:fldCharType="end"/>
        </w:r>
      </w:hyperlink>
    </w:p>
    <w:p>
      <w:pPr>
        <w:pStyle w:val="TOC1"/>
        <w:tabs>
          <w:tab w:val="right" w:leader="dot" w:pos="8306"/>
        </w:tabs>
      </w:pPr>
      <w:hyperlink w:anchor="_Toc11024" w:history="1">
        <w:r>
          <w:rPr>
            <w:rFonts w:ascii="仿宋" w:eastAsia="仿宋" w:hAnsi="仿宋" w:cs="仿宋" w:hint="eastAsia"/>
            <w:lang w:eastAsia="zh-CN"/>
          </w:rPr>
          <w:t>十三、质量管理体系</w:t>
        </w:r>
        <w:r>
          <w:tab/>
        </w:r>
        <w:r>
          <w:fldChar w:fldCharType="begin"/>
        </w:r>
        <w:r>
          <w:instrText xml:space="preserve"> PAGEREF _Toc11024 \h </w:instrText>
        </w:r>
        <w:r>
          <w:fldChar w:fldCharType="separate"/>
        </w:r>
        <w:r>
          <w:t>48</w:t>
        </w:r>
        <w:r>
          <w:fldChar w:fldCharType="end"/>
        </w:r>
      </w:hyperlink>
    </w:p>
    <w:p>
      <w:pPr>
        <w:pStyle w:val="TOC2"/>
        <w:tabs>
          <w:tab w:val="right" w:leader="dot" w:pos="8306"/>
        </w:tabs>
      </w:pPr>
      <w:hyperlink w:anchor="_Toc5521" w:history="1">
        <w:r>
          <w:rPr>
            <w:rFonts w:ascii="仿宋" w:eastAsia="仿宋" w:hAnsi="仿宋" w:cs="仿宋" w:hint="eastAsia"/>
            <w:lang w:eastAsia="zh-CN"/>
          </w:rPr>
          <w:t>(一)、质量目标与方针</w:t>
        </w:r>
        <w:r>
          <w:tab/>
        </w:r>
        <w:r>
          <w:fldChar w:fldCharType="begin"/>
        </w:r>
        <w:r>
          <w:instrText xml:space="preserve"> PAGEREF _Toc5521 \h </w:instrText>
        </w:r>
        <w:r>
          <w:fldChar w:fldCharType="separate"/>
        </w:r>
        <w:r>
          <w:t>48</w:t>
        </w:r>
        <w:r>
          <w:fldChar w:fldCharType="end"/>
        </w:r>
      </w:hyperlink>
    </w:p>
    <w:p>
      <w:pPr>
        <w:pStyle w:val="TOC2"/>
        <w:tabs>
          <w:tab w:val="right" w:leader="dot" w:pos="8306"/>
        </w:tabs>
      </w:pPr>
      <w:hyperlink w:anchor="_Toc11295" w:history="1">
        <w:r>
          <w:rPr>
            <w:rFonts w:ascii="仿宋" w:eastAsia="仿宋" w:hAnsi="仿宋" w:cs="仿宋" w:hint="eastAsia"/>
            <w:lang w:eastAsia="zh-CN"/>
          </w:rPr>
          <w:t>(二)、质量管理责任</w:t>
        </w:r>
        <w:r>
          <w:tab/>
        </w:r>
        <w:r>
          <w:fldChar w:fldCharType="begin"/>
        </w:r>
        <w:r>
          <w:instrText xml:space="preserve"> PAGEREF _Toc11295 \h </w:instrText>
        </w:r>
        <w:r>
          <w:fldChar w:fldCharType="separate"/>
        </w:r>
        <w:r>
          <w:t>49</w:t>
        </w:r>
        <w:r>
          <w:fldChar w:fldCharType="end"/>
        </w:r>
      </w:hyperlink>
    </w:p>
    <w:p>
      <w:pPr>
        <w:pStyle w:val="TOC2"/>
        <w:tabs>
          <w:tab w:val="right" w:leader="dot" w:pos="8306"/>
        </w:tabs>
      </w:pPr>
      <w:hyperlink w:anchor="_Toc18485" w:history="1">
        <w:r>
          <w:rPr>
            <w:rFonts w:ascii="仿宋" w:eastAsia="仿宋" w:hAnsi="仿宋" w:cs="仿宋" w:hint="eastAsia"/>
            <w:lang w:eastAsia="zh-CN"/>
          </w:rPr>
          <w:t>(三)、质量管理体系文件</w:t>
        </w:r>
        <w:r>
          <w:tab/>
        </w:r>
        <w:r>
          <w:fldChar w:fldCharType="begin"/>
        </w:r>
        <w:r>
          <w:instrText xml:space="preserve"> PAGEREF _Toc18485 \h </w:instrText>
        </w:r>
        <w:r>
          <w:fldChar w:fldCharType="separate"/>
        </w:r>
        <w:r>
          <w:t>50</w:t>
        </w:r>
        <w:r>
          <w:fldChar w:fldCharType="end"/>
        </w:r>
      </w:hyperlink>
    </w:p>
    <w:p>
      <w:pPr>
        <w:pStyle w:val="TOC2"/>
        <w:tabs>
          <w:tab w:val="right" w:leader="dot" w:pos="8306"/>
        </w:tabs>
      </w:pPr>
      <w:hyperlink w:anchor="_Toc28386" w:history="1">
        <w:r>
          <w:rPr>
            <w:rFonts w:ascii="仿宋" w:eastAsia="仿宋" w:hAnsi="仿宋" w:cs="仿宋" w:hint="eastAsia"/>
            <w:lang w:eastAsia="zh-CN"/>
          </w:rPr>
          <w:t>(四)、质量培训与教育</w:t>
        </w:r>
        <w:r>
          <w:tab/>
        </w:r>
        <w:r>
          <w:fldChar w:fldCharType="begin"/>
        </w:r>
        <w:r>
          <w:instrText xml:space="preserve"> PAGEREF _Toc28386 \h </w:instrText>
        </w:r>
        <w:r>
          <w:fldChar w:fldCharType="separate"/>
        </w:r>
        <w:r>
          <w:t>52</w:t>
        </w:r>
        <w:r>
          <w:fldChar w:fldCharType="end"/>
        </w:r>
      </w:hyperlink>
    </w:p>
    <w:p>
      <w:pPr>
        <w:pStyle w:val="TOC2"/>
        <w:tabs>
          <w:tab w:val="right" w:leader="dot" w:pos="8306"/>
        </w:tabs>
      </w:pPr>
      <w:hyperlink w:anchor="_Toc31616" w:history="1">
        <w:r>
          <w:rPr>
            <w:rFonts w:ascii="仿宋" w:eastAsia="仿宋" w:hAnsi="仿宋" w:cs="仿宋" w:hint="eastAsia"/>
            <w:lang w:eastAsia="zh-CN"/>
          </w:rPr>
          <w:t>(五)、质量审核与评价</w:t>
        </w:r>
        <w:r>
          <w:tab/>
        </w:r>
        <w:r>
          <w:fldChar w:fldCharType="begin"/>
        </w:r>
        <w:r>
          <w:instrText xml:space="preserve"> PAGEREF _Toc31616 \h </w:instrText>
        </w:r>
        <w:r>
          <w:fldChar w:fldCharType="separate"/>
        </w:r>
        <w:r>
          <w:t>54</w:t>
        </w:r>
        <w:r>
          <w:fldChar w:fldCharType="end"/>
        </w:r>
      </w:hyperlink>
    </w:p>
    <w:p>
      <w:pPr>
        <w:pStyle w:val="TOC2"/>
        <w:tabs>
          <w:tab w:val="right" w:leader="dot" w:pos="8306"/>
        </w:tabs>
      </w:pPr>
      <w:hyperlink w:anchor="_Toc16225" w:history="1">
        <w:r>
          <w:rPr>
            <w:rFonts w:ascii="仿宋" w:eastAsia="仿宋" w:hAnsi="仿宋" w:cs="仿宋" w:hint="eastAsia"/>
            <w:lang w:eastAsia="zh-CN"/>
          </w:rPr>
          <w:t>(六)、不符合与纠正措施</w:t>
        </w:r>
        <w:r>
          <w:tab/>
        </w:r>
        <w:r>
          <w:fldChar w:fldCharType="begin"/>
        </w:r>
        <w:r>
          <w:instrText xml:space="preserve"> PAGEREF _Toc16225 \h </w:instrText>
        </w:r>
        <w:r>
          <w:fldChar w:fldCharType="separate"/>
        </w:r>
        <w:r>
          <w:t>55</w:t>
        </w:r>
        <w:r>
          <w:fldChar w:fldCharType="end"/>
        </w:r>
      </w:hyperlink>
    </w:p>
    <w:p>
      <w:pPr>
        <w:pStyle w:val="TOC1"/>
        <w:tabs>
          <w:tab w:val="right" w:leader="dot" w:pos="8306"/>
        </w:tabs>
      </w:pPr>
      <w:hyperlink w:anchor="_Toc13183" w:history="1">
        <w:r>
          <w:rPr>
            <w:rFonts w:ascii="仿宋" w:eastAsia="仿宋" w:hAnsi="仿宋" w:cs="仿宋" w:hint="eastAsia"/>
            <w:lang w:eastAsia="zh-CN"/>
          </w:rPr>
          <w:t>十四、酯类项目变更管理</w:t>
        </w:r>
        <w:r>
          <w:tab/>
        </w:r>
        <w:r>
          <w:fldChar w:fldCharType="begin"/>
        </w:r>
        <w:r>
          <w:instrText xml:space="preserve"> PAGEREF _Toc13183 \h </w:instrText>
        </w:r>
        <w:r>
          <w:fldChar w:fldCharType="separate"/>
        </w:r>
        <w:r>
          <w:t>56</w:t>
        </w:r>
        <w:r>
          <w:fldChar w:fldCharType="end"/>
        </w:r>
      </w:hyperlink>
    </w:p>
    <w:p>
      <w:pPr>
        <w:pStyle w:val="TOC2"/>
        <w:tabs>
          <w:tab w:val="right" w:leader="dot" w:pos="8306"/>
        </w:tabs>
      </w:pPr>
      <w:hyperlink w:anchor="_Toc24852" w:history="1">
        <w:r>
          <w:rPr>
            <w:rFonts w:ascii="仿宋" w:eastAsia="仿宋" w:hAnsi="仿宋" w:cs="仿宋" w:hint="eastAsia"/>
            <w:lang w:eastAsia="zh-CN"/>
          </w:rPr>
          <w:t>(一)、变更申请与评估</w:t>
        </w:r>
        <w:r>
          <w:tab/>
        </w:r>
        <w:r>
          <w:fldChar w:fldCharType="begin"/>
        </w:r>
        <w:r>
          <w:instrText xml:space="preserve"> PAGEREF _Toc24852 \h </w:instrText>
        </w:r>
        <w:r>
          <w:fldChar w:fldCharType="separate"/>
        </w:r>
        <w:r>
          <w:t>56</w:t>
        </w:r>
        <w:r>
          <w:fldChar w:fldCharType="end"/>
        </w:r>
      </w:hyperlink>
    </w:p>
    <w:p>
      <w:pPr>
        <w:pStyle w:val="TOC2"/>
        <w:tabs>
          <w:tab w:val="right" w:leader="dot" w:pos="8306"/>
        </w:tabs>
      </w:pPr>
      <w:hyperlink w:anchor="_Toc7928" w:history="1">
        <w:r>
          <w:rPr>
            <w:rFonts w:ascii="仿宋" w:eastAsia="仿宋" w:hAnsi="仿宋" w:cs="仿宋" w:hint="eastAsia"/>
            <w:lang w:eastAsia="zh-CN"/>
          </w:rPr>
          <w:t>(二)、变更实施与控制</w:t>
        </w:r>
        <w:r>
          <w:tab/>
        </w:r>
        <w:r>
          <w:fldChar w:fldCharType="begin"/>
        </w:r>
        <w:r>
          <w:instrText xml:space="preserve"> PAGEREF _Toc7928 \h </w:instrText>
        </w:r>
        <w:r>
          <w:fldChar w:fldCharType="separate"/>
        </w:r>
        <w:r>
          <w:t>56</w:t>
        </w:r>
        <w:r>
          <w:fldChar w:fldCharType="end"/>
        </w:r>
      </w:hyperlink>
    </w:p>
    <w:p>
      <w:pPr>
        <w:pStyle w:val="TOC1"/>
        <w:tabs>
          <w:tab w:val="right" w:leader="dot" w:pos="8306"/>
        </w:tabs>
      </w:pPr>
      <w:hyperlink w:anchor="_Toc9230" w:history="1">
        <w:r>
          <w:rPr>
            <w:rFonts w:ascii="仿宋" w:eastAsia="仿宋" w:hAnsi="仿宋" w:cs="仿宋" w:hint="eastAsia"/>
            <w:lang w:eastAsia="zh-CN"/>
          </w:rPr>
          <w:t>十五、酯类项目工程方案分析</w:t>
        </w:r>
        <w:r>
          <w:tab/>
        </w:r>
        <w:r>
          <w:fldChar w:fldCharType="begin"/>
        </w:r>
        <w:r>
          <w:instrText xml:space="preserve"> PAGEREF _Toc9230 \h </w:instrText>
        </w:r>
        <w:r>
          <w:fldChar w:fldCharType="separate"/>
        </w:r>
        <w:r>
          <w:t>57</w:t>
        </w:r>
        <w:r>
          <w:fldChar w:fldCharType="end"/>
        </w:r>
      </w:hyperlink>
    </w:p>
    <w:p>
      <w:pPr>
        <w:pStyle w:val="TOC2"/>
        <w:tabs>
          <w:tab w:val="right" w:leader="dot" w:pos="8306"/>
        </w:tabs>
      </w:pPr>
      <w:hyperlink w:anchor="_Toc24698" w:history="1">
        <w:r>
          <w:rPr>
            <w:rFonts w:ascii="仿宋" w:eastAsia="仿宋" w:hAnsi="仿宋" w:cs="仿宋" w:hint="eastAsia"/>
            <w:lang w:eastAsia="zh-CN"/>
          </w:rPr>
          <w:t>(一)、建筑工程设计原则</w:t>
        </w:r>
        <w:r>
          <w:tab/>
        </w:r>
        <w:r>
          <w:fldChar w:fldCharType="begin"/>
        </w:r>
        <w:r>
          <w:instrText xml:space="preserve"> PAGEREF _Toc24698 \h </w:instrText>
        </w:r>
        <w:r>
          <w:fldChar w:fldCharType="separate"/>
        </w:r>
        <w:r>
          <w:t>57</w:t>
        </w:r>
        <w:r>
          <w:fldChar w:fldCharType="end"/>
        </w:r>
      </w:hyperlink>
    </w:p>
    <w:p>
      <w:pPr>
        <w:pStyle w:val="TOC2"/>
        <w:tabs>
          <w:tab w:val="right" w:leader="dot" w:pos="8306"/>
        </w:tabs>
      </w:pPr>
      <w:hyperlink w:anchor="_Toc28770" w:history="1">
        <w:r>
          <w:rPr>
            <w:rFonts w:ascii="仿宋" w:eastAsia="仿宋" w:hAnsi="仿宋" w:cs="仿宋" w:hint="eastAsia"/>
            <w:lang w:eastAsia="zh-CN"/>
          </w:rPr>
          <w:t>(二)、土建工程建设指标</w:t>
        </w:r>
        <w:r>
          <w:tab/>
        </w:r>
        <w:r>
          <w:fldChar w:fldCharType="begin"/>
        </w:r>
        <w:r>
          <w:instrText xml:space="preserve"> PAGEREF _Toc28770 \h </w:instrText>
        </w:r>
        <w:r>
          <w:fldChar w:fldCharType="separate"/>
        </w:r>
        <w:r>
          <w:t>60</w:t>
        </w:r>
        <w:r>
          <w:fldChar w:fldCharType="end"/>
        </w:r>
      </w:hyperlink>
    </w:p>
    <w:p>
      <w:pPr>
        <w:pStyle w:val="TOC1"/>
        <w:tabs>
          <w:tab w:val="right" w:leader="dot" w:pos="8306"/>
        </w:tabs>
      </w:pPr>
      <w:hyperlink w:anchor="_Toc14488" w:history="1">
        <w:r>
          <w:rPr>
            <w:rFonts w:ascii="仿宋" w:eastAsia="仿宋" w:hAnsi="仿宋" w:cs="仿宋" w:hint="eastAsia"/>
            <w:lang w:eastAsia="zh-CN"/>
          </w:rPr>
          <w:t>十六、酯类项目实施保障措施</w:t>
        </w:r>
        <w:r>
          <w:tab/>
        </w:r>
        <w:r>
          <w:fldChar w:fldCharType="begin"/>
        </w:r>
        <w:r>
          <w:instrText xml:space="preserve"> PAGEREF _Toc14488 \h </w:instrText>
        </w:r>
        <w:r>
          <w:fldChar w:fldCharType="separate"/>
        </w:r>
        <w:r>
          <w:t>62</w:t>
        </w:r>
        <w:r>
          <w:fldChar w:fldCharType="end"/>
        </w:r>
      </w:hyperlink>
    </w:p>
    <w:p>
      <w:pPr>
        <w:pStyle w:val="TOC2"/>
        <w:tabs>
          <w:tab w:val="right" w:leader="dot" w:pos="8306"/>
        </w:tabs>
      </w:pPr>
      <w:hyperlink w:anchor="_Toc25048" w:history="1">
        <w:r>
          <w:rPr>
            <w:rFonts w:ascii="仿宋" w:eastAsia="仿宋" w:hAnsi="仿宋" w:cs="仿宋" w:hint="eastAsia"/>
            <w:lang w:eastAsia="zh-CN"/>
          </w:rPr>
          <w:t>(一)、酯类项目实施保障机制</w:t>
        </w:r>
        <w:r>
          <w:tab/>
        </w:r>
        <w:r>
          <w:fldChar w:fldCharType="begin"/>
        </w:r>
        <w:r>
          <w:instrText xml:space="preserve"> PAGEREF _Toc25048 \h </w:instrText>
        </w:r>
        <w:r>
          <w:fldChar w:fldCharType="separate"/>
        </w:r>
        <w:r>
          <w:t>62</w:t>
        </w:r>
        <w:r>
          <w:fldChar w:fldCharType="end"/>
        </w:r>
      </w:hyperlink>
    </w:p>
    <w:p>
      <w:pPr>
        <w:pStyle w:val="TOC2"/>
        <w:tabs>
          <w:tab w:val="right" w:leader="dot" w:pos="8306"/>
        </w:tabs>
      </w:pPr>
      <w:hyperlink w:anchor="_Toc25437" w:history="1">
        <w:r>
          <w:rPr>
            <w:rFonts w:ascii="仿宋" w:eastAsia="仿宋" w:hAnsi="仿宋" w:cs="仿宋" w:hint="eastAsia"/>
            <w:lang w:eastAsia="zh-CN"/>
          </w:rPr>
          <w:t>(二)、酯类项目法律合规要求</w:t>
        </w:r>
        <w:r>
          <w:tab/>
        </w:r>
        <w:r>
          <w:fldChar w:fldCharType="begin"/>
        </w:r>
        <w:r>
          <w:instrText xml:space="preserve"> PAGEREF _Toc25437 \h </w:instrText>
        </w:r>
        <w:r>
          <w:fldChar w:fldCharType="separate"/>
        </w:r>
        <w:r>
          <w:t>65</w:t>
        </w:r>
        <w:r>
          <w:fldChar w:fldCharType="end"/>
        </w:r>
      </w:hyperlink>
    </w:p>
    <w:p>
      <w:pPr>
        <w:pStyle w:val="TOC2"/>
        <w:tabs>
          <w:tab w:val="right" w:leader="dot" w:pos="8306"/>
        </w:tabs>
      </w:pPr>
      <w:hyperlink w:anchor="_Toc7729" w:history="1">
        <w:r>
          <w:rPr>
            <w:rFonts w:ascii="仿宋" w:eastAsia="仿宋" w:hAnsi="仿宋" w:cs="仿宋" w:hint="eastAsia"/>
            <w:lang w:eastAsia="zh-CN"/>
          </w:rPr>
          <w:t>(三)、酯类项目合同管理与法律事务</w:t>
        </w:r>
        <w:r>
          <w:tab/>
        </w:r>
        <w:r>
          <w:fldChar w:fldCharType="begin"/>
        </w:r>
        <w:r>
          <w:instrText xml:space="preserve"> PAGEREF _Toc7729 \h </w:instrText>
        </w:r>
        <w:r>
          <w:fldChar w:fldCharType="separate"/>
        </w:r>
        <w:r>
          <w:t>69</w:t>
        </w:r>
        <w:r>
          <w:fldChar w:fldCharType="end"/>
        </w:r>
      </w:hyperlink>
    </w:p>
    <w:p>
      <w:pPr>
        <w:pStyle w:val="TOC2"/>
        <w:tabs>
          <w:tab w:val="right" w:leader="dot" w:pos="8306"/>
        </w:tabs>
      </w:pPr>
      <w:hyperlink w:anchor="_Toc18939" w:history="1">
        <w:r>
          <w:rPr>
            <w:rFonts w:ascii="仿宋" w:eastAsia="仿宋" w:hAnsi="仿宋" w:cs="仿宋" w:hint="eastAsia"/>
            <w:lang w:eastAsia="zh-CN"/>
          </w:rPr>
          <w:t>(四)、酯类项目知识产权保护策略</w:t>
        </w:r>
        <w:r>
          <w:tab/>
        </w:r>
        <w:r>
          <w:fldChar w:fldCharType="begin"/>
        </w:r>
        <w:r>
          <w:instrText xml:space="preserve"> PAGEREF _Toc18939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74"/>
      <w:r>
        <w:rPr>
          <w:rFonts w:ascii="仿宋" w:eastAsia="仿宋" w:hAnsi="仿宋" w:cs="仿宋" w:hint="eastAsia"/>
          <w:sz w:val="28"/>
          <w:lang w:eastAsia="zh-CN"/>
        </w:rPr>
        <w:t>一、酯类项目概论</w:t>
      </w:r>
      <w:bookmarkEnd w:id="2"/>
    </w:p>
    <w:p>
      <w:pPr>
        <w:pStyle w:val="Heading2"/>
        <w:rPr>
          <w:rFonts w:ascii="仿宋" w:eastAsia="仿宋" w:hAnsi="仿宋" w:cs="仿宋" w:hint="eastAsia"/>
          <w:lang w:eastAsia="zh-CN"/>
        </w:rPr>
      </w:pPr>
      <w:bookmarkStart w:id="3" w:name="_Toc4574"/>
      <w:r>
        <w:rPr>
          <w:rFonts w:ascii="仿宋" w:eastAsia="仿宋" w:hAnsi="仿宋" w:cs="仿宋" w:hint="eastAsia"/>
          <w:lang w:eastAsia="zh-CN"/>
        </w:rPr>
        <w:t>(一)、酯类项目概况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起源追溯至对市场的深入洞察。市场的不断演变与变革为酯类项目提供了难得的机遇。当前市场存在的需求缺口和变革的大环境共同构成了酯类项目的背景。这个酯类项目旨在充分利用市场机遇，填补行业中尚未满足的需求，为客户提供全新的解决方案。市场的变革和需求的增长使得这个酯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酯类项目名称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酯类项目正式命名为酯类。这个名称不仅仅是一个标识，更代表了酯类项目的核心理念和愿景。它蕴含着酯类项目所要解决问题的关键字，具有强烈的表达和辨识度，为酯类项目树立了鲜明的品牌形象。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酯类项目目标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核心目标是提供一种全新、高效的解决方案，满足客户日益增长的需求。酯类项目追求的不仅仅是满足市场需求，更是在市场中获得卓越的竞争优势。通过不断提升产品或服务的质量和创新水平，酯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酯类项目范围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全面涵盖了产品研发、制造、市场推广和售后服务，确保从产品设计到最终用户体验的全方位关注。这一全面的酯类项目范围是为了确保酯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酯类项目时间表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酯类项目计划在未来18个月内完成，包括研发、测试、市场试点和正式推出等不同阶段。这个时间表的合理设计是为了确保酯类项目各个阶段的顺利推进，以便按时交付高质量的成果。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酯类项目预算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酯类项目总预算估算为XX百万美元，主要分配在研发、市场推广、人员培训和运营等方面。这一充足的预算为酯类项目提供了充足的资源，确保酯类项目在各个方面都能取得优异的表现。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酯类项目风险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酯类项目可能面临的风险包括市场接受度低、技术难题、竞争激烈等。酯类项目团队已经制定了相应的风险应对计划，通过前瞻性的风险管理，确保酯类项目在面对不确定性时能够迅速做出应对。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酯类项目团队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酯类项目汇聚了一支经验丰富、多领域专业素养的核心团队，确保酯类项目在各个方面都能拥有高水平的执行力。团队的协同作战是酯类项目成功的关键因素之一。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酯类项目背景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酯类项目的背景根植于市场对更高效、创新产品的渴望，同时也受到科技发展对行业格局的深刻改变的影响。这为酯类项目提供了广阔的发展空间和市场需求。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酯类项目现状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截至目前，酯类项目已完成市场调研和技术验证，取得了初步的成功。这为酯类项目在未来的发展奠定了坚实的基础，为更远大的目标打下了坚实的基石。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583"/>
      <w:r>
        <w:rPr>
          <w:rFonts w:ascii="仿宋" w:eastAsia="仿宋" w:hAnsi="仿宋" w:cs="仿宋" w:hint="eastAsia"/>
          <w:sz w:val="28"/>
          <w:lang w:eastAsia="zh-CN"/>
        </w:rPr>
        <w:t>(二)、酯类项目目标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keyword》酯类项目首要业务目标是在市场中占据有利地位，实现产品/服务的成功推广和销售。通过不断提升产品质量、创新性，酯类项目追求成为行业中的领导者，赢得更多客户的青睐。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在科技迅速发展的时代，酯类项目着眼于技术创新。通过持续的研发和技术升级，酯类项目旨在推出更具创新性的产品或服务，以满足市场对新鲜、先进解决方案的需求。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为了建立可持续的客户关系，酯类项目设定了客户满意度目标。通过提供卓越的产品质量和优质的客户服务，酯类项目追求赢得客户的信任和忠诚度，确保他们的满意度达到行业领先水平。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酯类项目注重社会责任和可持续发展。通过实施环保、社会责任酯类项目，酯类项目致力于在经济发展的同时保护环境，促进社会公平，实现可持续经营。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酯类项目的团队是实现目标的核心驱动力。因此，酯类项目设定了团队发展目标，包括提升团队成员的专业技能、培养领导力，以及搭建协同高效的团队工作氛围。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899"/>
      <w:r>
        <w:rPr>
          <w:rFonts w:ascii="仿宋" w:eastAsia="仿宋" w:hAnsi="仿宋" w:cs="仿宋" w:hint="eastAsia"/>
          <w:sz w:val="28"/>
          <w:lang w:eastAsia="zh-CN"/>
        </w:rPr>
        <w:t>(三)、酯类项目提出的理由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酯类项目提出的理由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提出源于对市场机遇的深刻洞察。当前市场中存在的需求缺口和行业发展趋势表明，有巨大的商业机会等待被开发。通过准确捕捉市场机遇，酯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理念基于对技术创新的信仰。通过持续的研发和技术投入，酯类项目有望推出更具创新性的产品或服务。在科技飞速发展的当下，酯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提出是为了增强企业的行业竞争力。通过提升产品或服务的质量和独特性，酯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响应了消费者需求的变化。随着社会和科技的不断发展，消费者对产品和服务的需求也在发生变化。通过深入了解并及时回应消费者的新需求，酯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酯类项目的提出是企业战略发展规划的一部分。在面对日益激烈的市场竞争和不断变化的商业环境中，酯类项目作为企业战略的一环，旨在为企业开辟新的增长领域，巩固企业在行业中的地位。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酯类项目的提出不仅仅是基于商业考量，还注重社会责任。通过推出环保、社会责任等方面的酯类项目，酯类企业可以在社会中树立积极形象，为社会做出积极贡献，实现经济效益和社会效益的双赢。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酯类项目的提出反映了对利益相关者期望的关注。包括客户、员工、投资者等利益相关者在企业发展中都有着各自的期望，酯类项目力求在满足这些期望的同时，取得更大的共赢。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315"/>
      <w:r>
        <w:rPr>
          <w:rFonts w:ascii="仿宋" w:eastAsia="仿宋" w:hAnsi="仿宋" w:cs="仿宋" w:hint="eastAsia"/>
          <w:sz w:val="28"/>
          <w:lang w:eastAsia="zh-CN"/>
        </w:rPr>
        <w:t>(四)、酯类项目意义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在实施酯类项目的过程中，我们不仅仅是在追逐商业成功，更是为企业和社会的多个层面创造了深远的意义。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首要意义在于提升企业的市场竞争力。通过持续的创新和对产品质量的高标准要求，酯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酯类项目的推进将促使行业技术水平的提升。通过引入先进技术和创新性解决方案，酯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在社会层面，酯类项目不仅创造了大量就业机会，提高了就业水平，还注重社会责任和环保。通过参与社会公益事业和推动环保酯类项目，酯类项目为社会贡献了一份力量，体现了企业对社会的积极回馈。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综合而言，酯类项目意义重大，不仅推动了企业的发展，也为行业和社会的进步贡献了积极力量。这是一个全面而深刻的影响，将在未来产生可持续的正面效应。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326"/>
      <w:r>
        <w:rPr>
          <w:rFonts w:ascii="仿宋" w:eastAsia="仿宋" w:hAnsi="仿宋" w:cs="仿宋" w:hint="eastAsia"/>
          <w:sz w:val="28"/>
          <w:lang w:eastAsia="zh-CN"/>
        </w:rPr>
        <w:t>(五)、酯类项目背景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在当今迅猛发展的商业环境中，酯类项目的动因根植于对多方面因素的审慎考量。这个酯类项目的提出并非孤立的决策，而是对企业所处背景深入思考的产物。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市场的不断演变是酯类项目背后的首要原因。科技的迅速发展和全球市场的快速变化使得企业必须灵活应对。酯类项目应运而生，旨在通过创新性的解决方案迎合市场的多变需求，赢得竞争中的先机。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竞争的激烈程度也是酯类项目背景中不可忽视的一环。企业需要在激烈竞争中脱颖而出，为此，酯类项目致力于打破常规，提供独特的价值主张，以吸引客户并确保市场份额的增长。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技术的迅速发展为企业带来了机遇与挑战。作为酯类项目启动的背景之一，对新兴技术的应用将有助于提升企业的技术水平，使其在不断演进的商业环境中保持竞争优势。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此外，社会对企业责任的期望也在逐渐升高。酯类项目充分融入了社会责任的理念，通过可持续经营和社会公益酯类项目，企图为社会贡献一份力量，在商业成功的同时关注社会价值。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43"/>
      <w:r>
        <w:rPr>
          <w:rFonts w:ascii="仿宋" w:eastAsia="仿宋" w:hAnsi="仿宋" w:cs="仿宋" w:hint="eastAsia"/>
          <w:sz w:val="28"/>
          <w:lang w:eastAsia="zh-CN"/>
        </w:rPr>
        <w:t>二、酯类项目可持续发展</w:t>
      </w:r>
      <w:bookmarkEnd w:id="8"/>
    </w:p>
    <w:p>
      <w:pPr>
        <w:pStyle w:val="Heading2"/>
        <w:rPr>
          <w:rFonts w:ascii="仿宋" w:eastAsia="仿宋" w:hAnsi="仿宋" w:cs="仿宋" w:hint="eastAsia"/>
          <w:lang w:eastAsia="zh-CN"/>
        </w:rPr>
      </w:pPr>
      <w:bookmarkStart w:id="9" w:name="_Toc243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中，酯类项目团队着眼于未来，明确了可持续发展的战略方向。制定的具体可持续发展目标包括降低资源使用、采用环保技术、最大化社会效益等。这一步骤不仅有助于酯类项目在环保和社会责任方面达到最高标准，也为未来提供了明确的指引，确保酯类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可持续实践的融入酯类项目管理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酯类项目管理周期。从酯类项目规划开始，酯类项目团队就考虑了环境和社会的因素。在执行阶段，酯类项目团队积极推动绿色技术的应用，优化资源利用。此外，关注员工的社会责任，通过培训和沟通活动提高员工对可持续发展的认知，使他们能够在日常工作中践行可持续实践。这些举措不仅为酯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7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扎根于酯类项目的可持续发展理念，我们深信环保与社会责任是酯类项目成功的关键支柱。在酯类项目的每一步，我们都致力于通过创新和实践，履行对环境和社会的坚定责任。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团队通过引入先进的环保技术、建立高效的废物处理系统以及推动能源节约措施，积极履行环保责任。定期的环保监测和评估确保酯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不仅致力于自身可持续发展，还注重对社会的回馈。通过支持社区酯类项目、参与慈善事业、提供培训机会等方式，酯类项目积极履行社会责任。与当地社区建立积极互动，关注员工的工作与生活平衡，以及员工的身心健康，是酯类项目在社会责任层面的关键举措。这样的实践不仅增强了酯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078"/>
      <w:r>
        <w:rPr>
          <w:rFonts w:ascii="仿宋" w:eastAsia="仿宋" w:hAnsi="仿宋" w:cs="仿宋" w:hint="eastAsia"/>
          <w:sz w:val="28"/>
          <w:lang w:eastAsia="zh-CN"/>
        </w:rPr>
        <w:t>三、酯类项目建设背景及必要性分析</w:t>
      </w:r>
      <w:bookmarkEnd w:id="11"/>
    </w:p>
    <w:p>
      <w:pPr>
        <w:pStyle w:val="Heading2"/>
        <w:rPr>
          <w:rFonts w:ascii="仿宋" w:eastAsia="仿宋" w:hAnsi="仿宋" w:cs="仿宋" w:hint="eastAsia"/>
          <w:lang w:eastAsia="zh-CN"/>
        </w:rPr>
      </w:pPr>
      <w:bookmarkStart w:id="12" w:name="_Toc19336"/>
      <w:r>
        <w:rPr>
          <w:rFonts w:ascii="仿宋" w:eastAsia="仿宋" w:hAnsi="仿宋" w:cs="仿宋" w:hint="eastAsia"/>
          <w:lang w:eastAsia="zh-CN"/>
        </w:rPr>
        <w:t>(一)、酯类项目背景分析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酯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我们的背景分析将深入挖掘当前行业的发展趋势，通过对竞争态势的全面审视，找到酯类项目在这个潮流中的定位。同时，我们将关注行业内涌现的新兴机遇，以便酯类项目更好地融入行业发展的潮流中。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酯类项目提供了强大的发展动力。我们将聚焦于行业内最新的技术发展趋势，包括但不限于人工智能、大数据分析、物联网等领域。通过深度的技术研究，我们将确保酯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酯类项目发展的源泉。我们将投入更多的精力对市场需求进行深入剖析，超越表面的需求，深入挖掘潜在的市场痛点和机遇。通过对市场需求的细致了解，酯类项目将更有针对性地设计解决方案，满足市场的多样化需求，从而更好地促进酯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酯类项目战略至关重要。我们将对竞争态势进行更为深入的分析，包括但不限于市场份额、产品特点、客户满意度等多个维度。通过深度的竞争分析，酯类项目将能够更准确地把握市场脉搏，制定具有竞争力的酯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酯类项目的发展具有直接的影响。我们将进行更为全面的法规和政策分析，了解行业发展中的潜在法律风险和合规挑战。通过充分了解和遵守相关法规，酯类项目将确保在法律框架内合法合规运营，为酯类项目的稳健发展提供有力支持。</w:t>
      </w:r>
    </w:p>
    <w:p>
      <w:pPr>
        <w:pStyle w:val="Heading2"/>
        <w:ind w:firstLine="560" w:firstLineChars="200"/>
        <w:rPr>
          <w:rFonts w:ascii="仿宋" w:eastAsia="仿宋" w:hAnsi="仿宋" w:cs="仿宋" w:hint="eastAsia"/>
          <w:sz w:val="28"/>
          <w:lang w:eastAsia="zh-CN"/>
        </w:rPr>
      </w:pPr>
      <w:bookmarkStart w:id="13" w:name="_Toc26091"/>
      <w:r>
        <w:rPr>
          <w:rFonts w:ascii="仿宋" w:eastAsia="仿宋" w:hAnsi="仿宋" w:cs="仿宋" w:hint="eastAsia"/>
          <w:sz w:val="28"/>
          <w:lang w:eastAsia="zh-CN"/>
        </w:rPr>
        <w:t>(二)、酯类项目建设必要性分析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建设的迫切性源于对行业发展趋势的深刻洞察。我们正处于一个行业变革的时代，科技创新、数字化转型成为企业发展的关键动力。酯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建设不仅仅是为了跟上潮流，更是为了通过技术创新推动企业的持续发展。通过引入先进的技术和解决方案，酯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酯类项目的建设成为必然选择，通过提高产品质量、拓展服务领域，从而在竞争中获得更多的机会。酯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酯类项目建设的必要性体现在对客户需求更精准的满足。通过酯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建设的背后是对企业持续创新的追求。只有通过不断创新，企业才能在竞争中立于不败之地。酯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57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技术管理特点体现在其创新导向。通过引入最先进的技术趋势和解决方案，酯类项目致力于提升科技含量、提高质量和效率水平。这意味着我们将采用最新的工具和方法，确保酯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酯类项目技术管理的显著特征。通过整合不同领域的技术资源，我们实现了跨学科的协同工作。这有助于优化技术架构，提高整体效能。此外，整合性策略还促进了不同技术团队之间的紧密沟通和高效合作，确保酯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酯类项目所采用的技术。通过不断优化技术方案，酯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酯类项目团队将在酯类项目初期识别可能的技术风险，并采取相应的预防和应对措施。通过建立健全的风险评估机制，酯类项目能够在实施过程中及时发现并解决潜在的技术问题，保障酯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通过这些独特的技术管理特点，我们确信在酯类项目中，技术将成为酯类项目成功的有力支持。这一深度剖析揭示了技术管理在酯类项目实施中的关键作用，为酯类项目的技术基础奠定了坚实的基础。</w:t>
      </w:r>
    </w:p>
    <w:p>
      <w:pPr>
        <w:pStyle w:val="Heading2"/>
        <w:ind w:firstLine="560" w:firstLineChars="200"/>
        <w:rPr>
          <w:rFonts w:ascii="仿宋" w:eastAsia="仿宋" w:hAnsi="仿宋" w:cs="仿宋" w:hint="eastAsia"/>
          <w:sz w:val="28"/>
          <w:lang w:eastAsia="zh-CN"/>
        </w:rPr>
      </w:pPr>
      <w:bookmarkStart w:id="16" w:name="_Toc12434"/>
      <w:r>
        <w:rPr>
          <w:rFonts w:ascii="仿宋" w:eastAsia="仿宋" w:hAnsi="仿宋" w:cs="仿宋" w:hint="eastAsia"/>
          <w:sz w:val="28"/>
          <w:lang w:eastAsia="zh-CN"/>
        </w:rPr>
        <w:t>(二)、酯类项目工艺技术设计方案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酯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酯类项目将严格按照相关行业规范要求进行组织。通过有效控制产品质量，酯类项目将致力于为顾客提供优质的酯类项目产品和良好的服务。这体现了酯类项目对于生产活动合规性和质量标准的高度重视，为酯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酯类项目注重生态效益和清洁生产原则。酯类项目建设将紧密结合地方特色经济发展，与社会经济发展规划和区域环境保护规划方案相协调一致。通过与当地区域自然生态系统的结合，酯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酯类项目产品具有多样化的客户需求和个性化的特点。因此，酯类项目产品规格品种多样，且单批生产数量较小。为满足这一特点，酯类项目承办单位将建设先进的柔性制造生产线。通过广泛应用柔性制造技术，酯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总体而言，酯类项目采用的技术具有较高的技术含量和自动化水平，处于国内先进水平。这一技术选用不仅体现了对生产效率、质量和环境友好性的高标准要求，同时为酯类项目的可持续发展奠定了坚实的基础。</w:t>
      </w:r>
    </w:p>
    <w:p>
      <w:pPr>
        <w:pStyle w:val="Heading2"/>
        <w:ind w:firstLine="560" w:firstLineChars="200"/>
        <w:rPr>
          <w:rFonts w:ascii="仿宋" w:eastAsia="仿宋" w:hAnsi="仿宋" w:cs="仿宋" w:hint="eastAsia"/>
          <w:sz w:val="28"/>
          <w:lang w:eastAsia="zh-CN"/>
        </w:rPr>
      </w:pPr>
      <w:bookmarkStart w:id="17" w:name="_Toc41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为确保酯类项目的高效生产和技术实施，我们制定了一套精心设计的设备选型方案，以满足酯类项目生产、质量和环保的要求。该方案的主要特点如下：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https://d.book118.com/955321232140011101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C5B17"/>
    <w:rsid w:val="76BC5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3212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2024-01-28T15:30:00Z</dcterms:created>
  <dcterms:modified xsi:type="dcterms:W3CDTF">2024-01-28T15:30:41Z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F73EB076334F4060A5831774021EB49E_11</vt:lpwstr>
  </property>
  <property fmtid="{D5CDD505-2E9C-101B-9397-08002B2CF9AE}" pid="3" name="KSOProductBuildVer">
    <vt:lpwstr>2052-12.1.0.16120</vt:lpwstr>
  </property>
</Properties>
</file>