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3" w:history="1">
        <w:r>
          <w:rPr>
            <w:rFonts w:ascii="仿宋" w:eastAsia="仿宋" w:hAnsi="仿宋" w:cs="仿宋" w:hint="eastAsia"/>
            <w:lang w:eastAsia="zh-CN"/>
          </w:rPr>
          <w:t>前言</w:t>
        </w:r>
        <w:r>
          <w:tab/>
        </w:r>
        <w:r>
          <w:fldChar w:fldCharType="begin"/>
        </w:r>
        <w:r>
          <w:instrText xml:space="preserve"> PAGEREF _Toc5073 \h </w:instrText>
        </w:r>
        <w:r>
          <w:fldChar w:fldCharType="separate"/>
        </w:r>
        <w:r>
          <w:t>3</w:t>
        </w:r>
        <w:r>
          <w:fldChar w:fldCharType="end"/>
        </w:r>
      </w:hyperlink>
    </w:p>
    <w:p>
      <w:pPr>
        <w:pStyle w:val="TOC1"/>
        <w:tabs>
          <w:tab w:val="right" w:leader="dot" w:pos="8306"/>
        </w:tabs>
      </w:pPr>
      <w:hyperlink w:anchor="_Toc5829" w:history="1">
        <w:r>
          <w:rPr>
            <w:rFonts w:ascii="仿宋" w:eastAsia="仿宋" w:hAnsi="仿宋" w:cs="仿宋" w:hint="eastAsia"/>
            <w:lang w:eastAsia="zh-CN"/>
          </w:rPr>
          <w:t>一、财务管理与成本控制</w:t>
        </w:r>
        <w:r>
          <w:tab/>
        </w:r>
        <w:r>
          <w:fldChar w:fldCharType="begin"/>
        </w:r>
        <w:r>
          <w:instrText xml:space="preserve"> PAGEREF _Toc5829 \h </w:instrText>
        </w:r>
        <w:r>
          <w:fldChar w:fldCharType="separate"/>
        </w:r>
        <w:r>
          <w:t>3</w:t>
        </w:r>
        <w:r>
          <w:fldChar w:fldCharType="end"/>
        </w:r>
      </w:hyperlink>
    </w:p>
    <w:p>
      <w:pPr>
        <w:pStyle w:val="TOC2"/>
        <w:tabs>
          <w:tab w:val="right" w:leader="dot" w:pos="8306"/>
        </w:tabs>
      </w:pPr>
      <w:hyperlink w:anchor="_Toc2636" w:history="1">
        <w:r>
          <w:rPr>
            <w:rFonts w:ascii="仿宋" w:eastAsia="仿宋" w:hAnsi="仿宋" w:cs="仿宋" w:hint="eastAsia"/>
            <w:lang w:eastAsia="zh-CN"/>
          </w:rPr>
          <w:t>(一)、财务管理体系建设</w:t>
        </w:r>
        <w:r>
          <w:tab/>
        </w:r>
        <w:r>
          <w:fldChar w:fldCharType="begin"/>
        </w:r>
        <w:r>
          <w:instrText xml:space="preserve"> PAGEREF _Toc2636 \h </w:instrText>
        </w:r>
        <w:r>
          <w:fldChar w:fldCharType="separate"/>
        </w:r>
        <w:r>
          <w:t>3</w:t>
        </w:r>
        <w:r>
          <w:fldChar w:fldCharType="end"/>
        </w:r>
      </w:hyperlink>
    </w:p>
    <w:p>
      <w:pPr>
        <w:pStyle w:val="TOC2"/>
        <w:tabs>
          <w:tab w:val="right" w:leader="dot" w:pos="8306"/>
        </w:tabs>
      </w:pPr>
      <w:hyperlink w:anchor="_Toc3007" w:history="1">
        <w:r>
          <w:rPr>
            <w:rFonts w:ascii="仿宋" w:eastAsia="仿宋" w:hAnsi="仿宋" w:cs="仿宋" w:hint="eastAsia"/>
            <w:lang w:eastAsia="zh-CN"/>
          </w:rPr>
          <w:t>(二)、成本控制措施</w:t>
        </w:r>
        <w:r>
          <w:tab/>
        </w:r>
        <w:r>
          <w:fldChar w:fldCharType="begin"/>
        </w:r>
        <w:r>
          <w:instrText xml:space="preserve"> PAGEREF _Toc3007 \h </w:instrText>
        </w:r>
        <w:r>
          <w:fldChar w:fldCharType="separate"/>
        </w:r>
        <w:r>
          <w:t>4</w:t>
        </w:r>
        <w:r>
          <w:fldChar w:fldCharType="end"/>
        </w:r>
      </w:hyperlink>
    </w:p>
    <w:p>
      <w:pPr>
        <w:pStyle w:val="TOC1"/>
        <w:tabs>
          <w:tab w:val="right" w:leader="dot" w:pos="8306"/>
        </w:tabs>
      </w:pPr>
      <w:hyperlink w:anchor="_Toc16318" w:history="1">
        <w:r>
          <w:rPr>
            <w:rFonts w:ascii="仿宋" w:eastAsia="仿宋" w:hAnsi="仿宋" w:cs="仿宋" w:hint="eastAsia"/>
            <w:lang w:eastAsia="zh-CN"/>
          </w:rPr>
          <w:t>二、背景、必要性分析</w:t>
        </w:r>
        <w:r>
          <w:tab/>
        </w:r>
        <w:r>
          <w:fldChar w:fldCharType="begin"/>
        </w:r>
        <w:r>
          <w:instrText xml:space="preserve"> PAGEREF _Toc16318 \h </w:instrText>
        </w:r>
        <w:r>
          <w:fldChar w:fldCharType="separate"/>
        </w:r>
        <w:r>
          <w:t>5</w:t>
        </w:r>
        <w:r>
          <w:fldChar w:fldCharType="end"/>
        </w:r>
      </w:hyperlink>
    </w:p>
    <w:p>
      <w:pPr>
        <w:pStyle w:val="TOC2"/>
        <w:tabs>
          <w:tab w:val="right" w:leader="dot" w:pos="8306"/>
        </w:tabs>
      </w:pPr>
      <w:hyperlink w:anchor="_Toc21867" w:history="1">
        <w:r>
          <w:rPr>
            <w:rFonts w:ascii="仿宋" w:eastAsia="仿宋" w:hAnsi="仿宋" w:cs="仿宋" w:hint="eastAsia"/>
            <w:lang w:eastAsia="zh-CN"/>
          </w:rPr>
          <w:t>(一)、项目建设背景</w:t>
        </w:r>
        <w:r>
          <w:tab/>
        </w:r>
        <w:r>
          <w:fldChar w:fldCharType="begin"/>
        </w:r>
        <w:r>
          <w:instrText xml:space="preserve"> PAGEREF _Toc21867 \h </w:instrText>
        </w:r>
        <w:r>
          <w:fldChar w:fldCharType="separate"/>
        </w:r>
        <w:r>
          <w:t>5</w:t>
        </w:r>
        <w:r>
          <w:fldChar w:fldCharType="end"/>
        </w:r>
      </w:hyperlink>
    </w:p>
    <w:p>
      <w:pPr>
        <w:pStyle w:val="TOC2"/>
        <w:tabs>
          <w:tab w:val="right" w:leader="dot" w:pos="8306"/>
        </w:tabs>
      </w:pPr>
      <w:hyperlink w:anchor="_Toc12116" w:history="1">
        <w:r>
          <w:rPr>
            <w:rFonts w:ascii="仿宋" w:eastAsia="仿宋" w:hAnsi="仿宋" w:cs="仿宋" w:hint="eastAsia"/>
            <w:lang w:eastAsia="zh-CN"/>
          </w:rPr>
          <w:t>(二)、必要性分析</w:t>
        </w:r>
        <w:r>
          <w:tab/>
        </w:r>
        <w:r>
          <w:fldChar w:fldCharType="begin"/>
        </w:r>
        <w:r>
          <w:instrText xml:space="preserve"> PAGEREF _Toc12116 \h </w:instrText>
        </w:r>
        <w:r>
          <w:fldChar w:fldCharType="separate"/>
        </w:r>
        <w:r>
          <w:t>6</w:t>
        </w:r>
        <w:r>
          <w:fldChar w:fldCharType="end"/>
        </w:r>
      </w:hyperlink>
    </w:p>
    <w:p>
      <w:pPr>
        <w:pStyle w:val="TOC2"/>
        <w:tabs>
          <w:tab w:val="right" w:leader="dot" w:pos="8306"/>
        </w:tabs>
      </w:pPr>
      <w:hyperlink w:anchor="_Toc254" w:history="1">
        <w:r>
          <w:rPr>
            <w:rFonts w:ascii="仿宋" w:eastAsia="仿宋" w:hAnsi="仿宋" w:cs="仿宋" w:hint="eastAsia"/>
            <w:lang w:eastAsia="zh-CN"/>
          </w:rPr>
          <w:t>(三)、项目建设有利条件</w:t>
        </w:r>
        <w:r>
          <w:tab/>
        </w:r>
        <w:r>
          <w:fldChar w:fldCharType="begin"/>
        </w:r>
        <w:r>
          <w:instrText xml:space="preserve"> PAGEREF _Toc254 \h </w:instrText>
        </w:r>
        <w:r>
          <w:fldChar w:fldCharType="separate"/>
        </w:r>
        <w:r>
          <w:t>8</w:t>
        </w:r>
        <w:r>
          <w:fldChar w:fldCharType="end"/>
        </w:r>
      </w:hyperlink>
    </w:p>
    <w:p>
      <w:pPr>
        <w:pStyle w:val="TOC1"/>
        <w:tabs>
          <w:tab w:val="right" w:leader="dot" w:pos="8306"/>
        </w:tabs>
      </w:pPr>
      <w:hyperlink w:anchor="_Toc7488" w:history="1">
        <w:r>
          <w:rPr>
            <w:rFonts w:ascii="仿宋" w:eastAsia="仿宋" w:hAnsi="仿宋" w:cs="仿宋" w:hint="eastAsia"/>
            <w:lang w:eastAsia="zh-CN"/>
          </w:rPr>
          <w:t>三、项目监理与质量保证</w:t>
        </w:r>
        <w:r>
          <w:tab/>
        </w:r>
        <w:r>
          <w:fldChar w:fldCharType="begin"/>
        </w:r>
        <w:r>
          <w:instrText xml:space="preserve"> PAGEREF _Toc7488 \h </w:instrText>
        </w:r>
        <w:r>
          <w:fldChar w:fldCharType="separate"/>
        </w:r>
        <w:r>
          <w:t>9</w:t>
        </w:r>
        <w:r>
          <w:fldChar w:fldCharType="end"/>
        </w:r>
      </w:hyperlink>
    </w:p>
    <w:p>
      <w:pPr>
        <w:pStyle w:val="TOC2"/>
        <w:tabs>
          <w:tab w:val="right" w:leader="dot" w:pos="8306"/>
        </w:tabs>
      </w:pPr>
      <w:hyperlink w:anchor="_Toc18023" w:history="1">
        <w:r>
          <w:rPr>
            <w:rFonts w:ascii="仿宋" w:eastAsia="仿宋" w:hAnsi="仿宋" w:cs="仿宋" w:hint="eastAsia"/>
            <w:lang w:eastAsia="zh-CN"/>
          </w:rPr>
          <w:t>(一)、监理体系构建</w:t>
        </w:r>
        <w:r>
          <w:tab/>
        </w:r>
        <w:r>
          <w:fldChar w:fldCharType="begin"/>
        </w:r>
        <w:r>
          <w:instrText xml:space="preserve"> PAGEREF _Toc18023 \h </w:instrText>
        </w:r>
        <w:r>
          <w:fldChar w:fldCharType="separate"/>
        </w:r>
        <w:r>
          <w:t>9</w:t>
        </w:r>
        <w:r>
          <w:fldChar w:fldCharType="end"/>
        </w:r>
      </w:hyperlink>
    </w:p>
    <w:p>
      <w:pPr>
        <w:pStyle w:val="TOC2"/>
        <w:tabs>
          <w:tab w:val="right" w:leader="dot" w:pos="8306"/>
        </w:tabs>
      </w:pPr>
      <w:hyperlink w:anchor="_Toc31768" w:history="1">
        <w:r>
          <w:rPr>
            <w:rFonts w:ascii="仿宋" w:eastAsia="仿宋" w:hAnsi="仿宋" w:cs="仿宋" w:hint="eastAsia"/>
            <w:lang w:eastAsia="zh-CN"/>
          </w:rPr>
          <w:t>(二)、质量保证体系实施</w:t>
        </w:r>
        <w:r>
          <w:tab/>
        </w:r>
        <w:r>
          <w:fldChar w:fldCharType="begin"/>
        </w:r>
        <w:r>
          <w:instrText xml:space="preserve"> PAGEREF _Toc31768 \h </w:instrText>
        </w:r>
        <w:r>
          <w:fldChar w:fldCharType="separate"/>
        </w:r>
        <w:r>
          <w:t>10</w:t>
        </w:r>
        <w:r>
          <w:fldChar w:fldCharType="end"/>
        </w:r>
      </w:hyperlink>
    </w:p>
    <w:p>
      <w:pPr>
        <w:pStyle w:val="TOC2"/>
        <w:tabs>
          <w:tab w:val="right" w:leader="dot" w:pos="8306"/>
        </w:tabs>
      </w:pPr>
      <w:hyperlink w:anchor="_Toc1732" w:history="1">
        <w:r>
          <w:rPr>
            <w:rFonts w:ascii="仿宋" w:eastAsia="仿宋" w:hAnsi="仿宋" w:cs="仿宋" w:hint="eastAsia"/>
            <w:lang w:eastAsia="zh-CN"/>
          </w:rPr>
          <w:t>(三)、监理与质量控制流程</w:t>
        </w:r>
        <w:r>
          <w:tab/>
        </w:r>
        <w:r>
          <w:fldChar w:fldCharType="begin"/>
        </w:r>
        <w:r>
          <w:instrText xml:space="preserve"> PAGEREF _Toc1732 \h </w:instrText>
        </w:r>
        <w:r>
          <w:fldChar w:fldCharType="separate"/>
        </w:r>
        <w:r>
          <w:t>11</w:t>
        </w:r>
        <w:r>
          <w:fldChar w:fldCharType="end"/>
        </w:r>
      </w:hyperlink>
    </w:p>
    <w:p>
      <w:pPr>
        <w:pStyle w:val="TOC1"/>
        <w:tabs>
          <w:tab w:val="right" w:leader="dot" w:pos="8306"/>
        </w:tabs>
      </w:pPr>
      <w:hyperlink w:anchor="_Toc26103" w:history="1">
        <w:r>
          <w:rPr>
            <w:rFonts w:ascii="仿宋" w:eastAsia="仿宋" w:hAnsi="仿宋" w:cs="仿宋" w:hint="eastAsia"/>
            <w:lang w:eastAsia="zh-CN"/>
          </w:rPr>
          <w:t>四、资源开发及综合利用分析</w:t>
        </w:r>
        <w:r>
          <w:tab/>
        </w:r>
        <w:r>
          <w:fldChar w:fldCharType="begin"/>
        </w:r>
        <w:r>
          <w:instrText xml:space="preserve"> PAGEREF _Toc26103 \h </w:instrText>
        </w:r>
        <w:r>
          <w:fldChar w:fldCharType="separate"/>
        </w:r>
        <w:r>
          <w:t>11</w:t>
        </w:r>
        <w:r>
          <w:fldChar w:fldCharType="end"/>
        </w:r>
      </w:hyperlink>
    </w:p>
    <w:p>
      <w:pPr>
        <w:pStyle w:val="TOC2"/>
        <w:tabs>
          <w:tab w:val="right" w:leader="dot" w:pos="8306"/>
        </w:tabs>
      </w:pPr>
      <w:hyperlink w:anchor="_Toc873" w:history="1">
        <w:r>
          <w:rPr>
            <w:rFonts w:ascii="仿宋" w:eastAsia="仿宋" w:hAnsi="仿宋" w:cs="仿宋" w:hint="eastAsia"/>
            <w:lang w:eastAsia="zh-CN"/>
          </w:rPr>
          <w:t>(一)、资源开发方案</w:t>
        </w:r>
        <w:r>
          <w:tab/>
        </w:r>
        <w:r>
          <w:fldChar w:fldCharType="begin"/>
        </w:r>
        <w:r>
          <w:instrText xml:space="preserve"> PAGEREF _Toc873 \h </w:instrText>
        </w:r>
        <w:r>
          <w:fldChar w:fldCharType="separate"/>
        </w:r>
        <w:r>
          <w:t>11</w:t>
        </w:r>
        <w:r>
          <w:fldChar w:fldCharType="end"/>
        </w:r>
      </w:hyperlink>
    </w:p>
    <w:p>
      <w:pPr>
        <w:pStyle w:val="TOC2"/>
        <w:tabs>
          <w:tab w:val="right" w:leader="dot" w:pos="8306"/>
        </w:tabs>
      </w:pPr>
      <w:hyperlink w:anchor="_Toc4061" w:history="1">
        <w:r>
          <w:rPr>
            <w:rFonts w:ascii="仿宋" w:eastAsia="仿宋" w:hAnsi="仿宋" w:cs="仿宋" w:hint="eastAsia"/>
            <w:lang w:eastAsia="zh-CN"/>
          </w:rPr>
          <w:t>(二)、资源利用方案</w:t>
        </w:r>
        <w:r>
          <w:tab/>
        </w:r>
        <w:r>
          <w:fldChar w:fldCharType="begin"/>
        </w:r>
        <w:r>
          <w:instrText xml:space="preserve"> PAGEREF _Toc4061 \h </w:instrText>
        </w:r>
        <w:r>
          <w:fldChar w:fldCharType="separate"/>
        </w:r>
        <w:r>
          <w:t>12</w:t>
        </w:r>
        <w:r>
          <w:fldChar w:fldCharType="end"/>
        </w:r>
      </w:hyperlink>
    </w:p>
    <w:p>
      <w:pPr>
        <w:pStyle w:val="TOC2"/>
        <w:tabs>
          <w:tab w:val="right" w:leader="dot" w:pos="8306"/>
        </w:tabs>
      </w:pPr>
      <w:hyperlink w:anchor="_Toc14934" w:history="1">
        <w:r>
          <w:rPr>
            <w:rFonts w:ascii="仿宋" w:eastAsia="仿宋" w:hAnsi="仿宋" w:cs="仿宋" w:hint="eastAsia"/>
            <w:lang w:eastAsia="zh-CN"/>
          </w:rPr>
          <w:t>(三)、资源节约措施</w:t>
        </w:r>
        <w:r>
          <w:tab/>
        </w:r>
        <w:r>
          <w:fldChar w:fldCharType="begin"/>
        </w:r>
        <w:r>
          <w:instrText xml:space="preserve"> PAGEREF _Toc14934 \h </w:instrText>
        </w:r>
        <w:r>
          <w:fldChar w:fldCharType="separate"/>
        </w:r>
        <w:r>
          <w:t>14</w:t>
        </w:r>
        <w:r>
          <w:fldChar w:fldCharType="end"/>
        </w:r>
      </w:hyperlink>
    </w:p>
    <w:p>
      <w:pPr>
        <w:pStyle w:val="TOC1"/>
        <w:tabs>
          <w:tab w:val="right" w:leader="dot" w:pos="8306"/>
        </w:tabs>
      </w:pPr>
      <w:hyperlink w:anchor="_Toc4323" w:history="1">
        <w:r>
          <w:rPr>
            <w:rFonts w:ascii="仿宋" w:eastAsia="仿宋" w:hAnsi="仿宋" w:cs="仿宋" w:hint="eastAsia"/>
            <w:lang w:eastAsia="zh-CN"/>
          </w:rPr>
          <w:t>五、经济影响分析</w:t>
        </w:r>
        <w:r>
          <w:tab/>
        </w:r>
        <w:r>
          <w:fldChar w:fldCharType="begin"/>
        </w:r>
        <w:r>
          <w:instrText xml:space="preserve"> PAGEREF _Toc4323 \h </w:instrText>
        </w:r>
        <w:r>
          <w:fldChar w:fldCharType="separate"/>
        </w:r>
        <w:r>
          <w:t>15</w:t>
        </w:r>
        <w:r>
          <w:fldChar w:fldCharType="end"/>
        </w:r>
      </w:hyperlink>
    </w:p>
    <w:p>
      <w:pPr>
        <w:pStyle w:val="TOC2"/>
        <w:tabs>
          <w:tab w:val="right" w:leader="dot" w:pos="8306"/>
        </w:tabs>
      </w:pPr>
      <w:hyperlink w:anchor="_Toc31490" w:history="1">
        <w:r>
          <w:rPr>
            <w:rFonts w:ascii="仿宋" w:eastAsia="仿宋" w:hAnsi="仿宋" w:cs="仿宋" w:hint="eastAsia"/>
            <w:lang w:eastAsia="zh-CN"/>
          </w:rPr>
          <w:t>(一)、经济费用效益或费用效果分析</w:t>
        </w:r>
        <w:r>
          <w:tab/>
        </w:r>
        <w:r>
          <w:fldChar w:fldCharType="begin"/>
        </w:r>
        <w:r>
          <w:instrText xml:space="preserve"> PAGEREF _Toc31490 \h </w:instrText>
        </w:r>
        <w:r>
          <w:fldChar w:fldCharType="separate"/>
        </w:r>
        <w:r>
          <w:t>15</w:t>
        </w:r>
        <w:r>
          <w:fldChar w:fldCharType="end"/>
        </w:r>
      </w:hyperlink>
    </w:p>
    <w:p>
      <w:pPr>
        <w:pStyle w:val="TOC2"/>
        <w:tabs>
          <w:tab w:val="right" w:leader="dot" w:pos="8306"/>
        </w:tabs>
      </w:pPr>
      <w:hyperlink w:anchor="_Toc25662" w:history="1">
        <w:r>
          <w:rPr>
            <w:rFonts w:ascii="仿宋" w:eastAsia="仿宋" w:hAnsi="仿宋" w:cs="仿宋" w:hint="eastAsia"/>
            <w:lang w:eastAsia="zh-CN"/>
          </w:rPr>
          <w:t>(二)、行业影响分析</w:t>
        </w:r>
        <w:r>
          <w:tab/>
        </w:r>
        <w:r>
          <w:fldChar w:fldCharType="begin"/>
        </w:r>
        <w:r>
          <w:instrText xml:space="preserve"> PAGEREF _Toc25662 \h </w:instrText>
        </w:r>
        <w:r>
          <w:fldChar w:fldCharType="separate"/>
        </w:r>
        <w:r>
          <w:t>17</w:t>
        </w:r>
        <w:r>
          <w:fldChar w:fldCharType="end"/>
        </w:r>
      </w:hyperlink>
    </w:p>
    <w:p>
      <w:pPr>
        <w:pStyle w:val="TOC2"/>
        <w:tabs>
          <w:tab w:val="right" w:leader="dot" w:pos="8306"/>
        </w:tabs>
      </w:pPr>
      <w:hyperlink w:anchor="_Toc7917" w:history="1">
        <w:r>
          <w:rPr>
            <w:rFonts w:ascii="仿宋" w:eastAsia="仿宋" w:hAnsi="仿宋" w:cs="仿宋" w:hint="eastAsia"/>
            <w:lang w:eastAsia="zh-CN"/>
          </w:rPr>
          <w:t>(三)、区域经济影响分析</w:t>
        </w:r>
        <w:r>
          <w:tab/>
        </w:r>
        <w:r>
          <w:fldChar w:fldCharType="begin"/>
        </w:r>
        <w:r>
          <w:instrText xml:space="preserve"> PAGEREF _Toc7917 \h </w:instrText>
        </w:r>
        <w:r>
          <w:fldChar w:fldCharType="separate"/>
        </w:r>
        <w:r>
          <w:t>19</w:t>
        </w:r>
        <w:r>
          <w:fldChar w:fldCharType="end"/>
        </w:r>
      </w:hyperlink>
    </w:p>
    <w:p>
      <w:pPr>
        <w:pStyle w:val="TOC2"/>
        <w:tabs>
          <w:tab w:val="right" w:leader="dot" w:pos="8306"/>
        </w:tabs>
      </w:pPr>
      <w:hyperlink w:anchor="_Toc1063" w:history="1">
        <w:r>
          <w:rPr>
            <w:rFonts w:ascii="仿宋" w:eastAsia="仿宋" w:hAnsi="仿宋" w:cs="仿宋" w:hint="eastAsia"/>
            <w:lang w:eastAsia="zh-CN"/>
          </w:rPr>
          <w:t>(四)、宏观经济影响分析</w:t>
        </w:r>
        <w:r>
          <w:tab/>
        </w:r>
        <w:r>
          <w:fldChar w:fldCharType="begin"/>
        </w:r>
        <w:r>
          <w:instrText xml:space="preserve"> PAGEREF _Toc1063 \h </w:instrText>
        </w:r>
        <w:r>
          <w:fldChar w:fldCharType="separate"/>
        </w:r>
        <w:r>
          <w:t>19</w:t>
        </w:r>
        <w:r>
          <w:fldChar w:fldCharType="end"/>
        </w:r>
      </w:hyperlink>
    </w:p>
    <w:p>
      <w:pPr>
        <w:pStyle w:val="TOC1"/>
        <w:tabs>
          <w:tab w:val="right" w:leader="dot" w:pos="8306"/>
        </w:tabs>
      </w:pPr>
      <w:hyperlink w:anchor="_Toc27481" w:history="1">
        <w:r>
          <w:rPr>
            <w:rFonts w:ascii="仿宋" w:eastAsia="仿宋" w:hAnsi="仿宋" w:cs="仿宋" w:hint="eastAsia"/>
            <w:lang w:eastAsia="zh-CN"/>
          </w:rPr>
          <w:t>六、社会影响分析</w:t>
        </w:r>
        <w:r>
          <w:tab/>
        </w:r>
        <w:r>
          <w:fldChar w:fldCharType="begin"/>
        </w:r>
        <w:r>
          <w:instrText xml:space="preserve"> PAGEREF _Toc27481 \h </w:instrText>
        </w:r>
        <w:r>
          <w:fldChar w:fldCharType="separate"/>
        </w:r>
        <w:r>
          <w:t>21</w:t>
        </w:r>
        <w:r>
          <w:fldChar w:fldCharType="end"/>
        </w:r>
      </w:hyperlink>
    </w:p>
    <w:p>
      <w:pPr>
        <w:pStyle w:val="TOC2"/>
        <w:tabs>
          <w:tab w:val="right" w:leader="dot" w:pos="8306"/>
        </w:tabs>
      </w:pPr>
      <w:hyperlink w:anchor="_Toc11543" w:history="1">
        <w:r>
          <w:rPr>
            <w:rFonts w:ascii="仿宋" w:eastAsia="仿宋" w:hAnsi="仿宋" w:cs="仿宋" w:hint="eastAsia"/>
            <w:lang w:eastAsia="zh-CN"/>
          </w:rPr>
          <w:t>(一)、社会影响效果分析</w:t>
        </w:r>
        <w:r>
          <w:tab/>
        </w:r>
        <w:r>
          <w:fldChar w:fldCharType="begin"/>
        </w:r>
        <w:r>
          <w:instrText xml:space="preserve"> PAGEREF _Toc11543 \h </w:instrText>
        </w:r>
        <w:r>
          <w:fldChar w:fldCharType="separate"/>
        </w:r>
        <w:r>
          <w:t>21</w:t>
        </w:r>
        <w:r>
          <w:fldChar w:fldCharType="end"/>
        </w:r>
      </w:hyperlink>
    </w:p>
    <w:p>
      <w:pPr>
        <w:pStyle w:val="TOC2"/>
        <w:tabs>
          <w:tab w:val="right" w:leader="dot" w:pos="8306"/>
        </w:tabs>
      </w:pPr>
      <w:hyperlink w:anchor="_Toc3597" w:history="1">
        <w:r>
          <w:rPr>
            <w:rFonts w:ascii="仿宋" w:eastAsia="仿宋" w:hAnsi="仿宋" w:cs="仿宋" w:hint="eastAsia"/>
            <w:lang w:eastAsia="zh-CN"/>
          </w:rPr>
          <w:t>(二)、社会适应性分析</w:t>
        </w:r>
        <w:r>
          <w:tab/>
        </w:r>
        <w:r>
          <w:fldChar w:fldCharType="begin"/>
        </w:r>
        <w:r>
          <w:instrText xml:space="preserve"> PAGEREF _Toc3597 \h </w:instrText>
        </w:r>
        <w:r>
          <w:fldChar w:fldCharType="separate"/>
        </w:r>
        <w:r>
          <w:t>24</w:t>
        </w:r>
        <w:r>
          <w:fldChar w:fldCharType="end"/>
        </w:r>
      </w:hyperlink>
    </w:p>
    <w:p>
      <w:pPr>
        <w:pStyle w:val="TOC2"/>
        <w:tabs>
          <w:tab w:val="right" w:leader="dot" w:pos="8306"/>
        </w:tabs>
      </w:pPr>
      <w:hyperlink w:anchor="_Toc5132" w:history="1">
        <w:r>
          <w:rPr>
            <w:rFonts w:ascii="仿宋" w:eastAsia="仿宋" w:hAnsi="仿宋" w:cs="仿宋" w:hint="eastAsia"/>
            <w:lang w:eastAsia="zh-CN"/>
          </w:rPr>
          <w:t>(三)、社会风险及对策分析</w:t>
        </w:r>
        <w:r>
          <w:tab/>
        </w:r>
        <w:r>
          <w:fldChar w:fldCharType="begin"/>
        </w:r>
        <w:r>
          <w:instrText xml:space="preserve"> PAGEREF _Toc5132 \h </w:instrText>
        </w:r>
        <w:r>
          <w:fldChar w:fldCharType="separate"/>
        </w:r>
        <w:r>
          <w:t>25</w:t>
        </w:r>
        <w:r>
          <w:fldChar w:fldCharType="end"/>
        </w:r>
      </w:hyperlink>
    </w:p>
    <w:p>
      <w:pPr>
        <w:pStyle w:val="TOC1"/>
        <w:tabs>
          <w:tab w:val="right" w:leader="dot" w:pos="8306"/>
        </w:tabs>
      </w:pPr>
      <w:hyperlink w:anchor="_Toc29983" w:history="1">
        <w:r>
          <w:rPr>
            <w:rFonts w:ascii="仿宋" w:eastAsia="仿宋" w:hAnsi="仿宋" w:cs="仿宋" w:hint="eastAsia"/>
            <w:lang w:eastAsia="zh-CN"/>
          </w:rPr>
          <w:t>七、项目进度计划</w:t>
        </w:r>
        <w:r>
          <w:tab/>
        </w:r>
        <w:r>
          <w:fldChar w:fldCharType="begin"/>
        </w:r>
        <w:r>
          <w:instrText xml:space="preserve"> PAGEREF _Toc29983 \h </w:instrText>
        </w:r>
        <w:r>
          <w:fldChar w:fldCharType="separate"/>
        </w:r>
        <w:r>
          <w:t>28</w:t>
        </w:r>
        <w:r>
          <w:fldChar w:fldCharType="end"/>
        </w:r>
      </w:hyperlink>
    </w:p>
    <w:p>
      <w:pPr>
        <w:pStyle w:val="TOC2"/>
        <w:tabs>
          <w:tab w:val="right" w:leader="dot" w:pos="8306"/>
        </w:tabs>
      </w:pPr>
      <w:hyperlink w:anchor="_Toc28578" w:history="1">
        <w:r>
          <w:rPr>
            <w:rFonts w:ascii="仿宋" w:eastAsia="仿宋" w:hAnsi="仿宋" w:cs="仿宋" w:hint="eastAsia"/>
            <w:lang w:eastAsia="zh-CN"/>
          </w:rPr>
          <w:t>(一)、建设周期</w:t>
        </w:r>
        <w:r>
          <w:tab/>
        </w:r>
        <w:r>
          <w:fldChar w:fldCharType="begin"/>
        </w:r>
        <w:r>
          <w:instrText xml:space="preserve"> PAGEREF _Toc28578 \h </w:instrText>
        </w:r>
        <w:r>
          <w:fldChar w:fldCharType="separate"/>
        </w:r>
        <w:r>
          <w:t>28</w:t>
        </w:r>
        <w:r>
          <w:fldChar w:fldCharType="end"/>
        </w:r>
      </w:hyperlink>
    </w:p>
    <w:p>
      <w:pPr>
        <w:pStyle w:val="TOC2"/>
        <w:tabs>
          <w:tab w:val="right" w:leader="dot" w:pos="8306"/>
        </w:tabs>
      </w:pPr>
      <w:hyperlink w:anchor="_Toc530" w:history="1">
        <w:r>
          <w:rPr>
            <w:rFonts w:ascii="仿宋" w:eastAsia="仿宋" w:hAnsi="仿宋" w:cs="仿宋" w:hint="eastAsia"/>
            <w:lang w:eastAsia="zh-CN"/>
          </w:rPr>
          <w:t>(二)、建设进度</w:t>
        </w:r>
        <w:r>
          <w:tab/>
        </w:r>
        <w:r>
          <w:fldChar w:fldCharType="begin"/>
        </w:r>
        <w:r>
          <w:instrText xml:space="preserve"> PAGEREF _Toc530 \h </w:instrText>
        </w:r>
        <w:r>
          <w:fldChar w:fldCharType="separate"/>
        </w:r>
        <w:r>
          <w:t>28</w:t>
        </w:r>
        <w:r>
          <w:fldChar w:fldCharType="end"/>
        </w:r>
      </w:hyperlink>
    </w:p>
    <w:p>
      <w:pPr>
        <w:pStyle w:val="TOC2"/>
        <w:tabs>
          <w:tab w:val="right" w:leader="dot" w:pos="8306"/>
        </w:tabs>
      </w:pPr>
      <w:hyperlink w:anchor="_Toc29512" w:history="1">
        <w:r>
          <w:rPr>
            <w:rFonts w:ascii="仿宋" w:eastAsia="仿宋" w:hAnsi="仿宋" w:cs="仿宋" w:hint="eastAsia"/>
            <w:lang w:eastAsia="zh-CN"/>
          </w:rPr>
          <w:t>(三)、进度安排注意事项</w:t>
        </w:r>
        <w:r>
          <w:tab/>
        </w:r>
        <w:r>
          <w:fldChar w:fldCharType="begin"/>
        </w:r>
        <w:r>
          <w:instrText xml:space="preserve"> PAGEREF _Toc29512 \h </w:instrText>
        </w:r>
        <w:r>
          <w:fldChar w:fldCharType="separate"/>
        </w:r>
        <w:r>
          <w:t>30</w:t>
        </w:r>
        <w:r>
          <w:fldChar w:fldCharType="end"/>
        </w:r>
      </w:hyperlink>
    </w:p>
    <w:p>
      <w:pPr>
        <w:pStyle w:val="TOC2"/>
        <w:tabs>
          <w:tab w:val="right" w:leader="dot" w:pos="8306"/>
        </w:tabs>
      </w:pPr>
      <w:hyperlink w:anchor="_Toc23237" w:history="1">
        <w:r>
          <w:rPr>
            <w:rFonts w:ascii="仿宋" w:eastAsia="仿宋" w:hAnsi="仿宋" w:cs="仿宋" w:hint="eastAsia"/>
            <w:lang w:eastAsia="zh-CN"/>
          </w:rPr>
          <w:t>(四)、人力资源配置</w:t>
        </w:r>
        <w:r>
          <w:tab/>
        </w:r>
        <w:r>
          <w:fldChar w:fldCharType="begin"/>
        </w:r>
        <w:r>
          <w:instrText xml:space="preserve"> PAGEREF _Toc23237 \h </w:instrText>
        </w:r>
        <w:r>
          <w:fldChar w:fldCharType="separate"/>
        </w:r>
        <w:r>
          <w:t>31</w:t>
        </w:r>
        <w:r>
          <w:fldChar w:fldCharType="end"/>
        </w:r>
      </w:hyperlink>
    </w:p>
    <w:p>
      <w:pPr>
        <w:pStyle w:val="TOC2"/>
        <w:tabs>
          <w:tab w:val="right" w:leader="dot" w:pos="8306"/>
        </w:tabs>
      </w:pPr>
      <w:hyperlink w:anchor="_Toc5344" w:history="1">
        <w:r>
          <w:rPr>
            <w:rFonts w:ascii="仿宋" w:eastAsia="仿宋" w:hAnsi="仿宋" w:cs="仿宋" w:hint="eastAsia"/>
            <w:lang w:eastAsia="zh-CN"/>
          </w:rPr>
          <w:t>(五)、员工培训</w:t>
        </w:r>
        <w:r>
          <w:tab/>
        </w:r>
        <w:r>
          <w:fldChar w:fldCharType="begin"/>
        </w:r>
        <w:r>
          <w:instrText xml:space="preserve"> PAGEREF _Toc5344 \h </w:instrText>
        </w:r>
        <w:r>
          <w:fldChar w:fldCharType="separate"/>
        </w:r>
        <w:r>
          <w:t>33</w:t>
        </w:r>
        <w:r>
          <w:fldChar w:fldCharType="end"/>
        </w:r>
      </w:hyperlink>
    </w:p>
    <w:p>
      <w:pPr>
        <w:pStyle w:val="TOC2"/>
        <w:tabs>
          <w:tab w:val="right" w:leader="dot" w:pos="8306"/>
        </w:tabs>
      </w:pPr>
      <w:hyperlink w:anchor="_Toc28428" w:history="1">
        <w:r>
          <w:rPr>
            <w:rFonts w:ascii="仿宋" w:eastAsia="仿宋" w:hAnsi="仿宋" w:cs="仿宋" w:hint="eastAsia"/>
            <w:lang w:eastAsia="zh-CN"/>
          </w:rPr>
          <w:t>(六)、项目实施保障</w:t>
        </w:r>
        <w:r>
          <w:tab/>
        </w:r>
        <w:r>
          <w:fldChar w:fldCharType="begin"/>
        </w:r>
        <w:r>
          <w:instrText xml:space="preserve"> PAGEREF _Toc28428 \h </w:instrText>
        </w:r>
        <w:r>
          <w:fldChar w:fldCharType="separate"/>
        </w:r>
        <w:r>
          <w:t>34</w:t>
        </w:r>
        <w:r>
          <w:fldChar w:fldCharType="end"/>
        </w:r>
      </w:hyperlink>
    </w:p>
    <w:p>
      <w:pPr>
        <w:pStyle w:val="TOC2"/>
        <w:tabs>
          <w:tab w:val="right" w:leader="dot" w:pos="8306"/>
        </w:tabs>
      </w:pPr>
      <w:hyperlink w:anchor="_Toc30849" w:history="1">
        <w:r>
          <w:rPr>
            <w:rFonts w:ascii="仿宋" w:eastAsia="仿宋" w:hAnsi="仿宋" w:cs="仿宋" w:hint="eastAsia"/>
            <w:lang w:eastAsia="zh-CN"/>
          </w:rPr>
          <w:t>(七)、安全规范管理</w:t>
        </w:r>
        <w:r>
          <w:tab/>
        </w:r>
        <w:r>
          <w:fldChar w:fldCharType="begin"/>
        </w:r>
        <w:r>
          <w:instrText xml:space="preserve"> PAGEREF _Toc30849 \h </w:instrText>
        </w:r>
        <w:r>
          <w:fldChar w:fldCharType="separate"/>
        </w:r>
        <w:r>
          <w:t>35</w:t>
        </w:r>
        <w:r>
          <w:fldChar w:fldCharType="end"/>
        </w:r>
      </w:hyperlink>
    </w:p>
    <w:p>
      <w:pPr>
        <w:pStyle w:val="TOC1"/>
        <w:tabs>
          <w:tab w:val="right" w:leader="dot" w:pos="8306"/>
        </w:tabs>
      </w:pPr>
      <w:hyperlink w:anchor="_Toc16364" w:history="1">
        <w:r>
          <w:rPr>
            <w:rFonts w:ascii="仿宋" w:eastAsia="仿宋" w:hAnsi="仿宋" w:cs="仿宋" w:hint="eastAsia"/>
            <w:lang w:eastAsia="zh-CN"/>
          </w:rPr>
          <w:t>八、安全与应急管理</w:t>
        </w:r>
        <w:r>
          <w:tab/>
        </w:r>
        <w:r>
          <w:fldChar w:fldCharType="begin"/>
        </w:r>
        <w:r>
          <w:instrText xml:space="preserve"> PAGEREF _Toc16364 \h </w:instrText>
        </w:r>
        <w:r>
          <w:fldChar w:fldCharType="separate"/>
        </w:r>
        <w:r>
          <w:t>36</w:t>
        </w:r>
        <w:r>
          <w:fldChar w:fldCharType="end"/>
        </w:r>
      </w:hyperlink>
    </w:p>
    <w:p>
      <w:pPr>
        <w:pStyle w:val="TOC2"/>
        <w:tabs>
          <w:tab w:val="right" w:leader="dot" w:pos="8306"/>
        </w:tabs>
      </w:pPr>
      <w:hyperlink w:anchor="_Toc31547" w:history="1">
        <w:r>
          <w:rPr>
            <w:rFonts w:ascii="仿宋" w:eastAsia="仿宋" w:hAnsi="仿宋" w:cs="仿宋" w:hint="eastAsia"/>
            <w:lang w:eastAsia="zh-CN"/>
          </w:rPr>
          <w:t>(一)、安全生产管理</w:t>
        </w:r>
        <w:r>
          <w:tab/>
        </w:r>
        <w:r>
          <w:fldChar w:fldCharType="begin"/>
        </w:r>
        <w:r>
          <w:instrText xml:space="preserve"> PAGEREF _Toc31547 \h </w:instrText>
        </w:r>
        <w:r>
          <w:fldChar w:fldCharType="separate"/>
        </w:r>
        <w:r>
          <w:t>36</w:t>
        </w:r>
        <w:r>
          <w:fldChar w:fldCharType="end"/>
        </w:r>
      </w:hyperlink>
    </w:p>
    <w:p>
      <w:pPr>
        <w:pStyle w:val="TOC2"/>
        <w:tabs>
          <w:tab w:val="right" w:leader="dot" w:pos="8306"/>
        </w:tabs>
      </w:pPr>
      <w:hyperlink w:anchor="_Toc7628" w:history="1">
        <w:r>
          <w:rPr>
            <w:rFonts w:ascii="仿宋" w:eastAsia="仿宋" w:hAnsi="仿宋" w:cs="仿宋" w:hint="eastAsia"/>
            <w:lang w:eastAsia="zh-CN"/>
          </w:rPr>
          <w:t>(二)、应急预案与响应</w:t>
        </w:r>
        <w:r>
          <w:tab/>
        </w:r>
        <w:r>
          <w:fldChar w:fldCharType="begin"/>
        </w:r>
        <w:r>
          <w:instrText xml:space="preserve"> PAGEREF _Toc7628 \h </w:instrText>
        </w:r>
        <w:r>
          <w:fldChar w:fldCharType="separate"/>
        </w:r>
        <w:r>
          <w:t>37</w:t>
        </w:r>
        <w:r>
          <w:fldChar w:fldCharType="end"/>
        </w:r>
      </w:hyperlink>
    </w:p>
    <w:p>
      <w:pPr>
        <w:pStyle w:val="TOC1"/>
        <w:tabs>
          <w:tab w:val="right" w:leader="dot" w:pos="8306"/>
        </w:tabs>
      </w:pPr>
      <w:hyperlink w:anchor="_Toc23821" w:history="1">
        <w:r>
          <w:rPr>
            <w:rFonts w:ascii="仿宋" w:eastAsia="仿宋" w:hAnsi="仿宋" w:cs="仿宋" w:hint="eastAsia"/>
            <w:lang w:eastAsia="zh-CN"/>
          </w:rPr>
          <w:t>九、技术创新与产业升级</w:t>
        </w:r>
        <w:r>
          <w:tab/>
        </w:r>
        <w:r>
          <w:fldChar w:fldCharType="begin"/>
        </w:r>
        <w:r>
          <w:instrText xml:space="preserve"> PAGEREF _Toc23821 \h </w:instrText>
        </w:r>
        <w:r>
          <w:fldChar w:fldCharType="separate"/>
        </w:r>
        <w:r>
          <w:t>39</w:t>
        </w:r>
        <w:r>
          <w:fldChar w:fldCharType="end"/>
        </w:r>
      </w:hyperlink>
    </w:p>
    <w:p>
      <w:pPr>
        <w:pStyle w:val="TOC2"/>
        <w:tabs>
          <w:tab w:val="right" w:leader="dot" w:pos="8306"/>
        </w:tabs>
      </w:pPr>
      <w:hyperlink w:anchor="_Toc32029" w:history="1">
        <w:r>
          <w:rPr>
            <w:rFonts w:ascii="仿宋" w:eastAsia="仿宋" w:hAnsi="仿宋" w:cs="仿宋" w:hint="eastAsia"/>
            <w:lang w:eastAsia="zh-CN"/>
          </w:rPr>
          <w:t>(一)、技术创新方向与目标</w:t>
        </w:r>
        <w:r>
          <w:tab/>
        </w:r>
        <w:r>
          <w:fldChar w:fldCharType="begin"/>
        </w:r>
        <w:r>
          <w:instrText xml:space="preserve"> PAGEREF _Toc32029 \h </w:instrText>
        </w:r>
        <w:r>
          <w:fldChar w:fldCharType="separate"/>
        </w:r>
        <w:r>
          <w:t>39</w:t>
        </w:r>
        <w:r>
          <w:fldChar w:fldCharType="end"/>
        </w:r>
      </w:hyperlink>
    </w:p>
    <w:p>
      <w:pPr>
        <w:pStyle w:val="TOC2"/>
        <w:tabs>
          <w:tab w:val="right" w:leader="dot" w:pos="8306"/>
        </w:tabs>
      </w:pPr>
      <w:hyperlink w:anchor="_Toc19305" w:history="1">
        <w:r>
          <w:rPr>
            <w:rFonts w:ascii="仿宋" w:eastAsia="仿宋" w:hAnsi="仿宋" w:cs="仿宋" w:hint="eastAsia"/>
            <w:lang w:eastAsia="zh-CN"/>
          </w:rPr>
          <w:t>(二)、产业升级路径与措施</w:t>
        </w:r>
        <w:r>
          <w:tab/>
        </w:r>
        <w:r>
          <w:fldChar w:fldCharType="begin"/>
        </w:r>
        <w:r>
          <w:instrText xml:space="preserve"> PAGEREF _Toc19305 \h </w:instrText>
        </w:r>
        <w:r>
          <w:fldChar w:fldCharType="separate"/>
        </w:r>
        <w:r>
          <w:t>40</w:t>
        </w:r>
        <w:r>
          <w:fldChar w:fldCharType="end"/>
        </w:r>
      </w:hyperlink>
    </w:p>
    <w:p>
      <w:pPr>
        <w:pStyle w:val="TOC1"/>
        <w:tabs>
          <w:tab w:val="right" w:leader="dot" w:pos="8306"/>
        </w:tabs>
      </w:pPr>
      <w:hyperlink w:anchor="_Toc15679" w:history="1">
        <w:r>
          <w:rPr>
            <w:rFonts w:ascii="仿宋" w:eastAsia="仿宋" w:hAnsi="仿宋" w:cs="仿宋" w:hint="eastAsia"/>
            <w:lang w:eastAsia="zh-CN"/>
          </w:rPr>
          <w:t>十、项目实施与管理方案</w:t>
        </w:r>
        <w:r>
          <w:tab/>
        </w:r>
        <w:r>
          <w:fldChar w:fldCharType="begin"/>
        </w:r>
        <w:r>
          <w:instrText xml:space="preserve"> PAGEREF _Toc15679 \h </w:instrText>
        </w:r>
        <w:r>
          <w:fldChar w:fldCharType="separate"/>
        </w:r>
        <w:r>
          <w:t>42</w:t>
        </w:r>
        <w:r>
          <w:fldChar w:fldCharType="end"/>
        </w:r>
      </w:hyperlink>
    </w:p>
    <w:p>
      <w:pPr>
        <w:pStyle w:val="TOC2"/>
        <w:tabs>
          <w:tab w:val="right" w:leader="dot" w:pos="8306"/>
        </w:tabs>
      </w:pPr>
      <w:hyperlink w:anchor="_Toc22780" w:history="1">
        <w:r>
          <w:rPr>
            <w:rFonts w:ascii="仿宋" w:eastAsia="仿宋" w:hAnsi="仿宋" w:cs="仿宋" w:hint="eastAsia"/>
            <w:lang w:eastAsia="zh-CN"/>
          </w:rPr>
          <w:t>(一)、项目实施计划</w:t>
        </w:r>
        <w:r>
          <w:tab/>
        </w:r>
        <w:r>
          <w:fldChar w:fldCharType="begin"/>
        </w:r>
        <w:r>
          <w:instrText xml:space="preserve"> PAGEREF _Toc22780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82" w:history="1">
        <w:r>
          <w:rPr>
            <w:rFonts w:ascii="仿宋" w:eastAsia="仿宋" w:hAnsi="仿宋" w:cs="仿宋" w:hint="eastAsia"/>
            <w:lang w:eastAsia="zh-CN"/>
          </w:rPr>
          <w:t>(二)、项目组织机构与职责</w:t>
        </w:r>
        <w:r>
          <w:tab/>
        </w:r>
        <w:r>
          <w:fldChar w:fldCharType="begin"/>
        </w:r>
        <w:r>
          <w:instrText xml:space="preserve"> PAGEREF _Toc23482 \h </w:instrText>
        </w:r>
        <w:r>
          <w:fldChar w:fldCharType="separate"/>
        </w:r>
        <w:r>
          <w:t>43</w:t>
        </w:r>
        <w:r>
          <w:fldChar w:fldCharType="end"/>
        </w:r>
      </w:hyperlink>
    </w:p>
    <w:p>
      <w:pPr>
        <w:pStyle w:val="TOC2"/>
        <w:tabs>
          <w:tab w:val="right" w:leader="dot" w:pos="8306"/>
        </w:tabs>
      </w:pPr>
      <w:hyperlink w:anchor="_Toc5267" w:history="1">
        <w:r>
          <w:rPr>
            <w:rFonts w:ascii="仿宋" w:eastAsia="仿宋" w:hAnsi="仿宋" w:cs="仿宋" w:hint="eastAsia"/>
            <w:lang w:eastAsia="zh-CN"/>
          </w:rPr>
          <w:t>(三)、项目管理与监控体系</w:t>
        </w:r>
        <w:r>
          <w:tab/>
        </w:r>
        <w:r>
          <w:fldChar w:fldCharType="begin"/>
        </w:r>
        <w:r>
          <w:instrText xml:space="preserve"> PAGEREF _Toc5267 \h </w:instrText>
        </w:r>
        <w:r>
          <w:fldChar w:fldCharType="separate"/>
        </w:r>
        <w:r>
          <w:t>46</w:t>
        </w:r>
        <w:r>
          <w:fldChar w:fldCharType="end"/>
        </w:r>
      </w:hyperlink>
    </w:p>
    <w:p>
      <w:pPr>
        <w:pStyle w:val="TOC1"/>
        <w:tabs>
          <w:tab w:val="right" w:leader="dot" w:pos="8306"/>
        </w:tabs>
      </w:pPr>
      <w:hyperlink w:anchor="_Toc7675" w:history="1">
        <w:r>
          <w:rPr>
            <w:rFonts w:ascii="仿宋" w:eastAsia="仿宋" w:hAnsi="仿宋" w:cs="仿宋" w:hint="eastAsia"/>
            <w:lang w:eastAsia="zh-CN"/>
          </w:rPr>
          <w:t>十一、项目质量与标准</w:t>
        </w:r>
        <w:r>
          <w:tab/>
        </w:r>
        <w:r>
          <w:fldChar w:fldCharType="begin"/>
        </w:r>
        <w:r>
          <w:instrText xml:space="preserve"> PAGEREF _Toc7675 \h </w:instrText>
        </w:r>
        <w:r>
          <w:fldChar w:fldCharType="separate"/>
        </w:r>
        <w:r>
          <w:t>47</w:t>
        </w:r>
        <w:r>
          <w:fldChar w:fldCharType="end"/>
        </w:r>
      </w:hyperlink>
    </w:p>
    <w:p>
      <w:pPr>
        <w:pStyle w:val="TOC2"/>
        <w:tabs>
          <w:tab w:val="right" w:leader="dot" w:pos="8306"/>
        </w:tabs>
      </w:pPr>
      <w:hyperlink w:anchor="_Toc16472" w:history="1">
        <w:r>
          <w:rPr>
            <w:rFonts w:ascii="仿宋" w:eastAsia="仿宋" w:hAnsi="仿宋" w:cs="仿宋" w:hint="eastAsia"/>
            <w:lang w:eastAsia="zh-CN"/>
          </w:rPr>
          <w:t>(一)、质量保障体系</w:t>
        </w:r>
        <w:r>
          <w:tab/>
        </w:r>
        <w:r>
          <w:fldChar w:fldCharType="begin"/>
        </w:r>
        <w:r>
          <w:instrText xml:space="preserve"> PAGEREF _Toc16472 \h </w:instrText>
        </w:r>
        <w:r>
          <w:fldChar w:fldCharType="separate"/>
        </w:r>
        <w:r>
          <w:t>47</w:t>
        </w:r>
        <w:r>
          <w:fldChar w:fldCharType="end"/>
        </w:r>
      </w:hyperlink>
    </w:p>
    <w:p>
      <w:pPr>
        <w:pStyle w:val="TOC2"/>
        <w:tabs>
          <w:tab w:val="right" w:leader="dot" w:pos="8306"/>
        </w:tabs>
      </w:pPr>
      <w:hyperlink w:anchor="_Toc20020" w:history="1">
        <w:r>
          <w:rPr>
            <w:rFonts w:ascii="仿宋" w:eastAsia="仿宋" w:hAnsi="仿宋" w:cs="仿宋" w:hint="eastAsia"/>
            <w:lang w:eastAsia="zh-CN"/>
          </w:rPr>
          <w:t>(二)、标准化作业流程</w:t>
        </w:r>
        <w:r>
          <w:tab/>
        </w:r>
        <w:r>
          <w:fldChar w:fldCharType="begin"/>
        </w:r>
        <w:r>
          <w:instrText xml:space="preserve"> PAGEREF _Toc20020 \h </w:instrText>
        </w:r>
        <w:r>
          <w:fldChar w:fldCharType="separate"/>
        </w:r>
        <w:r>
          <w:t>49</w:t>
        </w:r>
        <w:r>
          <w:fldChar w:fldCharType="end"/>
        </w:r>
      </w:hyperlink>
    </w:p>
    <w:p>
      <w:pPr>
        <w:pStyle w:val="TOC2"/>
        <w:tabs>
          <w:tab w:val="right" w:leader="dot" w:pos="8306"/>
        </w:tabs>
      </w:pPr>
      <w:hyperlink w:anchor="_Toc29623" w:history="1">
        <w:r>
          <w:rPr>
            <w:rFonts w:ascii="仿宋" w:eastAsia="仿宋" w:hAnsi="仿宋" w:cs="仿宋" w:hint="eastAsia"/>
            <w:lang w:eastAsia="zh-CN"/>
          </w:rPr>
          <w:t>(三)、质量监控与评估</w:t>
        </w:r>
        <w:r>
          <w:tab/>
        </w:r>
        <w:r>
          <w:fldChar w:fldCharType="begin"/>
        </w:r>
        <w:r>
          <w:instrText xml:space="preserve"> PAGEREF _Toc29623 \h </w:instrText>
        </w:r>
        <w:r>
          <w:fldChar w:fldCharType="separate"/>
        </w:r>
        <w:r>
          <w:t>50</w:t>
        </w:r>
        <w:r>
          <w:fldChar w:fldCharType="end"/>
        </w:r>
      </w:hyperlink>
    </w:p>
    <w:p>
      <w:pPr>
        <w:pStyle w:val="TOC2"/>
        <w:tabs>
          <w:tab w:val="right" w:leader="dot" w:pos="8306"/>
        </w:tabs>
      </w:pPr>
      <w:hyperlink w:anchor="_Toc19480" w:history="1">
        <w:r>
          <w:rPr>
            <w:rFonts w:ascii="仿宋" w:eastAsia="仿宋" w:hAnsi="仿宋" w:cs="仿宋" w:hint="eastAsia"/>
            <w:lang w:eastAsia="zh-CN"/>
          </w:rPr>
          <w:t>(四)、质量改进计划</w:t>
        </w:r>
        <w:r>
          <w:tab/>
        </w:r>
        <w:r>
          <w:fldChar w:fldCharType="begin"/>
        </w:r>
        <w:r>
          <w:instrText xml:space="preserve"> PAGEREF _Toc19480 \h </w:instrText>
        </w:r>
        <w:r>
          <w:fldChar w:fldCharType="separate"/>
        </w:r>
        <w:r>
          <w:t>51</w:t>
        </w:r>
        <w:r>
          <w:fldChar w:fldCharType="end"/>
        </w:r>
      </w:hyperlink>
    </w:p>
    <w:p>
      <w:pPr>
        <w:pStyle w:val="TOC1"/>
        <w:tabs>
          <w:tab w:val="right" w:leader="dot" w:pos="8306"/>
        </w:tabs>
      </w:pPr>
      <w:hyperlink w:anchor="_Toc1451" w:history="1">
        <w:r>
          <w:rPr>
            <w:rFonts w:ascii="仿宋" w:eastAsia="仿宋" w:hAnsi="仿宋" w:cs="仿宋" w:hint="eastAsia"/>
            <w:lang w:eastAsia="zh-CN"/>
          </w:rPr>
          <w:t>十二、经济效益与社会效益优化</w:t>
        </w:r>
        <w:r>
          <w:tab/>
        </w:r>
        <w:r>
          <w:fldChar w:fldCharType="begin"/>
        </w:r>
        <w:r>
          <w:instrText xml:space="preserve"> PAGEREF _Toc1451 \h </w:instrText>
        </w:r>
        <w:r>
          <w:fldChar w:fldCharType="separate"/>
        </w:r>
        <w:r>
          <w:t>53</w:t>
        </w:r>
        <w:r>
          <w:fldChar w:fldCharType="end"/>
        </w:r>
      </w:hyperlink>
    </w:p>
    <w:p>
      <w:pPr>
        <w:pStyle w:val="TOC2"/>
        <w:tabs>
          <w:tab w:val="right" w:leader="dot" w:pos="8306"/>
        </w:tabs>
      </w:pPr>
      <w:hyperlink w:anchor="_Toc30847" w:history="1">
        <w:r>
          <w:rPr>
            <w:rFonts w:ascii="仿宋" w:eastAsia="仿宋" w:hAnsi="仿宋" w:cs="仿宋" w:hint="eastAsia"/>
            <w:lang w:eastAsia="zh-CN"/>
          </w:rPr>
          <w:t>(一)、经济效益提升策略</w:t>
        </w:r>
        <w:r>
          <w:tab/>
        </w:r>
        <w:r>
          <w:fldChar w:fldCharType="begin"/>
        </w:r>
        <w:r>
          <w:instrText xml:space="preserve"> PAGEREF _Toc30847 \h </w:instrText>
        </w:r>
        <w:r>
          <w:fldChar w:fldCharType="separate"/>
        </w:r>
        <w:r>
          <w:t>53</w:t>
        </w:r>
        <w:r>
          <w:fldChar w:fldCharType="end"/>
        </w:r>
      </w:hyperlink>
    </w:p>
    <w:p>
      <w:pPr>
        <w:pStyle w:val="TOC2"/>
        <w:tabs>
          <w:tab w:val="right" w:leader="dot" w:pos="8306"/>
        </w:tabs>
      </w:pPr>
      <w:hyperlink w:anchor="_Toc19019" w:history="1">
        <w:r>
          <w:rPr>
            <w:rFonts w:ascii="仿宋" w:eastAsia="仿宋" w:hAnsi="仿宋" w:cs="仿宋" w:hint="eastAsia"/>
            <w:lang w:eastAsia="zh-CN"/>
          </w:rPr>
          <w:t>(二)、社会效益增强方案</w:t>
        </w:r>
        <w:r>
          <w:tab/>
        </w:r>
        <w:r>
          <w:fldChar w:fldCharType="begin"/>
        </w:r>
        <w:r>
          <w:instrText xml:space="preserve"> PAGEREF _Toc19019 \h </w:instrText>
        </w:r>
        <w:r>
          <w:fldChar w:fldCharType="separate"/>
        </w:r>
        <w:r>
          <w:t>54</w:t>
        </w:r>
        <w:r>
          <w:fldChar w:fldCharType="end"/>
        </w:r>
      </w:hyperlink>
    </w:p>
    <w:p>
      <w:pPr>
        <w:pStyle w:val="TOC1"/>
        <w:tabs>
          <w:tab w:val="right" w:leader="dot" w:pos="8306"/>
        </w:tabs>
      </w:pPr>
      <w:hyperlink w:anchor="_Toc31553" w:history="1">
        <w:r>
          <w:rPr>
            <w:rFonts w:ascii="仿宋" w:eastAsia="仿宋" w:hAnsi="仿宋" w:cs="仿宋" w:hint="eastAsia"/>
            <w:lang w:eastAsia="zh-CN"/>
          </w:rPr>
          <w:t>十三、创新驱动与持续发展</w:t>
        </w:r>
        <w:r>
          <w:tab/>
        </w:r>
        <w:r>
          <w:fldChar w:fldCharType="begin"/>
        </w:r>
        <w:r>
          <w:instrText xml:space="preserve"> PAGEREF _Toc31553 \h </w:instrText>
        </w:r>
        <w:r>
          <w:fldChar w:fldCharType="separate"/>
        </w:r>
        <w:r>
          <w:t>55</w:t>
        </w:r>
        <w:r>
          <w:fldChar w:fldCharType="end"/>
        </w:r>
      </w:hyperlink>
    </w:p>
    <w:p>
      <w:pPr>
        <w:pStyle w:val="TOC2"/>
        <w:tabs>
          <w:tab w:val="right" w:leader="dot" w:pos="8306"/>
        </w:tabs>
      </w:pPr>
      <w:hyperlink w:anchor="_Toc17858" w:history="1">
        <w:r>
          <w:rPr>
            <w:rFonts w:ascii="仿宋" w:eastAsia="仿宋" w:hAnsi="仿宋" w:cs="仿宋" w:hint="eastAsia"/>
            <w:lang w:eastAsia="zh-CN"/>
          </w:rPr>
          <w:t>(一)、创新驱动战略实施</w:t>
        </w:r>
        <w:r>
          <w:tab/>
        </w:r>
        <w:r>
          <w:fldChar w:fldCharType="begin"/>
        </w:r>
        <w:r>
          <w:instrText xml:space="preserve"> PAGEREF _Toc17858 \h </w:instrText>
        </w:r>
        <w:r>
          <w:fldChar w:fldCharType="separate"/>
        </w:r>
        <w:r>
          <w:t>55</w:t>
        </w:r>
        <w:r>
          <w:fldChar w:fldCharType="end"/>
        </w:r>
      </w:hyperlink>
    </w:p>
    <w:p>
      <w:pPr>
        <w:pStyle w:val="TOC2"/>
        <w:tabs>
          <w:tab w:val="right" w:leader="dot" w:pos="8306"/>
        </w:tabs>
      </w:pPr>
      <w:hyperlink w:anchor="_Toc7363" w:history="1">
        <w:r>
          <w:rPr>
            <w:rFonts w:ascii="仿宋" w:eastAsia="仿宋" w:hAnsi="仿宋" w:cs="仿宋" w:hint="eastAsia"/>
            <w:lang w:eastAsia="zh-CN"/>
          </w:rPr>
          <w:t>(二)、持续发展路径探索</w:t>
        </w:r>
        <w:r>
          <w:tab/>
        </w:r>
        <w:r>
          <w:fldChar w:fldCharType="begin"/>
        </w:r>
        <w:r>
          <w:instrText xml:space="preserve"> PAGEREF _Toc7363 \h </w:instrText>
        </w:r>
        <w:r>
          <w:fldChar w:fldCharType="separate"/>
        </w:r>
        <w:r>
          <w:t>56</w:t>
        </w:r>
        <w:r>
          <w:fldChar w:fldCharType="end"/>
        </w:r>
      </w:hyperlink>
    </w:p>
    <w:p>
      <w:pPr>
        <w:pStyle w:val="TOC1"/>
        <w:tabs>
          <w:tab w:val="right" w:leader="dot" w:pos="8306"/>
        </w:tabs>
      </w:pPr>
      <w:hyperlink w:anchor="_Toc18467" w:history="1">
        <w:r>
          <w:rPr>
            <w:rFonts w:ascii="仿宋" w:eastAsia="仿宋" w:hAnsi="仿宋" w:cs="仿宋" w:hint="eastAsia"/>
            <w:lang w:eastAsia="zh-CN"/>
          </w:rPr>
          <w:t>十四、知识产权管理与保护</w:t>
        </w:r>
        <w:r>
          <w:tab/>
        </w:r>
        <w:r>
          <w:fldChar w:fldCharType="begin"/>
        </w:r>
        <w:r>
          <w:instrText xml:space="preserve"> PAGEREF _Toc18467 \h </w:instrText>
        </w:r>
        <w:r>
          <w:fldChar w:fldCharType="separate"/>
        </w:r>
        <w:r>
          <w:t>60</w:t>
        </w:r>
        <w:r>
          <w:fldChar w:fldCharType="end"/>
        </w:r>
      </w:hyperlink>
    </w:p>
    <w:p>
      <w:pPr>
        <w:pStyle w:val="TOC2"/>
        <w:tabs>
          <w:tab w:val="right" w:leader="dot" w:pos="8306"/>
        </w:tabs>
      </w:pPr>
      <w:hyperlink w:anchor="_Toc30986" w:history="1">
        <w:r>
          <w:rPr>
            <w:rFonts w:ascii="仿宋" w:eastAsia="仿宋" w:hAnsi="仿宋" w:cs="仿宋" w:hint="eastAsia"/>
            <w:lang w:eastAsia="zh-CN"/>
          </w:rPr>
          <w:t>(一)、知识产权管理体系建设</w:t>
        </w:r>
        <w:r>
          <w:tab/>
        </w:r>
        <w:r>
          <w:fldChar w:fldCharType="begin"/>
        </w:r>
        <w:r>
          <w:instrText xml:space="preserve"> PAGEREF _Toc30986 \h </w:instrText>
        </w:r>
        <w:r>
          <w:fldChar w:fldCharType="separate"/>
        </w:r>
        <w:r>
          <w:t>60</w:t>
        </w:r>
        <w:r>
          <w:fldChar w:fldCharType="end"/>
        </w:r>
      </w:hyperlink>
    </w:p>
    <w:p>
      <w:pPr>
        <w:pStyle w:val="TOC2"/>
        <w:tabs>
          <w:tab w:val="right" w:leader="dot" w:pos="8306"/>
        </w:tabs>
      </w:pPr>
      <w:hyperlink w:anchor="_Toc16561" w:history="1">
        <w:r>
          <w:rPr>
            <w:rFonts w:ascii="仿宋" w:eastAsia="仿宋" w:hAnsi="仿宋" w:cs="仿宋" w:hint="eastAsia"/>
            <w:lang w:eastAsia="zh-CN"/>
          </w:rPr>
          <w:t>(二)、知识产权保护措施</w:t>
        </w:r>
        <w:r>
          <w:tab/>
        </w:r>
        <w:r>
          <w:fldChar w:fldCharType="begin"/>
        </w:r>
        <w:r>
          <w:instrText xml:space="preserve"> PAGEREF _Toc16561 \h </w:instrText>
        </w:r>
        <w:r>
          <w:fldChar w:fldCharType="separate"/>
        </w:r>
        <w:r>
          <w:t>61</w:t>
        </w:r>
        <w:r>
          <w:fldChar w:fldCharType="end"/>
        </w:r>
      </w:hyperlink>
    </w:p>
    <w:p>
      <w:pPr>
        <w:pStyle w:val="TOC1"/>
        <w:tabs>
          <w:tab w:val="right" w:leader="dot" w:pos="8306"/>
        </w:tabs>
      </w:pPr>
      <w:hyperlink w:anchor="_Toc16469" w:history="1">
        <w:r>
          <w:rPr>
            <w:rFonts w:ascii="仿宋" w:eastAsia="仿宋" w:hAnsi="仿宋" w:cs="仿宋" w:hint="eastAsia"/>
            <w:lang w:eastAsia="zh-CN"/>
          </w:rPr>
          <w:t>十五、项目施工方案</w:t>
        </w:r>
        <w:r>
          <w:tab/>
        </w:r>
        <w:r>
          <w:fldChar w:fldCharType="begin"/>
        </w:r>
        <w:r>
          <w:instrText xml:space="preserve"> PAGEREF _Toc16469 \h </w:instrText>
        </w:r>
        <w:r>
          <w:fldChar w:fldCharType="separate"/>
        </w:r>
        <w:r>
          <w:t>63</w:t>
        </w:r>
        <w:r>
          <w:fldChar w:fldCharType="end"/>
        </w:r>
      </w:hyperlink>
    </w:p>
    <w:p>
      <w:pPr>
        <w:pStyle w:val="TOC2"/>
        <w:tabs>
          <w:tab w:val="right" w:leader="dot" w:pos="8306"/>
        </w:tabs>
      </w:pPr>
      <w:hyperlink w:anchor="_Toc19604" w:history="1">
        <w:r>
          <w:rPr>
            <w:rFonts w:ascii="仿宋" w:eastAsia="仿宋" w:hAnsi="仿宋" w:cs="仿宋" w:hint="eastAsia"/>
            <w:lang w:eastAsia="zh-CN"/>
          </w:rPr>
          <w:t>(一)、施工组织设计</w:t>
        </w:r>
        <w:r>
          <w:tab/>
        </w:r>
        <w:r>
          <w:fldChar w:fldCharType="begin"/>
        </w:r>
        <w:r>
          <w:instrText xml:space="preserve"> PAGEREF _Toc19604 \h </w:instrText>
        </w:r>
        <w:r>
          <w:fldChar w:fldCharType="separate"/>
        </w:r>
        <w:r>
          <w:t>63</w:t>
        </w:r>
        <w:r>
          <w:fldChar w:fldCharType="end"/>
        </w:r>
      </w:hyperlink>
    </w:p>
    <w:p>
      <w:pPr>
        <w:pStyle w:val="TOC2"/>
        <w:tabs>
          <w:tab w:val="right" w:leader="dot" w:pos="8306"/>
        </w:tabs>
      </w:pPr>
      <w:hyperlink w:anchor="_Toc6532" w:history="1">
        <w:r>
          <w:rPr>
            <w:rFonts w:ascii="仿宋" w:eastAsia="仿宋" w:hAnsi="仿宋" w:cs="仿宋" w:hint="eastAsia"/>
            <w:lang w:eastAsia="zh-CN"/>
          </w:rPr>
          <w:t>(二)、施工工艺与技术路线</w:t>
        </w:r>
        <w:r>
          <w:tab/>
        </w:r>
        <w:r>
          <w:fldChar w:fldCharType="begin"/>
        </w:r>
        <w:r>
          <w:instrText xml:space="preserve"> PAGEREF _Toc6532 \h </w:instrText>
        </w:r>
        <w:r>
          <w:fldChar w:fldCharType="separate"/>
        </w:r>
        <w:r>
          <w:t>64</w:t>
        </w:r>
        <w:r>
          <w:fldChar w:fldCharType="end"/>
        </w:r>
      </w:hyperlink>
    </w:p>
    <w:p>
      <w:pPr>
        <w:pStyle w:val="TOC2"/>
        <w:tabs>
          <w:tab w:val="right" w:leader="dot" w:pos="8306"/>
        </w:tabs>
      </w:pPr>
      <w:hyperlink w:anchor="_Toc25623" w:history="1">
        <w:r>
          <w:rPr>
            <w:rFonts w:ascii="仿宋" w:eastAsia="仿宋" w:hAnsi="仿宋" w:cs="仿宋" w:hint="eastAsia"/>
            <w:lang w:eastAsia="zh-CN"/>
          </w:rPr>
          <w:t>(三)、关键节点施工计划</w:t>
        </w:r>
        <w:r>
          <w:tab/>
        </w:r>
        <w:r>
          <w:fldChar w:fldCharType="begin"/>
        </w:r>
        <w:r>
          <w:instrText xml:space="preserve"> PAGEREF _Toc25623 \h </w:instrText>
        </w:r>
        <w:r>
          <w:fldChar w:fldCharType="separate"/>
        </w:r>
        <w:r>
          <w:t>66</w:t>
        </w:r>
        <w:r>
          <w:fldChar w:fldCharType="end"/>
        </w:r>
      </w:hyperlink>
    </w:p>
    <w:p>
      <w:pPr>
        <w:pStyle w:val="TOC2"/>
        <w:tabs>
          <w:tab w:val="right" w:leader="dot" w:pos="8306"/>
        </w:tabs>
      </w:pPr>
      <w:hyperlink w:anchor="_Toc7397" w:history="1">
        <w:r>
          <w:rPr>
            <w:rFonts w:ascii="仿宋" w:eastAsia="仿宋" w:hAnsi="仿宋" w:cs="仿宋" w:hint="eastAsia"/>
            <w:lang w:eastAsia="zh-CN"/>
          </w:rPr>
          <w:t>(四)、施工现场管理</w:t>
        </w:r>
        <w:r>
          <w:tab/>
        </w:r>
        <w:r>
          <w:fldChar w:fldCharType="begin"/>
        </w:r>
        <w:r>
          <w:instrText xml:space="preserve"> PAGEREF _Toc7397 \h </w:instrText>
        </w:r>
        <w:r>
          <w:fldChar w:fldCharType="separate"/>
        </w:r>
        <w:r>
          <w:t>67</w:t>
        </w:r>
        <w:r>
          <w:fldChar w:fldCharType="end"/>
        </w:r>
      </w:hyperlink>
    </w:p>
    <w:p>
      <w:pPr>
        <w:pStyle w:val="TOC1"/>
        <w:tabs>
          <w:tab w:val="right" w:leader="dot" w:pos="8306"/>
        </w:tabs>
      </w:pPr>
      <w:hyperlink w:anchor="_Toc25306" w:history="1">
        <w:r>
          <w:rPr>
            <w:rFonts w:ascii="仿宋" w:eastAsia="仿宋" w:hAnsi="仿宋" w:cs="仿宋" w:hint="eastAsia"/>
            <w:lang w:eastAsia="zh-CN"/>
          </w:rPr>
          <w:t>十六、成果转化与推广应用</w:t>
        </w:r>
        <w:r>
          <w:tab/>
        </w:r>
        <w:r>
          <w:fldChar w:fldCharType="begin"/>
        </w:r>
        <w:r>
          <w:instrText xml:space="preserve"> PAGEREF _Toc25306 \h </w:instrText>
        </w:r>
        <w:r>
          <w:fldChar w:fldCharType="separate"/>
        </w:r>
        <w:r>
          <w:t>69</w:t>
        </w:r>
        <w:r>
          <w:fldChar w:fldCharType="end"/>
        </w:r>
      </w:hyperlink>
    </w:p>
    <w:p>
      <w:pPr>
        <w:pStyle w:val="TOC2"/>
        <w:tabs>
          <w:tab w:val="right" w:leader="dot" w:pos="8306"/>
        </w:tabs>
      </w:pPr>
      <w:hyperlink w:anchor="_Toc21008" w:history="1">
        <w:r>
          <w:rPr>
            <w:rFonts w:ascii="仿宋" w:eastAsia="仿宋" w:hAnsi="仿宋" w:cs="仿宋" w:hint="eastAsia"/>
            <w:lang w:eastAsia="zh-CN"/>
          </w:rPr>
          <w:t>(一)、成果转化策略制定</w:t>
        </w:r>
        <w:r>
          <w:tab/>
        </w:r>
        <w:r>
          <w:fldChar w:fldCharType="begin"/>
        </w:r>
        <w:r>
          <w:instrText xml:space="preserve"> PAGEREF _Toc21008 \h </w:instrText>
        </w:r>
        <w:r>
          <w:fldChar w:fldCharType="separate"/>
        </w:r>
        <w:r>
          <w:t>69</w:t>
        </w:r>
        <w:r>
          <w:fldChar w:fldCharType="end"/>
        </w:r>
      </w:hyperlink>
    </w:p>
    <w:p>
      <w:pPr>
        <w:pStyle w:val="TOC2"/>
        <w:tabs>
          <w:tab w:val="right" w:leader="dot" w:pos="8306"/>
        </w:tabs>
      </w:pPr>
      <w:hyperlink w:anchor="_Toc19107" w:history="1">
        <w:r>
          <w:rPr>
            <w:rFonts w:ascii="仿宋" w:eastAsia="仿宋" w:hAnsi="仿宋" w:cs="仿宋" w:hint="eastAsia"/>
            <w:lang w:eastAsia="zh-CN"/>
          </w:rPr>
          <w:t>(二)、成果推广应用方案</w:t>
        </w:r>
        <w:r>
          <w:tab/>
        </w:r>
        <w:r>
          <w:fldChar w:fldCharType="begin"/>
        </w:r>
        <w:r>
          <w:instrText xml:space="preserve"> PAGEREF _Toc19107 \h </w:instrText>
        </w:r>
        <w:r>
          <w:fldChar w:fldCharType="separate"/>
        </w:r>
        <w:r>
          <w:t>71</w:t>
        </w:r>
        <w:r>
          <w:fldChar w:fldCharType="end"/>
        </w:r>
      </w:hyperlink>
    </w:p>
    <w:p>
      <w:pPr>
        <w:pStyle w:val="TOC1"/>
        <w:tabs>
          <w:tab w:val="right" w:leader="dot" w:pos="8306"/>
        </w:tabs>
      </w:pPr>
      <w:hyperlink w:anchor="_Toc12793" w:history="1">
        <w:r>
          <w:rPr>
            <w:rFonts w:ascii="仿宋" w:eastAsia="仿宋" w:hAnsi="仿宋" w:cs="仿宋" w:hint="eastAsia"/>
            <w:lang w:eastAsia="zh-CN"/>
          </w:rPr>
          <w:t>十七、法律法规与政策遵循</w:t>
        </w:r>
        <w:r>
          <w:tab/>
        </w:r>
        <w:r>
          <w:fldChar w:fldCharType="begin"/>
        </w:r>
        <w:r>
          <w:instrText xml:space="preserve"> PAGEREF _Toc12793 \h </w:instrText>
        </w:r>
        <w:r>
          <w:fldChar w:fldCharType="separate"/>
        </w:r>
        <w:r>
          <w:t>72</w:t>
        </w:r>
        <w:r>
          <w:fldChar w:fldCharType="end"/>
        </w:r>
      </w:hyperlink>
    </w:p>
    <w:p>
      <w:pPr>
        <w:pStyle w:val="TOC2"/>
        <w:tabs>
          <w:tab w:val="right" w:leader="dot" w:pos="8306"/>
        </w:tabs>
      </w:pPr>
      <w:hyperlink w:anchor="_Toc23991" w:history="1">
        <w:r>
          <w:rPr>
            <w:rFonts w:ascii="仿宋" w:eastAsia="仿宋" w:hAnsi="仿宋" w:cs="仿宋" w:hint="eastAsia"/>
            <w:lang w:eastAsia="zh-CN"/>
          </w:rPr>
          <w:t>(一)、法律法规遵守</w:t>
        </w:r>
        <w:r>
          <w:tab/>
        </w:r>
        <w:r>
          <w:fldChar w:fldCharType="begin"/>
        </w:r>
        <w:r>
          <w:instrText xml:space="preserve"> PAGEREF _Toc23991 \h </w:instrText>
        </w:r>
        <w:r>
          <w:fldChar w:fldCharType="separate"/>
        </w:r>
        <w:r>
          <w:t>72</w:t>
        </w:r>
        <w:r>
          <w:fldChar w:fldCharType="end"/>
        </w:r>
      </w:hyperlink>
    </w:p>
    <w:p>
      <w:pPr>
        <w:pStyle w:val="TOC2"/>
        <w:tabs>
          <w:tab w:val="right" w:leader="dot" w:pos="8306"/>
        </w:tabs>
      </w:pPr>
      <w:hyperlink w:anchor="_Toc30320" w:history="1">
        <w:r>
          <w:rPr>
            <w:rFonts w:ascii="仿宋" w:eastAsia="仿宋" w:hAnsi="仿宋" w:cs="仿宋" w:hint="eastAsia"/>
            <w:lang w:eastAsia="zh-CN"/>
          </w:rPr>
          <w:t>(二)、政策导向与利用</w:t>
        </w:r>
        <w:r>
          <w:tab/>
        </w:r>
        <w:r>
          <w:fldChar w:fldCharType="begin"/>
        </w:r>
        <w:r>
          <w:instrText xml:space="preserve"> PAGEREF _Toc30320 \h </w:instrText>
        </w:r>
        <w:r>
          <w:fldChar w:fldCharType="separate"/>
        </w:r>
        <w:r>
          <w:t>73</w:t>
        </w:r>
        <w:r>
          <w:fldChar w:fldCharType="end"/>
        </w:r>
      </w:hyperlink>
    </w:p>
    <w:p>
      <w:pPr>
        <w:pStyle w:val="TOC1"/>
        <w:tabs>
          <w:tab w:val="right" w:leader="dot" w:pos="8306"/>
        </w:tabs>
      </w:pPr>
      <w:hyperlink w:anchor="_Toc21719" w:history="1">
        <w:r>
          <w:rPr>
            <w:rFonts w:ascii="仿宋" w:eastAsia="仿宋" w:hAnsi="仿宋" w:cs="仿宋" w:hint="eastAsia"/>
            <w:lang w:eastAsia="zh-CN"/>
          </w:rPr>
          <w:t>十八、质量管理与控制</w:t>
        </w:r>
        <w:r>
          <w:tab/>
        </w:r>
        <w:r>
          <w:fldChar w:fldCharType="begin"/>
        </w:r>
        <w:r>
          <w:instrText xml:space="preserve"> PAGEREF _Toc21719 \h </w:instrText>
        </w:r>
        <w:r>
          <w:fldChar w:fldCharType="separate"/>
        </w:r>
        <w:r>
          <w:t>74</w:t>
        </w:r>
        <w:r>
          <w:fldChar w:fldCharType="end"/>
        </w:r>
      </w:hyperlink>
    </w:p>
    <w:p>
      <w:pPr>
        <w:pStyle w:val="TOC2"/>
        <w:tabs>
          <w:tab w:val="right" w:leader="dot" w:pos="8306"/>
        </w:tabs>
      </w:pPr>
      <w:hyperlink w:anchor="_Toc2714" w:history="1">
        <w:r>
          <w:rPr>
            <w:rFonts w:ascii="仿宋" w:eastAsia="仿宋" w:hAnsi="仿宋" w:cs="仿宋" w:hint="eastAsia"/>
            <w:lang w:eastAsia="zh-CN"/>
          </w:rPr>
          <w:t>(一)、质量管理体系建设</w:t>
        </w:r>
        <w:r>
          <w:tab/>
        </w:r>
        <w:r>
          <w:fldChar w:fldCharType="begin"/>
        </w:r>
        <w:r>
          <w:instrText xml:space="preserve"> PAGEREF _Toc2714 \h </w:instrText>
        </w:r>
        <w:r>
          <w:fldChar w:fldCharType="separate"/>
        </w:r>
        <w:r>
          <w:t>74</w:t>
        </w:r>
        <w:r>
          <w:fldChar w:fldCharType="end"/>
        </w:r>
      </w:hyperlink>
    </w:p>
    <w:p>
      <w:pPr>
        <w:pStyle w:val="TOC2"/>
        <w:tabs>
          <w:tab w:val="right" w:leader="dot" w:pos="8306"/>
        </w:tabs>
      </w:pPr>
      <w:hyperlink w:anchor="_Toc22109" w:history="1">
        <w:r>
          <w:rPr>
            <w:rFonts w:ascii="仿宋" w:eastAsia="仿宋" w:hAnsi="仿宋" w:cs="仿宋" w:hint="eastAsia"/>
            <w:lang w:eastAsia="zh-CN"/>
          </w:rPr>
          <w:t>(二)、质量控制措施</w:t>
        </w:r>
        <w:r>
          <w:tab/>
        </w:r>
        <w:r>
          <w:fldChar w:fldCharType="begin"/>
        </w:r>
        <w:r>
          <w:instrText xml:space="preserve"> PAGEREF _Toc22109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2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3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31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1867"/>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211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车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5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车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车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7488"/>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802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31768"/>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732"/>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6103"/>
      <w:r>
        <w:rPr>
          <w:rFonts w:ascii="仿宋" w:eastAsia="仿宋" w:hAnsi="仿宋" w:cs="仿宋" w:hint="eastAsia"/>
          <w:sz w:val="28"/>
          <w:lang w:eastAsia="zh-CN"/>
        </w:rPr>
        <w:t>四、资源开发及综合利用分析</w:t>
      </w:r>
      <w:bookmarkEnd w:id="13"/>
    </w:p>
    <w:p>
      <w:pPr>
        <w:pStyle w:val="Heading2"/>
        <w:rPr>
          <w:rFonts w:ascii="仿宋" w:eastAsia="仿宋" w:hAnsi="仿宋" w:cs="仿宋" w:hint="eastAsia"/>
          <w:lang w:eastAsia="zh-CN"/>
        </w:rPr>
      </w:pPr>
      <w:bookmarkStart w:id="14" w:name="_Toc873"/>
      <w:r>
        <w:rPr>
          <w:rFonts w:ascii="仿宋" w:eastAsia="仿宋" w:hAnsi="仿宋" w:cs="仿宋" w:hint="eastAsia"/>
          <w:lang w:eastAsia="zh-CN"/>
        </w:rPr>
        <w:t>(一)、资源开发方案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一、汽车衡项目的技术资源开发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https://d.book118.com/955334243240011102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03402B"/>
    <w:rsid w:val="550340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334243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2024-01-12T20:11:00Z</dcterms:created>
  <dcterms:modified xsi:type="dcterms:W3CDTF">2024-01-12T20:11:53Z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AECE9B31CD4F495DA2E44AC1DEC4205C_11</vt:lpwstr>
  </property>
  <property fmtid="{D5CDD505-2E9C-101B-9397-08002B2CF9AE}" pid="3" name="KSOProductBuildVer">
    <vt:lpwstr>2052-12.1.0.16120</vt:lpwstr>
  </property>
</Properties>
</file>