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808D2" w:rsidP="003808D2" w14:paraId="21005DF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808D2">
        <w:rPr>
          <w:rFonts w:ascii="华文中宋" w:eastAsia="华文中宋" w:hAnsi="华文中宋"/>
          <w:b/>
          <w:sz w:val="30"/>
        </w:rPr>
        <w:t>2024</w:t>
      </w:r>
      <w:r w:rsidRPr="003808D2">
        <w:rPr>
          <w:rFonts w:ascii="华文中宋" w:eastAsia="华文中宋" w:hAnsi="华文中宋"/>
          <w:b/>
          <w:sz w:val="30"/>
        </w:rPr>
        <w:t>郑州银行博士后科研工作站招聘笔试备考试题及答案解析</w:t>
      </w:r>
    </w:p>
    <w:p w:rsidR="00A77B3E" w14:paraId="2620C8A2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2BDBFC6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D11858" w14:paraId="5472EF5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1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焦某某因涉嫌受贿被检察院立案侦查，在侦查过程中，发现不应对焦某某追究刑事责任，检察院应当</w:t>
      </w:r>
      <w:r w:rsidRPr="00D11858">
        <w:rPr>
          <w:rFonts w:ascii="微软雅黑" w:eastAsia="微软雅黑" w:cs="微软雅黑"/>
          <w:szCs w:val="14"/>
        </w:rPr>
        <w:t xml:space="preserve"> 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85593D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、不起诉</w:t>
      </w:r>
    </w:p>
    <w:p w:rsidR="00D11858" w14:paraId="661626E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、移送起诉</w:t>
      </w:r>
    </w:p>
    <w:p w:rsidR="00D11858" w14:paraId="7AE0414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、撤销案件</w:t>
      </w:r>
    </w:p>
    <w:p w:rsidR="00D11858" w14:paraId="0835A30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、交付审判</w:t>
      </w:r>
    </w:p>
    <w:p w:rsidR="00D11858" w14:paraId="0CBB1F3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C</w:t>
      </w:r>
    </w:p>
    <w:p w:rsidR="00D11858" w14:paraId="01A9C0F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发现不应追究刑事责任，在侦查阶段是撤销案件，在起诉阶段是不起诉案件。享有受贿案件侦察权的是检查机关，所以检查机关在侦查阶段发现不应追究刑事责任适用的是撤销案件。故选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685BEBB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2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在中华民族悠久的历史中，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始终发挥着民族精神的核心作用。</w:t>
      </w:r>
    </w:p>
    <w:p w:rsidR="00D11858" w14:paraId="296DAEB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、公平主义</w:t>
      </w:r>
    </w:p>
    <w:p w:rsidR="00D11858" w14:paraId="6FD5218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、爱国主义</w:t>
      </w:r>
    </w:p>
    <w:p w:rsidR="00D11858" w14:paraId="5E746A4C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、奉献主义</w:t>
      </w:r>
    </w:p>
    <w:p w:rsidR="00D11858" w14:paraId="331EC43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、奋斗主义</w:t>
      </w:r>
    </w:p>
    <w:p w:rsidR="00D11858" w14:paraId="3E5B682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53B83E2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爱国主义是中华民族精神的核心，它始终发挥着核心作用，在悠久的历史中，中华民族始终顽强不息地延续着民族精神，每当祖国受到外来民族的侵略时，总是会有满腹拳拳爱国心的仁人志士为祖国，为民族，为人民，为正义而斗争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E35DDD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3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下列说法都正确的一组是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38BB83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①</w:t>
      </w:r>
      <w:r w:rsidRPr="00D11858">
        <w:rPr>
          <w:rFonts w:ascii="微软雅黑" w:eastAsia="微软雅黑" w:cs="微软雅黑"/>
          <w:szCs w:val="14"/>
        </w:rPr>
        <w:t>铅笔芯含铅</w:t>
      </w:r>
    </w:p>
    <w:p w:rsidR="00D11858" w14:paraId="3226607C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②</w:t>
      </w:r>
      <w:r w:rsidRPr="00D11858">
        <w:rPr>
          <w:rFonts w:ascii="微软雅黑" w:eastAsia="微软雅黑" w:cs="微软雅黑"/>
          <w:szCs w:val="14"/>
        </w:rPr>
        <w:t>水银是汞</w:t>
      </w:r>
    </w:p>
    <w:p w:rsidR="00D11858" w14:paraId="0550345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③</w:t>
      </w:r>
      <w:r w:rsidRPr="00D11858">
        <w:rPr>
          <w:rFonts w:ascii="微软雅黑" w:eastAsia="微软雅黑" w:cs="微软雅黑"/>
          <w:szCs w:val="14"/>
        </w:rPr>
        <w:t>黄铜是合金</w:t>
      </w:r>
    </w:p>
    <w:p w:rsidR="00D11858" w14:paraId="70F599E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④</w:t>
      </w:r>
      <w:r w:rsidRPr="00D11858">
        <w:rPr>
          <w:rFonts w:ascii="微软雅黑" w:eastAsia="微软雅黑" w:cs="微软雅黑"/>
          <w:szCs w:val="14"/>
        </w:rPr>
        <w:t>甘油不是油</w:t>
      </w:r>
    </w:p>
    <w:p w:rsidR="00D11858" w14:paraId="191EA6D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⑤</w:t>
      </w:r>
      <w:r w:rsidRPr="00D11858">
        <w:rPr>
          <w:rFonts w:ascii="微软雅黑" w:eastAsia="微软雅黑" w:cs="微软雅黑"/>
          <w:szCs w:val="14"/>
        </w:rPr>
        <w:t>纯碱是碱</w:t>
      </w:r>
    </w:p>
    <w:p w:rsidR="00D11858" w14:paraId="47F23654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⑥</w:t>
      </w:r>
      <w:r w:rsidRPr="00D11858">
        <w:rPr>
          <w:rFonts w:ascii="微软雅黑" w:eastAsia="微软雅黑" w:cs="微软雅黑"/>
          <w:szCs w:val="14"/>
        </w:rPr>
        <w:t>干冰不是冰</w:t>
      </w:r>
    </w:p>
    <w:p w:rsidR="00D11858" w14:paraId="321B1A45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①②④⑥</w:t>
      </w:r>
    </w:p>
    <w:p w:rsidR="00D11858" w14:paraId="54CB962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①③④⑤</w:t>
      </w:r>
    </w:p>
    <w:p w:rsidR="00D11858" w14:paraId="214CC5F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②③⑤⑥</w:t>
      </w:r>
    </w:p>
    <w:p w:rsidR="00D11858" w14:paraId="19526B9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②③④⑥</w:t>
      </w:r>
    </w:p>
    <w:p w:rsidR="00D11858" w14:paraId="09F767AA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D</w:t>
      </w:r>
    </w:p>
    <w:p w:rsidR="00D11858" w14:paraId="7350A15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①</w:t>
      </w:r>
      <w:r w:rsidRPr="00D11858">
        <w:rPr>
          <w:rFonts w:ascii="微软雅黑" w:eastAsia="微软雅黑" w:cs="微软雅黑"/>
          <w:szCs w:val="14"/>
        </w:rPr>
        <w:t>说法不正确，铅笔芯不含铅，其主要成分是石墨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②</w:t>
      </w:r>
      <w:r w:rsidRPr="00D11858">
        <w:rPr>
          <w:rFonts w:ascii="微软雅黑" w:eastAsia="微软雅黑" w:cs="微软雅黑"/>
          <w:szCs w:val="14"/>
        </w:rPr>
        <w:t>说法正确，汞是银白色的液态金属，水银是其俗称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③</w:t>
      </w:r>
      <w:r w:rsidRPr="00D11858">
        <w:rPr>
          <w:rFonts w:ascii="微软雅黑" w:eastAsia="微软雅黑" w:cs="微软雅黑"/>
          <w:szCs w:val="14"/>
        </w:rPr>
        <w:t>说法正确，黄铜是由铜和锌组成的合金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④</w:t>
      </w:r>
      <w:r w:rsidRPr="00D11858">
        <w:rPr>
          <w:rFonts w:ascii="微软雅黑" w:eastAsia="微软雅黑" w:cs="微软雅黑"/>
          <w:szCs w:val="14"/>
        </w:rPr>
        <w:t>说法正确，甘油是丙三醇的俗称，丙三醇是无色味甜澄明粘稠液体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⑤</w:t>
      </w:r>
      <w:r w:rsidRPr="00D11858">
        <w:rPr>
          <w:rFonts w:ascii="微软雅黑" w:eastAsia="微软雅黑" w:cs="微软雅黑"/>
          <w:szCs w:val="14"/>
        </w:rPr>
        <w:t>说法不正确，纯碱的学名是碳酸钠，属于盐类，不是碱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⑥</w:t>
      </w:r>
      <w:r w:rsidRPr="00D11858">
        <w:rPr>
          <w:rFonts w:ascii="微软雅黑" w:eastAsia="微软雅黑" w:cs="微软雅黑"/>
          <w:szCs w:val="14"/>
        </w:rPr>
        <w:t>说法正确，干冰是固态的二氧化碳，不是冰。上述说法中，正确的是</w:t>
      </w:r>
      <w:r w:rsidRPr="00D11858">
        <w:rPr>
          <w:rFonts w:ascii="微软雅黑" w:eastAsia="微软雅黑" w:cs="微软雅黑"/>
          <w:szCs w:val="14"/>
        </w:rPr>
        <w:t>②③④⑥</w:t>
      </w:r>
      <w:r w:rsidRPr="00D11858">
        <w:rPr>
          <w:rFonts w:ascii="微软雅黑" w:eastAsia="微软雅黑" w:cs="微软雅黑"/>
          <w:szCs w:val="14"/>
        </w:rPr>
        <w:t>。故选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774BB7B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4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对于用人单位对劳动者做出的开除、除名、辞退等处理，或者因其他原因解除劳动合同确有错误的，人民法院可以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2ED2D6A5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、依法判决予以撤销</w:t>
      </w:r>
    </w:p>
    <w:p w:rsidR="00D11858" w14:paraId="69814D95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、予以变更</w:t>
      </w:r>
    </w:p>
    <w:p w:rsidR="00D11858" w14:paraId="208A3E9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、发回重审</w:t>
      </w:r>
    </w:p>
    <w:p w:rsidR="00D11858" w14:paraId="728F410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、驳回起诉</w:t>
      </w:r>
    </w:p>
    <w:p w:rsidR="00D11858" w14:paraId="7CBE892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A</w:t>
      </w:r>
    </w:p>
    <w:p w:rsidR="00D11858" w14:paraId="34A06E5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《最高人民法院关于审理劳动争议案件适用法律若干问题的解释</w:t>
      </w:r>
      <w:r w:rsidRPr="00D11858">
        <w:rPr>
          <w:rFonts w:ascii="微软雅黑" w:eastAsia="微软雅黑" w:cs="微软雅黑"/>
          <w:szCs w:val="14"/>
        </w:rPr>
        <w:t>(</w:t>
      </w:r>
      <w:r w:rsidRPr="00D11858">
        <w:rPr>
          <w:rFonts w:ascii="微软雅黑" w:eastAsia="微软雅黑" w:cs="微软雅黑"/>
          <w:szCs w:val="14"/>
        </w:rPr>
        <w:t>一</w:t>
      </w:r>
      <w:r w:rsidRPr="00D11858">
        <w:rPr>
          <w:rFonts w:ascii="微软雅黑" w:eastAsia="微软雅黑" w:cs="微软雅黑"/>
          <w:szCs w:val="14"/>
        </w:rPr>
        <w:t>)</w:t>
      </w:r>
      <w:r w:rsidRPr="00D11858">
        <w:rPr>
          <w:rFonts w:ascii="微软雅黑" w:eastAsia="微软雅黑" w:cs="微软雅黑"/>
          <w:szCs w:val="14"/>
        </w:rPr>
        <w:t>》第二十条规定，用人单位对劳动者作出的开除、除名、辞退等处理，或者因其他原因解除劳动合同确有错误的，人民法院可以依法判决予以撤销。故选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09B4E87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5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社会主义市场经济要发挥市场对资源配置的决定性作用，同时离不开政府科学的宏观调控。这里体现的哲理是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7C475BF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、矛盾的普遍性与特殊性是辩证统一的</w:t>
      </w:r>
    </w:p>
    <w:p w:rsidR="00D11858" w14:paraId="58A1310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、体现了坚持两点论与重点论的统一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https://d.book118.com/956005125111010043</w:t>
        </w:r>
      </w:hyperlink>
    </w:p>
    <w:p w:rsidR="00D11858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paraId="1AE1F40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08D2" w14:paraId="40FF30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paraId="695BFE4B" w14:textId="33F32E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808D2" w14:paraId="14BBF4E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paraId="2C6B17C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08D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textId="33F32E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808D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08D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:rsidP="00B8546F" w14:textId="33F32E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808D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paraId="0CB99B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paraId="3F62DC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paraId="125796E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8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808D2"/>
    <w:rsid w:val="00A77B3E"/>
    <w:rsid w:val="00B8546F"/>
    <w:rsid w:val="00CA2A55"/>
    <w:rsid w:val="00D118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684209"/>
  <w15:docId w15:val="{9FD35EA6-07B0-46AC-98FD-ED90EE6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D1185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D1185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808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808D2"/>
    <w:rPr>
      <w:sz w:val="18"/>
      <w:szCs w:val="18"/>
    </w:rPr>
  </w:style>
  <w:style w:type="paragraph" w:styleId="Footer">
    <w:name w:val="footer"/>
    <w:basedOn w:val="Normal"/>
    <w:link w:val="a0"/>
    <w:rsid w:val="003808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808D2"/>
    <w:rPr>
      <w:sz w:val="18"/>
      <w:szCs w:val="18"/>
    </w:rPr>
  </w:style>
  <w:style w:type="character" w:styleId="PageNumber">
    <w:name w:val="page number"/>
    <w:basedOn w:val="DefaultParagraphFont"/>
    <w:rsid w:val="00380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56005125111010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2024-02-02T08:56:00Z</dcterms:created>
  <dcterms:modified xsi:type="dcterms:W3CDTF">2024-02-02T08:56:00Z</dcterms:modified>
</cp:coreProperties>
</file>