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BD1FB7" w14:paraId="17D133C7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BD1FB7" w14:paraId="00A9808C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BD1FB7" w14:paraId="1E0D32F0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BD1FB7" w:rsidRPr="00BD1FB7" w14:paraId="184724D7" w14:textId="71759A10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BD1FB7">
        <w:rPr>
          <w:rFonts w:ascii="宋体" w:eastAsia="宋体" w:hAnsi="宋体" w:hint="eastAsia"/>
          <w:b/>
          <w:sz w:val="60"/>
        </w:rPr>
        <w:t>电工仪器仪表项目可行性研究分析报告</w:t>
      </w:r>
    </w:p>
    <w:p w:rsidR="00BD1FB7" w:rsidP="00BD1FB7" w14:paraId="165EC9B8" w14:textId="01BF059E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BD1FB7">
        <w:rPr>
          <w:rFonts w:ascii="仿宋" w:eastAsia="仿宋" w:hAnsi="仿宋" w:hint="eastAsia"/>
          <w:b/>
          <w:sz w:val="40"/>
        </w:rPr>
        <w:t>目录</w:t>
      </w:r>
    </w:p>
    <w:p w:rsidR="00BD1FB7" w14:paraId="3B1E96E5" w14:textId="575F8A93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_Toc157257424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BD1FB7" w14:paraId="1F8FA643" w14:textId="1C883F1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一、电工仪器仪表行业未来技术发展趋势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_Toc157257425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BD1FB7" w14:paraId="64EA0E5C" w14:textId="2FBB629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二、电工仪器仪表项目组织机构与人力资源配置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_Toc157257426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BD1FB7" w14:paraId="0235DE34" w14:textId="3BB8455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(一)、电工仪器仪表项目组织机构设置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_Toc157257427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BD1FB7" w14:paraId="679A3140" w14:textId="056E483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(二)、人力资源配置计划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_Toc157257428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BD1FB7" w14:paraId="21606595" w14:textId="68FA61E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(三)、培训计划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_Toc157257429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BD1FB7" w14:paraId="0A25BCE1" w14:textId="0CA408A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三、电工仪器仪表项目节能分析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_Toc157257430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BD1FB7" w14:paraId="64CBBC9B" w14:textId="6AB87BA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(一)、电工仪器仪表项目建设的节能原则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_Toc157257431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BD1FB7" w14:paraId="770F8156" w14:textId="1303D06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(二)、设计依据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_Toc157257432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BD1FB7" w14:paraId="28E1CA30" w14:textId="1ED3588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(三)、电工仪器仪表项目节能背景分析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_Toc157257433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BD1FB7" w14:paraId="79165658" w14:textId="16E5EEA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(四)、电工仪器仪表项目能源消耗种类和数量分析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_Toc157257434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BD1FB7" w14:paraId="68FB7609" w14:textId="556C21C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(五)、电工仪器仪表项目用能品种选择的可靠性分析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_Toc157257435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BD1FB7" w14:paraId="11EC3215" w14:textId="732C982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(六)、电工仪器仪表项目建筑结构节能设计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_Toc157257436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BD1FB7" w14:paraId="2D49F7F1" w14:textId="5238B8C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(七)、电工仪器仪表项目节能效果分析与建议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_Toc157257437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BD1FB7" w14:paraId="09B9A7C1" w14:textId="4F85C89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四、电工仪器仪表行业项目技术方案与设备的选择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_Toc157257438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BD1FB7" w14:paraId="32654A5E" w14:textId="207ADDB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(一)、生产技术方案的选用原则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_Toc157257439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BD1FB7" w14:paraId="72E2B4EA" w14:textId="67B4C73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(二)、设备的选择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_Toc157257440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BD1FB7" w14:paraId="7E435AC2" w14:textId="0FECF4C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五、电工仪器仪表行业社会文化影响评估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_Toc157257441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BD1FB7" w14:paraId="78FDB816" w14:textId="0A78635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(一)、电工仪器仪表在文化和艺术中的地位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_Toc157257442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BD1FB7" w14:paraId="388C2EAF" w14:textId="7C74CE5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(二)、文化趋势对电工仪器仪表需求的影响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_Toc157257443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BD1FB7" w14:paraId="74E7D1CD" w14:textId="054AB06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(三)、社会文化因素的可行性分析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_Toc157257444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https://d.book118.com/956040231152010042</w:t>
        </w:r>
      </w:hyperlink>
    </w:p>
    <w:p w:rsidR="00BD1FB7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D1FB7" w:rsidP="000C312B" w14:paraId="0BA20757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D1FB7" w14:paraId="10D8A127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D1FB7" w:rsidP="000C312B" w14:paraId="62005CD6" w14:textId="00203A1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BD1FB7" w14:paraId="78B3FC67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D1FB7" w14:paraId="5B4EC603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D1FB7" w:rsidP="000C312B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D1FB7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D1FB7" w:rsidP="000C312B" w14:textId="00203A1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BD1FB7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D1FB7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D1FB7" w14:paraId="687E6D10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D1FB7" w:rsidRPr="00BD1FB7" w:rsidP="00BD1FB7" w14:paraId="6A8F3044" w14:textId="7A99B689">
    <w:pPr>
      <w:pStyle w:val="Header"/>
      <w:rPr>
        <w:rFonts w:ascii="仿宋" w:eastAsia="仿宋" w:hAnsi="仿宋"/>
      </w:rPr>
    </w:pPr>
    <w:r w:rsidRPr="00BD1FB7">
      <w:rPr>
        <w:rFonts w:ascii="仿宋" w:eastAsia="仿宋" w:hAnsi="仿宋" w:hint="eastAsia"/>
      </w:rPr>
      <w:t>电工仪器仪表可行性报告</w:t>
    </w:r>
    <w:r w:rsidRPr="00BD1FB7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D1FB7" w14:paraId="58FF011C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D1FB7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D1FB7" w:rsidRPr="00BD1FB7" w:rsidP="00BD1FB7" w14:textId="7A99B689">
    <w:pPr>
      <w:pStyle w:val="Header"/>
      <w:rPr>
        <w:rFonts w:ascii="仿宋" w:eastAsia="仿宋" w:hAnsi="仿宋"/>
      </w:rPr>
    </w:pPr>
    <w:r w:rsidRPr="00BD1FB7">
      <w:rPr>
        <w:rFonts w:ascii="仿宋" w:eastAsia="仿宋" w:hAnsi="仿宋" w:hint="eastAsia"/>
      </w:rPr>
      <w:t>电工仪器仪表可行性报告</w:t>
    </w:r>
    <w:r w:rsidRPr="00BD1FB7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D1FB7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1FB7"/>
    <w:rsid w:val="000C312B"/>
    <w:rsid w:val="00BD1FB7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1DBF90C"/>
  <w15:chartTrackingRefBased/>
  <w15:docId w15:val="{B5C72839-CCB5-4AAF-8E3A-B27B1E653E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BD1FB7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BD1FB7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BD1FB7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BD1FB7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BD1FB7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BD1FB7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BD1FB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BD1FB7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BD1FB7"/>
  </w:style>
  <w:style w:type="paragraph" w:styleId="TOC1">
    <w:name w:val="toc 1"/>
    <w:basedOn w:val="Normal"/>
    <w:next w:val="Normal"/>
    <w:autoRedefine/>
    <w:uiPriority w:val="39"/>
    <w:unhideWhenUsed/>
    <w:rsid w:val="00BD1FB7"/>
  </w:style>
  <w:style w:type="paragraph" w:styleId="TOC2">
    <w:name w:val="toc 2"/>
    <w:basedOn w:val="Normal"/>
    <w:next w:val="Normal"/>
    <w:autoRedefine/>
    <w:uiPriority w:val="39"/>
    <w:unhideWhenUsed/>
    <w:rsid w:val="00BD1FB7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956040231152010042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3998</Words>
  <Characters>22793</Characters>
  <Application>Microsoft Office Word</Application>
  <DocSecurity>0</DocSecurity>
  <Lines>189</Lines>
  <Paragraphs>53</Paragraphs>
  <ScaleCrop>false</ScaleCrop>
  <Company/>
  <LinksUpToDate>false</LinksUpToDate>
  <CharactersWithSpaces>26738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2024-01-27T06:16:00Z</dcterms:created>
  <dcterms:modified xsi:type="dcterms:W3CDTF">2024-01-27T06:16:00Z</dcterms:modified>
</cp:coreProperties>
</file>