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54A2" w:rsidP="00E854A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54A2">
        <w:rPr>
          <w:rFonts w:ascii="华文中宋" w:eastAsia="华文中宋" w:hAnsi="华文中宋"/>
          <w:b/>
          <w:sz w:val="30"/>
        </w:rPr>
        <w:t>2023</w:t>
      </w:r>
      <w:r w:rsidRPr="00E854A2">
        <w:rPr>
          <w:rFonts w:ascii="华文中宋" w:eastAsia="华文中宋" w:hAnsi="华文中宋"/>
          <w:b/>
          <w:sz w:val="30"/>
        </w:rPr>
        <w:t>年新疆电力设计院人员招聘考试试题及答案解析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思维是一种高度抽象化和理性化的思维。哲学思维的这种特点并不表明哲学与生活无关，也不表明它所讨论的只能是一些纯粹思辨的、冷冰冰的问题。其实，哲学的抽象性主要是指论证方式，而非哲学问题。哲学中的问题来自生活和科学，都是确实且普遍存在的。当这些问题上升为哲学问题时，就抽象化了，因为哲学是以普遍性的概念和范畴形式来表述和论证这些问题的。如存在和意识的相互关系、必然性和偶然性的问题等，这些问题在没有上升为哲学问题前，都以具体问题的形式出现。可以说，所有哲学问题在生活和科学中都有类似的特点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、哲学思维的思辨性特点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、哲学与现实生活的关系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、哲学研究问题的普遍性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、哲学论证方式的抽象性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介绍哲学的特点，说明哲学不是与生活无关的，不是只讨论一些纯粹思辨的问题的。随后通过转折词“其实”指出，哲学问题并非是抽象性的，哲学的问题是来自生活和科学的，是普遍存在的。后文详细介绍哲学问题是普遍性的原因。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句“可以说”总结前文，说明所有的哲学问题在生活和科学中都具有类似特点，即反映出普遍性特点。故选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要想走近历史的“原生态”，首要的是要深入发掘一手的可靠的原始史料，要真正读懂历史文本，在史学分析时也应重视解释、追寻研究对象的原貌。尽可能地不作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的评论，不带任何偏见。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、陈词滥调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、夸夸其谈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、不着边际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、信口开河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项错误，“陈词滥调”是指陈腐、空泛的论调，一般作宾语，不能作定语，而题中需要填入一个定语。</w:t>
      </w:r>
      <w:r w:rsidRPr="003F588C">
        <w:rPr>
          <w:rFonts w:ascii="Times New Roman" w:eastAsia="微软雅黑" w:hAnsi="微软雅黑" w:cs="宋体" w:hint="eastAsia"/>
          <w:szCs w:val="18"/>
        </w:rPr>
        <w:t>BD</w:t>
      </w:r>
      <w:r w:rsidRPr="003F588C">
        <w:rPr>
          <w:rFonts w:ascii="Times New Roman" w:eastAsia="微软雅黑" w:hAnsi="微软雅黑" w:cs="宋体" w:hint="eastAsia"/>
          <w:szCs w:val="18"/>
        </w:rPr>
        <w:t>两项错误，“夸夸其谈”是指说话或写文章浮夸、不切实际。“信口开河”是指不加思索地随口乱说。历史研究难免存在推测的成分，也难以完全杜绝偏见，而“夸夸其谈”和“信口开河”都是完全可以避免的。不着边际是形容空泛、不切实际，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</w:t>
      </w:r>
      <w:r w:rsidRPr="00E0697D">
        <w:rPr>
          <w:rFonts w:ascii="Times New Roman" w:eastAsia="微软雅黑" w:hAnsi="微软雅黑" w:cs="宋体" w:hint="eastAsia"/>
          <w:szCs w:val="18"/>
        </w:rPr>
        <w:t>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具有多种优异性能的复合材料，在工业上、国防上用途很广，但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起来却很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、生产困难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、制造繁琐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、研究复杂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、创造艰难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https://d.book118.com/956051234102010033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54A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854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DA7A48"/>
  <w15:docId w15:val="{475A61EB-1E40-4AA1-84F3-615E6B79F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854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54A2"/>
    <w:rPr>
      <w:sz w:val="18"/>
      <w:szCs w:val="18"/>
    </w:rPr>
  </w:style>
  <w:style w:type="paragraph" w:styleId="Footer">
    <w:name w:val="footer"/>
    <w:basedOn w:val="Normal"/>
    <w:link w:val="a0"/>
    <w:unhideWhenUsed/>
    <w:rsid w:val="00E854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54A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854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6051234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4142</Words>
  <Characters>23613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2024-01-11T11:02:00Z</dcterms:created>
  <dcterms:modified xsi:type="dcterms:W3CDTF">2024-01-11T11:02:00Z</dcterms:modified>
</cp:coreProperties>
</file>