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56" w:line="221" w:lineRule="auto"/>
        <w:ind w:left="2500"/>
        <w:outlineLvl w:val="0"/>
        <w:rPr>
          <w:rFonts w:ascii="黑体" w:eastAsia="黑体" w:hAnsi="黑体" w:cs="黑体"/>
          <w:sz w:val="28"/>
          <w:szCs w:val="28"/>
        </w:rPr>
      </w:pPr>
      <w:r>
        <w:rPr>
          <w:rFonts w:ascii="黑体" w:eastAsia="黑体" w:hAnsi="黑体" w:cs="黑体"/>
          <w:spacing w:val="10"/>
          <w:sz w:val="28"/>
          <w:szCs w:val="28"/>
        </w:rPr>
        <w:t>吉林省示范名校2024届高考冲刺模拟化学试题</w:t>
      </w:r>
    </w:p>
    <w:p>
      <w:pPr>
        <w:pStyle w:val="BodyText"/>
        <w:spacing w:before="165" w:line="220" w:lineRule="auto"/>
      </w:pPr>
      <w:r>
        <w:rPr>
          <w:spacing w:val="5"/>
        </w:rPr>
        <w:t>注意事项</w:t>
      </w:r>
    </w:p>
    <w:p>
      <w:pPr>
        <w:pStyle w:val="BodyText"/>
        <w:spacing w:before="59" w:line="219" w:lineRule="auto"/>
        <w:ind w:left="30"/>
      </w:pPr>
      <w:r>
        <w:rPr>
          <w:spacing w:val="-3"/>
        </w:rPr>
        <w:t>1. 考生要认真填写考场号和座位序号。</w:t>
      </w:r>
    </w:p>
    <w:p>
      <w:pPr>
        <w:pStyle w:val="BodyText"/>
        <w:spacing w:before="70" w:line="246" w:lineRule="auto"/>
        <w:ind w:left="30" w:hanging="10"/>
      </w:pPr>
      <w:r>
        <w:rPr>
          <w:spacing w:val="2"/>
        </w:rPr>
        <w:t>2.</w:t>
      </w:r>
      <w:r>
        <w:rPr>
          <w:spacing w:val="-25"/>
        </w:rPr>
        <w:t xml:space="preserve"> </w:t>
      </w:r>
      <w:r>
        <w:rPr>
          <w:spacing w:val="2"/>
        </w:rPr>
        <w:t>试题所有答案必须填涂或书写在答题卡上，在试卷上作答无效。第一部分必须用2B 铅笔作答</w:t>
      </w:r>
      <w:r>
        <w:rPr>
          <w:spacing w:val="1"/>
        </w:rPr>
        <w:t>；第二部分必须用黑</w:t>
      </w:r>
      <w:r>
        <w:t xml:space="preserve"> </w:t>
      </w:r>
      <w:r>
        <w:rPr>
          <w:spacing w:val="-4"/>
        </w:rPr>
        <w:t>色字迹的签字笔作答。</w:t>
      </w:r>
    </w:p>
    <w:p>
      <w:pPr>
        <w:pStyle w:val="BodyText"/>
        <w:spacing w:before="60" w:line="219" w:lineRule="auto"/>
        <w:ind w:left="30"/>
      </w:pPr>
      <w:r>
        <w:t>3. 考试结束后，考生须将试卷和答题卡放在</w:t>
      </w:r>
      <w:r>
        <w:rPr>
          <w:spacing w:val="-1"/>
        </w:rPr>
        <w:t>桌面上，待监考员收回。</w:t>
      </w:r>
    </w:p>
    <w:p>
      <w:pPr>
        <w:spacing w:line="310" w:lineRule="auto"/>
      </w:pPr>
    </w:p>
    <w:p>
      <w:pPr>
        <w:pStyle w:val="BodyText"/>
        <w:spacing w:before="69" w:line="219" w:lineRule="auto"/>
        <w:ind w:left="30"/>
      </w:pPr>
      <w:r>
        <w:rPr>
          <w:spacing w:val="5"/>
        </w:rPr>
        <w:t>一、选择题(共包括22个小题。每小题均只有一个符合题意的选项)</w:t>
      </w:r>
    </w:p>
    <w:p>
      <w:pPr>
        <w:pStyle w:val="BodyText"/>
        <w:spacing w:before="140" w:line="459" w:lineRule="exact"/>
        <w:ind w:left="50"/>
      </w:pPr>
      <w:r>
        <w:rPr>
          <w:spacing w:val="-6"/>
          <w:position w:val="19"/>
        </w:rPr>
        <w:t>1、X、Y、Z、W</w:t>
      </w:r>
      <w:r>
        <w:rPr>
          <w:spacing w:val="24"/>
          <w:position w:val="19"/>
        </w:rPr>
        <w:t xml:space="preserve">  </w:t>
      </w:r>
      <w:r>
        <w:rPr>
          <w:spacing w:val="-6"/>
          <w:position w:val="19"/>
        </w:rPr>
        <w:t>为四种短周期主族元素，X 与</w:t>
      </w:r>
      <w:r>
        <w:rPr>
          <w:spacing w:val="-42"/>
          <w:position w:val="19"/>
        </w:rPr>
        <w:t xml:space="preserve"> </w:t>
      </w:r>
      <w:r>
        <w:rPr>
          <w:spacing w:val="-6"/>
          <w:position w:val="19"/>
        </w:rPr>
        <w:t>Z 同</w:t>
      </w:r>
      <w:r>
        <w:rPr>
          <w:spacing w:val="-27"/>
          <w:position w:val="19"/>
        </w:rPr>
        <w:t xml:space="preserve"> </w:t>
      </w:r>
      <w:r>
        <w:rPr>
          <w:spacing w:val="-6"/>
          <w:position w:val="19"/>
        </w:rPr>
        <w:t>族</w:t>
      </w:r>
      <w:r>
        <w:rPr>
          <w:spacing w:val="-35"/>
          <w:position w:val="19"/>
        </w:rPr>
        <w:t xml:space="preserve"> </w:t>
      </w:r>
      <w:r>
        <w:rPr>
          <w:spacing w:val="-6"/>
          <w:position w:val="19"/>
        </w:rPr>
        <w:t>，Y 与</w:t>
      </w:r>
      <w:r>
        <w:rPr>
          <w:spacing w:val="-32"/>
          <w:position w:val="19"/>
        </w:rPr>
        <w:t xml:space="preserve"> </w:t>
      </w:r>
      <w:r>
        <w:rPr>
          <w:spacing w:val="-6"/>
          <w:position w:val="19"/>
        </w:rPr>
        <w:t>Z 同</w:t>
      </w:r>
      <w:r>
        <w:rPr>
          <w:spacing w:val="-7"/>
          <w:position w:val="19"/>
        </w:rPr>
        <w:t>周期，W</w:t>
      </w:r>
      <w:r>
        <w:rPr>
          <w:spacing w:val="41"/>
          <w:position w:val="19"/>
        </w:rPr>
        <w:t xml:space="preserve"> </w:t>
      </w:r>
      <w:r>
        <w:rPr>
          <w:spacing w:val="-7"/>
          <w:position w:val="19"/>
        </w:rPr>
        <w:t>是短周期主族元素中原子半径最大的， X</w:t>
      </w:r>
    </w:p>
    <w:p>
      <w:pPr>
        <w:pStyle w:val="BodyText"/>
        <w:spacing w:before="1" w:line="217" w:lineRule="auto"/>
        <w:ind w:left="20"/>
      </w:pPr>
      <w:r>
        <w:rPr>
          <w:spacing w:val="2"/>
        </w:rPr>
        <w:t>原子最外层电子数是核外电子层数的3倍，</w:t>
      </w:r>
      <w:r>
        <w:rPr>
          <w:spacing w:val="-28"/>
        </w:rPr>
        <w:t xml:space="preserve"> </w:t>
      </w:r>
      <w:r>
        <w:rPr>
          <w:spacing w:val="2"/>
        </w:rPr>
        <w:t>Y 的最高正价与最低负价的代数和为6。下列说法正确的是</w:t>
      </w:r>
    </w:p>
    <w:p>
      <w:pPr>
        <w:pStyle w:val="BodyText"/>
        <w:spacing w:before="212" w:line="471" w:lineRule="exact"/>
        <w:ind w:left="20"/>
      </w:pPr>
      <w:r>
        <w:rPr>
          <w:spacing w:val="2"/>
          <w:position w:val="20"/>
        </w:rPr>
        <w:t>A.Y  的最高价氧化物对应的水化物是二元强酸</w:t>
      </w:r>
    </w:p>
    <w:p>
      <w:pPr>
        <w:pStyle w:val="BodyText"/>
        <w:spacing w:before="1" w:line="219" w:lineRule="auto"/>
        <w:ind w:left="4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9"/>
        </w:rPr>
        <w:t>B.</w:t>
      </w:r>
      <w:r>
        <w:rPr>
          <w:rFonts w:ascii="Times New Roman" w:eastAsia="Times New Roman" w:hAnsi="Times New Roman" w:cs="Times New Roman"/>
          <w:spacing w:val="15"/>
          <w:w w:val="101"/>
        </w:rPr>
        <w:t xml:space="preserve">  </w:t>
      </w:r>
      <w:r>
        <w:rPr>
          <w:spacing w:val="-9"/>
        </w:rPr>
        <w:t xml:space="preserve">原子半径： </w:t>
      </w:r>
      <w:r>
        <w:rPr>
          <w:rFonts w:ascii="Times New Roman" w:eastAsia="Times New Roman" w:hAnsi="Times New Roman" w:cs="Times New Roman"/>
          <w:spacing w:val="-9"/>
        </w:rPr>
        <w:t>X&lt;Z&lt;Y</w:t>
      </w:r>
    </w:p>
    <w:p>
      <w:pPr>
        <w:pStyle w:val="BodyText"/>
        <w:spacing w:before="231" w:line="219" w:lineRule="auto"/>
        <w:ind w:left="40"/>
      </w:pPr>
      <w:r>
        <w:t>C. 气态氢化物的热稳定性：Y&lt;Z</w:t>
      </w:r>
    </w:p>
    <w:p>
      <w:pPr>
        <w:pStyle w:val="BodyText"/>
        <w:spacing w:before="221" w:line="220" w:lineRule="auto"/>
        <w:ind w:left="20"/>
      </w:pPr>
      <w:r>
        <w:rPr>
          <w:spacing w:val="7"/>
        </w:rPr>
        <w:t>D.X  与</w:t>
      </w:r>
      <w:r>
        <w:rPr>
          <w:spacing w:val="-43"/>
        </w:rPr>
        <w:t xml:space="preserve"> </w:t>
      </w:r>
      <w:r>
        <w:rPr>
          <w:spacing w:val="7"/>
        </w:rPr>
        <w:t>W</w:t>
      </w:r>
      <w:r>
        <w:rPr>
          <w:spacing w:val="52"/>
        </w:rPr>
        <w:t xml:space="preserve"> </w:t>
      </w:r>
      <w:r>
        <w:rPr>
          <w:spacing w:val="7"/>
        </w:rPr>
        <w:t>可形成两种阴、阳离子的物质的量之比均为1:2的离子化合物</w:t>
      </w:r>
    </w:p>
    <w:p>
      <w:pPr>
        <w:pStyle w:val="BodyText"/>
        <w:spacing w:before="219" w:line="462" w:lineRule="exact"/>
        <w:ind w:left="30"/>
      </w:pPr>
      <w:r>
        <w:rPr>
          <w:spacing w:val="3"/>
          <w:position w:val="19"/>
        </w:rPr>
        <w:t xml:space="preserve">2、利用电解法制取 </w:t>
      </w:r>
      <w:r>
        <w:rPr>
          <w:position w:val="19"/>
        </w:rPr>
        <w:t>Na</w:t>
      </w:r>
      <w:r>
        <w:rPr>
          <w:rFonts w:ascii="Calibri" w:eastAsia="Calibri" w:hAnsi="Calibri" w:cs="Calibri"/>
          <w:spacing w:val="3"/>
          <w:position w:val="19"/>
        </w:rPr>
        <w:t>₂</w:t>
      </w:r>
      <w:r>
        <w:rPr>
          <w:position w:val="19"/>
        </w:rPr>
        <w:t>FeO</w:t>
      </w:r>
      <w:r>
        <w:rPr>
          <w:rFonts w:ascii="Calibri" w:eastAsia="Calibri" w:hAnsi="Calibri" w:cs="Calibri"/>
          <w:spacing w:val="3"/>
          <w:position w:val="19"/>
        </w:rPr>
        <w:t>₄</w:t>
      </w:r>
      <w:r>
        <w:rPr>
          <w:rFonts w:ascii="Calibri" w:eastAsia="Calibri" w:hAnsi="Calibri" w:cs="Calibri"/>
          <w:position w:val="19"/>
        </w:rPr>
        <w:t xml:space="preserve">    </w:t>
      </w:r>
      <w:r>
        <w:rPr>
          <w:spacing w:val="3"/>
          <w:position w:val="19"/>
        </w:rPr>
        <w:t>的装置图如图所示，下列说法正确的是(电解过程中温度保持不</w:t>
      </w:r>
      <w:r>
        <w:rPr>
          <w:spacing w:val="2"/>
          <w:position w:val="19"/>
        </w:rPr>
        <w:t>变，溶液体积变化忽略</w:t>
      </w:r>
    </w:p>
    <w:p>
      <w:pPr>
        <w:pStyle w:val="BodyText"/>
        <w:spacing w:before="1" w:line="220" w:lineRule="auto"/>
        <w:ind w:left="20"/>
      </w:pPr>
      <w:r>
        <w:rPr>
          <w:spacing w:val="13"/>
        </w:rPr>
        <w:t>不计)</w:t>
      </w:r>
    </w:p>
    <w:p>
      <w:pPr>
        <w:spacing w:before="148" w:line="1780" w:lineRule="exact"/>
      </w:pPr>
      <w:r>
        <w:rPr>
          <w:position w:val="-35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 2" o:spid="_x0000_i1025" type="#_x0000_t75" style="width:124pt;height:88.94pt;mso-wrap-distance-left:0;mso-wrap-distance-right:0" o:preferrelative="t" filled="f" stroked="f">
            <v:fill o:detectmouseclick="t"/>
            <v:imagedata r:id="rId4" o:title=""/>
            <v:path o:extrusionok="f"/>
            <o:lock v:ext="edit" aspectratio="f"/>
          </v:shape>
        </w:pict>
      </w:r>
    </w:p>
    <w:p>
      <w:pPr>
        <w:pStyle w:val="BodyText"/>
        <w:spacing w:before="170" w:line="220" w:lineRule="auto"/>
        <w:ind w:left="30"/>
      </w:pPr>
      <w:r>
        <w:rPr>
          <w:spacing w:val="-2"/>
        </w:rPr>
        <w:t>A.Y</w:t>
      </w:r>
      <w:r>
        <w:rPr>
          <w:spacing w:val="37"/>
        </w:rPr>
        <w:t xml:space="preserve">  </w:t>
      </w:r>
      <w:r>
        <w:rPr>
          <w:spacing w:val="-2"/>
        </w:rPr>
        <w:t>是外接电源的正极，Fe</w:t>
      </w:r>
      <w:r>
        <w:rPr>
          <w:spacing w:val="41"/>
        </w:rPr>
        <w:t xml:space="preserve"> </w:t>
      </w:r>
      <w:r>
        <w:rPr>
          <w:spacing w:val="-2"/>
        </w:rPr>
        <w:t>电极上发生还原反应</w:t>
      </w:r>
    </w:p>
    <w:p>
      <w:pPr>
        <w:pStyle w:val="BodyText"/>
        <w:spacing w:before="186" w:line="212" w:lineRule="auto"/>
        <w:ind w:left="1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B.Ni</w:t>
      </w:r>
      <w:r>
        <w:rPr>
          <w:rFonts w:ascii="Times New Roman" w:eastAsia="Times New Roman" w:hAnsi="Times New Roman" w:cs="Times New Roman"/>
          <w:spacing w:val="13"/>
        </w:rPr>
        <w:t xml:space="preserve">    </w:t>
      </w:r>
      <w:r>
        <w:t>电极上发生的电极反应为：</w:t>
      </w:r>
      <w:r>
        <w:rPr>
          <w:rFonts w:ascii="Times New Roman" w:eastAsia="Times New Roman" w:hAnsi="Times New Roman" w:cs="Times New Roman"/>
        </w:rPr>
        <w:t>2H₂O-4e⁷==O</w:t>
      </w:r>
      <w:r>
        <w:rPr>
          <w:rFonts w:ascii="Times New Roman" w:eastAsia="Times New Roman" w:hAnsi="Times New Roman" w:cs="Times New Roman"/>
          <w:spacing w:val="-1"/>
        </w:rPr>
        <w:t>₂↑+4H+</w:t>
      </w:r>
    </w:p>
    <w:p>
      <w:pPr>
        <w:pStyle w:val="BodyText"/>
        <w:spacing w:before="252" w:line="474" w:lineRule="exact"/>
        <w:ind w:left="30"/>
      </w:pPr>
      <w:r>
        <w:rPr>
          <w:rFonts w:ascii="Times New Roman" w:eastAsia="Times New Roman" w:hAnsi="Times New Roman" w:cs="Times New Roman"/>
          <w:spacing w:val="1"/>
          <w:position w:val="20"/>
        </w:rPr>
        <w:t>C.</w:t>
      </w:r>
      <w:r>
        <w:rPr>
          <w:rFonts w:ascii="Times New Roman" w:eastAsia="Times New Roman" w:hAnsi="Times New Roman" w:cs="Times New Roman"/>
          <w:spacing w:val="25"/>
          <w:position w:val="20"/>
        </w:rPr>
        <w:t xml:space="preserve">  </w:t>
      </w:r>
      <w:r>
        <w:rPr>
          <w:spacing w:val="1"/>
          <w:position w:val="20"/>
        </w:rPr>
        <w:t>若隔膜为阴离子交换膜，则电解过程中</w:t>
      </w:r>
      <w:r>
        <w:rPr>
          <w:spacing w:val="-17"/>
          <w:position w:val="20"/>
        </w:rPr>
        <w:t xml:space="preserve"> </w:t>
      </w:r>
      <w:r>
        <w:rPr>
          <w:rFonts w:ascii="Times New Roman" w:eastAsia="Times New Roman" w:hAnsi="Times New Roman" w:cs="Times New Roman"/>
          <w:position w:val="20"/>
        </w:rPr>
        <w:t>OH</w:t>
      </w:r>
      <w:r>
        <w:rPr>
          <w:rFonts w:ascii="Times New Roman" w:eastAsia="Times New Roman" w:hAnsi="Times New Roman" w:cs="Times New Roman"/>
          <w:spacing w:val="1"/>
          <w:position w:val="20"/>
        </w:rPr>
        <w:t>~</w:t>
      </w:r>
      <w:r>
        <w:rPr>
          <w:spacing w:val="1"/>
          <w:position w:val="20"/>
        </w:rPr>
        <w:t xml:space="preserve">由 </w:t>
      </w:r>
      <w:r>
        <w:rPr>
          <w:rFonts w:ascii="Times New Roman" w:eastAsia="Times New Roman" w:hAnsi="Times New Roman" w:cs="Times New Roman"/>
          <w:spacing w:val="1"/>
          <w:position w:val="20"/>
        </w:rPr>
        <w:t>B</w:t>
      </w:r>
      <w:r>
        <w:rPr>
          <w:rFonts w:ascii="Times New Roman" w:eastAsia="Times New Roman" w:hAnsi="Times New Roman" w:cs="Times New Roman"/>
          <w:spacing w:val="51"/>
          <w:position w:val="20"/>
        </w:rPr>
        <w:t xml:space="preserve"> </w:t>
      </w:r>
      <w:r>
        <w:rPr>
          <w:spacing w:val="1"/>
          <w:position w:val="20"/>
        </w:rPr>
        <w:t>室进</w:t>
      </w:r>
      <w:r>
        <w:rPr>
          <w:position w:val="20"/>
        </w:rPr>
        <w:t>入</w:t>
      </w:r>
      <w:r>
        <w:rPr>
          <w:spacing w:val="-24"/>
          <w:position w:val="20"/>
        </w:rPr>
        <w:t xml:space="preserve"> </w:t>
      </w:r>
      <w:r>
        <w:rPr>
          <w:rFonts w:ascii="Times New Roman" w:eastAsia="Times New Roman" w:hAnsi="Times New Roman" w:cs="Times New Roman"/>
          <w:position w:val="20"/>
        </w:rPr>
        <w:t>A</w:t>
      </w:r>
      <w:r>
        <w:rPr>
          <w:rFonts w:ascii="Times New Roman" w:eastAsia="Times New Roman" w:hAnsi="Times New Roman" w:cs="Times New Roman"/>
          <w:spacing w:val="17"/>
          <w:w w:val="101"/>
          <w:position w:val="20"/>
        </w:rPr>
        <w:t xml:space="preserve"> </w:t>
      </w:r>
      <w:r>
        <w:rPr>
          <w:position w:val="20"/>
        </w:rPr>
        <w:t>室</w:t>
      </w:r>
    </w:p>
    <w:p>
      <w:pPr>
        <w:pStyle w:val="BodyText"/>
        <w:spacing w:line="214" w:lineRule="auto"/>
        <w:ind w:left="20"/>
      </w:pPr>
      <w:r>
        <w:rPr>
          <w:spacing w:val="-1"/>
        </w:rPr>
        <w:t>D.</w:t>
      </w:r>
      <w:r>
        <w:rPr>
          <w:spacing w:val="68"/>
        </w:rPr>
        <w:t xml:space="preserve"> </w:t>
      </w:r>
      <w:r>
        <w:rPr>
          <w:spacing w:val="-1"/>
        </w:rPr>
        <w:t>电解后，撤去隔膜，充分混合，电解液的 pH</w:t>
      </w:r>
      <w:r>
        <w:rPr>
          <w:spacing w:val="80"/>
        </w:rPr>
        <w:t xml:space="preserve"> </w:t>
      </w:r>
      <w:r>
        <w:rPr>
          <w:spacing w:val="-1"/>
        </w:rPr>
        <w:t>比原来小</w:t>
      </w:r>
    </w:p>
    <w:p>
      <w:pPr>
        <w:pStyle w:val="BodyText"/>
        <w:spacing w:before="221" w:line="219" w:lineRule="auto"/>
        <w:ind w:left="30"/>
      </w:pPr>
      <w:r>
        <w:rPr>
          <w:spacing w:val="4"/>
        </w:rPr>
        <w:t>3、化学与社会、生产、生活密切相关，下列说法正确的是(</w:t>
      </w:r>
      <w:r>
        <w:rPr>
          <w:spacing w:val="37"/>
        </w:rPr>
        <w:t xml:space="preserve">   </w:t>
      </w:r>
      <w:r>
        <w:rPr>
          <w:spacing w:val="4"/>
        </w:rPr>
        <w:t>)</w:t>
      </w:r>
    </w:p>
    <w:p>
      <w:pPr>
        <w:pStyle w:val="BodyText"/>
        <w:spacing w:before="221" w:line="470" w:lineRule="exact"/>
        <w:ind w:left="20"/>
      </w:pPr>
      <w:r>
        <w:rPr>
          <w:spacing w:val="2"/>
          <w:position w:val="20"/>
        </w:rPr>
        <w:t>A. 汽车尾气中的氮氧化合物是汽油或柴油不完全燃烧造成的</w:t>
      </w:r>
    </w:p>
    <w:p>
      <w:pPr>
        <w:pStyle w:val="BodyText"/>
        <w:spacing w:before="1" w:line="218" w:lineRule="auto"/>
        <w:ind w:left="20"/>
      </w:pPr>
      <w:r>
        <w:rPr>
          <w:rFonts w:ascii="Times New Roman" w:eastAsia="Times New Roman" w:hAnsi="Times New Roman" w:cs="Times New Roman"/>
          <w:spacing w:val="1"/>
        </w:rPr>
        <w:t>B.</w:t>
      </w:r>
      <w:r>
        <w:rPr>
          <w:rFonts w:ascii="Times New Roman" w:eastAsia="Times New Roman" w:hAnsi="Times New Roman" w:cs="Times New Roman"/>
          <w:spacing w:val="23"/>
          <w:w w:val="101"/>
        </w:rPr>
        <w:t xml:space="preserve">  </w:t>
      </w:r>
      <w:r>
        <w:rPr>
          <w:spacing w:val="1"/>
        </w:rPr>
        <w:t>我国全面启动的北斗导航系统的信号传输与硅有关</w:t>
      </w:r>
    </w:p>
    <w:p>
      <w:pPr>
        <w:pStyle w:val="BodyText"/>
        <w:spacing w:before="202" w:line="219" w:lineRule="auto"/>
        <w:ind w:left="40"/>
      </w:pPr>
      <w:r>
        <w:rPr>
          <w:spacing w:val="1"/>
        </w:rPr>
        <w:t>C. 液氯罐泄漏时，可将其移入水塘中，并向水塘中加入熟石灰</w:t>
      </w:r>
    </w:p>
    <w:p>
      <w:pPr>
        <w:pStyle w:val="BodyText"/>
        <w:spacing w:before="220" w:line="480" w:lineRule="exact"/>
        <w:ind w:left="40"/>
      </w:pPr>
      <w:r>
        <w:rPr>
          <w:rFonts w:ascii="Times New Roman" w:eastAsia="Times New Roman" w:hAnsi="Times New Roman" w:cs="Times New Roman"/>
          <w:spacing w:val="1"/>
          <w:position w:val="20"/>
        </w:rPr>
        <w:t xml:space="preserve">D.  </w:t>
      </w:r>
      <w:r>
        <w:rPr>
          <w:spacing w:val="1"/>
          <w:position w:val="20"/>
        </w:rPr>
        <w:t>工程兵开山使用的炸药</w:t>
      </w:r>
      <w:r>
        <w:rPr>
          <w:rFonts w:ascii="Times New Roman" w:eastAsia="Times New Roman" w:hAnsi="Times New Roman" w:cs="Times New Roman"/>
          <w:spacing w:val="1"/>
          <w:position w:val="20"/>
        </w:rPr>
        <w:t>“</w:t>
      </w:r>
      <w:r>
        <w:rPr>
          <w:rFonts w:ascii="Times New Roman" w:eastAsia="Times New Roman" w:hAnsi="Times New Roman" w:cs="Times New Roman"/>
          <w:position w:val="20"/>
        </w:rPr>
        <w:t>TNT</w:t>
      </w:r>
      <w:r>
        <w:rPr>
          <w:rFonts w:ascii="Times New Roman" w:eastAsia="Times New Roman" w:hAnsi="Times New Roman" w:cs="Times New Roman"/>
          <w:spacing w:val="1"/>
          <w:position w:val="20"/>
        </w:rPr>
        <w:t>”</w:t>
      </w:r>
      <w:r>
        <w:rPr>
          <w:rFonts w:ascii="Times New Roman" w:eastAsia="Times New Roman" w:hAnsi="Times New Roman" w:cs="Times New Roman"/>
          <w:spacing w:val="8"/>
          <w:position w:val="20"/>
        </w:rPr>
        <w:t xml:space="preserve"> </w:t>
      </w:r>
      <w:r>
        <w:rPr>
          <w:spacing w:val="1"/>
          <w:position w:val="20"/>
        </w:rPr>
        <w:t>是有机高分子化合物</w:t>
      </w:r>
    </w:p>
    <w:p>
      <w:pPr>
        <w:pStyle w:val="BodyText"/>
        <w:spacing w:before="1" w:line="218" w:lineRule="auto"/>
        <w:ind w:left="30"/>
      </w:pPr>
      <w:r>
        <w:rPr>
          <w:rFonts w:ascii="Times New Roman" w:eastAsia="Times New Roman" w:hAnsi="Times New Roman" w:cs="Times New Roman"/>
          <w:spacing w:val="-1"/>
        </w:rPr>
        <w:t>4</w:t>
      </w:r>
      <w:r>
        <w:rPr>
          <w:spacing w:val="-1"/>
        </w:rPr>
        <w:t>、</w:t>
      </w:r>
      <w:r>
        <w:rPr>
          <w:rFonts w:ascii="Times New Roman" w:eastAsia="Times New Roman" w:hAnsi="Times New Roman" w:cs="Times New Roman"/>
          <w:spacing w:val="-1"/>
        </w:rPr>
        <w:t>NA</w:t>
      </w:r>
      <w:r>
        <w:rPr>
          <w:spacing w:val="-1"/>
        </w:rPr>
        <w:t>为阿伏加德罗常数的值。下列说法正确的是</w:t>
      </w:r>
    </w:p>
    <w:p>
      <w:pPr>
        <w:pStyle w:val="BodyText"/>
        <w:spacing w:before="198" w:line="212" w:lineRule="auto"/>
        <w:ind w:left="3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6"/>
        </w:rPr>
        <w:t xml:space="preserve">A.19g   </w:t>
      </w:r>
      <w:r>
        <w:rPr>
          <w:spacing w:val="6"/>
        </w:rPr>
        <w:t>羟基(-</w:t>
      </w:r>
      <w:r>
        <w:rPr>
          <w:rFonts w:ascii="Times New Roman" w:eastAsia="Times New Roman" w:hAnsi="Times New Roman" w:cs="Times New Roman"/>
          <w:spacing w:val="6"/>
        </w:rPr>
        <w:t>I8</w:t>
      </w:r>
      <w:r>
        <w:rPr>
          <w:rFonts w:ascii="Times New Roman" w:eastAsia="Times New Roman" w:hAnsi="Times New Roman" w:cs="Times New Roman"/>
        </w:rPr>
        <w:t>OH</w:t>
      </w:r>
      <w:r>
        <w:rPr>
          <w:rFonts w:ascii="Times New Roman" w:eastAsia="Times New Roman" w:hAnsi="Times New Roman" w:cs="Times New Roman"/>
          <w:spacing w:val="6"/>
        </w:rPr>
        <w:t xml:space="preserve">)  </w:t>
      </w:r>
      <w:r>
        <w:rPr>
          <w:spacing w:val="6"/>
        </w:rPr>
        <w:t>所含中子数为10</w:t>
      </w:r>
      <w:r>
        <w:rPr>
          <w:rFonts w:ascii="Times New Roman" w:eastAsia="Times New Roman" w:hAnsi="Times New Roman" w:cs="Times New Roman"/>
        </w:rPr>
        <w:t>NA</w:t>
      </w:r>
    </w:p>
    <w:p>
      <w:pPr>
        <w:pStyle w:val="BodyText"/>
        <w:spacing w:before="253" w:line="470" w:lineRule="exact"/>
        <w:ind w:left="20"/>
      </w:pPr>
      <w:r>
        <w:rPr>
          <w:rFonts w:ascii="Times New Roman" w:eastAsia="Times New Roman" w:hAnsi="Times New Roman" w:cs="Times New Roman"/>
          <w:spacing w:val="3"/>
          <w:position w:val="20"/>
        </w:rPr>
        <w:t>B.</w:t>
      </w:r>
      <w:r>
        <w:rPr>
          <w:rFonts w:ascii="Times New Roman" w:eastAsia="Times New Roman" w:hAnsi="Times New Roman" w:cs="Times New Roman"/>
          <w:spacing w:val="28"/>
          <w:position w:val="20"/>
        </w:rPr>
        <w:t xml:space="preserve">  </w:t>
      </w:r>
      <w:r>
        <w:rPr>
          <w:spacing w:val="3"/>
          <w:position w:val="20"/>
        </w:rPr>
        <w:t>标准状况下，44.8</w:t>
      </w:r>
      <w:r>
        <w:rPr>
          <w:rFonts w:ascii="Times New Roman" w:eastAsia="Times New Roman" w:hAnsi="Times New Roman" w:cs="Times New Roman"/>
          <w:position w:val="20"/>
        </w:rPr>
        <w:t>LHF</w:t>
      </w:r>
      <w:r>
        <w:rPr>
          <w:rFonts w:ascii="Times New Roman" w:eastAsia="Times New Roman" w:hAnsi="Times New Roman" w:cs="Times New Roman"/>
          <w:spacing w:val="3"/>
          <w:position w:val="20"/>
        </w:rPr>
        <w:t xml:space="preserve">  </w:t>
      </w:r>
      <w:r>
        <w:rPr>
          <w:spacing w:val="3"/>
          <w:position w:val="20"/>
        </w:rPr>
        <w:t>含有2</w:t>
      </w:r>
      <w:r>
        <w:rPr>
          <w:rFonts w:ascii="Times New Roman" w:eastAsia="Times New Roman" w:hAnsi="Times New Roman" w:cs="Times New Roman"/>
          <w:position w:val="20"/>
        </w:rPr>
        <w:t>NA</w:t>
      </w:r>
      <w:r>
        <w:rPr>
          <w:spacing w:val="3"/>
          <w:position w:val="20"/>
        </w:rPr>
        <w:t>个极性键</w:t>
      </w:r>
    </w:p>
    <w:p>
      <w:pPr>
        <w:pStyle w:val="BodyText"/>
        <w:spacing w:line="219" w:lineRule="auto"/>
        <w:ind w:left="3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3"/>
        </w:rPr>
        <w:t xml:space="preserve">C.1   </w:t>
      </w:r>
      <w:r>
        <w:rPr>
          <w:rFonts w:ascii="Times New Roman" w:eastAsia="Times New Roman" w:hAnsi="Times New Roman" w:cs="Times New Roman"/>
        </w:rPr>
        <w:t>mol</w:t>
      </w:r>
      <w:r>
        <w:rPr>
          <w:rFonts w:ascii="Times New Roman" w:eastAsia="Times New Roman" w:hAnsi="Times New Roman" w:cs="Times New Roman"/>
          <w:spacing w:val="3"/>
        </w:rPr>
        <w:t xml:space="preserve">   </w:t>
      </w:r>
      <w:r>
        <w:rPr>
          <w:rFonts w:ascii="Times New Roman" w:eastAsia="Times New Roman" w:hAnsi="Times New Roman" w:cs="Times New Roman"/>
        </w:rPr>
        <w:t>NaHSO</w:t>
      </w:r>
      <w:r>
        <w:rPr>
          <w:rFonts w:ascii="Times New Roman" w:eastAsia="Times New Roman" w:hAnsi="Times New Roman" w:cs="Times New Roman"/>
          <w:spacing w:val="3"/>
        </w:rPr>
        <w:t>₄</w:t>
      </w:r>
      <w:r>
        <w:rPr>
          <w:spacing w:val="3"/>
        </w:rPr>
        <w:t>晶体含有的离子数为3</w:t>
      </w:r>
      <w:r>
        <w:rPr>
          <w:rFonts w:ascii="Times New Roman" w:eastAsia="Times New Roman" w:hAnsi="Times New Roman" w:cs="Times New Roman"/>
        </w:rPr>
        <w:t>NA</w:t>
      </w:r>
    </w:p>
    <w:p>
      <w:pPr>
        <w:spacing w:line="219" w:lineRule="auto"/>
        <w:rPr>
          <w:rFonts w:ascii="Times New Roman" w:eastAsia="Times New Roman" w:hAnsi="Times New Roman" w:cs="Times New Roman"/>
        </w:rPr>
        <w:sectPr>
          <w:pgSz w:w="11910" w:h="16840"/>
          <w:pgMar w:top="1252" w:right="566" w:bottom="0" w:left="539" w:header="0" w:footer="0" w:gutter="0"/>
          <w:cols w:space="708"/>
        </w:sectPr>
      </w:pPr>
    </w:p>
    <w:p>
      <w:pPr>
        <w:pStyle w:val="BodyText"/>
        <w:spacing w:before="45" w:line="212" w:lineRule="auto"/>
        <w:rPr>
          <w:rFonts w:ascii="Times New Roman" w:eastAsia="Times New Roman" w:hAnsi="Times New Roman" w:cs="Times New Roman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Box 4" o:spid="_x0000_s1026" type="#_x0000_t202" style="width:63.65pt;height:19.65pt;margin-top:186.3pt;margin-left:2.05pt;mso-position-horizontal-relative:page;mso-position-vertical-relative:page;mso-wrap-distance-left:0;mso-wrap-distance-right:0;mso-wrap-style:square;position:absolute;rotation:-90;v-text-anchor:top;z-index:251658240" o:allowincell="f" filled="f" stroked="f">
            <v:fill o:detectmouseclick="t"/>
            <o:lock v:ext="edit" aspectratio="f"/>
            <v:textbox style="layout-flow:horizontal" inset="0,0,0,0">
              <w:txbxContent>
                <w:p>
                  <w:pPr>
                    <w:pStyle w:val="BodyText"/>
                    <w:spacing w:before="71" w:line="222" w:lineRule="auto"/>
                    <w:jc w:val="right"/>
                    <w:rPr>
                      <w:sz w:val="25"/>
                      <w:szCs w:val="25"/>
                    </w:rPr>
                  </w:pPr>
                  <w:r>
                    <w:rPr>
                      <w:spacing w:val="-22"/>
                      <w:w w:val="97"/>
                      <w:sz w:val="25"/>
                      <w:szCs w:val="25"/>
                    </w:rPr>
                    <w:t>(co)/</w:t>
                  </w:r>
                  <w:r>
                    <w:rPr>
                      <w:sz w:val="25"/>
                      <w:szCs w:val="25"/>
                    </w:rPr>
                    <w:t xml:space="preserve"> </w:t>
                  </w:r>
                  <w:r>
                    <w:rPr>
                      <w:spacing w:val="-22"/>
                      <w:w w:val="97"/>
                      <w:sz w:val="25"/>
                      <w:szCs w:val="25"/>
                    </w:rPr>
                    <w:t>fmd</w:t>
                  </w:r>
                  <w:r>
                    <w:rPr>
                      <w:spacing w:val="-12"/>
                      <w:sz w:val="25"/>
                      <w:szCs w:val="25"/>
                    </w:rPr>
                    <w:t xml:space="preserve"> </w:t>
                  </w:r>
                  <w:r>
                    <w:rPr>
                      <w:spacing w:val="-22"/>
                      <w:w w:val="97"/>
                      <w:sz w:val="25"/>
                      <w:szCs w:val="25"/>
                    </w:rPr>
                    <w:t>Li</w:t>
                  </w:r>
                </w:p>
              </w:txbxContent>
            </v:textbox>
          </v:shape>
        </w:pict>
      </w:r>
      <w:r>
        <w:rPr>
          <w:rFonts w:ascii="Times New Roman" w:eastAsia="Times New Roman" w:hAnsi="Times New Roman" w:cs="Times New Roman"/>
        </w:rPr>
        <w:t>D.0.1         mol·L-'KAl(SO₄)₂</w:t>
      </w:r>
      <w:r>
        <w:rPr>
          <w:spacing w:val="-1"/>
        </w:rPr>
        <w:t>溶液中</w:t>
      </w:r>
      <w:r>
        <w:rPr>
          <w:spacing w:val="-4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 xml:space="preserve">SO₄²  </w:t>
      </w:r>
      <w:r>
        <w:rPr>
          <w:spacing w:val="-1"/>
        </w:rPr>
        <w:t>的数目为0.2</w:t>
      </w:r>
      <w:r>
        <w:rPr>
          <w:rFonts w:ascii="Times New Roman" w:eastAsia="Times New Roman" w:hAnsi="Times New Roman" w:cs="Times New Roman"/>
          <w:spacing w:val="-1"/>
        </w:rPr>
        <w:t>NA</w:t>
      </w:r>
    </w:p>
    <w:p>
      <w:pPr>
        <w:pStyle w:val="BodyText"/>
        <w:spacing w:before="251" w:line="467" w:lineRule="exact"/>
        <w:jc w:val="right"/>
      </w:pPr>
      <w:r>
        <w:rPr>
          <w:spacing w:val="2"/>
          <w:position w:val="19"/>
        </w:rPr>
        <w:t>5、大气中</w:t>
      </w:r>
      <w:r>
        <w:rPr>
          <w:position w:val="19"/>
        </w:rPr>
        <w:t>CO</w:t>
      </w:r>
      <w:r>
        <w:rPr>
          <w:rFonts w:ascii="Calibri" w:eastAsia="Calibri" w:hAnsi="Calibri" w:cs="Calibri"/>
          <w:spacing w:val="2"/>
          <w:position w:val="19"/>
        </w:rPr>
        <w:t>₂</w:t>
      </w:r>
      <w:r>
        <w:rPr>
          <w:rFonts w:ascii="Calibri" w:eastAsia="Calibri" w:hAnsi="Calibri" w:cs="Calibri"/>
          <w:spacing w:val="15"/>
          <w:w w:val="102"/>
          <w:position w:val="19"/>
        </w:rPr>
        <w:t xml:space="preserve">  </w:t>
      </w:r>
      <w:r>
        <w:rPr>
          <w:spacing w:val="2"/>
          <w:position w:val="19"/>
        </w:rPr>
        <w:t>含量的增多除了导致地球表面温度升高外</w:t>
      </w:r>
      <w:r>
        <w:rPr>
          <w:spacing w:val="1"/>
          <w:position w:val="19"/>
        </w:rPr>
        <w:t>，还会影响海洋生态环境。某研究小组在实验室测得不同温</w:t>
      </w:r>
    </w:p>
    <w:p>
      <w:pPr>
        <w:pStyle w:val="BodyText"/>
        <w:spacing w:line="212" w:lineRule="auto"/>
        <w:ind w:left="20"/>
        <w:rPr>
          <w:rFonts w:ascii="Times New Roman" w:eastAsia="Times New Roman" w:hAnsi="Times New Roman" w:cs="Times New Roman"/>
        </w:rPr>
      </w:pPr>
      <w:r>
        <w:t>度下</w:t>
      </w:r>
      <w:r>
        <w:rPr>
          <w:spacing w:val="-36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(T₁,T₂)      </w:t>
      </w:r>
      <w:r>
        <w:t>海水中</w:t>
      </w:r>
      <w:r>
        <w:rPr>
          <w:rFonts w:ascii="Times New Roman" w:eastAsia="Times New Roman" w:hAnsi="Times New Roman" w:cs="Times New Roman"/>
        </w:rPr>
        <w:t>CO₃²</w:t>
      </w:r>
      <w:r>
        <w:rPr>
          <w:rFonts w:ascii="Times New Roman" w:eastAsia="Times New Roman" w:hAnsi="Times New Roman" w:cs="Times New Roman"/>
          <w:spacing w:val="18"/>
        </w:rPr>
        <w:t xml:space="preserve"> </w:t>
      </w:r>
      <w:r>
        <w:t>浓度与模拟空气中</w:t>
      </w:r>
      <w:r>
        <w:rPr>
          <w:rFonts w:ascii="Times New Roman" w:eastAsia="Times New Roman" w:hAnsi="Times New Roman" w:cs="Times New Roman"/>
        </w:rPr>
        <w:t>CO₂</w:t>
      </w:r>
      <w:r>
        <w:rPr>
          <w:rFonts w:ascii="Times New Roman" w:eastAsia="Times New Roman" w:hAnsi="Times New Roman" w:cs="Times New Roman"/>
          <w:spacing w:val="30"/>
          <w:w w:val="101"/>
        </w:rPr>
        <w:t xml:space="preserve"> </w:t>
      </w:r>
      <w:r>
        <w:t xml:space="preserve">浓度的关系曲线。已知：海水中存在以下平衡： </w:t>
      </w:r>
      <w:r>
        <w:rPr>
          <w:rFonts w:ascii="Times New Roman" w:eastAsia="Times New Roman" w:hAnsi="Times New Roman" w:cs="Times New Roman"/>
        </w:rPr>
        <w:t>CO₂(aq)+CO₃²-</w:t>
      </w:r>
    </w:p>
    <w:p>
      <w:pPr>
        <w:pStyle w:val="BodyText"/>
        <w:spacing w:before="306" w:line="214" w:lineRule="auto"/>
        <w:ind w:left="120"/>
      </w:pPr>
      <w:r>
        <w:rPr>
          <w:spacing w:val="-2"/>
        </w:rPr>
        <w:t>(aq)+H</w:t>
      </w:r>
      <w:r>
        <w:rPr>
          <w:rFonts w:ascii="Calibri" w:eastAsia="Calibri" w:hAnsi="Calibri" w:cs="Calibri"/>
          <w:spacing w:val="-2"/>
        </w:rPr>
        <w:t>₂</w:t>
      </w:r>
      <w:r>
        <w:rPr>
          <w:spacing w:val="-2"/>
        </w:rPr>
        <w:t>O(aq)        →2HCO</w:t>
      </w:r>
      <w:r>
        <w:rPr>
          <w:rFonts w:ascii="Calibri" w:eastAsia="Calibri" w:hAnsi="Calibri" w:cs="Calibri"/>
          <w:spacing w:val="-2"/>
        </w:rPr>
        <w:t xml:space="preserve">₃ </w:t>
      </w:r>
      <w:r>
        <w:rPr>
          <w:spacing w:val="-2"/>
        </w:rPr>
        <w:t>(aq),     下列说法不正确</w:t>
      </w:r>
      <w:r>
        <w:rPr>
          <w:spacing w:val="-3"/>
        </w:rPr>
        <w:t>的是</w:t>
      </w:r>
    </w:p>
    <w:p>
      <w:pPr>
        <w:spacing w:line="278" w:lineRule="auto"/>
      </w:pPr>
    </w:p>
    <w:p>
      <w:pPr>
        <w:spacing w:line="278" w:lineRule="auto"/>
      </w:pPr>
    </w:p>
    <w:p>
      <w:pPr>
        <w:spacing w:line="278" w:lineRule="auto"/>
      </w:pPr>
    </w:p>
    <w:p>
      <w:pPr>
        <w:spacing w:line="278" w:lineRule="auto"/>
      </w:pPr>
    </w:p>
    <w:p>
      <w:pPr>
        <w:spacing w:line="279" w:lineRule="auto"/>
      </w:pPr>
    </w:p>
    <w:p>
      <w:pPr>
        <w:spacing w:line="279" w:lineRule="auto"/>
      </w:pPr>
    </w:p>
    <w:p>
      <w:pPr>
        <w:spacing w:before="69" w:line="215" w:lineRule="auto"/>
        <w:ind w:left="640"/>
      </w:pPr>
      <w:r>
        <w:pict>
          <v:shape id="IM 6" o:spid="_x0000_s1027" type="#_x0000_t75" style="width:109.5pt;height:81pt;margin-top:-74.3pt;margin-left:13.45pt;mso-wrap-distance-left:0;mso-wrap-distance-right:0;position:absolute;z-index:251659264" o:preferrelative="t" filled="f" stroked="f">
            <v:fill o:detectmouseclick="t"/>
            <v:imagedata r:id="rId5" o:title=""/>
            <v:path o:extrusionok="f"/>
            <o:lock v:ext="edit" aspectratio="f"/>
          </v:shape>
        </w:pict>
      </w:r>
      <w:r>
        <w:rPr>
          <w:rFonts w:ascii="LiSu" w:eastAsia="LiSu" w:hAnsi="LiSu" w:cs="LiSu"/>
          <w:spacing w:val="-14"/>
          <w:w w:val="78"/>
          <w:sz w:val="21"/>
          <w:szCs w:val="21"/>
        </w:rPr>
        <w:t>模拟空气中</w:t>
      </w:r>
      <w:r>
        <w:rPr>
          <w:rFonts w:ascii="Arial" w:eastAsia="Arial" w:hAnsi="Arial" w:cs="Arial"/>
          <w:spacing w:val="-14"/>
          <w:w w:val="78"/>
          <w:sz w:val="21"/>
          <w:szCs w:val="21"/>
        </w:rPr>
        <w:t>cO</w:t>
      </w:r>
      <w:r>
        <w:rPr>
          <w:rFonts w:ascii="Calibri" w:eastAsia="Calibri" w:hAnsi="Calibri" w:cs="Calibri"/>
          <w:spacing w:val="-14"/>
          <w:w w:val="78"/>
          <w:sz w:val="21"/>
          <w:szCs w:val="21"/>
        </w:rPr>
        <w:t>₂</w:t>
      </w:r>
      <w:r>
        <w:rPr>
          <w:rFonts w:ascii="LiSu" w:eastAsia="LiSu" w:hAnsi="LiSu" w:cs="LiSu"/>
          <w:spacing w:val="-14"/>
          <w:w w:val="78"/>
          <w:sz w:val="21"/>
          <w:szCs w:val="21"/>
        </w:rPr>
        <w:t>浓度/μ</w:t>
      </w:r>
      <w:r>
        <w:rPr>
          <w:rFonts w:ascii="Arial" w:eastAsia="Arial" w:hAnsi="Arial" w:cs="Arial"/>
          <w:spacing w:val="-14"/>
          <w:w w:val="78"/>
          <w:sz w:val="21"/>
          <w:szCs w:val="21"/>
        </w:rPr>
        <w:t>gL¹</w:t>
      </w:r>
    </w:p>
    <w:p>
      <w:pPr>
        <w:spacing w:before="221" w:line="188" w:lineRule="auto"/>
        <w:ind w:left="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A.T₁&gt;T₂</w:t>
      </w:r>
    </w:p>
    <w:p>
      <w:pPr>
        <w:pStyle w:val="BodyText"/>
        <w:spacing w:before="247" w:line="450" w:lineRule="exact"/>
        <w:ind w:left="10"/>
      </w:pPr>
      <w:r>
        <w:rPr>
          <w:rFonts w:ascii="Times New Roman" w:eastAsia="Times New Roman" w:hAnsi="Times New Roman" w:cs="Times New Roman"/>
          <w:position w:val="18"/>
        </w:rPr>
        <w:t>B.</w:t>
      </w:r>
      <w:r>
        <w:rPr>
          <w:rFonts w:ascii="Times New Roman" w:eastAsia="Times New Roman" w:hAnsi="Times New Roman" w:cs="Times New Roman"/>
          <w:spacing w:val="26"/>
          <w:position w:val="18"/>
        </w:rPr>
        <w:t xml:space="preserve">  </w:t>
      </w:r>
      <w:r>
        <w:rPr>
          <w:position w:val="18"/>
        </w:rPr>
        <w:t>海水温度一定时，大气中</w:t>
      </w:r>
      <w:r>
        <w:rPr>
          <w:rFonts w:ascii="Times New Roman" w:eastAsia="Times New Roman" w:hAnsi="Times New Roman" w:cs="Times New Roman"/>
          <w:position w:val="18"/>
        </w:rPr>
        <w:t>CO₂</w:t>
      </w:r>
      <w:r>
        <w:rPr>
          <w:rFonts w:ascii="Times New Roman" w:eastAsia="Times New Roman" w:hAnsi="Times New Roman" w:cs="Times New Roman"/>
          <w:spacing w:val="-19"/>
          <w:position w:val="18"/>
        </w:rPr>
        <w:t xml:space="preserve"> </w:t>
      </w:r>
      <w:r>
        <w:rPr>
          <w:position w:val="18"/>
        </w:rPr>
        <w:t>浓度增加，海水中溶解的</w:t>
      </w:r>
      <w:r>
        <w:rPr>
          <w:spacing w:val="-51"/>
          <w:position w:val="18"/>
        </w:rPr>
        <w:t xml:space="preserve"> </w:t>
      </w:r>
      <w:r>
        <w:rPr>
          <w:rFonts w:ascii="Times New Roman" w:eastAsia="Times New Roman" w:hAnsi="Times New Roman" w:cs="Times New Roman"/>
          <w:position w:val="18"/>
        </w:rPr>
        <w:t>CO₂</w:t>
      </w:r>
      <w:r>
        <w:rPr>
          <w:rFonts w:ascii="Times New Roman" w:eastAsia="Times New Roman" w:hAnsi="Times New Roman" w:cs="Times New Roman"/>
          <w:spacing w:val="20"/>
          <w:w w:val="101"/>
          <w:position w:val="18"/>
        </w:rPr>
        <w:t xml:space="preserve"> </w:t>
      </w:r>
      <w:r>
        <w:rPr>
          <w:position w:val="18"/>
        </w:rPr>
        <w:t xml:space="preserve">随之增大， </w:t>
      </w:r>
      <w:r>
        <w:rPr>
          <w:rFonts w:ascii="Times New Roman" w:eastAsia="Times New Roman" w:hAnsi="Times New Roman" w:cs="Times New Roman"/>
          <w:position w:val="18"/>
        </w:rPr>
        <w:t>CO₃²</w:t>
      </w:r>
      <w:r>
        <w:rPr>
          <w:rFonts w:ascii="Times New Roman" w:eastAsia="Times New Roman" w:hAnsi="Times New Roman" w:cs="Times New Roman"/>
          <w:spacing w:val="38"/>
          <w:position w:val="18"/>
        </w:rPr>
        <w:t xml:space="preserve"> </w:t>
      </w:r>
      <w:r>
        <w:rPr>
          <w:position w:val="18"/>
        </w:rPr>
        <w:t>浓度降低</w:t>
      </w:r>
    </w:p>
    <w:p>
      <w:pPr>
        <w:pStyle w:val="BodyText"/>
        <w:spacing w:before="1" w:line="219" w:lineRule="auto"/>
        <w:ind w:left="20"/>
      </w:pPr>
      <w:r>
        <w:rPr>
          <w:rFonts w:ascii="Times New Roman" w:eastAsia="Times New Roman" w:hAnsi="Times New Roman" w:cs="Times New Roman"/>
          <w:spacing w:val="-4"/>
        </w:rPr>
        <w:t xml:space="preserve">C.   </w:t>
      </w:r>
      <w:r>
        <w:rPr>
          <w:spacing w:val="-4"/>
        </w:rPr>
        <w:t>当大气中</w:t>
      </w:r>
      <w:r>
        <w:rPr>
          <w:spacing w:val="-22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 xml:space="preserve">CO₂ </w:t>
      </w:r>
      <w:r>
        <w:rPr>
          <w:spacing w:val="-4"/>
        </w:rPr>
        <w:t>浓度确定时，海水温度越高，</w:t>
      </w:r>
      <w:r>
        <w:rPr>
          <w:spacing w:val="25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CO₃²</w:t>
      </w:r>
      <w:r>
        <w:rPr>
          <w:rFonts w:ascii="Times New Roman" w:eastAsia="Times New Roman" w:hAnsi="Times New Roman" w:cs="Times New Roman"/>
          <w:spacing w:val="17"/>
          <w:w w:val="101"/>
        </w:rPr>
        <w:t xml:space="preserve">  </w:t>
      </w:r>
      <w:r>
        <w:rPr>
          <w:spacing w:val="-4"/>
        </w:rPr>
        <w:t>浓度越低</w:t>
      </w:r>
    </w:p>
    <w:p>
      <w:pPr>
        <w:pStyle w:val="BodyText"/>
        <w:spacing w:before="230" w:line="471" w:lineRule="exact"/>
        <w:ind w:left="10"/>
      </w:pPr>
      <w:r>
        <w:rPr>
          <w:rFonts w:ascii="Times New Roman" w:eastAsia="Times New Roman" w:hAnsi="Times New Roman" w:cs="Times New Roman"/>
          <w:spacing w:val="2"/>
          <w:position w:val="20"/>
        </w:rPr>
        <w:t>D.</w:t>
      </w:r>
      <w:r>
        <w:rPr>
          <w:rFonts w:ascii="Times New Roman" w:eastAsia="Times New Roman" w:hAnsi="Times New Roman" w:cs="Times New Roman"/>
          <w:spacing w:val="17"/>
          <w:position w:val="20"/>
        </w:rPr>
        <w:t xml:space="preserve">  </w:t>
      </w:r>
      <w:r>
        <w:rPr>
          <w:spacing w:val="2"/>
          <w:position w:val="20"/>
        </w:rPr>
        <w:t>大气中</w:t>
      </w:r>
      <w:r>
        <w:rPr>
          <w:spacing w:val="-48"/>
          <w:position w:val="20"/>
        </w:rPr>
        <w:t xml:space="preserve"> </w:t>
      </w:r>
      <w:r>
        <w:rPr>
          <w:rFonts w:ascii="Times New Roman" w:eastAsia="Times New Roman" w:hAnsi="Times New Roman" w:cs="Times New Roman"/>
          <w:position w:val="20"/>
        </w:rPr>
        <w:t>CO</w:t>
      </w:r>
      <w:r>
        <w:rPr>
          <w:rFonts w:ascii="Times New Roman" w:eastAsia="Times New Roman" w:hAnsi="Times New Roman" w:cs="Times New Roman"/>
          <w:spacing w:val="2"/>
          <w:position w:val="20"/>
        </w:rPr>
        <w:t xml:space="preserve">₂ </w:t>
      </w:r>
      <w:r>
        <w:rPr>
          <w:spacing w:val="2"/>
          <w:position w:val="20"/>
        </w:rPr>
        <w:t>含量增加时，海水中的珊瑚礁将逐渐</w:t>
      </w:r>
      <w:r>
        <w:rPr>
          <w:spacing w:val="1"/>
          <w:position w:val="20"/>
        </w:rPr>
        <w:t>溶解</w:t>
      </w:r>
    </w:p>
    <w:p>
      <w:pPr>
        <w:pStyle w:val="BodyText"/>
        <w:spacing w:line="220" w:lineRule="auto"/>
        <w:ind w:left="20"/>
      </w:pPr>
      <w:r>
        <w:rPr>
          <w:spacing w:val="-1"/>
        </w:rPr>
        <w:t>6、下列说法正确的是(</w:t>
      </w:r>
      <w:r>
        <w:rPr>
          <w:spacing w:val="40"/>
        </w:rPr>
        <w:t xml:space="preserve">  </w:t>
      </w:r>
      <w:r>
        <w:rPr>
          <w:spacing w:val="-1"/>
        </w:rPr>
        <w:t>)</w:t>
      </w:r>
    </w:p>
    <w:p>
      <w:pPr>
        <w:pStyle w:val="BodyText"/>
        <w:spacing w:before="219" w:line="470" w:lineRule="exact"/>
        <w:ind w:left="20"/>
      </w:pPr>
      <w:r>
        <w:rPr>
          <w:spacing w:val="4"/>
          <w:position w:val="20"/>
        </w:rPr>
        <w:t>A. 将</w:t>
      </w:r>
      <w:r>
        <w:rPr>
          <w:spacing w:val="-39"/>
          <w:position w:val="20"/>
        </w:rPr>
        <w:t xml:space="preserve"> </w:t>
      </w:r>
      <w:r>
        <w:rPr>
          <w:position w:val="20"/>
        </w:rPr>
        <w:t>BaSO</w:t>
      </w:r>
      <w:r>
        <w:rPr>
          <w:rFonts w:ascii="Calibri" w:eastAsia="Calibri" w:hAnsi="Calibri" w:cs="Calibri"/>
          <w:spacing w:val="4"/>
          <w:position w:val="20"/>
        </w:rPr>
        <w:t>₄</w:t>
      </w:r>
      <w:r>
        <w:rPr>
          <w:rFonts w:ascii="Calibri" w:eastAsia="Calibri" w:hAnsi="Calibri" w:cs="Calibri"/>
          <w:spacing w:val="17"/>
          <w:position w:val="20"/>
        </w:rPr>
        <w:t xml:space="preserve">  </w:t>
      </w:r>
      <w:r>
        <w:rPr>
          <w:spacing w:val="4"/>
          <w:position w:val="20"/>
        </w:rPr>
        <w:t>放入水中不能导电，所以</w:t>
      </w:r>
      <w:r>
        <w:rPr>
          <w:position w:val="20"/>
        </w:rPr>
        <w:t>BaSO</w:t>
      </w:r>
      <w:r>
        <w:rPr>
          <w:rFonts w:ascii="Calibri" w:eastAsia="Calibri" w:hAnsi="Calibri" w:cs="Calibri"/>
          <w:spacing w:val="4"/>
          <w:position w:val="20"/>
        </w:rPr>
        <w:t xml:space="preserve">₄   </w:t>
      </w:r>
      <w:r>
        <w:rPr>
          <w:spacing w:val="4"/>
          <w:position w:val="20"/>
        </w:rPr>
        <w:t>是非电解质</w:t>
      </w:r>
    </w:p>
    <w:p>
      <w:pPr>
        <w:pStyle w:val="BodyText"/>
        <w:spacing w:line="219" w:lineRule="auto"/>
        <w:ind w:left="30"/>
      </w:pPr>
      <w:r>
        <w:rPr>
          <w:spacing w:val="1"/>
        </w:rPr>
        <w:t>B. 氨溶于水得到的氨水能导电，所以氨水是电解质</w:t>
      </w:r>
    </w:p>
    <w:p>
      <w:pPr>
        <w:pStyle w:val="BodyText"/>
        <w:spacing w:before="222" w:line="220" w:lineRule="auto"/>
        <w:ind w:left="20"/>
      </w:pPr>
      <w:r>
        <w:t>C.</w:t>
      </w:r>
      <w:r>
        <w:rPr>
          <w:spacing w:val="56"/>
        </w:rPr>
        <w:t xml:space="preserve"> </w:t>
      </w:r>
      <w:r>
        <w:t>固态的离子化合物不能导电，熔融态的离子化合物能导电</w:t>
      </w:r>
    </w:p>
    <w:p>
      <w:pPr>
        <w:pStyle w:val="BodyText"/>
        <w:spacing w:before="219" w:line="450" w:lineRule="exact"/>
      </w:pPr>
      <w:r>
        <w:rPr>
          <w:rFonts w:ascii="Times New Roman" w:eastAsia="Times New Roman" w:hAnsi="Times New Roman" w:cs="Times New Roman"/>
          <w:spacing w:val="1"/>
          <w:position w:val="18"/>
        </w:rPr>
        <w:t xml:space="preserve">D.   </w:t>
      </w:r>
      <w:r>
        <w:rPr>
          <w:spacing w:val="1"/>
          <w:position w:val="18"/>
        </w:rPr>
        <w:t>强电解质溶液的导电能力一定比弱电解质溶液的导电能力强</w:t>
      </w:r>
    </w:p>
    <w:p>
      <w:pPr>
        <w:pStyle w:val="BodyText"/>
        <w:spacing w:line="220" w:lineRule="auto"/>
        <w:ind w:left="30"/>
      </w:pPr>
      <w:r>
        <w:rPr>
          <w:rFonts w:ascii="Times New Roman" w:eastAsia="Times New Roman" w:hAnsi="Times New Roman" w:cs="Times New Roman"/>
          <w:spacing w:val="-3"/>
        </w:rPr>
        <w:t>7</w:t>
      </w:r>
      <w:r>
        <w:rPr>
          <w:rFonts w:ascii="Times New Roman" w:eastAsia="Times New Roman" w:hAnsi="Times New Roman" w:cs="Times New Roman"/>
          <w:spacing w:val="-20"/>
        </w:rPr>
        <w:t xml:space="preserve"> </w:t>
      </w:r>
      <w:r>
        <w:rPr>
          <w:spacing w:val="-3"/>
        </w:rPr>
        <w:t>、</w:t>
      </w:r>
      <w:r>
        <w:rPr>
          <w:rFonts w:ascii="Times New Roman" w:eastAsia="Times New Roman" w:hAnsi="Times New Roman" w:cs="Times New Roman"/>
          <w:spacing w:val="-3"/>
        </w:rPr>
        <w:t>Z</w:t>
      </w:r>
      <w:r>
        <w:rPr>
          <w:rFonts w:ascii="Times New Roman" w:eastAsia="Times New Roman" w:hAnsi="Times New Roman" w:cs="Times New Roman"/>
          <w:spacing w:val="-17"/>
        </w:rPr>
        <w:t xml:space="preserve"> </w:t>
      </w:r>
      <w:r>
        <w:rPr>
          <w:spacing w:val="-3"/>
        </w:rPr>
        <w:t>是合成某药物的中间体，其合成原理如下：</w:t>
      </w:r>
    </w:p>
    <w:p>
      <w:pPr>
        <w:spacing w:before="171" w:line="1000" w:lineRule="exact"/>
        <w:ind w:firstLine="70"/>
      </w:pPr>
      <w:r>
        <w:rPr>
          <w:position w:val="-20"/>
        </w:rPr>
        <w:pict>
          <v:shape id="IM 8" o:spid="_x0000_i1028" type="#_x0000_t75" style="width:207.46pt;height:50pt;mso-wrap-distance-left:0;mso-wrap-distance-right:0" o:preferrelative="t" filled="f" stroked="f">
            <v:fill o:detectmouseclick="t"/>
            <v:imagedata r:id="rId6" o:title=""/>
            <v:path o:extrusionok="f"/>
            <o:lock v:ext="edit" aspectratio="f"/>
          </v:shape>
        </w:pict>
      </w:r>
    </w:p>
    <w:p>
      <w:pPr>
        <w:spacing w:line="249" w:lineRule="auto"/>
      </w:pPr>
    </w:p>
    <w:p>
      <w:pPr>
        <w:pStyle w:val="BodyText"/>
        <w:spacing w:before="69" w:line="220" w:lineRule="auto"/>
        <w:ind w:left="10"/>
      </w:pPr>
      <w:r>
        <w:rPr>
          <w:spacing w:val="-2"/>
        </w:rPr>
        <w:t>下列说法正确的是</w:t>
      </w:r>
    </w:p>
    <w:p>
      <w:pPr>
        <w:pStyle w:val="BodyText"/>
        <w:spacing w:before="208" w:line="219" w:lineRule="auto"/>
        <w:ind w:left="30"/>
      </w:pPr>
      <w:r>
        <w:rPr>
          <w:spacing w:val="1"/>
        </w:rPr>
        <w:t>A. 用</w:t>
      </w:r>
      <w:r>
        <w:rPr>
          <w:spacing w:val="-33"/>
        </w:rPr>
        <w:t xml:space="preserve"> </w:t>
      </w:r>
      <w:r>
        <w:t>NaHCO</w:t>
      </w:r>
      <w:r>
        <w:rPr>
          <w:rFonts w:ascii="Calibri" w:eastAsia="Calibri" w:hAnsi="Calibri" w:cs="Calibri"/>
          <w:spacing w:val="1"/>
        </w:rPr>
        <w:t xml:space="preserve">₃     </w:t>
      </w:r>
      <w:r>
        <w:rPr>
          <w:spacing w:val="1"/>
        </w:rPr>
        <w:t>溶液可以鉴别X 和</w:t>
      </w:r>
      <w:r>
        <w:rPr>
          <w:spacing w:val="-46"/>
        </w:rPr>
        <w:t xml:space="preserve"> </w:t>
      </w:r>
      <w:r>
        <w:t>Z</w:t>
      </w:r>
      <w:r>
        <w:rPr>
          <w:spacing w:val="1"/>
        </w:rPr>
        <w:t xml:space="preserve">        </w:t>
      </w:r>
      <w:r>
        <w:t>B</w:t>
      </w:r>
      <w:r>
        <w:rPr>
          <w:spacing w:val="1"/>
        </w:rPr>
        <w:t>.X、Y、Z</w:t>
      </w:r>
      <w:r>
        <w:rPr>
          <w:spacing w:val="39"/>
        </w:rPr>
        <w:t xml:space="preserve">  </w:t>
      </w:r>
      <w:r>
        <w:rPr>
          <w:spacing w:val="1"/>
        </w:rPr>
        <w:t>都能发生取代反应</w:t>
      </w:r>
    </w:p>
    <w:p>
      <w:pPr>
        <w:pStyle w:val="BodyText"/>
        <w:spacing w:before="222" w:line="219" w:lineRule="auto"/>
        <w:ind w:left="30"/>
      </w:pPr>
      <w:r>
        <w:rPr>
          <w:rFonts w:ascii="Times New Roman" w:eastAsia="Times New Roman" w:hAnsi="Times New Roman" w:cs="Times New Roman"/>
          <w:spacing w:val="4"/>
        </w:rPr>
        <w:t xml:space="preserve">C.X   </w:t>
      </w:r>
      <w:r>
        <w:rPr>
          <w:spacing w:val="4"/>
        </w:rPr>
        <w:t>分子所有碳原子可能共平面          D. 与</w:t>
      </w:r>
      <w:r>
        <w:rPr>
          <w:spacing w:val="-47"/>
        </w:rPr>
        <w:t xml:space="preserve"> </w:t>
      </w:r>
      <w:r>
        <w:rPr>
          <w:spacing w:val="4"/>
        </w:rPr>
        <w:t>X 具有相同官能团的同分异构体还有5种</w:t>
      </w:r>
    </w:p>
    <w:p>
      <w:pPr>
        <w:pStyle w:val="BodyText"/>
        <w:spacing w:before="199" w:line="219" w:lineRule="auto"/>
      </w:pPr>
      <w:r>
        <w:rPr>
          <w:spacing w:val="2"/>
        </w:rPr>
        <w:t>8、</w:t>
      </w:r>
      <w:r>
        <w:rPr>
          <w:spacing w:val="-62"/>
        </w:rPr>
        <w:t xml:space="preserve"> </w:t>
      </w:r>
      <w:r>
        <w:rPr>
          <w:spacing w:val="2"/>
        </w:rPr>
        <w:t>下图是某学校实验室从化学试剂商店买回的硫酸试剂标签上的部分</w:t>
      </w:r>
      <w:r>
        <w:rPr>
          <w:spacing w:val="1"/>
        </w:rPr>
        <w:t>内容。据此下列说法正确的是(   )</w:t>
      </w:r>
    </w:p>
    <w:p>
      <w:pPr>
        <w:spacing w:line="224" w:lineRule="exact"/>
      </w:pPr>
    </w:p>
    <w:tbl>
      <w:tblPr>
        <w:tblStyle w:val="TableNormal00"/>
        <w:tblInd w:w="75" w:type="dxa"/>
        <w:tblBorders>
          <w:top w:val="single" w:sz="2" w:space="0" w:color="000000"/>
          <w:left w:val="single" w:sz="4" w:space="0" w:color="000000"/>
          <w:bottom w:val="single" w:sz="2" w:space="0" w:color="000000"/>
          <w:right w:val="single" w:sz="4" w:space="0" w:color="000000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2639"/>
      </w:tblGrid>
      <w:tr>
        <w:tblPrEx>
          <w:tblInd w:w="75" w:type="dxa"/>
          <w:tblBorders>
            <w:top w:val="single" w:sz="2" w:space="0" w:color="000000"/>
            <w:left w:val="single" w:sz="4" w:space="0" w:color="000000"/>
            <w:bottom w:val="single" w:sz="2" w:space="0" w:color="000000"/>
            <w:right w:val="single" w:sz="4" w:space="0" w:color="000000"/>
            <w:insideH w:val="none" w:sz="0" w:space="0" w:color="auto"/>
            <w:insideV w:val="none" w:sz="0" w:space="0" w:color="auto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59"/>
        </w:trPr>
        <w:tc>
          <w:tcPr>
            <w:tcW w:w="2639" w:type="dxa"/>
          </w:tcPr>
          <w:p>
            <w:pPr>
              <w:pStyle w:val="TableText"/>
              <w:spacing w:before="87" w:line="221" w:lineRule="auto"/>
              <w:ind w:left="119"/>
            </w:pPr>
            <w:r>
              <w:rPr>
                <w:spacing w:val="1"/>
              </w:rPr>
              <w:t>硫酸□化学纯</w:t>
            </w:r>
            <w:r>
              <w:rPr>
                <w:spacing w:val="103"/>
              </w:rPr>
              <w:t xml:space="preserve"> </w:t>
            </w:r>
            <w:r>
              <w:t>CP</w:t>
            </w:r>
          </w:p>
          <w:p>
            <w:pPr>
              <w:pStyle w:val="TableText"/>
              <w:spacing w:before="93" w:line="239" w:lineRule="auto"/>
              <w:ind w:left="119"/>
              <w:rPr>
                <w:sz w:val="21"/>
                <w:szCs w:val="21"/>
              </w:rPr>
            </w:pPr>
            <w:r>
              <w:rPr>
                <w:spacing w:val="-7"/>
                <w:sz w:val="21"/>
                <w:szCs w:val="21"/>
              </w:rPr>
              <w:t>□</w:t>
            </w:r>
            <w:r>
              <w:rPr>
                <w:spacing w:val="10"/>
                <w:sz w:val="21"/>
                <w:szCs w:val="21"/>
              </w:rPr>
              <w:t xml:space="preserve">   </w:t>
            </w:r>
            <w:r>
              <w:rPr>
                <w:spacing w:val="-7"/>
                <w:sz w:val="21"/>
                <w:szCs w:val="21"/>
              </w:rPr>
              <w:t>500·mL</w:t>
            </w:r>
          </w:p>
          <w:p>
            <w:pPr>
              <w:pStyle w:val="TableText"/>
              <w:spacing w:before="21" w:line="221" w:lineRule="auto"/>
              <w:ind w:left="109"/>
            </w:pPr>
            <w:r>
              <w:rPr>
                <w:spacing w:val="6"/>
              </w:rPr>
              <w:t>品名：硫酸</w:t>
            </w:r>
          </w:p>
          <w:p>
            <w:pPr>
              <w:pStyle w:val="TableText"/>
              <w:spacing w:before="35" w:line="219" w:lineRule="auto"/>
              <w:ind w:left="99"/>
              <w:rPr>
                <w:rFonts w:ascii="Calibri" w:eastAsia="Calibri" w:hAnsi="Calibri" w:cs="Calibri"/>
              </w:rPr>
            </w:pPr>
            <w:r>
              <w:rPr>
                <w:spacing w:val="-21"/>
              </w:rPr>
              <w:t>化学式：</w:t>
            </w:r>
            <w:r>
              <w:rPr>
                <w:spacing w:val="22"/>
              </w:rPr>
              <w:t xml:space="preserve"> </w:t>
            </w:r>
            <w:r>
              <w:rPr>
                <w:spacing w:val="-21"/>
              </w:rPr>
              <w:t>H</w:t>
            </w:r>
            <w:r>
              <w:rPr>
                <w:rFonts w:ascii="Calibri" w:eastAsia="Calibri" w:hAnsi="Calibri" w:cs="Calibri"/>
                <w:spacing w:val="-21"/>
              </w:rPr>
              <w:t>₂</w:t>
            </w:r>
            <w:r>
              <w:rPr>
                <w:spacing w:val="-21"/>
              </w:rPr>
              <w:t>SO</w:t>
            </w:r>
            <w:r>
              <w:rPr>
                <w:rFonts w:ascii="Calibri" w:eastAsia="Calibri" w:hAnsi="Calibri" w:cs="Calibri"/>
                <w:spacing w:val="-21"/>
              </w:rPr>
              <w:t>₄</w:t>
            </w:r>
          </w:p>
          <w:p>
            <w:pPr>
              <w:pStyle w:val="TableText"/>
              <w:spacing w:before="32" w:line="232" w:lineRule="auto"/>
              <w:ind w:left="89" w:right="333" w:firstLine="20"/>
              <w:jc w:val="both"/>
            </w:pPr>
            <w:r>
              <w:rPr>
                <w:spacing w:val="2"/>
              </w:rPr>
              <w:t>相对分子质量：98</w:t>
            </w:r>
            <w:r>
              <w:rPr>
                <w:spacing w:val="6"/>
              </w:rPr>
              <w:t xml:space="preserve"> </w:t>
            </w:r>
            <w:r>
              <w:rPr>
                <w:spacing w:val="-10"/>
              </w:rPr>
              <w:t>密度：1.84·</w:t>
            </w:r>
            <w:r>
              <w:rPr>
                <w:rFonts w:ascii="Times New Roman" w:eastAsia="Times New Roman" w:hAnsi="Times New Roman" w:cs="Times New Roman"/>
                <w:spacing w:val="-10"/>
              </w:rPr>
              <w:t>g·cm-</w:t>
            </w:r>
            <w:r>
              <w:rPr>
                <w:rFonts w:ascii="Times New Roman" w:eastAsia="Times New Roman" w:hAnsi="Times New Roman" w:cs="Times New Roman"/>
              </w:rPr>
              <w:t xml:space="preserve">  </w:t>
            </w:r>
            <w:r>
              <w:rPr>
                <w:spacing w:val="5"/>
              </w:rPr>
              <w:t>质量分数：98%</w:t>
            </w:r>
          </w:p>
        </w:tc>
      </w:tr>
    </w:tbl>
    <w:p/>
    <w:p>
      <w:pPr>
        <w:sectPr>
          <w:pgSz w:w="11910" w:h="16840"/>
          <w:pgMar w:top="1189" w:right="672" w:bottom="0" w:left="550" w:header="0" w:footer="0" w:gutter="0"/>
          <w:pgNumType w:start="2"/>
          <w:cols w:space="708"/>
        </w:sectPr>
      </w:pPr>
    </w:p>
    <w:p>
      <w:pPr>
        <w:pStyle w:val="BodyText"/>
        <w:spacing w:before="40" w:line="220" w:lineRule="auto"/>
        <w:outlineLvl w:val="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IM 10" o:spid="_x0000_s1029" type="#_x0000_t75" style="width:69pt;height:61pt;margin-top:173.95pt;margin-left:279.95pt;mso-position-horizontal-relative:page;mso-position-vertical-relative:page;mso-wrap-distance-left:0;mso-wrap-distance-right:0;position:absolute;z-index:251660288" o:allowincell="f" o:preferrelative="t" filled="f" stroked="f">
            <v:fill o:detectmouseclick="t"/>
            <v:imagedata r:id="rId7" o:title=""/>
            <v:path o:extrusionok="f"/>
            <o:lock v:ext="edit" aspectratio="f"/>
          </v:shape>
        </w:pict>
      </w:r>
      <w:r>
        <w:rPr>
          <w:rFonts w:ascii="Times New Roman" w:eastAsia="Times New Roman" w:hAnsi="Times New Roman" w:cs="Times New Roman"/>
          <w:b/>
          <w:bCs/>
          <w:spacing w:val="8"/>
          <w:sz w:val="20"/>
          <w:szCs w:val="20"/>
        </w:rPr>
        <w:t>A.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  </w:t>
      </w:r>
      <w:r>
        <w:rPr>
          <w:b/>
          <w:bCs/>
          <w:spacing w:val="8"/>
          <w:sz w:val="20"/>
          <w:szCs w:val="20"/>
        </w:rPr>
        <w:t>该硫酸的物质的量浓度为9.2</w:t>
      </w:r>
      <w:r>
        <w:rPr>
          <w:spacing w:val="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mol</w:t>
      </w:r>
      <w:r>
        <w:rPr>
          <w:rFonts w:ascii="Times New Roman" w:eastAsia="Times New Roman" w:hAnsi="Times New Roman" w:cs="Times New Roman"/>
          <w:b/>
          <w:bCs/>
          <w:spacing w:val="8"/>
          <w:sz w:val="20"/>
          <w:szCs w:val="20"/>
        </w:rPr>
        <w:t>·L-¹</w:t>
      </w:r>
    </w:p>
    <w:p>
      <w:pPr>
        <w:pStyle w:val="BodyText"/>
        <w:spacing w:before="221" w:line="212" w:lineRule="auto"/>
        <w:outlineLvl w:val="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pacing w:val="7"/>
          <w:sz w:val="20"/>
          <w:szCs w:val="20"/>
        </w:rPr>
        <w:t>B.1</w:t>
      </w:r>
      <w:r>
        <w:rPr>
          <w:rFonts w:ascii="Times New Roman" w:eastAsia="Times New Roman" w:hAnsi="Times New Roman" w:cs="Times New Roman"/>
          <w:b/>
          <w:bCs/>
          <w:spacing w:val="19"/>
          <w:w w:val="101"/>
          <w:sz w:val="20"/>
          <w:szCs w:val="20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mol</w:t>
      </w:r>
      <w:r>
        <w:rPr>
          <w:rFonts w:ascii="Times New Roman" w:eastAsia="Times New Roman" w:hAnsi="Times New Roman" w:cs="Times New Roman"/>
          <w:b/>
          <w:bCs/>
          <w:spacing w:val="7"/>
          <w:sz w:val="20"/>
          <w:szCs w:val="20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Zn</w:t>
      </w:r>
      <w:r>
        <w:rPr>
          <w:b/>
          <w:bCs/>
          <w:spacing w:val="7"/>
          <w:sz w:val="20"/>
          <w:szCs w:val="20"/>
        </w:rPr>
        <w:t>与足量该硫酸反应产生2</w:t>
      </w:r>
      <w:r>
        <w:rPr>
          <w:spacing w:val="1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7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b/>
          <w:bCs/>
          <w:spacing w:val="11"/>
          <w:sz w:val="20"/>
          <w:szCs w:val="20"/>
        </w:rPr>
        <w:t xml:space="preserve"> </w:t>
      </w:r>
      <w:r>
        <w:rPr>
          <w:b/>
          <w:bCs/>
          <w:spacing w:val="7"/>
          <w:sz w:val="20"/>
          <w:szCs w:val="20"/>
        </w:rPr>
        <w:t>氢</w:t>
      </w:r>
      <w:r>
        <w:rPr>
          <w:spacing w:val="-37"/>
          <w:sz w:val="20"/>
          <w:szCs w:val="20"/>
        </w:rPr>
        <w:t xml:space="preserve"> </w:t>
      </w:r>
      <w:r>
        <w:rPr>
          <w:b/>
          <w:bCs/>
          <w:spacing w:val="7"/>
          <w:sz w:val="20"/>
          <w:szCs w:val="20"/>
        </w:rPr>
        <w:t>气</w:t>
      </w:r>
    </w:p>
    <w:p>
      <w:pPr>
        <w:pStyle w:val="BodyText"/>
        <w:spacing w:before="261" w:line="220" w:lineRule="auto"/>
        <w:outlineLvl w:val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pacing w:val="5"/>
          <w:sz w:val="20"/>
          <w:szCs w:val="20"/>
        </w:rPr>
        <w:t>C.</w:t>
      </w:r>
      <w:r>
        <w:rPr>
          <w:rFonts w:ascii="Times New Roman" w:eastAsia="Times New Roman" w:hAnsi="Times New Roman" w:cs="Times New Roman"/>
          <w:b/>
          <w:bCs/>
          <w:spacing w:val="32"/>
          <w:w w:val="101"/>
          <w:sz w:val="20"/>
          <w:szCs w:val="20"/>
        </w:rPr>
        <w:t xml:space="preserve">  </w:t>
      </w:r>
      <w:r>
        <w:rPr>
          <w:b/>
          <w:bCs/>
          <w:spacing w:val="5"/>
          <w:sz w:val="20"/>
          <w:szCs w:val="20"/>
        </w:rPr>
        <w:t>配制200</w:t>
      </w:r>
      <w:r>
        <w:rPr>
          <w:spacing w:val="-3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mL</w:t>
      </w:r>
      <w:r>
        <w:rPr>
          <w:rFonts w:ascii="Times New Roman" w:eastAsia="Times New Roman" w:hAnsi="Times New Roman" w:cs="Times New Roman"/>
          <w:b/>
          <w:bCs/>
          <w:spacing w:val="15"/>
          <w:w w:val="101"/>
          <w:sz w:val="20"/>
          <w:szCs w:val="20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spacing w:val="5"/>
          <w:sz w:val="20"/>
          <w:szCs w:val="20"/>
        </w:rPr>
        <w:t>4.6</w:t>
      </w:r>
      <w:r>
        <w:rPr>
          <w:rFonts w:ascii="Times New Roman" w:eastAsia="Times New Roman" w:hAnsi="Times New Roman" w:cs="Times New Roman"/>
          <w:b/>
          <w:bCs/>
          <w:spacing w:val="16"/>
          <w:w w:val="101"/>
          <w:sz w:val="20"/>
          <w:szCs w:val="20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mol</w:t>
      </w:r>
      <w:r>
        <w:rPr>
          <w:rFonts w:ascii="Times New Roman" w:eastAsia="Times New Roman" w:hAnsi="Times New Roman" w:cs="Times New Roman"/>
          <w:b/>
          <w:bCs/>
          <w:spacing w:val="5"/>
          <w:sz w:val="20"/>
          <w:szCs w:val="20"/>
        </w:rPr>
        <w:t>·L-</w:t>
      </w:r>
      <w:r>
        <w:rPr>
          <w:b/>
          <w:bCs/>
          <w:spacing w:val="5"/>
          <w:sz w:val="20"/>
          <w:szCs w:val="20"/>
        </w:rPr>
        <w:t>'的稀硫酸需取该硫酸50</w:t>
      </w:r>
      <w:r>
        <w:rPr>
          <w:spacing w:val="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mL</w:t>
      </w:r>
    </w:p>
    <w:p>
      <w:pPr>
        <w:pStyle w:val="BodyText"/>
        <w:spacing w:before="231" w:line="219" w:lineRule="auto"/>
        <w:outlineLvl w:val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pacing w:val="8"/>
          <w:sz w:val="20"/>
          <w:szCs w:val="20"/>
        </w:rPr>
        <w:t xml:space="preserve">D.   </w:t>
      </w:r>
      <w:r>
        <w:rPr>
          <w:b/>
          <w:bCs/>
          <w:spacing w:val="8"/>
          <w:sz w:val="20"/>
          <w:szCs w:val="20"/>
        </w:rPr>
        <w:t>该硫酸与等质量的水混合后所得溶液的浓度大</w:t>
      </w:r>
      <w:r>
        <w:rPr>
          <w:b/>
          <w:bCs/>
          <w:spacing w:val="7"/>
          <w:sz w:val="20"/>
          <w:szCs w:val="20"/>
        </w:rPr>
        <w:t>于9.2</w:t>
      </w:r>
      <w:r>
        <w:rPr>
          <w:spacing w:val="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mol</w:t>
      </w:r>
      <w:r>
        <w:rPr>
          <w:rFonts w:ascii="Times New Roman" w:eastAsia="Times New Roman" w:hAnsi="Times New Roman" w:cs="Times New Roman"/>
          <w:b/>
          <w:bCs/>
          <w:spacing w:val="7"/>
          <w:sz w:val="20"/>
          <w:szCs w:val="20"/>
        </w:rPr>
        <w:t>·L-</w:t>
      </w:r>
    </w:p>
    <w:p>
      <w:pPr>
        <w:pStyle w:val="BodyText"/>
        <w:spacing w:before="223" w:line="220" w:lineRule="auto"/>
        <w:ind w:left="2"/>
        <w:outlineLvl w:val="0"/>
        <w:rPr>
          <w:sz w:val="20"/>
          <w:szCs w:val="20"/>
        </w:rPr>
      </w:pPr>
      <w:r>
        <w:rPr>
          <w:b/>
          <w:bCs/>
          <w:spacing w:val="6"/>
          <w:sz w:val="20"/>
          <w:szCs w:val="20"/>
        </w:rPr>
        <w:t>9、下列说法中，不正确的是</w:t>
      </w:r>
    </w:p>
    <w:p>
      <w:pPr>
        <w:spacing w:line="280" w:lineRule="auto"/>
      </w:pPr>
    </w:p>
    <w:p>
      <w:pPr>
        <w:spacing w:line="281" w:lineRule="auto"/>
      </w:pPr>
    </w:p>
    <w:p>
      <w:pPr>
        <w:pStyle w:val="BodyText"/>
        <w:spacing w:before="65" w:line="219" w:lineRule="auto"/>
        <w:outlineLvl w:val="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pacing w:val="8"/>
          <w:sz w:val="20"/>
          <w:szCs w:val="20"/>
        </w:rPr>
        <w:t>A.</w:t>
      </w:r>
      <w:r>
        <w:rPr>
          <w:rFonts w:ascii="Times New Roman" w:eastAsia="Times New Roman" w:hAnsi="Times New Roman" w:cs="Times New Roman"/>
          <w:b/>
          <w:bCs/>
          <w:spacing w:val="26"/>
          <w:sz w:val="20"/>
          <w:szCs w:val="20"/>
        </w:rPr>
        <w:t xml:space="preserve">  </w:t>
      </w:r>
      <w:r>
        <w:rPr>
          <w:b/>
          <w:bCs/>
          <w:spacing w:val="8"/>
          <w:sz w:val="20"/>
          <w:szCs w:val="20"/>
        </w:rPr>
        <w:t>固体表面水膜的酸性很弱或呈中性，发生吸氧腐蚀</w:t>
      </w:r>
    </w:p>
    <w:p>
      <w:pPr>
        <w:spacing w:line="294" w:lineRule="auto"/>
      </w:pPr>
    </w:p>
    <w:p>
      <w:pPr>
        <w:spacing w:line="295" w:lineRule="auto"/>
      </w:pPr>
    </w:p>
    <w:p>
      <w:pPr>
        <w:pStyle w:val="BodyText"/>
        <w:spacing w:before="65" w:line="1410" w:lineRule="exac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pacing w:val="8"/>
          <w:position w:val="45"/>
          <w:sz w:val="20"/>
          <w:szCs w:val="20"/>
        </w:rPr>
        <w:t>B.</w:t>
      </w:r>
      <w:r>
        <w:rPr>
          <w:rFonts w:ascii="Times New Roman" w:eastAsia="Times New Roman" w:hAnsi="Times New Roman" w:cs="Times New Roman"/>
          <w:b/>
          <w:bCs/>
          <w:spacing w:val="19"/>
          <w:w w:val="101"/>
          <w:position w:val="45"/>
          <w:sz w:val="20"/>
          <w:szCs w:val="20"/>
        </w:rPr>
        <w:t xml:space="preserve">  </w:t>
      </w:r>
      <w:r>
        <w:rPr>
          <w:b/>
          <w:bCs/>
          <w:spacing w:val="8"/>
          <w:position w:val="45"/>
          <w:sz w:val="20"/>
          <w:szCs w:val="20"/>
        </w:rPr>
        <w:t>钢铁表面水膜的酸性较强，发生析氢腐蚀</w:t>
      </w:r>
      <w:r>
        <w:rPr>
          <w:spacing w:val="8"/>
          <w:position w:val="45"/>
          <w:sz w:val="20"/>
          <w:szCs w:val="20"/>
        </w:rPr>
        <w:t xml:space="preserve"> </w:t>
      </w:r>
      <w:r>
        <w:rPr>
          <w:position w:val="-11"/>
          <w:sz w:val="20"/>
          <w:szCs w:val="20"/>
        </w:rPr>
        <w:pict>
          <v:shape id="IM 12" o:spid="_x0000_i1030" type="#_x0000_t75" style="width:89pt;height:61.99pt;mso-wrap-distance-left:0;mso-wrap-distance-right:0" o:preferrelative="t" filled="f" stroked="f">
            <v:fill o:detectmouseclick="t"/>
            <v:imagedata r:id="rId8" o:title=""/>
            <v:path o:extrusionok="f"/>
            <o:lock v:ext="edit" aspectratio="f"/>
          </v:shape>
        </w:pict>
      </w:r>
    </w:p>
    <w:p>
      <w:pPr>
        <w:pStyle w:val="BodyTex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pacing w:val="7"/>
          <w:sz w:val="20"/>
          <w:szCs w:val="20"/>
        </w:rPr>
        <w:t>C.</w:t>
      </w:r>
      <w:r>
        <w:rPr>
          <w:rFonts w:ascii="Times New Roman" w:eastAsia="Times New Roman" w:hAnsi="Times New Roman" w:cs="Times New Roman"/>
          <w:b/>
          <w:bCs/>
          <w:spacing w:val="6"/>
          <w:sz w:val="20"/>
          <w:szCs w:val="20"/>
        </w:rPr>
        <w:t xml:space="preserve">   </w:t>
      </w:r>
      <w:r>
        <w:rPr>
          <w:b/>
          <w:bCs/>
          <w:spacing w:val="7"/>
          <w:sz w:val="20"/>
          <w:szCs w:val="20"/>
        </w:rPr>
        <w:t>将锌板换成铜板对钢闸门保护效果更好</w:t>
      </w:r>
      <w:r>
        <w:rPr>
          <w:spacing w:val="-83"/>
          <w:sz w:val="20"/>
          <w:szCs w:val="20"/>
        </w:rPr>
        <w:t xml:space="preserve"> </w:t>
      </w:r>
      <w:r>
        <w:rPr>
          <w:position w:val="-35"/>
          <w:sz w:val="20"/>
          <w:szCs w:val="20"/>
        </w:rPr>
        <w:pict>
          <v:shape id="IM 14" o:spid="_x0000_i1031" type="#_x0000_t75" style="width:83.01pt;height:43.49pt;mso-wrap-distance-left:0;mso-wrap-distance-right:0" o:preferrelative="t" filled="f" stroked="f">
            <v:fill o:detectmouseclick="t"/>
            <v:imagedata r:id="rId9" o:title=""/>
            <v:path o:extrusionok="f"/>
            <o:lock v:ext="edit" aspectratio="f"/>
          </v:shape>
        </w:pict>
      </w:r>
    </w:p>
    <w:p>
      <w:pPr>
        <w:pStyle w:val="BodyText"/>
        <w:spacing w:before="49"/>
        <w:ind w:left="2"/>
        <w:rPr>
          <w:sz w:val="20"/>
          <w:szCs w:val="20"/>
        </w:rPr>
      </w:pPr>
      <w:r>
        <w:rPr>
          <w:b/>
          <w:bCs/>
          <w:spacing w:val="7"/>
          <w:sz w:val="20"/>
          <w:szCs w:val="20"/>
        </w:rPr>
        <w:t>D.</w:t>
      </w:r>
      <w:r>
        <w:rPr>
          <w:spacing w:val="40"/>
          <w:sz w:val="20"/>
          <w:szCs w:val="20"/>
        </w:rPr>
        <w:t xml:space="preserve"> </w:t>
      </w:r>
      <w:r>
        <w:rPr>
          <w:b/>
          <w:bCs/>
          <w:spacing w:val="7"/>
          <w:sz w:val="20"/>
          <w:szCs w:val="20"/>
        </w:rPr>
        <w:t>钢闸门作为阴极而受到保护</w:t>
      </w:r>
      <w:r>
        <w:rPr>
          <w:spacing w:val="-62"/>
          <w:sz w:val="20"/>
          <w:szCs w:val="20"/>
        </w:rPr>
        <w:t xml:space="preserve"> </w:t>
      </w:r>
      <w:r>
        <w:rPr>
          <w:position w:val="-39"/>
          <w:sz w:val="20"/>
          <w:szCs w:val="20"/>
        </w:rPr>
        <w:pict>
          <v:shape id="IM 16" o:spid="_x0000_i1032" type="#_x0000_t75" style="width:80.96pt;height:46.5pt;mso-wrap-distance-left:0;mso-wrap-distance-right:0" o:preferrelative="t" filled="f" stroked="f">
            <v:fill o:detectmouseclick="t"/>
            <v:imagedata r:id="rId10" o:title=""/>
            <v:path o:extrusionok="f"/>
            <o:lock v:ext="edit" aspectratio="f"/>
          </v:shape>
        </w:pict>
      </w:r>
    </w:p>
    <w:p>
      <w:pPr>
        <w:pStyle w:val="BodyText"/>
        <w:spacing w:before="127" w:line="408" w:lineRule="exact"/>
        <w:jc w:val="right"/>
        <w:rPr>
          <w:sz w:val="20"/>
          <w:szCs w:val="20"/>
        </w:rPr>
      </w:pPr>
      <w:r>
        <w:rPr>
          <w:spacing w:val="10"/>
          <w:position w:val="15"/>
          <w:sz w:val="20"/>
          <w:szCs w:val="20"/>
        </w:rPr>
        <w:t>10、</w:t>
      </w:r>
      <w:r>
        <w:rPr>
          <w:spacing w:val="-55"/>
          <w:position w:val="15"/>
          <w:sz w:val="20"/>
          <w:szCs w:val="20"/>
        </w:rPr>
        <w:t xml:space="preserve"> </w:t>
      </w:r>
      <w:r>
        <w:rPr>
          <w:spacing w:val="10"/>
          <w:position w:val="15"/>
          <w:sz w:val="20"/>
          <w:szCs w:val="20"/>
        </w:rPr>
        <w:t>二氧化碳捕获技术用于去除气流中的二氧化碳或者分</w:t>
      </w:r>
      <w:r>
        <w:rPr>
          <w:spacing w:val="9"/>
          <w:position w:val="15"/>
          <w:sz w:val="20"/>
          <w:szCs w:val="20"/>
        </w:rPr>
        <w:t>离出二氧化碳作为气体产物，其中</w:t>
      </w:r>
      <w:r>
        <w:rPr>
          <w:rFonts w:ascii="Times New Roman" w:eastAsia="Times New Roman" w:hAnsi="Times New Roman" w:cs="Times New Roman"/>
          <w:position w:val="15"/>
          <w:sz w:val="20"/>
          <w:szCs w:val="20"/>
        </w:rPr>
        <w:t>CO</w:t>
      </w:r>
      <w:r>
        <w:rPr>
          <w:rFonts w:ascii="Times New Roman" w:eastAsia="Times New Roman" w:hAnsi="Times New Roman" w:cs="Times New Roman"/>
          <w:spacing w:val="9"/>
          <w:position w:val="15"/>
          <w:sz w:val="20"/>
          <w:szCs w:val="20"/>
        </w:rPr>
        <w:t>₂</w:t>
      </w:r>
      <w:r>
        <w:rPr>
          <w:rFonts w:ascii="Times New Roman" w:eastAsia="Times New Roman" w:hAnsi="Times New Roman" w:cs="Times New Roman"/>
          <w:spacing w:val="30"/>
          <w:w w:val="101"/>
          <w:position w:val="15"/>
          <w:sz w:val="20"/>
          <w:szCs w:val="20"/>
        </w:rPr>
        <w:t xml:space="preserve"> </w:t>
      </w:r>
      <w:r>
        <w:rPr>
          <w:spacing w:val="9"/>
          <w:position w:val="15"/>
          <w:sz w:val="20"/>
          <w:szCs w:val="20"/>
        </w:rPr>
        <w:t>催化合成甲酸是原子</w:t>
      </w:r>
    </w:p>
    <w:p>
      <w:pPr>
        <w:pStyle w:val="BodyText"/>
        <w:spacing w:before="1" w:line="219" w:lineRule="auto"/>
        <w:ind w:left="2"/>
        <w:rPr>
          <w:sz w:val="20"/>
          <w:szCs w:val="20"/>
        </w:rPr>
      </w:pPr>
      <w:r>
        <w:rPr>
          <w:b/>
          <w:bCs/>
          <w:spacing w:val="11"/>
          <w:sz w:val="20"/>
          <w:szCs w:val="20"/>
        </w:rPr>
        <w:t>利用率高的反应，且生成的甲酸是重要化工原料。下列说法不正确的是(</w:t>
      </w:r>
      <w:r>
        <w:rPr>
          <w:spacing w:val="11"/>
          <w:sz w:val="20"/>
          <w:szCs w:val="20"/>
        </w:rPr>
        <w:t xml:space="preserve">   )</w:t>
      </w:r>
    </w:p>
    <w:p>
      <w:pPr>
        <w:spacing w:line="315" w:lineRule="auto"/>
      </w:pPr>
    </w:p>
    <w:p>
      <w:pPr>
        <w:spacing w:line="2850" w:lineRule="exact"/>
        <w:ind w:firstLine="30"/>
      </w:pPr>
      <w:r>
        <w:rPr>
          <w:position w:val="-57"/>
        </w:rPr>
        <w:pict>
          <v:shape id="IM 18" o:spid="_x0000_i1033" type="#_x0000_t75" style="width:187.45pt;height:142.49pt;mso-wrap-distance-left:0;mso-wrap-distance-right:0" o:preferrelative="t" filled="f" stroked="f">
            <v:fill o:detectmouseclick="t"/>
            <v:imagedata r:id="rId11" o:title=""/>
            <v:path o:extrusionok="f"/>
            <o:lock v:ext="edit" aspectratio="f"/>
          </v:shape>
        </w:pict>
      </w:r>
    </w:p>
    <w:p>
      <w:pPr>
        <w:pStyle w:val="BodyText"/>
        <w:spacing w:before="295" w:line="188" w:lineRule="auto"/>
        <w:outlineLvl w:val="6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pacing w:val="-4"/>
          <w:sz w:val="20"/>
          <w:szCs w:val="20"/>
        </w:rPr>
        <w:t>A.</w:t>
      </w:r>
      <w:r>
        <w:rPr>
          <w:rFonts w:ascii="Times New Roman" w:eastAsia="Times New Roman" w:hAnsi="Times New Roman" w:cs="Times New Roman"/>
          <w:b/>
          <w:bCs/>
          <w:spacing w:val="28"/>
          <w:w w:val="101"/>
          <w:sz w:val="20"/>
          <w:szCs w:val="20"/>
        </w:rPr>
        <w:t xml:space="preserve">  </w:t>
      </w:r>
      <w:r>
        <w:rPr>
          <w:b/>
          <w:bCs/>
          <w:spacing w:val="-4"/>
          <w:sz w:val="20"/>
          <w:szCs w:val="20"/>
        </w:rPr>
        <w:t>二氧化碳的电子式：</w:t>
      </w:r>
      <w:r>
        <w:rPr>
          <w:spacing w:val="6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4"/>
          <w:sz w:val="32"/>
          <w:szCs w:val="32"/>
        </w:rPr>
        <w:t>:0::c::δ;</w:t>
      </w:r>
    </w:p>
    <w:p>
      <w:pPr>
        <w:pStyle w:val="BodyText"/>
        <w:spacing w:before="291" w:line="454" w:lineRule="exac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pacing w:val="9"/>
          <w:position w:val="19"/>
          <w:sz w:val="20"/>
          <w:szCs w:val="20"/>
        </w:rPr>
        <w:t>B.</w:t>
      </w:r>
      <w:r>
        <w:rPr>
          <w:rFonts w:ascii="Times New Roman" w:eastAsia="Times New Roman" w:hAnsi="Times New Roman" w:cs="Times New Roman"/>
          <w:b/>
          <w:bCs/>
          <w:spacing w:val="17"/>
          <w:position w:val="19"/>
          <w:sz w:val="20"/>
          <w:szCs w:val="20"/>
        </w:rPr>
        <w:t xml:space="preserve">  </w:t>
      </w:r>
      <w:r>
        <w:rPr>
          <w:b/>
          <w:bCs/>
          <w:spacing w:val="9"/>
          <w:position w:val="19"/>
          <w:sz w:val="20"/>
          <w:szCs w:val="20"/>
        </w:rPr>
        <w:t>在捕获过程，二氧化碳分子中的共价键</w:t>
      </w:r>
      <w:r>
        <w:rPr>
          <w:b/>
          <w:bCs/>
          <w:spacing w:val="8"/>
          <w:position w:val="19"/>
          <w:sz w:val="20"/>
          <w:szCs w:val="20"/>
        </w:rPr>
        <w:t>完全断裂</w:t>
      </w:r>
    </w:p>
    <w:p>
      <w:pPr>
        <w:pStyle w:val="BodyText"/>
        <w:spacing w:line="212" w:lineRule="auto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pacing w:val="4"/>
          <w:sz w:val="20"/>
          <w:szCs w:val="20"/>
        </w:rPr>
        <w:t xml:space="preserve">C.N(C₂H₅)₃     </w:t>
      </w:r>
      <w:r>
        <w:rPr>
          <w:b/>
          <w:bCs/>
          <w:spacing w:val="4"/>
          <w:sz w:val="20"/>
          <w:szCs w:val="20"/>
        </w:rPr>
        <w:t>能够协助二氧化碳到达催化剂表面</w:t>
      </w:r>
    </w:p>
    <w:p>
      <w:pPr>
        <w:pStyle w:val="BodyText"/>
        <w:spacing w:before="257" w:line="461" w:lineRule="exact"/>
        <w:ind w:left="2"/>
        <w:rPr>
          <w:sz w:val="20"/>
          <w:szCs w:val="20"/>
        </w:rPr>
      </w:pPr>
      <w:r>
        <w:rPr>
          <w:b/>
          <w:bCs/>
          <w:spacing w:val="-1"/>
          <w:position w:val="20"/>
          <w:sz w:val="20"/>
          <w:szCs w:val="20"/>
        </w:rPr>
        <w:t>D.CO</w:t>
      </w:r>
      <w:r>
        <w:rPr>
          <w:rFonts w:ascii="Calibri" w:eastAsia="Calibri" w:hAnsi="Calibri" w:cs="Calibri"/>
          <w:b/>
          <w:bCs/>
          <w:spacing w:val="-1"/>
          <w:position w:val="20"/>
          <w:sz w:val="20"/>
          <w:szCs w:val="20"/>
        </w:rPr>
        <w:t>₂</w:t>
      </w:r>
      <w:r>
        <w:rPr>
          <w:rFonts w:ascii="Calibri" w:eastAsia="Calibri" w:hAnsi="Calibri" w:cs="Calibri"/>
          <w:b/>
          <w:bCs/>
          <w:spacing w:val="2"/>
          <w:position w:val="20"/>
          <w:sz w:val="20"/>
          <w:szCs w:val="20"/>
        </w:rPr>
        <w:t xml:space="preserve">       </w:t>
      </w:r>
      <w:r>
        <w:rPr>
          <w:b/>
          <w:bCs/>
          <w:spacing w:val="-1"/>
          <w:position w:val="20"/>
          <w:sz w:val="20"/>
          <w:szCs w:val="20"/>
        </w:rPr>
        <w:t>催化加氢合成甲酸的总反应式：</w:t>
      </w:r>
      <w:r>
        <w:rPr>
          <w:spacing w:val="-1"/>
          <w:position w:val="20"/>
          <w:sz w:val="20"/>
          <w:szCs w:val="20"/>
        </w:rPr>
        <w:t xml:space="preserve"> </w:t>
      </w:r>
      <w:r>
        <w:rPr>
          <w:b/>
          <w:bCs/>
          <w:spacing w:val="-1"/>
          <w:position w:val="20"/>
          <w:sz w:val="20"/>
          <w:szCs w:val="20"/>
        </w:rPr>
        <w:t>H</w:t>
      </w:r>
      <w:r>
        <w:rPr>
          <w:rFonts w:ascii="Calibri" w:eastAsia="Calibri" w:hAnsi="Calibri" w:cs="Calibri"/>
          <w:b/>
          <w:bCs/>
          <w:spacing w:val="-1"/>
          <w:position w:val="20"/>
          <w:sz w:val="20"/>
          <w:szCs w:val="20"/>
        </w:rPr>
        <w:t>₂</w:t>
      </w:r>
      <w:r>
        <w:rPr>
          <w:b/>
          <w:bCs/>
          <w:spacing w:val="-1"/>
          <w:position w:val="20"/>
          <w:sz w:val="20"/>
          <w:szCs w:val="20"/>
        </w:rPr>
        <w:t>+CO</w:t>
      </w:r>
      <w:r>
        <w:rPr>
          <w:rFonts w:ascii="Calibri" w:eastAsia="Calibri" w:hAnsi="Calibri" w:cs="Calibri"/>
          <w:b/>
          <w:bCs/>
          <w:spacing w:val="-1"/>
          <w:position w:val="20"/>
          <w:sz w:val="20"/>
          <w:szCs w:val="20"/>
        </w:rPr>
        <w:t>₂</w:t>
      </w:r>
      <w:r>
        <w:rPr>
          <w:b/>
          <w:bCs/>
          <w:spacing w:val="-1"/>
          <w:position w:val="20"/>
          <w:sz w:val="20"/>
          <w:szCs w:val="20"/>
        </w:rPr>
        <w:t>=HCOOH</w:t>
      </w:r>
    </w:p>
    <w:p>
      <w:pPr>
        <w:pStyle w:val="BodyText"/>
        <w:spacing w:line="220" w:lineRule="auto"/>
        <w:ind w:left="2"/>
        <w:rPr>
          <w:sz w:val="20"/>
          <w:szCs w:val="20"/>
        </w:rPr>
      </w:pPr>
      <w:r>
        <w:rPr>
          <w:b/>
          <w:bCs/>
          <w:spacing w:val="4"/>
          <w:sz w:val="20"/>
          <w:szCs w:val="20"/>
        </w:rPr>
        <w:t>11、</w:t>
      </w:r>
      <w:r>
        <w:rPr>
          <w:spacing w:val="-31"/>
          <w:sz w:val="20"/>
          <w:szCs w:val="20"/>
        </w:rPr>
        <w:t xml:space="preserve"> </w:t>
      </w:r>
      <w:r>
        <w:rPr>
          <w:b/>
          <w:bCs/>
          <w:spacing w:val="4"/>
          <w:sz w:val="20"/>
          <w:szCs w:val="20"/>
        </w:rPr>
        <w:t>下列有关化合物X</w:t>
      </w:r>
      <w:r>
        <w:rPr>
          <w:spacing w:val="4"/>
          <w:sz w:val="20"/>
          <w:szCs w:val="20"/>
        </w:rPr>
        <w:t xml:space="preserve"> </w:t>
      </w:r>
      <w:r>
        <w:rPr>
          <w:b/>
          <w:bCs/>
          <w:spacing w:val="4"/>
          <w:sz w:val="20"/>
          <w:szCs w:val="20"/>
        </w:rPr>
        <w:t>的叙述正确的是</w:t>
      </w:r>
    </w:p>
    <w:p>
      <w:pPr>
        <w:spacing w:line="220" w:lineRule="auto"/>
        <w:rPr>
          <w:sz w:val="20"/>
          <w:szCs w:val="20"/>
        </w:rPr>
        <w:sectPr>
          <w:pgSz w:w="11910" w:h="16840"/>
          <w:pgMar w:top="1215" w:right="620" w:bottom="0" w:left="539" w:header="0" w:footer="0" w:gutter="0"/>
          <w:pgNumType w:start="3"/>
          <w:cols w:space="708"/>
        </w:sectPr>
      </w:pPr>
    </w:p>
    <w:p>
      <w:pPr>
        <w:spacing w:line="1019" w:lineRule="exact"/>
      </w:pPr>
      <w:r>
        <w:rPr>
          <w:position w:val="-20"/>
        </w:rPr>
        <w:pict>
          <v:shape id="IM 20" o:spid="_x0000_i1034" type="#_x0000_t75" style="width:84.5pt;height:50.95pt;mso-wrap-distance-left:0;mso-wrap-distance-right:0" o:preferrelative="t" filled="f" stroked="f">
            <v:fill o:detectmouseclick="t"/>
            <v:imagedata r:id="rId12" o:title=""/>
            <v:path o:extrusionok="f"/>
            <o:lock v:ext="edit" aspectratio="f"/>
          </v:shape>
        </w:pict>
      </w:r>
    </w:p>
    <w:p>
      <w:pPr>
        <w:pStyle w:val="BodyText"/>
        <w:spacing w:before="245" w:line="219" w:lineRule="auto"/>
        <w:ind w:left="90"/>
        <w:outlineLvl w:val="6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3"/>
          <w:sz w:val="22"/>
          <w:szCs w:val="22"/>
        </w:rPr>
        <w:t>A.X</w:t>
      </w:r>
      <w:r>
        <w:rPr>
          <w:rFonts w:ascii="Times New Roman" w:eastAsia="Times New Roman" w:hAnsi="Times New Roman" w:cs="Times New Roman"/>
          <w:b/>
          <w:bCs/>
          <w:spacing w:val="23"/>
          <w:sz w:val="22"/>
          <w:szCs w:val="22"/>
        </w:rPr>
        <w:t xml:space="preserve">  </w:t>
      </w:r>
      <w:r>
        <w:rPr>
          <w:b/>
          <w:bCs/>
          <w:spacing w:val="-3"/>
          <w:sz w:val="22"/>
          <w:szCs w:val="22"/>
        </w:rPr>
        <w:t>分子只存在2个手性碳原子</w:t>
      </w:r>
    </w:p>
    <w:p>
      <w:pPr>
        <w:pStyle w:val="BodyText"/>
        <w:spacing w:before="207" w:line="219" w:lineRule="auto"/>
        <w:ind w:left="90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8"/>
          <w:sz w:val="22"/>
          <w:szCs w:val="22"/>
        </w:rPr>
        <w:t xml:space="preserve">B.X   </w:t>
      </w:r>
      <w:r>
        <w:rPr>
          <w:b/>
          <w:bCs/>
          <w:spacing w:val="-8"/>
          <w:sz w:val="22"/>
          <w:szCs w:val="22"/>
        </w:rPr>
        <w:t>分子能发生氧化、取代、消去反应</w:t>
      </w:r>
    </w:p>
    <w:p>
      <w:pPr>
        <w:pStyle w:val="BodyText"/>
        <w:spacing w:before="211" w:line="220" w:lineRule="auto"/>
        <w:ind w:left="90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10"/>
          <w:sz w:val="22"/>
          <w:szCs w:val="22"/>
        </w:rPr>
        <w:t>C.X</w:t>
      </w:r>
      <w:r>
        <w:rPr>
          <w:rFonts w:ascii="Times New Roman" w:eastAsia="Times New Roman" w:hAnsi="Times New Roman" w:cs="Times New Roman"/>
          <w:b/>
          <w:bCs/>
          <w:spacing w:val="31"/>
          <w:w w:val="101"/>
          <w:sz w:val="22"/>
          <w:szCs w:val="22"/>
        </w:rPr>
        <w:t xml:space="preserve">  </w:t>
      </w:r>
      <w:r>
        <w:rPr>
          <w:b/>
          <w:bCs/>
          <w:spacing w:val="-10"/>
          <w:sz w:val="22"/>
          <w:szCs w:val="22"/>
        </w:rPr>
        <w:t>分子中所有碳原子可能在同一平面上</w:t>
      </w:r>
    </w:p>
    <w:p>
      <w:pPr>
        <w:pStyle w:val="BodyText"/>
        <w:spacing w:before="207" w:line="469" w:lineRule="exact"/>
        <w:ind w:left="90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1"/>
          <w:position w:val="19"/>
          <w:sz w:val="22"/>
          <w:szCs w:val="22"/>
        </w:rPr>
        <w:t>D.1mol    X</w:t>
      </w:r>
      <w:r>
        <w:rPr>
          <w:b/>
          <w:bCs/>
          <w:spacing w:val="-1"/>
          <w:position w:val="19"/>
          <w:sz w:val="22"/>
          <w:szCs w:val="22"/>
        </w:rPr>
        <w:t>与足量</w:t>
      </w:r>
      <w:r>
        <w:rPr>
          <w:spacing w:val="-53"/>
          <w:position w:val="19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position w:val="19"/>
          <w:sz w:val="22"/>
          <w:szCs w:val="22"/>
        </w:rPr>
        <w:t>NaOH</w:t>
      </w:r>
      <w:r>
        <w:rPr>
          <w:b/>
          <w:bCs/>
          <w:spacing w:val="-1"/>
          <w:position w:val="19"/>
          <w:sz w:val="22"/>
          <w:szCs w:val="22"/>
        </w:rPr>
        <w:t>溶液反应，最多消耗3</w:t>
      </w:r>
      <w:r>
        <w:rPr>
          <w:rFonts w:ascii="Times New Roman" w:eastAsia="Times New Roman" w:hAnsi="Times New Roman" w:cs="Times New Roman"/>
          <w:b/>
          <w:bCs/>
          <w:spacing w:val="-1"/>
          <w:position w:val="19"/>
          <w:sz w:val="22"/>
          <w:szCs w:val="22"/>
        </w:rPr>
        <w:t>mol NaOH</w:t>
      </w:r>
    </w:p>
    <w:p>
      <w:pPr>
        <w:pStyle w:val="BodyText"/>
        <w:spacing w:before="1" w:line="218" w:lineRule="auto"/>
        <w:ind w:left="93"/>
        <w:rPr>
          <w:sz w:val="22"/>
          <w:szCs w:val="22"/>
        </w:rPr>
      </w:pPr>
      <w:r>
        <w:rPr>
          <w:b/>
          <w:bCs/>
          <w:spacing w:val="-14"/>
          <w:sz w:val="22"/>
          <w:szCs w:val="22"/>
        </w:rPr>
        <w:t>12、下列关于有机物的说法正确的是</w:t>
      </w:r>
    </w:p>
    <w:p>
      <w:pPr>
        <w:pStyle w:val="BodyText"/>
        <w:spacing w:before="220" w:line="450" w:lineRule="exact"/>
        <w:ind w:left="90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9"/>
          <w:position w:val="17"/>
          <w:sz w:val="22"/>
          <w:szCs w:val="22"/>
        </w:rPr>
        <w:t xml:space="preserve">A.  </w:t>
      </w:r>
      <w:r>
        <w:rPr>
          <w:b/>
          <w:bCs/>
          <w:spacing w:val="-9"/>
          <w:position w:val="17"/>
          <w:sz w:val="22"/>
          <w:szCs w:val="22"/>
        </w:rPr>
        <w:t>聚氯乙烯高分子中所有原子均在同一平面上</w:t>
      </w:r>
    </w:p>
    <w:p>
      <w:pPr>
        <w:pStyle w:val="BodyText"/>
        <w:spacing w:line="218" w:lineRule="auto"/>
        <w:ind w:left="90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10"/>
          <w:sz w:val="22"/>
          <w:szCs w:val="22"/>
        </w:rPr>
        <w:t>B.</w:t>
      </w:r>
      <w:r>
        <w:rPr>
          <w:rFonts w:ascii="Times New Roman" w:eastAsia="Times New Roman" w:hAnsi="Times New Roman" w:cs="Times New Roman"/>
          <w:b/>
          <w:bCs/>
          <w:spacing w:val="23"/>
          <w:sz w:val="22"/>
          <w:szCs w:val="22"/>
        </w:rPr>
        <w:t xml:space="preserve">  </w:t>
      </w:r>
      <w:r>
        <w:rPr>
          <w:b/>
          <w:bCs/>
          <w:spacing w:val="-10"/>
          <w:sz w:val="22"/>
          <w:szCs w:val="22"/>
        </w:rPr>
        <w:t>乙烯和苯使溴水褪色的反应类型相同</w:t>
      </w:r>
    </w:p>
    <w:p>
      <w:pPr>
        <w:pStyle w:val="BodyText"/>
        <w:spacing w:before="212" w:line="221" w:lineRule="auto"/>
        <w:ind w:left="93"/>
        <w:rPr>
          <w:sz w:val="22"/>
          <w:szCs w:val="22"/>
        </w:rPr>
      </w:pPr>
      <w:r>
        <w:rPr>
          <w:b/>
          <w:bCs/>
          <w:spacing w:val="-7"/>
          <w:sz w:val="22"/>
          <w:szCs w:val="22"/>
        </w:rPr>
        <w:t>C.</w:t>
      </w:r>
      <w:r>
        <w:rPr>
          <w:spacing w:val="-7"/>
          <w:sz w:val="22"/>
          <w:szCs w:val="22"/>
        </w:rPr>
        <w:t xml:space="preserve"> </w:t>
      </w:r>
      <w:r>
        <w:rPr>
          <w:b/>
          <w:bCs/>
          <w:spacing w:val="-7"/>
          <w:sz w:val="22"/>
          <w:szCs w:val="22"/>
        </w:rPr>
        <w:t>石油裂化是化学变化</w:t>
      </w:r>
    </w:p>
    <w:p>
      <w:pPr>
        <w:pStyle w:val="BodyText"/>
        <w:spacing w:before="216" w:line="220" w:lineRule="auto"/>
        <w:ind w:left="90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8"/>
          <w:sz w:val="22"/>
          <w:szCs w:val="22"/>
        </w:rPr>
        <w:t>D.</w:t>
      </w:r>
      <w:r>
        <w:rPr>
          <w:rFonts w:ascii="Times New Roman" w:eastAsia="Times New Roman" w:hAnsi="Times New Roman" w:cs="Times New Roman"/>
          <w:b/>
          <w:bCs/>
          <w:spacing w:val="11"/>
          <w:sz w:val="22"/>
          <w:szCs w:val="22"/>
        </w:rPr>
        <w:t xml:space="preserve">  </w:t>
      </w:r>
      <w:r>
        <w:rPr>
          <w:b/>
          <w:bCs/>
          <w:spacing w:val="-8"/>
          <w:sz w:val="22"/>
          <w:szCs w:val="22"/>
        </w:rPr>
        <w:t>葡萄糖与蔗糖是同系物</w:t>
      </w:r>
    </w:p>
    <w:p>
      <w:pPr>
        <w:pStyle w:val="BodyText"/>
        <w:spacing w:before="185" w:line="492" w:lineRule="exact"/>
        <w:ind w:left="93"/>
        <w:rPr>
          <w:sz w:val="22"/>
          <w:szCs w:val="22"/>
        </w:rPr>
      </w:pPr>
      <w:r>
        <w:rPr>
          <w:b/>
          <w:bCs/>
          <w:spacing w:val="-5"/>
          <w:position w:val="21"/>
          <w:sz w:val="22"/>
          <w:szCs w:val="22"/>
        </w:rPr>
        <w:t>13、将</w:t>
      </w:r>
      <w:r>
        <w:rPr>
          <w:spacing w:val="-44"/>
          <w:position w:val="21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5"/>
          <w:position w:val="21"/>
          <w:sz w:val="22"/>
          <w:szCs w:val="22"/>
        </w:rPr>
        <w:t>NaHCO₃</w:t>
      </w:r>
      <w:r>
        <w:rPr>
          <w:b/>
          <w:bCs/>
          <w:spacing w:val="-5"/>
          <w:position w:val="21"/>
          <w:sz w:val="22"/>
          <w:szCs w:val="22"/>
        </w:rPr>
        <w:t>和</w:t>
      </w:r>
      <w:r>
        <w:rPr>
          <w:spacing w:val="-63"/>
          <w:position w:val="21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5"/>
          <w:position w:val="21"/>
          <w:sz w:val="22"/>
          <w:szCs w:val="22"/>
        </w:rPr>
        <w:t>Na₂O₂</w:t>
      </w:r>
      <w:r>
        <w:rPr>
          <w:b/>
          <w:bCs/>
          <w:spacing w:val="-5"/>
          <w:position w:val="21"/>
          <w:sz w:val="22"/>
          <w:szCs w:val="22"/>
        </w:rPr>
        <w:t>的固体混合物</w:t>
      </w:r>
      <w:r>
        <w:rPr>
          <w:rFonts w:ascii="Times New Roman" w:eastAsia="Times New Roman" w:hAnsi="Times New Roman" w:cs="Times New Roman"/>
          <w:b/>
          <w:bCs/>
          <w:spacing w:val="-5"/>
          <w:position w:val="21"/>
          <w:sz w:val="22"/>
          <w:szCs w:val="22"/>
        </w:rPr>
        <w:t>xg</w:t>
      </w:r>
      <w:r>
        <w:rPr>
          <w:rFonts w:ascii="Times New Roman" w:eastAsia="Times New Roman" w:hAnsi="Times New Roman" w:cs="Times New Roman"/>
          <w:b/>
          <w:bCs/>
          <w:spacing w:val="43"/>
          <w:position w:val="21"/>
          <w:sz w:val="22"/>
          <w:szCs w:val="22"/>
        </w:rPr>
        <w:t xml:space="preserve"> </w:t>
      </w:r>
      <w:r>
        <w:rPr>
          <w:b/>
          <w:bCs/>
          <w:spacing w:val="-5"/>
          <w:position w:val="21"/>
          <w:sz w:val="22"/>
          <w:szCs w:val="22"/>
        </w:rPr>
        <w:t>在密闭容器中加热至250℃,充分反应后排出气体。将反应后的固体溶入</w:t>
      </w:r>
    </w:p>
    <w:p>
      <w:pPr>
        <w:pStyle w:val="BodyText"/>
        <w:spacing w:line="219" w:lineRule="auto"/>
        <w:jc w:val="right"/>
        <w:rPr>
          <w:sz w:val="22"/>
          <w:szCs w:val="22"/>
        </w:rPr>
      </w:pPr>
      <w:r>
        <w:rPr>
          <w:b/>
          <w:bCs/>
          <w:spacing w:val="-4"/>
          <w:sz w:val="22"/>
          <w:szCs w:val="22"/>
        </w:rPr>
        <w:t>水无气体放出，再逐滴加入盐酸，产生气体(标准状况)与所加盐酸体积之间的关系如图所示.下列说法错误的是</w:t>
      </w:r>
      <w:r>
        <w:rPr>
          <w:b/>
          <w:bCs/>
          <w:spacing w:val="-5"/>
          <w:sz w:val="22"/>
          <w:szCs w:val="22"/>
        </w:rPr>
        <w:t>()</w:t>
      </w:r>
    </w:p>
    <w:p>
      <w:pPr>
        <w:spacing w:line="251" w:lineRule="auto"/>
      </w:pPr>
    </w:p>
    <w:p>
      <w:pPr>
        <w:spacing w:before="1" w:line="1880" w:lineRule="exact"/>
        <w:ind w:firstLine="160"/>
      </w:pPr>
      <w:r>
        <w:rPr>
          <w:position w:val="-37"/>
        </w:rPr>
        <w:pict>
          <v:shape id="IM 22" o:spid="_x0000_i1035" type="#_x0000_t75" style="width:183.95pt;height:94.01pt;mso-wrap-distance-left:0;mso-wrap-distance-right:0" o:preferrelative="t" filled="f" stroked="f">
            <v:fill o:detectmouseclick="t"/>
            <v:imagedata r:id="rId13" o:title=""/>
            <v:path o:extrusionok="f"/>
            <o:lock v:ext="edit" aspectratio="f"/>
          </v:shape>
        </w:pict>
      </w:r>
    </w:p>
    <w:p>
      <w:pPr>
        <w:pStyle w:val="BodyText"/>
        <w:spacing w:before="178" w:line="220" w:lineRule="auto"/>
        <w:ind w:left="90"/>
        <w:outlineLvl w:val="6"/>
        <w:rPr>
          <w:rFonts w:ascii="Times New Roman" w:eastAsia="Times New Roman" w:hAnsi="Times New Roman" w:cs="Times New Roman"/>
          <w:sz w:val="29"/>
          <w:szCs w:val="29"/>
        </w:rPr>
      </w:pPr>
      <w:r>
        <w:rPr>
          <w:rFonts w:ascii="Times New Roman" w:eastAsia="Times New Roman" w:hAnsi="Times New Roman" w:cs="Times New Roman"/>
          <w:b/>
          <w:bCs/>
          <w:spacing w:val="-18"/>
          <w:w w:val="91"/>
          <w:sz w:val="29"/>
          <w:szCs w:val="29"/>
        </w:rPr>
        <w:t>A.HCl</w:t>
      </w:r>
      <w:r>
        <w:rPr>
          <w:b/>
          <w:bCs/>
          <w:spacing w:val="-18"/>
          <w:w w:val="91"/>
          <w:sz w:val="29"/>
          <w:szCs w:val="29"/>
        </w:rPr>
        <w:t>的浓度0.2</w:t>
      </w:r>
      <w:r>
        <w:rPr>
          <w:rFonts w:ascii="Times New Roman" w:eastAsia="Times New Roman" w:hAnsi="Times New Roman" w:cs="Times New Roman"/>
          <w:b/>
          <w:bCs/>
          <w:spacing w:val="-18"/>
          <w:w w:val="91"/>
          <w:sz w:val="29"/>
          <w:szCs w:val="29"/>
        </w:rPr>
        <w:t>mol/L</w:t>
      </w:r>
    </w:p>
    <w:p>
      <w:pPr>
        <w:pStyle w:val="BodyText"/>
        <w:spacing w:before="193" w:line="218" w:lineRule="auto"/>
        <w:ind w:left="93"/>
        <w:rPr>
          <w:rFonts w:ascii="Calibri" w:eastAsia="Calibri" w:hAnsi="Calibri" w:cs="Calibri"/>
          <w:sz w:val="22"/>
          <w:szCs w:val="22"/>
        </w:rPr>
      </w:pPr>
      <w:r>
        <w:rPr>
          <w:b/>
          <w:bCs/>
          <w:spacing w:val="-6"/>
          <w:sz w:val="22"/>
          <w:szCs w:val="22"/>
        </w:rPr>
        <w:t>B.</w:t>
      </w:r>
      <w:r>
        <w:rPr>
          <w:spacing w:val="-6"/>
          <w:sz w:val="22"/>
          <w:szCs w:val="22"/>
        </w:rPr>
        <w:t xml:space="preserve"> </w:t>
      </w:r>
      <w:r>
        <w:rPr>
          <w:b/>
          <w:bCs/>
          <w:spacing w:val="-6"/>
          <w:sz w:val="22"/>
          <w:szCs w:val="22"/>
        </w:rPr>
        <w:t>反应后固体的成分为</w:t>
      </w:r>
      <w:r>
        <w:rPr>
          <w:spacing w:val="-44"/>
          <w:sz w:val="22"/>
          <w:szCs w:val="22"/>
        </w:rPr>
        <w:t xml:space="preserve"> </w:t>
      </w:r>
      <w:r>
        <w:rPr>
          <w:b/>
          <w:bCs/>
          <w:spacing w:val="-6"/>
          <w:sz w:val="22"/>
          <w:szCs w:val="22"/>
        </w:rPr>
        <w:t>NaOH</w:t>
      </w:r>
      <w:r>
        <w:rPr>
          <w:spacing w:val="61"/>
          <w:sz w:val="22"/>
          <w:szCs w:val="22"/>
        </w:rPr>
        <w:t xml:space="preserve"> </w:t>
      </w:r>
      <w:r>
        <w:rPr>
          <w:b/>
          <w:bCs/>
          <w:spacing w:val="-6"/>
          <w:sz w:val="22"/>
          <w:szCs w:val="22"/>
        </w:rPr>
        <w:t>与</w:t>
      </w:r>
      <w:r>
        <w:rPr>
          <w:spacing w:val="-57"/>
          <w:sz w:val="22"/>
          <w:szCs w:val="22"/>
        </w:rPr>
        <w:t xml:space="preserve"> </w:t>
      </w:r>
      <w:r>
        <w:rPr>
          <w:b/>
          <w:bCs/>
          <w:spacing w:val="-6"/>
          <w:sz w:val="22"/>
          <w:szCs w:val="22"/>
        </w:rPr>
        <w:t>Na</w:t>
      </w:r>
      <w:r>
        <w:rPr>
          <w:rFonts w:ascii="Calibri" w:eastAsia="Calibri" w:hAnsi="Calibri" w:cs="Calibri"/>
          <w:b/>
          <w:bCs/>
          <w:spacing w:val="-6"/>
          <w:sz w:val="22"/>
          <w:szCs w:val="22"/>
        </w:rPr>
        <w:t>₂</w:t>
      </w:r>
      <w:r>
        <w:rPr>
          <w:b/>
          <w:bCs/>
          <w:spacing w:val="-6"/>
          <w:sz w:val="22"/>
          <w:szCs w:val="22"/>
        </w:rPr>
        <w:t>C</w:t>
      </w:r>
      <w:r>
        <w:rPr>
          <w:b/>
          <w:bCs/>
          <w:spacing w:val="-7"/>
          <w:sz w:val="22"/>
          <w:szCs w:val="22"/>
        </w:rPr>
        <w:t>O</w:t>
      </w:r>
      <w:r>
        <w:rPr>
          <w:rFonts w:ascii="Calibri" w:eastAsia="Calibri" w:hAnsi="Calibri" w:cs="Calibri"/>
          <w:b/>
          <w:bCs/>
          <w:spacing w:val="-7"/>
          <w:sz w:val="22"/>
          <w:szCs w:val="22"/>
        </w:rPr>
        <w:t>₃</w:t>
      </w:r>
    </w:p>
    <w:p>
      <w:pPr>
        <w:pStyle w:val="BodyText"/>
        <w:spacing w:before="210" w:line="469" w:lineRule="exact"/>
        <w:ind w:left="90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5"/>
          <w:position w:val="19"/>
          <w:sz w:val="22"/>
          <w:szCs w:val="22"/>
        </w:rPr>
        <w:t xml:space="preserve">C.  </w:t>
      </w:r>
      <w:r>
        <w:rPr>
          <w:b/>
          <w:bCs/>
          <w:spacing w:val="-5"/>
          <w:position w:val="19"/>
          <w:sz w:val="22"/>
          <w:szCs w:val="22"/>
        </w:rPr>
        <w:t>密闭容器中排出气体的成分为</w:t>
      </w:r>
      <w:r>
        <w:rPr>
          <w:rFonts w:ascii="Times New Roman" w:eastAsia="Times New Roman" w:hAnsi="Times New Roman" w:cs="Times New Roman"/>
          <w:b/>
          <w:bCs/>
          <w:spacing w:val="-5"/>
          <w:position w:val="19"/>
          <w:sz w:val="22"/>
          <w:szCs w:val="22"/>
        </w:rPr>
        <w:t xml:space="preserve">O₂ </w:t>
      </w:r>
      <w:r>
        <w:rPr>
          <w:b/>
          <w:bCs/>
          <w:spacing w:val="-5"/>
          <w:position w:val="19"/>
          <w:sz w:val="22"/>
          <w:szCs w:val="22"/>
        </w:rPr>
        <w:t>和</w:t>
      </w:r>
      <w:r>
        <w:rPr>
          <w:spacing w:val="-43"/>
          <w:position w:val="19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5"/>
          <w:position w:val="19"/>
          <w:sz w:val="22"/>
          <w:szCs w:val="22"/>
        </w:rPr>
        <w:t>H₂O</w:t>
      </w:r>
    </w:p>
    <w:p>
      <w:pPr>
        <w:pStyle w:val="BodyText"/>
        <w:spacing w:line="219" w:lineRule="auto"/>
        <w:ind w:left="93"/>
        <w:rPr>
          <w:sz w:val="22"/>
          <w:szCs w:val="22"/>
        </w:rPr>
      </w:pPr>
      <w:r>
        <w:rPr>
          <w:b/>
          <w:bCs/>
          <w:spacing w:val="-8"/>
          <w:sz w:val="22"/>
          <w:szCs w:val="22"/>
        </w:rPr>
        <w:t>D.x</w:t>
      </w:r>
      <w:r>
        <w:rPr>
          <w:spacing w:val="89"/>
          <w:sz w:val="22"/>
          <w:szCs w:val="22"/>
        </w:rPr>
        <w:t xml:space="preserve"> </w:t>
      </w:r>
      <w:r>
        <w:rPr>
          <w:b/>
          <w:bCs/>
          <w:spacing w:val="-8"/>
          <w:sz w:val="22"/>
          <w:szCs w:val="22"/>
        </w:rPr>
        <w:t>的数值为6.09</w:t>
      </w:r>
    </w:p>
    <w:p>
      <w:pPr>
        <w:pStyle w:val="BodyText"/>
        <w:spacing w:before="208" w:line="219" w:lineRule="auto"/>
        <w:ind w:left="93"/>
        <w:rPr>
          <w:sz w:val="22"/>
          <w:szCs w:val="22"/>
        </w:rPr>
      </w:pPr>
      <w:r>
        <w:rPr>
          <w:b/>
          <w:bCs/>
          <w:spacing w:val="-8"/>
          <w:sz w:val="22"/>
          <w:szCs w:val="22"/>
        </w:rPr>
        <w:t>14、化学与社会、环境密切相关，下列说法不正确的是(</w:t>
      </w:r>
      <w:r>
        <w:rPr>
          <w:spacing w:val="30"/>
          <w:sz w:val="22"/>
          <w:szCs w:val="22"/>
        </w:rPr>
        <w:t xml:space="preserve">   </w:t>
      </w:r>
      <w:r>
        <w:rPr>
          <w:spacing w:val="-8"/>
          <w:sz w:val="22"/>
          <w:szCs w:val="22"/>
        </w:rPr>
        <w:t>)</w:t>
      </w:r>
    </w:p>
    <w:p>
      <w:pPr>
        <w:pStyle w:val="BodyText"/>
        <w:spacing w:before="208" w:line="218" w:lineRule="auto"/>
        <w:ind w:left="93"/>
        <w:outlineLvl w:val="6"/>
        <w:rPr>
          <w:sz w:val="22"/>
          <w:szCs w:val="22"/>
        </w:rPr>
      </w:pPr>
      <w:r>
        <w:rPr>
          <w:b/>
          <w:bCs/>
          <w:spacing w:val="-8"/>
          <w:sz w:val="22"/>
          <w:szCs w:val="22"/>
        </w:rPr>
        <w:t>A.2022</w:t>
      </w:r>
      <w:r>
        <w:rPr>
          <w:spacing w:val="32"/>
          <w:sz w:val="22"/>
          <w:szCs w:val="22"/>
        </w:rPr>
        <w:t xml:space="preserve"> </w:t>
      </w:r>
      <w:r>
        <w:rPr>
          <w:b/>
          <w:bCs/>
          <w:spacing w:val="-8"/>
          <w:sz w:val="22"/>
          <w:szCs w:val="22"/>
        </w:rPr>
        <w:t>年冬奥会聚氨酯速滑服不属于无</w:t>
      </w:r>
      <w:r>
        <w:rPr>
          <w:b/>
          <w:bCs/>
          <w:spacing w:val="-9"/>
          <w:sz w:val="22"/>
          <w:szCs w:val="22"/>
        </w:rPr>
        <w:t>机非金属材料</w:t>
      </w:r>
    </w:p>
    <w:p>
      <w:pPr>
        <w:pStyle w:val="BodyText"/>
        <w:spacing w:before="213" w:line="219" w:lineRule="auto"/>
        <w:ind w:left="93"/>
        <w:outlineLvl w:val="6"/>
        <w:rPr>
          <w:sz w:val="22"/>
          <w:szCs w:val="22"/>
        </w:rPr>
      </w:pPr>
      <w:r>
        <w:rPr>
          <w:b/>
          <w:bCs/>
          <w:spacing w:val="-10"/>
          <w:sz w:val="22"/>
          <w:szCs w:val="22"/>
        </w:rPr>
        <w:t>B.</w:t>
      </w:r>
      <w:r>
        <w:rPr>
          <w:spacing w:val="-10"/>
          <w:sz w:val="22"/>
          <w:szCs w:val="22"/>
        </w:rPr>
        <w:t xml:space="preserve"> </w:t>
      </w:r>
      <w:r>
        <w:rPr>
          <w:b/>
          <w:bCs/>
          <w:spacing w:val="-10"/>
          <w:sz w:val="22"/>
          <w:szCs w:val="22"/>
        </w:rPr>
        <w:t>使用太阳能热水器、沼气的利用、玉米制乙醇都涉及到生物质能的利用</w:t>
      </w:r>
    </w:p>
    <w:p>
      <w:pPr>
        <w:pStyle w:val="BodyText"/>
        <w:spacing w:before="199" w:line="469" w:lineRule="exact"/>
        <w:ind w:left="90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9"/>
          <w:position w:val="18"/>
          <w:sz w:val="22"/>
          <w:szCs w:val="22"/>
        </w:rPr>
        <w:t xml:space="preserve">C.  </w:t>
      </w:r>
      <w:r>
        <w:rPr>
          <w:b/>
          <w:bCs/>
          <w:spacing w:val="-9"/>
          <w:position w:val="18"/>
          <w:sz w:val="22"/>
          <w:szCs w:val="22"/>
        </w:rPr>
        <w:t>氢键在形成蛋白质二级结构和</w:t>
      </w:r>
      <w:r>
        <w:rPr>
          <w:spacing w:val="-43"/>
          <w:position w:val="18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9"/>
          <w:position w:val="18"/>
          <w:sz w:val="22"/>
          <w:szCs w:val="22"/>
        </w:rPr>
        <w:t xml:space="preserve">DNA </w:t>
      </w:r>
      <w:r>
        <w:rPr>
          <w:b/>
          <w:bCs/>
          <w:spacing w:val="-9"/>
          <w:position w:val="18"/>
          <w:sz w:val="22"/>
          <w:szCs w:val="22"/>
        </w:rPr>
        <w:t>双螺旋结构中起关键作用</w:t>
      </w:r>
    </w:p>
    <w:p>
      <w:pPr>
        <w:pStyle w:val="BodyText"/>
        <w:spacing w:line="218" w:lineRule="auto"/>
        <w:ind w:left="90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10"/>
          <w:sz w:val="22"/>
          <w:szCs w:val="22"/>
        </w:rPr>
        <w:t>D.</w:t>
      </w:r>
      <w:r>
        <w:rPr>
          <w:rFonts w:ascii="Times New Roman" w:eastAsia="Times New Roman" w:hAnsi="Times New Roman" w:cs="Times New Roman"/>
          <w:b/>
          <w:bCs/>
          <w:spacing w:val="16"/>
          <w:sz w:val="22"/>
          <w:szCs w:val="22"/>
        </w:rPr>
        <w:t xml:space="preserve">  </w:t>
      </w:r>
      <w:r>
        <w:rPr>
          <w:b/>
          <w:bCs/>
          <w:spacing w:val="-10"/>
          <w:sz w:val="22"/>
          <w:szCs w:val="22"/>
        </w:rPr>
        <w:t>港珠澳大桥使用新一代环氧涂层钢筋，可有效抵御海</w:t>
      </w:r>
      <w:r>
        <w:rPr>
          <w:b/>
          <w:bCs/>
          <w:spacing w:val="-11"/>
          <w:sz w:val="22"/>
          <w:szCs w:val="22"/>
        </w:rPr>
        <w:t>水浸蚀</w:t>
      </w:r>
    </w:p>
    <w:p>
      <w:pPr>
        <w:pStyle w:val="BodyText"/>
        <w:spacing w:before="211" w:line="220" w:lineRule="auto"/>
        <w:ind w:left="93"/>
        <w:rPr>
          <w:sz w:val="22"/>
          <w:szCs w:val="22"/>
        </w:rPr>
      </w:pPr>
      <w:r>
        <w:rPr>
          <w:b/>
          <w:bCs/>
          <w:spacing w:val="-5"/>
          <w:sz w:val="22"/>
          <w:szCs w:val="22"/>
        </w:rPr>
        <w:t>15、有关化学键和晶体的叙述中正确的是</w:t>
      </w:r>
      <w:r>
        <w:rPr>
          <w:b/>
          <w:bCs/>
          <w:spacing w:val="-6"/>
          <w:sz w:val="22"/>
          <w:szCs w:val="22"/>
        </w:rPr>
        <w:t>(</w:t>
      </w:r>
      <w:r>
        <w:rPr>
          <w:spacing w:val="38"/>
          <w:sz w:val="22"/>
          <w:szCs w:val="22"/>
        </w:rPr>
        <w:t xml:space="preserve">  </w:t>
      </w:r>
      <w:r>
        <w:rPr>
          <w:spacing w:val="-6"/>
          <w:sz w:val="22"/>
          <w:szCs w:val="22"/>
        </w:rPr>
        <w:t>)</w:t>
      </w:r>
    </w:p>
    <w:p>
      <w:pPr>
        <w:pStyle w:val="BodyText"/>
        <w:spacing w:before="207" w:line="479" w:lineRule="exact"/>
        <w:ind w:left="90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8"/>
          <w:position w:val="19"/>
          <w:sz w:val="22"/>
          <w:szCs w:val="22"/>
        </w:rPr>
        <w:t xml:space="preserve">A.  </w:t>
      </w:r>
      <w:r>
        <w:rPr>
          <w:b/>
          <w:bCs/>
          <w:spacing w:val="-8"/>
          <w:position w:val="19"/>
          <w:sz w:val="22"/>
          <w:szCs w:val="22"/>
        </w:rPr>
        <w:t>分子晶体中，分子间作用力越大分子越稳定</w:t>
      </w:r>
    </w:p>
    <w:p>
      <w:pPr>
        <w:pStyle w:val="BodyText"/>
        <w:spacing w:before="1" w:line="217" w:lineRule="auto"/>
        <w:ind w:left="90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10"/>
          <w:sz w:val="22"/>
          <w:szCs w:val="22"/>
        </w:rPr>
        <w:t>B.</w:t>
      </w:r>
      <w:r>
        <w:rPr>
          <w:rFonts w:ascii="Times New Roman" w:eastAsia="Times New Roman" w:hAnsi="Times New Roman" w:cs="Times New Roman"/>
          <w:b/>
          <w:bCs/>
          <w:spacing w:val="18"/>
          <w:sz w:val="22"/>
          <w:szCs w:val="22"/>
        </w:rPr>
        <w:t xml:space="preserve">  </w:t>
      </w:r>
      <w:r>
        <w:rPr>
          <w:b/>
          <w:bCs/>
          <w:spacing w:val="-10"/>
          <w:sz w:val="22"/>
          <w:szCs w:val="22"/>
        </w:rPr>
        <w:t>分子晶体都是由共价分子构成的</w:t>
      </w:r>
    </w:p>
    <w:p>
      <w:pPr>
        <w:pStyle w:val="BodyText"/>
        <w:spacing w:before="200" w:line="218" w:lineRule="auto"/>
        <w:ind w:left="93"/>
        <w:outlineLvl w:val="6"/>
        <w:rPr>
          <w:sz w:val="22"/>
          <w:szCs w:val="22"/>
        </w:rPr>
      </w:pPr>
      <w:r>
        <w:rPr>
          <w:b/>
          <w:bCs/>
          <w:spacing w:val="-9"/>
          <w:sz w:val="22"/>
          <w:szCs w:val="22"/>
        </w:rPr>
        <w:t>C.</w:t>
      </w:r>
      <w:r>
        <w:rPr>
          <w:spacing w:val="-9"/>
          <w:sz w:val="22"/>
          <w:szCs w:val="22"/>
        </w:rPr>
        <w:t xml:space="preserve"> </w:t>
      </w:r>
      <w:r>
        <w:rPr>
          <w:b/>
          <w:bCs/>
          <w:spacing w:val="-9"/>
          <w:sz w:val="22"/>
          <w:szCs w:val="22"/>
        </w:rPr>
        <w:t>离子晶体中可能含有共价键</w:t>
      </w:r>
    </w:p>
    <w:p>
      <w:pPr>
        <w:spacing w:line="218" w:lineRule="auto"/>
        <w:rPr>
          <w:sz w:val="22"/>
          <w:szCs w:val="22"/>
        </w:rPr>
        <w:sectPr>
          <w:pgSz w:w="11910" w:h="16840"/>
          <w:pgMar w:top="1220" w:right="555" w:bottom="0" w:left="459" w:header="0" w:footer="0" w:gutter="0"/>
          <w:pgNumType w:start="4"/>
          <w:cols w:space="708"/>
        </w:sectPr>
      </w:pPr>
    </w:p>
    <w:p>
      <w:pPr>
        <w:pStyle w:val="BodyText"/>
        <w:spacing w:before="42" w:line="219" w:lineRule="auto"/>
        <w:ind w:left="20"/>
      </w:pPr>
      <w:r>
        <w:rPr>
          <w:spacing w:val="2"/>
        </w:rPr>
        <w:t>D. 原子晶体中只存在非极性键</w:t>
      </w:r>
    </w:p>
    <w:p>
      <w:pPr>
        <w:pStyle w:val="BodyText"/>
        <w:spacing w:before="229" w:line="461" w:lineRule="exact"/>
        <w:ind w:left="30"/>
      </w:pPr>
      <w:r>
        <w:rPr>
          <w:spacing w:val="-7"/>
          <w:position w:val="19"/>
        </w:rPr>
        <w:t>16、《本草纲目》中记载：  “冬月灶中所烧薪柴之灰，令人以灰淋汁，取碱浣衣”。下列叙述正确的是</w:t>
      </w:r>
    </w:p>
    <w:p>
      <w:pPr>
        <w:pStyle w:val="BodyText"/>
        <w:spacing w:line="219" w:lineRule="auto"/>
        <w:ind w:left="20"/>
      </w:pPr>
      <w:r>
        <w:rPr>
          <w:spacing w:val="-5"/>
        </w:rPr>
        <w:t>A.</w:t>
      </w:r>
      <w:r>
        <w:rPr>
          <w:spacing w:val="104"/>
        </w:rPr>
        <w:t xml:space="preserve"> </w:t>
      </w:r>
      <w:r>
        <w:rPr>
          <w:spacing w:val="-5"/>
        </w:rPr>
        <w:t>“取碱浣衣”与酯的水解有关</w:t>
      </w:r>
    </w:p>
    <w:p>
      <w:pPr>
        <w:pStyle w:val="BodyText"/>
        <w:spacing w:before="230" w:line="219" w:lineRule="auto"/>
        <w:ind w:left="20"/>
      </w:pPr>
      <w:r>
        <w:rPr>
          <w:rFonts w:ascii="Times New Roman" w:eastAsia="Times New Roman" w:hAnsi="Times New Roman" w:cs="Times New Roman"/>
          <w:spacing w:val="1"/>
        </w:rPr>
        <w:t xml:space="preserve">B.  </w:t>
      </w:r>
      <w:r>
        <w:rPr>
          <w:spacing w:val="1"/>
        </w:rPr>
        <w:t>取该“碱”溶于水可得到一种碱溶液</w:t>
      </w:r>
    </w:p>
    <w:p>
      <w:pPr>
        <w:pStyle w:val="BodyText"/>
        <w:spacing w:before="219" w:line="218" w:lineRule="auto"/>
        <w:ind w:left="20"/>
      </w:pPr>
      <w:r>
        <w:rPr>
          <w:spacing w:val="-4"/>
        </w:rPr>
        <w:t>C.</w:t>
      </w:r>
      <w:r>
        <w:rPr>
          <w:spacing w:val="116"/>
        </w:rPr>
        <w:t xml:space="preserve"> </w:t>
      </w:r>
      <w:r>
        <w:rPr>
          <w:spacing w:val="-4"/>
        </w:rPr>
        <w:t>“以灰淋汁”所涉及的操作有溶解、分液</w:t>
      </w:r>
    </w:p>
    <w:p>
      <w:pPr>
        <w:pStyle w:val="BodyText"/>
        <w:spacing w:before="222" w:line="219" w:lineRule="auto"/>
      </w:pPr>
      <w:r>
        <w:rPr>
          <w:rFonts w:ascii="Times New Roman" w:eastAsia="Times New Roman" w:hAnsi="Times New Roman" w:cs="Times New Roman"/>
          <w:spacing w:val="-2"/>
        </w:rPr>
        <w:t xml:space="preserve">D.    </w:t>
      </w:r>
      <w:r>
        <w:rPr>
          <w:spacing w:val="-2"/>
        </w:rPr>
        <w:t>“薪柴之灰”与铵态氮肥混合施用可增强肥效</w:t>
      </w:r>
    </w:p>
    <w:p>
      <w:pPr>
        <w:pStyle w:val="BodyText"/>
        <w:spacing w:before="223" w:line="219" w:lineRule="auto"/>
        <w:ind w:left="20"/>
      </w:pPr>
      <w:r>
        <w:rPr>
          <w:spacing w:val="1"/>
        </w:rPr>
        <w:t>17、某盐溶液中可能含有</w:t>
      </w:r>
      <w:r>
        <w:rPr>
          <w:rFonts w:ascii="Times New Roman" w:eastAsia="Times New Roman" w:hAnsi="Times New Roman" w:cs="Times New Roman"/>
        </w:rPr>
        <w:t>NH</w:t>
      </w:r>
      <w:r>
        <w:rPr>
          <w:rFonts w:ascii="Times New Roman" w:eastAsia="Times New Roman" w:hAnsi="Times New Roman" w:cs="Times New Roman"/>
          <w:spacing w:val="1"/>
        </w:rPr>
        <w:t>₄*</w:t>
      </w:r>
      <w:r>
        <w:rPr>
          <w:rFonts w:ascii="Times New Roman" w:eastAsia="Times New Roman" w:hAnsi="Times New Roman" w:cs="Times New Roman"/>
          <w:spacing w:val="-19"/>
        </w:rPr>
        <w:t xml:space="preserve"> </w:t>
      </w:r>
      <w:r>
        <w:rPr>
          <w:spacing w:val="1"/>
        </w:rPr>
        <w:t>、</w:t>
      </w:r>
      <w:r>
        <w:rPr>
          <w:rFonts w:ascii="Times New Roman" w:eastAsia="Times New Roman" w:hAnsi="Times New Roman" w:cs="Times New Roman"/>
        </w:rPr>
        <w:t>Ba</w:t>
      </w:r>
      <w:r>
        <w:rPr>
          <w:rFonts w:ascii="Times New Roman" w:eastAsia="Times New Roman" w:hAnsi="Times New Roman" w:cs="Times New Roman"/>
          <w:spacing w:val="1"/>
        </w:rPr>
        <w:t>²*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1"/>
        </w:rPr>
        <w:t>、</w:t>
      </w:r>
      <w:r>
        <w:rPr>
          <w:rFonts w:ascii="Times New Roman" w:eastAsia="Times New Roman" w:hAnsi="Times New Roman" w:cs="Times New Roman"/>
        </w:rPr>
        <w:t>Na</w:t>
      </w:r>
      <w:r>
        <w:rPr>
          <w:rFonts w:ascii="Times New Roman" w:eastAsia="Times New Roman" w:hAnsi="Times New Roman" w:cs="Times New Roman"/>
          <w:spacing w:val="1"/>
        </w:rPr>
        <w:t>*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1"/>
        </w:rPr>
        <w:t>、</w:t>
      </w:r>
      <w:r>
        <w:rPr>
          <w:rFonts w:ascii="Times New Roman" w:eastAsia="Times New Roman" w:hAnsi="Times New Roman" w:cs="Times New Roman"/>
        </w:rPr>
        <w:t>Fe</w:t>
      </w:r>
      <w:r>
        <w:rPr>
          <w:rFonts w:ascii="Times New Roman" w:eastAsia="Times New Roman" w:hAnsi="Times New Roman" w:cs="Times New Roman"/>
          <w:spacing w:val="1"/>
        </w:rPr>
        <w:t>²*</w:t>
      </w:r>
      <w:r>
        <w:rPr>
          <w:rFonts w:ascii="Times New Roman" w:eastAsia="Times New Roman" w:hAnsi="Times New Roman" w:cs="Times New Roman"/>
          <w:spacing w:val="-29"/>
        </w:rPr>
        <w:t xml:space="preserve"> </w:t>
      </w:r>
      <w:r>
        <w:rPr>
          <w:spacing w:val="1"/>
        </w:rPr>
        <w:t>、</w:t>
      </w:r>
      <w:r>
        <w:rPr>
          <w:rFonts w:ascii="Times New Roman" w:eastAsia="Times New Roman" w:hAnsi="Times New Roman" w:cs="Times New Roman"/>
        </w:rPr>
        <w:t>Cl</w:t>
      </w:r>
      <w:r>
        <w:rPr>
          <w:rFonts w:ascii="Times New Roman" w:eastAsia="Times New Roman" w:hAnsi="Times New Roman" w:cs="Times New Roman"/>
          <w:spacing w:val="1"/>
        </w:rPr>
        <w:t>-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1"/>
        </w:rPr>
        <w:t>、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1"/>
        </w:rPr>
        <w:t>₃²-</w:t>
      </w:r>
      <w:r>
        <w:rPr>
          <w:rFonts w:ascii="Times New Roman" w:eastAsia="Times New Roman" w:hAnsi="Times New Roman" w:cs="Times New Roman"/>
          <w:spacing w:val="-29"/>
        </w:rPr>
        <w:t xml:space="preserve"> </w:t>
      </w:r>
      <w:r>
        <w:rPr>
          <w:spacing w:val="1"/>
        </w:rPr>
        <w:t>、</w:t>
      </w:r>
      <w:r>
        <w:rPr>
          <w:rFonts w:ascii="Times New Roman" w:eastAsia="Times New Roman" w:hAnsi="Times New Roman" w:cs="Times New Roman"/>
        </w:rPr>
        <w:t>NO</w:t>
      </w:r>
      <w:r>
        <w:rPr>
          <w:rFonts w:ascii="Times New Roman" w:eastAsia="Times New Roman" w:hAnsi="Times New Roman" w:cs="Times New Roman"/>
          <w:spacing w:val="1"/>
        </w:rPr>
        <w:t xml:space="preserve">₃-    </w:t>
      </w:r>
      <w:r>
        <w:rPr>
          <w:spacing w:val="1"/>
        </w:rPr>
        <w:t>七种离子中的数种。某同学取4份此溶液样</w:t>
      </w:r>
    </w:p>
    <w:p>
      <w:pPr>
        <w:pStyle w:val="BodyText"/>
        <w:spacing w:before="201" w:line="220" w:lineRule="auto"/>
        <w:ind w:left="20"/>
      </w:pPr>
      <w:r>
        <w:rPr>
          <w:spacing w:val="-6"/>
        </w:rPr>
        <w:t>品，分别进行了如下实验：</w:t>
      </w:r>
    </w:p>
    <w:p>
      <w:pPr>
        <w:pStyle w:val="BodyText"/>
        <w:spacing w:before="225" w:line="212" w:lineRule="auto"/>
      </w:pPr>
      <w:r>
        <w:rPr>
          <w:spacing w:val="-4"/>
        </w:rPr>
        <w:t>①用</w:t>
      </w:r>
      <w:r>
        <w:rPr>
          <w:spacing w:val="-24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 xml:space="preserve">pH </w:t>
      </w:r>
      <w:r>
        <w:rPr>
          <w:spacing w:val="-4"/>
        </w:rPr>
        <w:t>试纸测得溶液呈强酸性；</w:t>
      </w:r>
    </w:p>
    <w:p>
      <w:pPr>
        <w:pStyle w:val="BodyText"/>
        <w:spacing w:before="230" w:line="466" w:lineRule="exact"/>
        <w:ind w:left="10"/>
      </w:pPr>
      <w:r>
        <w:rPr>
          <w:spacing w:val="-1"/>
          <w:position w:val="19"/>
        </w:rPr>
        <w:t>②加入过量</w:t>
      </w:r>
      <w:r>
        <w:rPr>
          <w:spacing w:val="-20"/>
          <w:position w:val="19"/>
        </w:rPr>
        <w:t xml:space="preserve"> </w:t>
      </w:r>
      <w:r>
        <w:rPr>
          <w:rFonts w:ascii="Times New Roman" w:eastAsia="Times New Roman" w:hAnsi="Times New Roman" w:cs="Times New Roman"/>
          <w:spacing w:val="-1"/>
          <w:position w:val="19"/>
        </w:rPr>
        <w:t xml:space="preserve">NaOH </w:t>
      </w:r>
      <w:r>
        <w:rPr>
          <w:spacing w:val="-1"/>
          <w:position w:val="19"/>
        </w:rPr>
        <w:t>溶液，产生有刺激性气味的气体且有沉淀生成；</w:t>
      </w:r>
    </w:p>
    <w:p>
      <w:pPr>
        <w:pStyle w:val="BodyText"/>
        <w:spacing w:before="1" w:line="213" w:lineRule="auto"/>
        <w:ind w:left="10"/>
      </w:pPr>
      <w:r>
        <w:rPr>
          <w:spacing w:val="-2"/>
        </w:rPr>
        <w:t>③加入硝酸酸化的</w:t>
      </w:r>
      <w:r>
        <w:rPr>
          <w:spacing w:val="-46"/>
        </w:rPr>
        <w:t xml:space="preserve"> </w:t>
      </w:r>
      <w:r>
        <w:rPr>
          <w:spacing w:val="-2"/>
        </w:rPr>
        <w:t>AgNO</w:t>
      </w:r>
      <w:r>
        <w:rPr>
          <w:rFonts w:ascii="Calibri" w:eastAsia="Calibri" w:hAnsi="Calibri" w:cs="Calibri"/>
          <w:spacing w:val="-2"/>
        </w:rPr>
        <w:t>₃</w:t>
      </w:r>
      <w:r>
        <w:rPr>
          <w:rFonts w:ascii="Calibri" w:eastAsia="Calibri" w:hAnsi="Calibri" w:cs="Calibri"/>
          <w:spacing w:val="13"/>
        </w:rPr>
        <w:t xml:space="preserve">   </w:t>
      </w:r>
      <w:r>
        <w:rPr>
          <w:spacing w:val="-2"/>
        </w:rPr>
        <w:t>溶液产生白色沉淀；</w:t>
      </w:r>
    </w:p>
    <w:p>
      <w:pPr>
        <w:pStyle w:val="BodyText"/>
        <w:spacing w:before="221" w:line="217" w:lineRule="auto"/>
        <w:ind w:left="10"/>
      </w:pPr>
      <w:r>
        <w:t>④加足量</w:t>
      </w:r>
      <w:r>
        <w:rPr>
          <w:spacing w:val="-27"/>
        </w:rPr>
        <w:t xml:space="preserve"> </w:t>
      </w:r>
      <w:r>
        <w:rPr>
          <w:rFonts w:ascii="Times New Roman" w:eastAsia="Times New Roman" w:hAnsi="Times New Roman" w:cs="Times New Roman"/>
        </w:rPr>
        <w:t>BaCl₂</w:t>
      </w:r>
      <w:r>
        <w:rPr>
          <w:rFonts w:ascii="Times New Roman" w:eastAsia="Times New Roman" w:hAnsi="Times New Roman" w:cs="Times New Roman"/>
          <w:spacing w:val="-13"/>
        </w:rPr>
        <w:t xml:space="preserve"> </w:t>
      </w:r>
      <w:r>
        <w:t>溶液，没有沉淀产生，在溶液中加入氯水，再滴加</w:t>
      </w:r>
      <w:r>
        <w:rPr>
          <w:spacing w:val="-41"/>
        </w:rPr>
        <w:t xml:space="preserve"> </w:t>
      </w:r>
      <w:r>
        <w:rPr>
          <w:rFonts w:ascii="Times New Roman" w:eastAsia="Times New Roman" w:hAnsi="Times New Roman" w:cs="Times New Roman"/>
        </w:rPr>
        <w:t>KSCN</w:t>
      </w:r>
      <w:r>
        <w:rPr>
          <w:rFonts w:ascii="Times New Roman" w:eastAsia="Times New Roman" w:hAnsi="Times New Roman" w:cs="Times New Roman"/>
          <w:spacing w:val="21"/>
        </w:rPr>
        <w:t xml:space="preserve"> </w:t>
      </w:r>
      <w:r>
        <w:t>溶液，显红色</w:t>
      </w:r>
    </w:p>
    <w:p>
      <w:pPr>
        <w:pStyle w:val="BodyText"/>
        <w:spacing w:before="235" w:line="460" w:lineRule="exact"/>
        <w:ind w:left="10"/>
      </w:pPr>
      <w:r>
        <w:rPr>
          <w:spacing w:val="1"/>
          <w:position w:val="19"/>
        </w:rPr>
        <w:t>该同学最终确定在上述七种离子中肯定含有</w:t>
      </w:r>
      <w:r>
        <w:rPr>
          <w:rFonts w:ascii="Times New Roman" w:eastAsia="Times New Roman" w:hAnsi="Times New Roman" w:cs="Times New Roman"/>
          <w:position w:val="19"/>
        </w:rPr>
        <w:t>NH</w:t>
      </w:r>
      <w:r>
        <w:rPr>
          <w:rFonts w:ascii="Times New Roman" w:eastAsia="Times New Roman" w:hAnsi="Times New Roman" w:cs="Times New Roman"/>
          <w:spacing w:val="1"/>
          <w:position w:val="19"/>
        </w:rPr>
        <w:t>₄</w:t>
      </w:r>
      <w:r>
        <w:rPr>
          <w:rFonts w:ascii="Times New Roman" w:eastAsia="Times New Roman" w:hAnsi="Times New Roman" w:cs="Times New Roman"/>
          <w:spacing w:val="-25"/>
          <w:position w:val="19"/>
        </w:rPr>
        <w:t xml:space="preserve"> </w:t>
      </w:r>
      <w:r>
        <w:rPr>
          <w:spacing w:val="1"/>
          <w:position w:val="19"/>
        </w:rPr>
        <w:t>、</w:t>
      </w:r>
      <w:r>
        <w:rPr>
          <w:rFonts w:ascii="Times New Roman" w:eastAsia="Times New Roman" w:hAnsi="Times New Roman" w:cs="Times New Roman"/>
          <w:position w:val="19"/>
        </w:rPr>
        <w:t>Fe</w:t>
      </w:r>
      <w:r>
        <w:rPr>
          <w:rFonts w:ascii="Times New Roman" w:eastAsia="Times New Roman" w:hAnsi="Times New Roman" w:cs="Times New Roman"/>
          <w:spacing w:val="1"/>
          <w:position w:val="19"/>
        </w:rPr>
        <w:t>²+</w:t>
      </w:r>
      <w:r>
        <w:rPr>
          <w:rFonts w:ascii="Times New Roman" w:eastAsia="Times New Roman" w:hAnsi="Times New Roman" w:cs="Times New Roman"/>
          <w:spacing w:val="-30"/>
          <w:position w:val="19"/>
        </w:rPr>
        <w:t xml:space="preserve"> </w:t>
      </w:r>
      <w:r>
        <w:rPr>
          <w:spacing w:val="1"/>
          <w:position w:val="19"/>
        </w:rPr>
        <w:t>、</w:t>
      </w:r>
      <w:r>
        <w:rPr>
          <w:rFonts w:ascii="Times New Roman" w:eastAsia="Times New Roman" w:hAnsi="Times New Roman" w:cs="Times New Roman"/>
          <w:position w:val="19"/>
        </w:rPr>
        <w:t>Cl</w:t>
      </w:r>
      <w:r>
        <w:rPr>
          <w:rFonts w:ascii="Times New Roman" w:eastAsia="Times New Roman" w:hAnsi="Times New Roman" w:cs="Times New Roman"/>
          <w:spacing w:val="1"/>
          <w:position w:val="19"/>
        </w:rPr>
        <w:t xml:space="preserve">-  </w:t>
      </w:r>
      <w:r>
        <w:rPr>
          <w:spacing w:val="1"/>
          <w:position w:val="19"/>
        </w:rPr>
        <w:t>三种离子。</w:t>
      </w:r>
    </w:p>
    <w:p>
      <w:pPr>
        <w:pStyle w:val="BodyText"/>
        <w:spacing w:before="1" w:line="218" w:lineRule="auto"/>
      </w:pPr>
      <w:r>
        <w:t>请分析，该同学只需要完成上述哪几个实验，即可</w:t>
      </w:r>
      <w:r>
        <w:rPr>
          <w:spacing w:val="-1"/>
        </w:rPr>
        <w:t>得出此结论。</w:t>
      </w:r>
    </w:p>
    <w:p>
      <w:pPr>
        <w:pStyle w:val="BodyText"/>
        <w:spacing w:before="219" w:line="217" w:lineRule="auto"/>
      </w:pPr>
      <w:r>
        <w:rPr>
          <w:rFonts w:ascii="Times New Roman" w:eastAsia="Times New Roman" w:hAnsi="Times New Roman" w:cs="Times New Roman"/>
        </w:rPr>
        <w:t>A.</w:t>
      </w:r>
      <w:r>
        <w:t xml:space="preserve">①②④            </w:t>
      </w:r>
      <w:r>
        <w:rPr>
          <w:rFonts w:ascii="Times New Roman" w:eastAsia="Times New Roman" w:hAnsi="Times New Roman" w:cs="Times New Roman"/>
        </w:rPr>
        <w:t>B.</w:t>
      </w:r>
      <w:r>
        <w:t xml:space="preserve">①②              </w:t>
      </w:r>
      <w:r>
        <w:rPr>
          <w:rFonts w:ascii="Times New Roman" w:eastAsia="Times New Roman" w:hAnsi="Times New Roman" w:cs="Times New Roman"/>
        </w:rPr>
        <w:t>c.</w:t>
      </w:r>
      <w:r>
        <w:t xml:space="preserve">①②③④          </w:t>
      </w:r>
      <w:r>
        <w:rPr>
          <w:rFonts w:ascii="Times New Roman" w:eastAsia="Times New Roman" w:hAnsi="Times New Roman" w:cs="Times New Roman"/>
        </w:rPr>
        <w:t>D.</w:t>
      </w:r>
      <w:r>
        <w:t>②③④</w:t>
      </w:r>
    </w:p>
    <w:p>
      <w:pPr>
        <w:pStyle w:val="BodyText"/>
        <w:spacing w:before="226" w:line="414" w:lineRule="auto"/>
        <w:ind w:right="6" w:firstLine="10"/>
        <w:jc w:val="both"/>
      </w:pPr>
      <w:r>
        <w:rPr>
          <w:rFonts w:ascii="Times New Roman" w:eastAsia="Times New Roman" w:hAnsi="Times New Roman" w:cs="Times New Roman"/>
          <w:spacing w:val="-4"/>
        </w:rPr>
        <w:t>18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-4"/>
        </w:rPr>
        <w:t>、</w:t>
      </w:r>
      <w:r>
        <w:rPr>
          <w:rFonts w:ascii="Times New Roman" w:eastAsia="Times New Roman" w:hAnsi="Times New Roman" w:cs="Times New Roman"/>
          <w:spacing w:val="-4"/>
        </w:rPr>
        <w:t>X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-4"/>
        </w:rPr>
        <w:t>、</w:t>
      </w:r>
      <w:r>
        <w:rPr>
          <w:rFonts w:ascii="Times New Roman" w:eastAsia="Times New Roman" w:hAnsi="Times New Roman" w:cs="Times New Roman"/>
          <w:spacing w:val="-4"/>
        </w:rPr>
        <w:t>Y</w:t>
      </w:r>
      <w:r>
        <w:rPr>
          <w:rFonts w:ascii="Times New Roman" w:eastAsia="Times New Roman" w:hAnsi="Times New Roman" w:cs="Times New Roman"/>
          <w:spacing w:val="-29"/>
        </w:rPr>
        <w:t xml:space="preserve"> </w:t>
      </w:r>
      <w:r>
        <w:rPr>
          <w:spacing w:val="-4"/>
        </w:rPr>
        <w:t>、</w:t>
      </w:r>
      <w:r>
        <w:rPr>
          <w:rFonts w:ascii="Times New Roman" w:eastAsia="Times New Roman" w:hAnsi="Times New Roman" w:cs="Times New Roman"/>
          <w:spacing w:val="-4"/>
        </w:rPr>
        <w:t>Z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-4"/>
        </w:rPr>
        <w:t>、</w:t>
      </w:r>
      <w:r>
        <w:rPr>
          <w:rFonts w:ascii="Times New Roman" w:eastAsia="Times New Roman" w:hAnsi="Times New Roman" w:cs="Times New Roman"/>
          <w:spacing w:val="-4"/>
        </w:rPr>
        <w:t>W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spacing w:val="-4"/>
        </w:rPr>
        <w:t>为原子序数依次增大的四种短周期主族元素</w:t>
      </w:r>
      <w:r>
        <w:rPr>
          <w:spacing w:val="-5"/>
        </w:rPr>
        <w:t xml:space="preserve">， </w:t>
      </w:r>
      <w:r>
        <w:rPr>
          <w:rFonts w:ascii="Times New Roman" w:eastAsia="Times New Roman" w:hAnsi="Times New Roman" w:cs="Times New Roman"/>
          <w:spacing w:val="-5"/>
        </w:rPr>
        <w:t>A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-5"/>
        </w:rPr>
        <w:t>、</w:t>
      </w:r>
      <w:r>
        <w:rPr>
          <w:rFonts w:ascii="Times New Roman" w:eastAsia="Times New Roman" w:hAnsi="Times New Roman" w:cs="Times New Roman"/>
          <w:spacing w:val="-5"/>
        </w:rPr>
        <w:t>B</w:t>
      </w:r>
      <w:r>
        <w:rPr>
          <w:rFonts w:ascii="Times New Roman" w:eastAsia="Times New Roman" w:hAnsi="Times New Roman" w:cs="Times New Roman"/>
          <w:spacing w:val="-29"/>
        </w:rPr>
        <w:t xml:space="preserve"> </w:t>
      </w:r>
      <w:r>
        <w:rPr>
          <w:spacing w:val="-5"/>
        </w:rPr>
        <w:t>、</w:t>
      </w:r>
      <w:r>
        <w:rPr>
          <w:rFonts w:ascii="Times New Roman" w:eastAsia="Times New Roman" w:hAnsi="Times New Roman" w:cs="Times New Roman"/>
          <w:spacing w:val="-5"/>
        </w:rPr>
        <w:t>C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-5"/>
        </w:rPr>
        <w:t>、</w:t>
      </w:r>
      <w:r>
        <w:rPr>
          <w:rFonts w:ascii="Times New Roman" w:eastAsia="Times New Roman" w:hAnsi="Times New Roman" w:cs="Times New Roman"/>
          <w:spacing w:val="-5"/>
        </w:rPr>
        <w:t>D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-5"/>
        </w:rPr>
        <w:t>、</w:t>
      </w:r>
      <w:r>
        <w:rPr>
          <w:rFonts w:ascii="Times New Roman" w:eastAsia="Times New Roman" w:hAnsi="Times New Roman" w:cs="Times New Roman"/>
          <w:spacing w:val="-5"/>
        </w:rPr>
        <w:t xml:space="preserve">E </w:t>
      </w:r>
      <w:r>
        <w:rPr>
          <w:spacing w:val="-5"/>
        </w:rPr>
        <w:t>为上述四种元素中的两种或三种所</w:t>
      </w:r>
      <w:r>
        <w:t xml:space="preserve"> </w:t>
      </w:r>
      <w:r>
        <w:rPr>
          <w:spacing w:val="6"/>
        </w:rPr>
        <w:t>组成的化合物。已知A 的相对分子质量为</w:t>
      </w:r>
      <w:r>
        <w:rPr>
          <w:spacing w:val="5"/>
        </w:rPr>
        <w:t>28,</w:t>
      </w:r>
      <w:r>
        <w:rPr>
          <w:spacing w:val="-60"/>
        </w:rPr>
        <w:t xml:space="preserve"> </w:t>
      </w:r>
      <w:r>
        <w:rPr>
          <w:spacing w:val="5"/>
        </w:rPr>
        <w:t>B</w:t>
      </w:r>
      <w:r>
        <w:rPr>
          <w:spacing w:val="-27"/>
        </w:rPr>
        <w:t xml:space="preserve"> </w:t>
      </w:r>
      <w:r>
        <w:rPr>
          <w:spacing w:val="5"/>
        </w:rPr>
        <w:t>分子中含有18个电子，五种化合物间的转化关系如图所示。下列说</w:t>
      </w:r>
    </w:p>
    <w:p>
      <w:pPr>
        <w:pStyle w:val="BodyText"/>
        <w:spacing w:line="220" w:lineRule="auto"/>
        <w:ind w:left="20"/>
      </w:pPr>
      <w:r>
        <w:rPr>
          <w:spacing w:val="12"/>
        </w:rPr>
        <w:t>法错误的是(   )</w:t>
      </w:r>
    </w:p>
    <w:p>
      <w:pPr>
        <w:spacing w:before="149" w:line="1080" w:lineRule="exact"/>
      </w:pPr>
      <w:r>
        <w:rPr>
          <w:position w:val="-21"/>
        </w:rPr>
        <w:pict>
          <v:shape id="IM 24" o:spid="_x0000_i1036" type="#_x0000_t75" style="width:92.94pt;height:54pt;mso-wrap-distance-left:0;mso-wrap-distance-right:0" o:preferrelative="t" filled="f" stroked="f">
            <v:fill o:detectmouseclick="t"/>
            <v:imagedata r:id="rId14" o:title=""/>
            <v:path o:extrusionok="f"/>
            <o:lock v:ext="edit" aspectratio="f"/>
          </v:shape>
        </w:pict>
      </w:r>
    </w:p>
    <w:p>
      <w:pPr>
        <w:pStyle w:val="BodyText"/>
        <w:spacing w:before="220" w:line="220" w:lineRule="auto"/>
        <w:ind w:left="10"/>
      </w:pPr>
      <w:r>
        <w:rPr>
          <w:spacing w:val="1"/>
        </w:rPr>
        <w:t>A.X、Y</w:t>
      </w:r>
      <w:r>
        <w:rPr>
          <w:spacing w:val="30"/>
        </w:rPr>
        <w:t xml:space="preserve">  </w:t>
      </w:r>
      <w:r>
        <w:rPr>
          <w:spacing w:val="1"/>
        </w:rPr>
        <w:t>组成化合物的沸点一定比X、Z</w:t>
      </w:r>
      <w:r>
        <w:rPr>
          <w:spacing w:val="52"/>
        </w:rPr>
        <w:t xml:space="preserve"> </w:t>
      </w:r>
      <w:r>
        <w:rPr>
          <w:spacing w:val="1"/>
        </w:rPr>
        <w:t>组成化</w:t>
      </w:r>
      <w:r>
        <w:t>合物的沸点低</w:t>
      </w:r>
    </w:p>
    <w:p>
      <w:pPr>
        <w:pStyle w:val="BodyText"/>
        <w:spacing w:before="217" w:line="218" w:lineRule="auto"/>
        <w:ind w:left="10"/>
      </w:pPr>
      <w:r>
        <w:t>B.Y</w:t>
      </w:r>
      <w:r>
        <w:rPr>
          <w:spacing w:val="118"/>
        </w:rPr>
        <w:t xml:space="preserve"> </w:t>
      </w:r>
      <w:r>
        <w:t>的最高价氧化物的水化物为弱酸</w:t>
      </w:r>
    </w:p>
    <w:p>
      <w:pPr>
        <w:pStyle w:val="BodyText"/>
        <w:spacing w:before="234" w:line="459" w:lineRule="exact"/>
        <w:ind w:left="20"/>
      </w:pPr>
      <w:r>
        <w:rPr>
          <w:rFonts w:ascii="Times New Roman" w:eastAsia="Times New Roman" w:hAnsi="Times New Roman" w:cs="Times New Roman"/>
          <w:spacing w:val="-1"/>
          <w:position w:val="19"/>
        </w:rPr>
        <w:t>C.Y</w:t>
      </w:r>
      <w:r>
        <w:rPr>
          <w:rFonts w:ascii="Times New Roman" w:eastAsia="Times New Roman" w:hAnsi="Times New Roman" w:cs="Times New Roman"/>
          <w:spacing w:val="-24"/>
          <w:position w:val="19"/>
        </w:rPr>
        <w:t xml:space="preserve"> </w:t>
      </w:r>
      <w:r>
        <w:rPr>
          <w:spacing w:val="-1"/>
          <w:position w:val="19"/>
        </w:rPr>
        <w:t>、</w:t>
      </w:r>
      <w:r>
        <w:rPr>
          <w:rFonts w:ascii="Times New Roman" w:eastAsia="Times New Roman" w:hAnsi="Times New Roman" w:cs="Times New Roman"/>
          <w:spacing w:val="-1"/>
          <w:position w:val="19"/>
        </w:rPr>
        <w:t>Z</w:t>
      </w:r>
      <w:r>
        <w:rPr>
          <w:rFonts w:ascii="Times New Roman" w:eastAsia="Times New Roman" w:hAnsi="Times New Roman" w:cs="Times New Roman"/>
          <w:spacing w:val="12"/>
          <w:position w:val="19"/>
        </w:rPr>
        <w:t xml:space="preserve">   </w:t>
      </w:r>
      <w:r>
        <w:rPr>
          <w:spacing w:val="-1"/>
          <w:position w:val="19"/>
        </w:rPr>
        <w:t>组成的分子可能为非极性分子</w:t>
      </w:r>
    </w:p>
    <w:p>
      <w:pPr>
        <w:pStyle w:val="BodyText"/>
        <w:spacing w:before="1" w:line="219" w:lineRule="auto"/>
        <w:ind w:left="10"/>
      </w:pPr>
      <w:r>
        <w:rPr>
          <w:spacing w:val="1"/>
        </w:rPr>
        <w:t>D.W</w:t>
      </w:r>
      <w:r>
        <w:rPr>
          <w:spacing w:val="32"/>
        </w:rPr>
        <w:t xml:space="preserve">  </w:t>
      </w:r>
      <w:r>
        <w:rPr>
          <w:spacing w:val="1"/>
        </w:rPr>
        <w:t>是所在周期中原子半径最小的元素</w:t>
      </w:r>
    </w:p>
    <w:p>
      <w:pPr>
        <w:pStyle w:val="BodyText"/>
        <w:spacing w:before="223" w:line="214" w:lineRule="auto"/>
      </w:pPr>
      <w:r>
        <w:t>19、NA</w:t>
      </w:r>
      <w:r>
        <w:rPr>
          <w:spacing w:val="-26"/>
        </w:rPr>
        <w:t xml:space="preserve"> </w:t>
      </w:r>
      <w:r>
        <w:t>代表阿伏加德罗常数的值。4ga 粒子(He²+)含</w:t>
      </w:r>
    </w:p>
    <w:p>
      <w:pPr>
        <w:pStyle w:val="BodyText"/>
        <w:spacing w:before="234" w:line="219" w:lineRule="auto"/>
        <w:ind w:left="10"/>
      </w:pPr>
      <w:r>
        <w:rPr>
          <w:rFonts w:ascii="Times New Roman" w:eastAsia="Times New Roman" w:hAnsi="Times New Roman" w:cs="Times New Roman"/>
          <w:spacing w:val="2"/>
        </w:rPr>
        <w:t>A.2</w:t>
      </w:r>
      <w:r>
        <w:rPr>
          <w:rFonts w:ascii="Times New Roman" w:eastAsia="Times New Roman" w:hAnsi="Times New Roman" w:cs="Times New Roman"/>
        </w:rPr>
        <w:t>NA</w:t>
      </w:r>
      <w:r>
        <w:rPr>
          <w:rFonts w:ascii="Times New Roman" w:eastAsia="Times New Roman" w:hAnsi="Times New Roman" w:cs="Times New Roman"/>
          <w:spacing w:val="2"/>
        </w:rPr>
        <w:t xml:space="preserve">  </w:t>
      </w:r>
      <w:r>
        <w:rPr>
          <w:spacing w:val="2"/>
        </w:rPr>
        <w:t>个</w:t>
      </w:r>
      <w:r>
        <w:rPr>
          <w:spacing w:val="-37"/>
        </w:rPr>
        <w:t xml:space="preserve"> </w:t>
      </w:r>
      <w:r>
        <w:rPr>
          <w:rFonts w:ascii="Times New Roman" w:eastAsia="Times New Roman" w:hAnsi="Times New Roman" w:cs="Times New Roman"/>
          <w:spacing w:val="2"/>
        </w:rPr>
        <w:t xml:space="preserve">a </w:t>
      </w:r>
      <w:r>
        <w:rPr>
          <w:spacing w:val="2"/>
        </w:rPr>
        <w:t xml:space="preserve">粒子    </w:t>
      </w:r>
      <w:r>
        <w:rPr>
          <w:rFonts w:ascii="Times New Roman" w:eastAsia="Times New Roman" w:hAnsi="Times New Roman" w:cs="Times New Roman"/>
          <w:spacing w:val="2"/>
        </w:rPr>
        <w:t>B.2</w:t>
      </w:r>
      <w:r>
        <w:rPr>
          <w:rFonts w:ascii="Times New Roman" w:eastAsia="Times New Roman" w:hAnsi="Times New Roman" w:cs="Times New Roman"/>
        </w:rPr>
        <w:t>NA</w:t>
      </w:r>
      <w:r>
        <w:rPr>
          <w:rFonts w:ascii="Times New Roman" w:eastAsia="Times New Roman" w:hAnsi="Times New Roman" w:cs="Times New Roman"/>
          <w:spacing w:val="2"/>
        </w:rPr>
        <w:t xml:space="preserve">   </w:t>
      </w:r>
      <w:r>
        <w:rPr>
          <w:spacing w:val="2"/>
        </w:rPr>
        <w:t>个质子       C.</w:t>
      </w:r>
      <w:r>
        <w:t>NA</w:t>
      </w:r>
      <w:r>
        <w:rPr>
          <w:spacing w:val="2"/>
        </w:rPr>
        <w:t xml:space="preserve">  个中子       </w:t>
      </w:r>
      <w:r>
        <w:rPr>
          <w:rFonts w:ascii="Arial" w:eastAsia="Arial" w:hAnsi="Arial" w:cs="Arial"/>
          <w:spacing w:val="2"/>
        </w:rPr>
        <w:t>D.</w:t>
      </w:r>
      <w:r>
        <w:rPr>
          <w:rFonts w:ascii="Arial" w:eastAsia="Arial" w:hAnsi="Arial" w:cs="Arial"/>
        </w:rPr>
        <w:t>NA</w:t>
      </w:r>
      <w:r>
        <w:rPr>
          <w:rFonts w:ascii="Arial" w:eastAsia="Arial" w:hAnsi="Arial" w:cs="Arial"/>
          <w:spacing w:val="13"/>
        </w:rPr>
        <w:t xml:space="preserve">  </w:t>
      </w:r>
      <w:r>
        <w:rPr>
          <w:spacing w:val="2"/>
        </w:rPr>
        <w:t>个电子</w:t>
      </w:r>
    </w:p>
    <w:p>
      <w:pPr>
        <w:pStyle w:val="BodyText"/>
        <w:spacing w:before="220" w:line="450" w:lineRule="exact"/>
        <w:ind w:left="20"/>
      </w:pPr>
      <w:r>
        <w:rPr>
          <w:spacing w:val="4"/>
          <w:position w:val="18"/>
        </w:rPr>
        <w:t>20、在1体积空气中混入1体积二氧化碳，在高温下跟足量的焦炭反</w:t>
      </w:r>
      <w:r>
        <w:rPr>
          <w:spacing w:val="3"/>
          <w:position w:val="18"/>
        </w:rPr>
        <w:t>应，假设氧气和二氧化碳都转化为一氧化碳，则</w:t>
      </w:r>
    </w:p>
    <w:p>
      <w:pPr>
        <w:pStyle w:val="BodyText"/>
        <w:spacing w:before="1" w:line="218" w:lineRule="auto"/>
        <w:ind w:left="10"/>
      </w:pPr>
      <w:r>
        <w:rPr>
          <w:spacing w:val="-1"/>
        </w:rPr>
        <w:t>反应后气体中一氧化碳的体积分数约是</w:t>
      </w:r>
    </w:p>
    <w:p>
      <w:pPr>
        <w:spacing w:before="264" w:line="188" w:lineRule="auto"/>
        <w:ind w:left="1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  <w:iCs/>
          <w:sz w:val="21"/>
          <w:szCs w:val="21"/>
        </w:rPr>
        <w:t xml:space="preserve">A.75%                            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B.67%                             C.50%                         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 xml:space="preserve">    D.33.3%</w:t>
      </w:r>
    </w:p>
    <w:p>
      <w:pPr>
        <w:pStyle w:val="BodyText"/>
        <w:spacing w:before="237" w:line="219" w:lineRule="auto"/>
        <w:jc w:val="right"/>
      </w:pPr>
      <w:r>
        <w:rPr>
          <w:rFonts w:ascii="Times New Roman" w:eastAsia="Times New Roman" w:hAnsi="Times New Roman" w:cs="Times New Roman"/>
          <w:spacing w:val="-4"/>
        </w:rPr>
        <w:t>21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-4"/>
        </w:rPr>
        <w:t>、</w:t>
      </w:r>
      <w:r>
        <w:rPr>
          <w:rFonts w:ascii="Times New Roman" w:eastAsia="Times New Roman" w:hAnsi="Times New Roman" w:cs="Times New Roman"/>
          <w:spacing w:val="-4"/>
        </w:rPr>
        <w:t>X</w:t>
      </w:r>
      <w:r>
        <w:rPr>
          <w:rFonts w:ascii="Times New Roman" w:eastAsia="Times New Roman" w:hAnsi="Times New Roman" w:cs="Times New Roman"/>
          <w:spacing w:val="-29"/>
        </w:rPr>
        <w:t xml:space="preserve"> </w:t>
      </w:r>
      <w:r>
        <w:rPr>
          <w:spacing w:val="-4"/>
        </w:rPr>
        <w:t>、</w:t>
      </w:r>
      <w:r>
        <w:rPr>
          <w:rFonts w:ascii="Times New Roman" w:eastAsia="Times New Roman" w:hAnsi="Times New Roman" w:cs="Times New Roman"/>
          <w:spacing w:val="-4"/>
        </w:rPr>
        <w:t>Y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-4"/>
        </w:rPr>
        <w:t>、</w:t>
      </w:r>
      <w:r>
        <w:rPr>
          <w:rFonts w:ascii="Times New Roman" w:eastAsia="Times New Roman" w:hAnsi="Times New Roman" w:cs="Times New Roman"/>
          <w:spacing w:val="-4"/>
        </w:rPr>
        <w:t>Z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-4"/>
        </w:rPr>
        <w:t>、</w:t>
      </w:r>
      <w:r>
        <w:rPr>
          <w:rFonts w:ascii="Times New Roman" w:eastAsia="Times New Roman" w:hAnsi="Times New Roman" w:cs="Times New Roman"/>
          <w:spacing w:val="-4"/>
        </w:rPr>
        <w:t xml:space="preserve">W </w:t>
      </w:r>
      <w:r>
        <w:rPr>
          <w:spacing w:val="-4"/>
        </w:rPr>
        <w:t>是原子序数依次增大的四种短周期主族元素，</w:t>
      </w:r>
      <w:r>
        <w:rPr>
          <w:rFonts w:ascii="Times New Roman" w:eastAsia="Times New Roman" w:hAnsi="Times New Roman" w:cs="Times New Roman"/>
          <w:spacing w:val="-4"/>
        </w:rPr>
        <w:t>X</w:t>
      </w:r>
      <w:r>
        <w:rPr>
          <w:rFonts w:ascii="Times New Roman" w:eastAsia="Times New Roman" w:hAnsi="Times New Roman" w:cs="Times New Roman"/>
          <w:spacing w:val="-12"/>
        </w:rPr>
        <w:t xml:space="preserve"> </w:t>
      </w:r>
      <w:r>
        <w:rPr>
          <w:spacing w:val="-4"/>
        </w:rPr>
        <w:t>与</w:t>
      </w:r>
      <w:r>
        <w:rPr>
          <w:spacing w:val="-23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Z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spacing w:val="-4"/>
        </w:rPr>
        <w:t>同主族，</w:t>
      </w:r>
      <w:r>
        <w:rPr>
          <w:spacing w:val="-27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 xml:space="preserve">X </w:t>
      </w:r>
      <w:r>
        <w:rPr>
          <w:spacing w:val="-4"/>
        </w:rPr>
        <w:t>为非金</w:t>
      </w:r>
      <w:r>
        <w:rPr>
          <w:spacing w:val="-5"/>
        </w:rPr>
        <w:t>属元素，</w:t>
      </w:r>
      <w:r>
        <w:rPr>
          <w:rFonts w:ascii="Times New Roman" w:eastAsia="Times New Roman" w:hAnsi="Times New Roman" w:cs="Times New Roman"/>
          <w:spacing w:val="-5"/>
        </w:rPr>
        <w:t>Y</w:t>
      </w:r>
      <w:r>
        <w:rPr>
          <w:rFonts w:ascii="Times New Roman" w:eastAsia="Times New Roman" w:hAnsi="Times New Roman" w:cs="Times New Roman"/>
          <w:spacing w:val="18"/>
        </w:rPr>
        <w:t xml:space="preserve"> </w:t>
      </w:r>
      <w:r>
        <w:rPr>
          <w:spacing w:val="-5"/>
        </w:rPr>
        <w:t>的原子半径在第</w:t>
      </w:r>
    </w:p>
    <w:p>
      <w:pPr>
        <w:spacing w:line="219" w:lineRule="auto"/>
        <w:sectPr>
          <w:pgSz w:w="11910" w:h="16840"/>
          <w:pgMar w:top="1206" w:right="586" w:bottom="0" w:left="560" w:header="0" w:footer="0" w:gutter="0"/>
          <w:pgNumType w:start="5"/>
          <w:cols w:space="708"/>
        </w:sectPr>
      </w:pPr>
    </w:p>
    <w:p>
      <w:pPr>
        <w:spacing w:line="261" w:lineRule="auto"/>
      </w:pPr>
      <w:r>
        <w:pict>
          <v:shape id="文本框 2" o:spid="_x0000_s1037" type="#_x0000_t202" style="width:14.1pt;height:35.55pt;margin-top:272.95pt;margin-left:176.4pt;mso-position-horizontal-relative:page;mso-position-vertical-relative:page;position:absolute;z-index:251662336" o:allowincell="f" filled="f" stroked="f">
            <o:lock v:ext="edit" aspectratio="f"/>
            <v:textbox style="layout-flow:vertical-ideographic" inset="0,0,0,0">
              <w:txbxContent>
                <w:p>
                  <w:pPr>
                    <w:pStyle w:val="BodyText"/>
                    <w:spacing w:before="19" w:line="217" w:lineRule="auto"/>
                    <w:ind w:left="20"/>
                    <w:rPr>
                      <w:sz w:val="20"/>
                      <w:szCs w:val="20"/>
                    </w:rPr>
                  </w:pPr>
                  <w:r>
                    <w:rPr>
                      <w:spacing w:val="23"/>
                      <w:sz w:val="20"/>
                      <w:szCs w:val="20"/>
                    </w:rPr>
                    <w:t>储液器</w:t>
                  </w:r>
                </w:p>
              </w:txbxContent>
            </v:textbox>
          </v:shape>
        </w:pict>
      </w:r>
      <w:r>
        <w:pict>
          <v:shape id="文本框 3" o:spid="_x0000_s1038" type="#_x0000_t202" style="width:14.1pt;height:34.55pt;margin-top:273.95pt;margin-left:25.15pt;mso-position-horizontal-relative:page;mso-position-vertical-relative:page;position:absolute;z-index:251663360" o:allowincell="f" filled="f" stroked="f">
            <o:lock v:ext="edit" aspectratio="f"/>
            <v:textbox style="layout-flow:vertical-ideographic" inset="0,0,0,0">
              <w:txbxContent>
                <w:p>
                  <w:pPr>
                    <w:pStyle w:val="BodyText"/>
                    <w:spacing w:before="19" w:line="217" w:lineRule="auto"/>
                    <w:ind w:left="20"/>
                    <w:rPr>
                      <w:sz w:val="20"/>
                      <w:szCs w:val="20"/>
                    </w:rPr>
                  </w:pPr>
                  <w:r>
                    <w:rPr>
                      <w:spacing w:val="16"/>
                      <w:sz w:val="20"/>
                      <w:szCs w:val="20"/>
                    </w:rPr>
                    <w:t>储液器</w:t>
                  </w:r>
                </w:p>
              </w:txbxContent>
            </v:textbox>
          </v:shape>
        </w:pict>
      </w:r>
    </w:p>
    <w:p>
      <w:pPr>
        <w:spacing w:line="262" w:lineRule="auto"/>
      </w:pPr>
    </w:p>
    <w:p>
      <w:pPr>
        <w:spacing w:line="262" w:lineRule="auto"/>
      </w:pPr>
    </w:p>
    <w:p>
      <w:pPr>
        <w:pStyle w:val="BodyText"/>
        <w:spacing w:before="68" w:line="461" w:lineRule="exact"/>
        <w:ind w:left="20"/>
      </w:pPr>
      <w:r>
        <w:rPr>
          <w:position w:val="19"/>
        </w:rPr>
        <w:t>三周期中最大，Y 与</w:t>
      </w:r>
      <w:r>
        <w:rPr>
          <w:spacing w:val="-7"/>
          <w:position w:val="19"/>
        </w:rPr>
        <w:t xml:space="preserve"> </w:t>
      </w:r>
      <w:r>
        <w:rPr>
          <w:position w:val="19"/>
        </w:rPr>
        <w:t>W</w:t>
      </w:r>
      <w:r>
        <w:rPr>
          <w:spacing w:val="41"/>
          <w:position w:val="19"/>
        </w:rPr>
        <w:t xml:space="preserve"> </w:t>
      </w:r>
      <w:r>
        <w:rPr>
          <w:position w:val="19"/>
        </w:rPr>
        <w:t>形成的离子化合物对水的电离无影响。下列说法正确的是</w:t>
      </w:r>
    </w:p>
    <w:p>
      <w:pPr>
        <w:pStyle w:val="BodyText"/>
        <w:spacing w:line="220" w:lineRule="auto"/>
        <w:ind w:left="40"/>
      </w:pPr>
      <w:r>
        <w:rPr>
          <w:rFonts w:ascii="Times New Roman" w:eastAsia="Times New Roman" w:hAnsi="Times New Roman" w:cs="Times New Roman"/>
          <w:spacing w:val="-12"/>
        </w:rPr>
        <w:t>A.</w:t>
      </w:r>
      <w:r>
        <w:rPr>
          <w:rFonts w:ascii="Times New Roman" w:eastAsia="Times New Roman" w:hAnsi="Times New Roman" w:cs="Times New Roman"/>
          <w:spacing w:val="14"/>
          <w:w w:val="101"/>
        </w:rPr>
        <w:t xml:space="preserve">  </w:t>
      </w:r>
      <w:r>
        <w:rPr>
          <w:spacing w:val="-12"/>
        </w:rPr>
        <w:t>常</w:t>
      </w:r>
      <w:r>
        <w:rPr>
          <w:spacing w:val="-47"/>
        </w:rPr>
        <w:t xml:space="preserve"> </w:t>
      </w:r>
      <w:r>
        <w:rPr>
          <w:spacing w:val="-12"/>
        </w:rPr>
        <w:t>温</w:t>
      </w:r>
      <w:r>
        <w:rPr>
          <w:spacing w:val="-42"/>
        </w:rPr>
        <w:t xml:space="preserve"> </w:t>
      </w:r>
      <w:r>
        <w:rPr>
          <w:spacing w:val="-12"/>
        </w:rPr>
        <w:t>下</w:t>
      </w:r>
      <w:r>
        <w:rPr>
          <w:spacing w:val="-56"/>
        </w:rPr>
        <w:t xml:space="preserve"> </w:t>
      </w:r>
      <w:r>
        <w:rPr>
          <w:spacing w:val="-12"/>
        </w:rPr>
        <w:t>，</w:t>
      </w:r>
      <w:r>
        <w:rPr>
          <w:rFonts w:ascii="Times New Roman" w:eastAsia="Times New Roman" w:hAnsi="Times New Roman" w:cs="Times New Roman"/>
          <w:spacing w:val="-12"/>
        </w:rPr>
        <w:t>X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spacing w:val="-12"/>
        </w:rPr>
        <w:t>的单质一定呈气态</w:t>
      </w:r>
    </w:p>
    <w:p>
      <w:pPr>
        <w:pStyle w:val="BodyText"/>
        <w:spacing w:before="229" w:line="220" w:lineRule="auto"/>
        <w:ind w:left="40"/>
      </w:pPr>
      <w:r>
        <w:rPr>
          <w:spacing w:val="-5"/>
        </w:rPr>
        <w:t>B. 非金属性由强到弱的顺序为： X&gt;Z&gt;W</w:t>
      </w:r>
    </w:p>
    <w:p>
      <w:pPr>
        <w:pStyle w:val="BodyText"/>
        <w:spacing w:before="218" w:line="469" w:lineRule="exact"/>
        <w:ind w:left="20"/>
      </w:pPr>
      <w:r>
        <w:rPr>
          <w:rFonts w:ascii="Times New Roman" w:eastAsia="Times New Roman" w:hAnsi="Times New Roman" w:cs="Times New Roman"/>
          <w:spacing w:val="5"/>
          <w:position w:val="19"/>
        </w:rPr>
        <w:t xml:space="preserve">C.X   </w:t>
      </w:r>
      <w:r>
        <w:rPr>
          <w:spacing w:val="5"/>
          <w:position w:val="19"/>
        </w:rPr>
        <w:t xml:space="preserve">与 </w:t>
      </w:r>
      <w:r>
        <w:rPr>
          <w:rFonts w:ascii="Times New Roman" w:eastAsia="Times New Roman" w:hAnsi="Times New Roman" w:cs="Times New Roman"/>
          <w:spacing w:val="5"/>
          <w:position w:val="19"/>
        </w:rPr>
        <w:t>W</w:t>
      </w:r>
      <w:r>
        <w:rPr>
          <w:rFonts w:ascii="Times New Roman" w:eastAsia="Times New Roman" w:hAnsi="Times New Roman" w:cs="Times New Roman"/>
          <w:spacing w:val="-8"/>
          <w:position w:val="19"/>
        </w:rPr>
        <w:t xml:space="preserve"> </w:t>
      </w:r>
      <w:r>
        <w:rPr>
          <w:spacing w:val="5"/>
          <w:position w:val="19"/>
        </w:rPr>
        <w:t>形成的化合物中各原子均达到</w:t>
      </w:r>
      <w:r>
        <w:rPr>
          <w:spacing w:val="4"/>
          <w:position w:val="19"/>
        </w:rPr>
        <w:t>8电子稳定结构</w:t>
      </w:r>
    </w:p>
    <w:p>
      <w:pPr>
        <w:pStyle w:val="BodyText"/>
        <w:spacing w:before="1" w:line="217" w:lineRule="auto"/>
        <w:ind w:left="10"/>
      </w:pPr>
      <w:r>
        <w:t>D.Y、Z、W</w:t>
      </w:r>
      <w:r>
        <w:rPr>
          <w:spacing w:val="32"/>
        </w:rPr>
        <w:t xml:space="preserve">   </w:t>
      </w:r>
      <w:r>
        <w:t>的最高价氧化物对应的水化物可能相互反应</w:t>
      </w:r>
    </w:p>
    <w:p>
      <w:pPr>
        <w:pStyle w:val="BodyText"/>
        <w:spacing w:before="224" w:line="219" w:lineRule="auto"/>
        <w:jc w:val="right"/>
      </w:pPr>
      <w:r>
        <w:rPr>
          <w:spacing w:val="-1"/>
        </w:rPr>
        <w:t>22、</w:t>
      </w:r>
      <w:r>
        <w:rPr>
          <w:spacing w:val="-22"/>
        </w:rPr>
        <w:t xml:space="preserve"> </w:t>
      </w:r>
      <w:r>
        <w:rPr>
          <w:spacing w:val="-1"/>
        </w:rPr>
        <w:t>目前，国家电投集团正在建设国内首座百千瓦级铁一铬液流电池储能示范</w:t>
      </w:r>
      <w:r>
        <w:rPr>
          <w:spacing w:val="-2"/>
        </w:rPr>
        <w:t>电站。铁一铬液流电池总反应为</w:t>
      </w:r>
    </w:p>
    <w:p>
      <w:pPr>
        <w:pStyle w:val="BodyText"/>
        <w:spacing w:before="122"/>
        <w:ind w:left="10"/>
      </w:pPr>
      <w:r>
        <w:rPr>
          <w:position w:val="-20"/>
        </w:rPr>
        <w:pict>
          <v:shape id="IM 26" o:spid="_x0000_i1039" type="#_x0000_t75" style="width:122.51pt;height:28.01pt;mso-wrap-distance-left:0;mso-wrap-distance-right:0" o:preferrelative="t" filled="f" stroked="f">
            <v:fill o:detectmouseclick="t"/>
            <v:imagedata r:id="rId15" o:title=""/>
            <v:path o:extrusionok="f"/>
            <o:lock v:ext="edit" aspectratio="f"/>
          </v:shape>
        </w:pict>
      </w:r>
      <w:r>
        <w:rPr>
          <w:spacing w:val="3"/>
        </w:rPr>
        <w:t>,工作示意图如图。下列说法错误的是</w:t>
      </w:r>
    </w:p>
    <w:p>
      <w:pPr>
        <w:spacing w:before="97" w:line="199" w:lineRule="auto"/>
        <w:ind w:left="940"/>
        <w:rPr>
          <w:rFonts w:ascii="LiSu" w:eastAsia="LiSu" w:hAnsi="LiSu" w:cs="LiSu"/>
          <w:sz w:val="34"/>
          <w:szCs w:val="34"/>
        </w:rPr>
      </w:pPr>
      <w:r>
        <w:pict>
          <v:shape id="IM 28" o:spid="_x0000_s1040" type="#_x0000_t75" style="width:150pt;height:116.5pt;margin-top:1pt;margin-left:6.5pt;mso-wrap-distance-left:0;mso-wrap-distance-right:0;position:absolute;z-index:-251655168" o:preferrelative="t" filled="f" stroked="f">
            <v:fill o:detectmouseclick="t"/>
            <v:imagedata r:id="rId16" o:title=""/>
            <v:path o:extrusionok="f"/>
            <o:lock v:ext="edit" aspectratio="f"/>
          </v:shape>
        </w:pict>
      </w:r>
      <w:r>
        <w:rPr>
          <w:rFonts w:ascii="LiSu" w:eastAsia="LiSu" w:hAnsi="LiSu" w:cs="LiSu"/>
          <w:color w:val="FFFFFF"/>
          <w:spacing w:val="-10"/>
          <w:w w:val="64"/>
          <w:sz w:val="34"/>
          <w:szCs w:val="34"/>
        </w:rPr>
        <w:t>交流/直流变换器</w:t>
      </w:r>
    </w:p>
    <w:p>
      <w:pPr>
        <w:pStyle w:val="BodyText"/>
        <w:spacing w:before="75" w:line="220" w:lineRule="auto"/>
        <w:ind w:left="1289"/>
      </w:pPr>
      <w:r>
        <w:rPr>
          <w:spacing w:val="-17"/>
          <w:w w:val="91"/>
        </w:rPr>
        <w:t>电池单元</w:t>
      </w:r>
    </w:p>
    <w:p>
      <w:pPr>
        <w:spacing w:before="88" w:line="192" w:lineRule="auto"/>
        <w:ind w:left="40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FeCl,                             CrCl,</w:t>
      </w:r>
    </w:p>
    <w:p>
      <w:pPr>
        <w:spacing w:before="27" w:line="179" w:lineRule="auto"/>
        <w:ind w:left="41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  <w:position w:val="2"/>
          <w:sz w:val="21"/>
          <w:szCs w:val="21"/>
        </w:rPr>
        <w:t>FeCl,</w:t>
      </w:r>
      <w:r>
        <w:rPr>
          <w:rFonts w:ascii="Times New Roman" w:eastAsia="Times New Roman" w:hAnsi="Times New Roman" w:cs="Times New Roman"/>
          <w:spacing w:val="6"/>
          <w:position w:val="2"/>
          <w:sz w:val="21"/>
          <w:szCs w:val="21"/>
        </w:rPr>
        <w:t xml:space="preserve">        </w:t>
      </w:r>
      <w:r>
        <w:rPr>
          <w:rFonts w:ascii="Arial" w:eastAsia="Arial" w:hAnsi="Arial" w:cs="Arial"/>
          <w:spacing w:val="-1"/>
          <w:position w:val="1"/>
          <w:sz w:val="14"/>
          <w:szCs w:val="14"/>
        </w:rPr>
        <w:t xml:space="preserve">a         </w:t>
      </w:r>
      <w:r>
        <w:rPr>
          <w:rFonts w:ascii="Times New Roman" w:eastAsia="Times New Roman" w:hAnsi="Times New Roman" w:cs="Times New Roman"/>
          <w:spacing w:val="-1"/>
          <w:position w:val="-5"/>
          <w:sz w:val="30"/>
          <w:szCs w:val="30"/>
        </w:rPr>
        <w:t xml:space="preserve">b      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CrCl₃</w:t>
      </w:r>
    </w:p>
    <w:p>
      <w:pPr>
        <w:spacing w:before="1" w:line="191" w:lineRule="auto"/>
        <w:ind w:left="429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HCl                         </w:t>
      </w:r>
      <w:r>
        <w:rPr>
          <w:rFonts w:ascii="Times New Roman" w:eastAsia="Times New Roman" w:hAnsi="Times New Roman" w:cs="Times New Roman"/>
          <w:spacing w:val="-1"/>
          <w:sz w:val="16"/>
          <w:szCs w:val="16"/>
        </w:rPr>
        <w:t xml:space="preserve">                  HCl</w:t>
      </w:r>
    </w:p>
    <w:p>
      <w:pPr>
        <w:pStyle w:val="BodyText"/>
        <w:spacing w:before="27" w:line="220" w:lineRule="auto"/>
        <w:ind w:left="419"/>
      </w:pPr>
      <w:r>
        <w:rPr>
          <w:spacing w:val="-2"/>
          <w:position w:val="1"/>
        </w:rPr>
        <w:t xml:space="preserve">溶液               </w:t>
      </w:r>
      <w:r>
        <w:rPr>
          <w:spacing w:val="-2"/>
          <w:position w:val="-1"/>
        </w:rPr>
        <w:t>溶液</w:t>
      </w:r>
    </w:p>
    <w:p>
      <w:pPr>
        <w:pStyle w:val="BodyText"/>
        <w:spacing w:before="169" w:line="228" w:lineRule="auto"/>
        <w:ind w:left="239"/>
      </w:pPr>
      <w:r>
        <w:rPr>
          <w:spacing w:val="-2"/>
        </w:rPr>
        <w:t xml:space="preserve">泵|                      </w:t>
      </w:r>
      <w:r>
        <w:rPr>
          <w:spacing w:val="-2"/>
          <w:position w:val="-1"/>
        </w:rPr>
        <w:t>泵</w:t>
      </w:r>
    </w:p>
    <w:p>
      <w:pPr>
        <w:spacing w:before="24" w:line="175" w:lineRule="auto"/>
        <w:ind w:left="1160"/>
        <w:rPr>
          <w:rFonts w:ascii="LiSu" w:eastAsia="LiSu" w:hAnsi="LiSu" w:cs="LiSu"/>
          <w:sz w:val="27"/>
          <w:szCs w:val="27"/>
        </w:rPr>
      </w:pPr>
      <w:r>
        <w:rPr>
          <w:rFonts w:ascii="LiSu" w:eastAsia="LiSu" w:hAnsi="LiSu" w:cs="LiSu"/>
          <w:spacing w:val="-9"/>
          <w:w w:val="93"/>
          <w:sz w:val="27"/>
          <w:szCs w:val="27"/>
        </w:rPr>
        <w:t>电极隔膜</w:t>
      </w:r>
    </w:p>
    <w:p>
      <w:pPr>
        <w:pStyle w:val="BodyText"/>
        <w:spacing w:before="141" w:line="470" w:lineRule="exact"/>
        <w:ind w:left="4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  <w:position w:val="20"/>
        </w:rPr>
        <w:t xml:space="preserve">A.  </w:t>
      </w:r>
      <w:r>
        <w:rPr>
          <w:spacing w:val="1"/>
          <w:position w:val="20"/>
        </w:rPr>
        <w:t>放电时</w:t>
      </w:r>
      <w:r>
        <w:rPr>
          <w:spacing w:val="-47"/>
          <w:position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position w:val="20"/>
        </w:rPr>
        <w:t xml:space="preserve">a </w:t>
      </w:r>
      <w:r>
        <w:rPr>
          <w:spacing w:val="1"/>
          <w:position w:val="20"/>
        </w:rPr>
        <w:t>电极反应为</w:t>
      </w:r>
      <w:r>
        <w:rPr>
          <w:spacing w:val="-46"/>
          <w:position w:val="20"/>
        </w:rPr>
        <w:t xml:space="preserve"> </w:t>
      </w:r>
      <w:r>
        <w:rPr>
          <w:rFonts w:ascii="Times New Roman" w:eastAsia="Times New Roman" w:hAnsi="Times New Roman" w:cs="Times New Roman"/>
          <w:position w:val="20"/>
        </w:rPr>
        <w:t>Fe</w:t>
      </w:r>
      <w:r>
        <w:rPr>
          <w:rFonts w:ascii="Times New Roman" w:eastAsia="Times New Roman" w:hAnsi="Times New Roman" w:cs="Times New Roman"/>
          <w:spacing w:val="1"/>
          <w:position w:val="20"/>
        </w:rPr>
        <w:t>³⁴+e~=</w:t>
      </w:r>
      <w:r>
        <w:rPr>
          <w:rFonts w:ascii="Times New Roman" w:eastAsia="Times New Roman" w:hAnsi="Times New Roman" w:cs="Times New Roman"/>
          <w:position w:val="20"/>
        </w:rPr>
        <w:t>Fe</w:t>
      </w:r>
      <w:r>
        <w:rPr>
          <w:rFonts w:ascii="Times New Roman" w:eastAsia="Times New Roman" w:hAnsi="Times New Roman" w:cs="Times New Roman"/>
          <w:spacing w:val="1"/>
          <w:position w:val="20"/>
        </w:rPr>
        <w:t>²+</w:t>
      </w:r>
    </w:p>
    <w:p>
      <w:pPr>
        <w:pStyle w:val="BodyText"/>
        <w:spacing w:line="220" w:lineRule="auto"/>
        <w:ind w:left="20"/>
      </w:pPr>
      <w:r>
        <w:t>B. 充电时</w:t>
      </w:r>
      <w:r>
        <w:rPr>
          <w:spacing w:val="-35"/>
        </w:rPr>
        <w:t xml:space="preserve"> </w:t>
      </w:r>
      <w:r>
        <w:t>b</w:t>
      </w:r>
      <w:r>
        <w:rPr>
          <w:spacing w:val="-45"/>
        </w:rPr>
        <w:t xml:space="preserve"> </w:t>
      </w:r>
      <w:r>
        <w:t>电极反应为Cr³*+e~=Cr²*</w:t>
      </w:r>
    </w:p>
    <w:p>
      <w:pPr>
        <w:pStyle w:val="BodyText"/>
        <w:spacing w:before="219" w:line="219" w:lineRule="auto"/>
        <w:ind w:left="40"/>
      </w:pPr>
      <w:r>
        <w:rPr>
          <w:rFonts w:ascii="Times New Roman" w:eastAsia="Times New Roman" w:hAnsi="Times New Roman" w:cs="Times New Roman"/>
        </w:rPr>
        <w:t>C.</w:t>
      </w:r>
      <w:r>
        <w:rPr>
          <w:rFonts w:ascii="Times New Roman" w:eastAsia="Times New Roman" w:hAnsi="Times New Roman" w:cs="Times New Roman"/>
          <w:spacing w:val="27"/>
          <w:w w:val="101"/>
        </w:rPr>
        <w:t xml:space="preserve">  </w:t>
      </w:r>
      <w:r>
        <w:t>放电过程中</w:t>
      </w:r>
      <w:r>
        <w:rPr>
          <w:spacing w:val="-58"/>
        </w:rPr>
        <w:t xml:space="preserve"> </w:t>
      </w:r>
      <w:r>
        <w:rPr>
          <w:rFonts w:ascii="Times New Roman" w:eastAsia="Times New Roman" w:hAnsi="Times New Roman" w:cs="Times New Roman"/>
        </w:rPr>
        <w:t>H*</w:t>
      </w:r>
      <w:r>
        <w:t>通过隔膜从正极区移向负极区</w:t>
      </w:r>
    </w:p>
    <w:p>
      <w:pPr>
        <w:pStyle w:val="BodyText"/>
        <w:spacing w:before="210" w:line="401" w:lineRule="exact"/>
        <w:ind w:left="30"/>
      </w:pPr>
      <w:r>
        <w:rPr>
          <w:spacing w:val="2"/>
          <w:position w:val="14"/>
        </w:rPr>
        <w:t>D. 该电池无爆炸可能，安全性高，毒性和腐蚀性相对较低</w:t>
      </w:r>
    </w:p>
    <w:p>
      <w:pPr>
        <w:pStyle w:val="BodyText"/>
        <w:spacing w:line="219" w:lineRule="auto"/>
        <w:ind w:left="30"/>
      </w:pPr>
      <w:r>
        <w:rPr>
          <w:spacing w:val="4"/>
        </w:rPr>
        <w:t>二、</w:t>
      </w:r>
      <w:r>
        <w:rPr>
          <w:spacing w:val="-49"/>
        </w:rPr>
        <w:t xml:space="preserve"> </w:t>
      </w:r>
      <w:r>
        <w:rPr>
          <w:spacing w:val="4"/>
        </w:rPr>
        <w:t>非选择题(共84分)</w:t>
      </w:r>
    </w:p>
    <w:p>
      <w:pPr>
        <w:pStyle w:val="BodyText"/>
        <w:spacing w:before="129" w:line="218" w:lineRule="auto"/>
        <w:ind w:left="30"/>
      </w:pPr>
      <w:r>
        <w:rPr>
          <w:spacing w:val="2"/>
        </w:rPr>
        <w:t>23、(14分)丁苯酞(J)是治疗轻、中度急性脑缺血的药物，合成J</w:t>
      </w:r>
      <w:r>
        <w:rPr>
          <w:spacing w:val="-31"/>
        </w:rPr>
        <w:t xml:space="preserve"> </w:t>
      </w:r>
      <w:r>
        <w:rPr>
          <w:spacing w:val="2"/>
        </w:rPr>
        <w:t>的一种路线如下：</w:t>
      </w:r>
    </w:p>
    <w:p>
      <w:pPr>
        <w:pStyle w:val="BodyText"/>
        <w:spacing w:before="165" w:line="1440" w:lineRule="exact"/>
      </w:pPr>
      <w:r>
        <w:rPr>
          <w:position w:val="-28"/>
        </w:rPr>
        <w:pict>
          <v:group id="组合 4" o:spid="_x0000_i1041" style="width:419pt;height:1in;mso-position-horizontal-relative:char;mso-position-vertical-relative:line" coordorigin="0,0" coordsize="8380,1440">
            <v:shape id="图片 5" o:spid="_x0000_s1042" type="#_x0000_t75" style="width:8380;height:1440;position:absolute" filled="f" stroked="f">
              <v:imagedata r:id="rId17" o:title=""/>
              <v:path o:extrusionok="f"/>
              <o:lock v:ext="edit" aspectratio="t"/>
            </v:shape>
            <v:shape id="文本框 6" o:spid="_x0000_s1043" type="#_x0000_t202" style="width:4676;height:1025;left:1440;position:absolute;top:204" filled="f" stroked="f">
              <o:lock v:ext="edit" aspectratio="f"/>
              <v:textbox inset="0,0,0,0">
                <w:txbxContent>
                  <w:p>
                    <w:pPr>
                      <w:spacing w:before="20" w:line="188" w:lineRule="auto"/>
                      <w:ind w:left="1629"/>
                      <w:rPr>
                        <w:rFonts w:ascii="Times New Roman" w:eastAsia="Times New Roman" w:hAnsi="Times New Roman" w:cs="Times New Roman"/>
                        <w:sz w:val="15"/>
                        <w:szCs w:val="15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z w:val="15"/>
                        <w:szCs w:val="15"/>
                      </w:rPr>
                      <w:t>C</w:t>
                    </w:r>
                  </w:p>
                  <w:p>
                    <w:pPr>
                      <w:spacing w:before="15" w:line="164" w:lineRule="auto"/>
                      <w:ind w:left="1319"/>
                    </w:pPr>
                    <w:r>
                      <w:rPr>
                        <w:rFonts w:ascii="Arial" w:eastAsia="Arial" w:hAnsi="Arial" w:cs="Arial"/>
                        <w:spacing w:val="-3"/>
                        <w:sz w:val="21"/>
                        <w:szCs w:val="21"/>
                      </w:rPr>
                      <w:t>C,H</w:t>
                    </w:r>
                    <w:r>
                      <w:rPr>
                        <w:rFonts w:ascii="Calibri" w:eastAsia="Calibri" w:hAnsi="Calibri" w:cs="Calibri"/>
                        <w:spacing w:val="-3"/>
                        <w:sz w:val="21"/>
                        <w:szCs w:val="21"/>
                      </w:rPr>
                      <w:t>₃</w:t>
                    </w:r>
                    <w:r>
                      <w:rPr>
                        <w:rFonts w:ascii="Calibri" w:eastAsia="Calibri" w:hAnsi="Calibri" w:cs="Calibri"/>
                        <w:spacing w:val="-32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spacing w:val="-3"/>
                        <w:sz w:val="21"/>
                        <w:szCs w:val="21"/>
                      </w:rPr>
                      <w:t>BrO</w:t>
                    </w:r>
                  </w:p>
                  <w:p>
                    <w:pPr>
                      <w:spacing w:line="149" w:lineRule="exact"/>
                      <w:ind w:left="2379"/>
                      <w:rPr>
                        <w:rFonts w:ascii="Times New Roman" w:eastAsia="Times New Roman" w:hAnsi="Times New Roman" w:cs="Times New Roman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11"/>
                        <w:position w:val="-1"/>
                        <w:sz w:val="21"/>
                        <w:szCs w:val="21"/>
                      </w:rPr>
                      <w:t>H₂O,</w:t>
                    </w:r>
                  </w:p>
                  <w:p>
                    <w:pPr>
                      <w:spacing w:line="179" w:lineRule="auto"/>
                      <w:ind w:right="19"/>
                      <w:jc w:val="right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Arial" w:eastAsia="Arial" w:hAnsi="Arial" w:cs="Arial"/>
                        <w:spacing w:val="-2"/>
                        <w:sz w:val="21"/>
                        <w:szCs w:val="21"/>
                      </w:rPr>
                      <w:t>2)CO</w:t>
                    </w:r>
                    <w:r>
                      <w:rPr>
                        <w:rFonts w:ascii="Calibri" w:eastAsia="Calibri" w:hAnsi="Calibri" w:cs="Calibri"/>
                        <w:spacing w:val="-2"/>
                        <w:sz w:val="21"/>
                        <w:szCs w:val="21"/>
                      </w:rPr>
                      <w:t>₂</w:t>
                    </w:r>
                  </w:p>
                  <w:p>
                    <w:pPr>
                      <w:spacing w:before="50" w:line="185" w:lineRule="auto"/>
                      <w:ind w:left="20"/>
                      <w:rPr>
                        <w:rFonts w:ascii="Times New Roman" w:eastAsia="Times New Roman" w:hAnsi="Times New Roman" w:cs="Times New Roman"/>
                        <w:sz w:val="16"/>
                        <w:szCs w:val="16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z w:val="16"/>
                        <w:szCs w:val="16"/>
                      </w:rPr>
                      <w:t>E</w:t>
                    </w:r>
                  </w:p>
                  <w:p>
                    <w:pPr>
                      <w:spacing w:before="11" w:line="185" w:lineRule="auto"/>
                      <w:ind w:left="1219"/>
                      <w:rPr>
                        <w:rFonts w:ascii="Times New Roman" w:eastAsia="Times New Roman" w:hAnsi="Times New Roman" w:cs="Times New Roman"/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z w:val="17"/>
                        <w:szCs w:val="17"/>
                      </w:rPr>
                      <w:t>F</w:t>
                    </w:r>
                  </w:p>
                </w:txbxContent>
              </v:textbox>
            </v:shape>
            <v:shape id="文本框 7" o:spid="_x0000_s1044" type="#_x0000_t202" style="width:457;height:1023;left:100;position:absolute;top:277" filled="f" stroked="f">
              <o:lock v:ext="edit" aspectratio="f"/>
              <v:textbox inset="0,0,0,0">
                <w:txbxContent>
                  <w:p>
                    <w:pPr>
                      <w:spacing w:before="19" w:line="216" w:lineRule="auto"/>
                      <w:ind w:left="59" w:right="23" w:firstLine="220"/>
                      <w:rPr>
                        <w:rFonts w:ascii="Calibri" w:eastAsia="Calibri" w:hAnsi="Calibri" w:cs="Calibri"/>
                        <w:sz w:val="18"/>
                        <w:szCs w:val="1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1"/>
                        <w:w w:val="57"/>
                        <w:sz w:val="15"/>
                        <w:szCs w:val="15"/>
                      </w:rPr>
                      <w:t>A</w:t>
                    </w:r>
                    <w:r>
                      <w:rPr>
                        <w:rFonts w:ascii="Times New Roman" w:eastAsia="Times New Roman" w:hAnsi="Times New Roman" w:cs="Times New Roman"/>
                        <w:sz w:val="15"/>
                        <w:szCs w:val="15"/>
                      </w:rPr>
                      <w:t xml:space="preserve">   </w:t>
                    </w:r>
                    <w:r>
                      <w:rPr>
                        <w:rFonts w:ascii="Arial" w:eastAsia="Arial" w:hAnsi="Arial" w:cs="Arial"/>
                        <w:spacing w:val="-3"/>
                        <w:sz w:val="18"/>
                        <w:szCs w:val="18"/>
                      </w:rPr>
                      <w:t>C</w:t>
                    </w:r>
                    <w:r>
                      <w:rPr>
                        <w:rFonts w:ascii="Calibri" w:eastAsia="Calibri" w:hAnsi="Calibri" w:cs="Calibri"/>
                        <w:spacing w:val="-3"/>
                        <w:sz w:val="18"/>
                        <w:szCs w:val="18"/>
                      </w:rPr>
                      <w:t>₇</w:t>
                    </w:r>
                    <w:r>
                      <w:rPr>
                        <w:rFonts w:ascii="Arial" w:eastAsia="Arial" w:hAnsi="Arial" w:cs="Arial"/>
                        <w:spacing w:val="-3"/>
                        <w:sz w:val="18"/>
                        <w:szCs w:val="18"/>
                      </w:rPr>
                      <w:t>H</w:t>
                    </w:r>
                    <w:r>
                      <w:rPr>
                        <w:rFonts w:ascii="Calibri" w:eastAsia="Calibri" w:hAnsi="Calibri" w:cs="Calibri"/>
                        <w:spacing w:val="-3"/>
                        <w:sz w:val="18"/>
                        <w:szCs w:val="18"/>
                      </w:rPr>
                      <w:t>₈</w:t>
                    </w:r>
                  </w:p>
                  <w:p>
                    <w:pPr>
                      <w:spacing w:before="237" w:line="206" w:lineRule="auto"/>
                      <w:ind w:left="20" w:right="20" w:firstLine="149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Arial" w:eastAsia="Arial" w:hAnsi="Arial" w:cs="Arial"/>
                        <w:spacing w:val="-17"/>
                        <w:sz w:val="21"/>
                        <w:szCs w:val="21"/>
                      </w:rPr>
                      <w:t>D</w:t>
                    </w:r>
                    <w:r>
                      <w:rPr>
                        <w:rFonts w:ascii="Arial" w:eastAsia="Arial" w:hAnsi="Arial" w:cs="Arial"/>
                        <w:sz w:val="21"/>
                        <w:szCs w:val="21"/>
                      </w:rPr>
                      <w:t xml:space="preserve">   </w:t>
                    </w:r>
                    <w:r>
                      <w:rPr>
                        <w:rFonts w:ascii="Arial" w:eastAsia="Arial" w:hAnsi="Arial" w:cs="Arial"/>
                        <w:spacing w:val="-14"/>
                        <w:sz w:val="21"/>
                        <w:szCs w:val="21"/>
                      </w:rPr>
                      <w:t>C</w:t>
                    </w:r>
                    <w:r>
                      <w:rPr>
                        <w:rFonts w:ascii="Calibri" w:eastAsia="Calibri" w:hAnsi="Calibri" w:cs="Calibri"/>
                        <w:spacing w:val="-14"/>
                        <w:sz w:val="21"/>
                        <w:szCs w:val="21"/>
                      </w:rPr>
                      <w:t>₄</w:t>
                    </w:r>
                    <w:r>
                      <w:rPr>
                        <w:rFonts w:ascii="Calibri" w:eastAsia="Calibri" w:hAnsi="Calibri" w:cs="Calibri"/>
                        <w:spacing w:val="-30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spacing w:val="-14"/>
                        <w:sz w:val="21"/>
                        <w:szCs w:val="21"/>
                      </w:rPr>
                      <w:t>H</w:t>
                    </w:r>
                    <w:r>
                      <w:rPr>
                        <w:rFonts w:ascii="Calibri" w:eastAsia="Calibri" w:hAnsi="Calibri" w:cs="Calibri"/>
                        <w:spacing w:val="-14"/>
                        <w:sz w:val="21"/>
                        <w:szCs w:val="21"/>
                      </w:rPr>
                      <w:t>₈</w:t>
                    </w:r>
                  </w:p>
                </w:txbxContent>
              </v:textbox>
            </v:shape>
            <v:shape id="文本框 8" o:spid="_x0000_s1045" type="#_x0000_t202" style="width:909;height:340;left:5389;position:absolute;top:319" filled="f" stroked="f">
              <o:lock v:ext="edit" aspectratio="f"/>
              <v:textbox inset="0,0,0,0">
                <w:txbxContent>
                  <w:p>
                    <w:pPr>
                      <w:spacing w:before="20" w:line="212" w:lineRule="auto"/>
                      <w:jc w:val="right"/>
                      <w:rPr>
                        <w:rFonts w:ascii="宋体" w:eastAsia="宋体" w:hAnsi="宋体" w:cs="宋体"/>
                        <w:sz w:val="28"/>
                        <w:szCs w:val="2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FFFFFF"/>
                        <w:spacing w:val="-14"/>
                        <w:w w:val="68"/>
                        <w:sz w:val="28"/>
                        <w:szCs w:val="28"/>
                      </w:rPr>
                      <w:t>LD</w:t>
                    </w:r>
                    <w:r>
                      <w:rPr>
                        <w:rFonts w:ascii="Times New Roman" w:eastAsia="Times New Roman" w:hAnsi="Times New Roman" w:cs="Times New Roman"/>
                        <w:color w:val="FFFFFF"/>
                        <w:spacing w:val="-13"/>
                        <w:w w:val="68"/>
                        <w:sz w:val="28"/>
                        <w:szCs w:val="28"/>
                      </w:rPr>
                      <w:t>Mg,</w:t>
                    </w:r>
                    <w:r>
                      <w:rPr>
                        <w:rFonts w:ascii="宋体" w:eastAsia="宋体" w:hAnsi="宋体" w:cs="宋体"/>
                        <w:color w:val="FFFFFF"/>
                        <w:spacing w:val="-13"/>
                        <w:w w:val="68"/>
                        <w:sz w:val="28"/>
                        <w:szCs w:val="28"/>
                      </w:rPr>
                      <w:t>乙</w:t>
                    </w:r>
                    <w:r>
                      <w:rPr>
                        <w:rFonts w:ascii="宋体" w:eastAsia="宋体" w:hAnsi="宋体" w:cs="宋体"/>
                        <w:color w:val="FFFFFF"/>
                        <w:spacing w:val="-11"/>
                        <w:w w:val="68"/>
                        <w:sz w:val="28"/>
                        <w:szCs w:val="28"/>
                      </w:rPr>
                      <w:t>醚</w:t>
                    </w:r>
                  </w:p>
                </w:txbxContent>
              </v:textbox>
            </v:shape>
            <v:shape id="文本框 9" o:spid="_x0000_s1046" type="#_x0000_t202" style="width:347;height:844;left:669;position:absolute;top:246" filled="f" stroked="f">
              <o:lock v:ext="edit" aspectratio="f"/>
              <v:textbox inset="0,0,0,0">
                <w:txbxContent>
                  <w:p>
                    <w:pPr>
                      <w:spacing w:before="20" w:line="247" w:lineRule="exact"/>
                      <w:ind w:left="110"/>
                      <w:rPr>
                        <w:rFonts w:ascii="Calibri" w:eastAsia="Calibri" w:hAnsi="Calibri" w:cs="Calibri"/>
                        <w:sz w:val="17"/>
                        <w:szCs w:val="17"/>
                      </w:rPr>
                    </w:pPr>
                    <w:r>
                      <w:rPr>
                        <w:rFonts w:ascii="宋体" w:eastAsia="宋体" w:hAnsi="宋体" w:cs="宋体"/>
                        <w:spacing w:val="-11"/>
                        <w:w w:val="88"/>
                        <w:position w:val="5"/>
                        <w:sz w:val="17"/>
                        <w:szCs w:val="17"/>
                      </w:rPr>
                      <w:t>断</w:t>
                    </w:r>
                    <w:r>
                      <w:rPr>
                        <w:rFonts w:ascii="Calibri" w:eastAsia="Calibri" w:hAnsi="Calibri" w:cs="Calibri"/>
                        <w:spacing w:val="-11"/>
                        <w:w w:val="88"/>
                        <w:position w:val="5"/>
                        <w:sz w:val="17"/>
                        <w:szCs w:val="17"/>
                      </w:rPr>
                      <w:t>₂</w:t>
                    </w:r>
                  </w:p>
                  <w:p>
                    <w:pPr>
                      <w:spacing w:line="195" w:lineRule="auto"/>
                      <w:ind w:left="150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Arial" w:eastAsia="Arial" w:hAnsi="Arial" w:cs="Arial"/>
                        <w:spacing w:val="-11"/>
                        <w:w w:val="83"/>
                        <w:sz w:val="17"/>
                        <w:szCs w:val="17"/>
                      </w:rPr>
                      <w:t>Re</w:t>
                    </w:r>
                  </w:p>
                  <w:p>
                    <w:pPr>
                      <w:spacing w:before="275" w:line="185" w:lineRule="auto"/>
                      <w:ind w:left="20"/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1"/>
                        <w:sz w:val="18"/>
                        <w:szCs w:val="18"/>
                      </w:rPr>
                      <w:t>HBr</w:t>
                    </w:r>
                  </w:p>
                </w:txbxContent>
              </v:textbox>
            </v:shape>
            <v:shape id="文本框 10" o:spid="_x0000_s1047" type="#_x0000_t202" style="width:475;height:445;left:6860;position:absolute;top:453" filled="f" stroked="f">
              <o:lock v:ext="edit" aspectratio="f"/>
              <v:textbox inset="0,0,0,0">
                <w:txbxContent>
                  <w:p>
                    <w:pPr>
                      <w:spacing w:before="20" w:line="195" w:lineRule="auto"/>
                      <w:ind w:left="20" w:right="20" w:firstLine="79"/>
                      <w:rPr>
                        <w:rFonts w:ascii="宋体" w:eastAsia="宋体" w:hAnsi="宋体" w:cs="宋体"/>
                      </w:rPr>
                    </w:pPr>
                    <w:r>
                      <w:rPr>
                        <w:rFonts w:ascii="LiSu" w:eastAsia="LiSu" w:hAnsi="LiSu" w:cs="LiSu"/>
                        <w:spacing w:val="-11"/>
                        <w:w w:val="61"/>
                        <w:sz w:val="21"/>
                        <w:szCs w:val="21"/>
                      </w:rPr>
                      <w:t>一定、</w:t>
                    </w:r>
                    <w:r>
                      <w:rPr>
                        <w:rFonts w:ascii="LiSu" w:eastAsia="LiSu" w:hAnsi="LiSu" w:cs="LiSu"/>
                        <w:spacing w:val="2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spacing w:val="-3"/>
                        <w:sz w:val="21"/>
                        <w:szCs w:val="21"/>
                      </w:rPr>
                      <w:t>条件</w:t>
                    </w:r>
                  </w:p>
                </w:txbxContent>
              </v:textbox>
            </v:shape>
            <v:shape id="文本框 11" o:spid="_x0000_s1048" type="#_x0000_t202" style="width:632;height:250;left:1980;position:absolute;top:870" filled="f" stroked="f">
              <o:lock v:ext="edit" aspectratio="f"/>
              <v:textbox inset="0,0,0,0">
                <w:txbxContent>
                  <w:p>
                    <w:pPr>
                      <w:spacing w:before="19" w:line="206" w:lineRule="auto"/>
                      <w:jc w:val="right"/>
                      <w:rPr>
                        <w:rFonts w:ascii="宋体" w:eastAsia="宋体" w:hAnsi="宋体" w:cs="宋体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24"/>
                        <w:w w:val="94"/>
                        <w:sz w:val="17"/>
                        <w:szCs w:val="17"/>
                      </w:rPr>
                      <w:t>Mg</w:t>
                    </w:r>
                    <w:r>
                      <w:rPr>
                        <w:rFonts w:ascii="Times New Roman" w:eastAsia="Times New Roman" w:hAnsi="Times New Roman" w:cs="Times New Roman"/>
                        <w:spacing w:val="-23"/>
                        <w:w w:val="94"/>
                        <w:sz w:val="17"/>
                        <w:szCs w:val="17"/>
                      </w:rPr>
                      <w:t>,</w:t>
                    </w:r>
                    <w:r>
                      <w:rPr>
                        <w:rFonts w:ascii="Times New Roman" w:eastAsia="Times New Roman" w:hAnsi="Times New Roman" w:cs="Times New Roman"/>
                        <w:spacing w:val="2"/>
                        <w:sz w:val="17"/>
                        <w:szCs w:val="17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i/>
                        <w:iCs/>
                        <w:spacing w:val="-23"/>
                        <w:w w:val="94"/>
                        <w:sz w:val="15"/>
                        <w:szCs w:val="15"/>
                      </w:rPr>
                      <w:t>乙|</w:t>
                    </w:r>
                    <w:r>
                      <w:rPr>
                        <w:rFonts w:ascii="宋体" w:eastAsia="宋体" w:hAnsi="宋体" w:cs="宋体"/>
                        <w:spacing w:val="-9"/>
                        <w:w w:val="94"/>
                        <w:sz w:val="21"/>
                        <w:szCs w:val="21"/>
                      </w:rPr>
                      <w:t>隧</w:t>
                    </w:r>
                  </w:p>
                </w:txbxContent>
              </v:textbox>
            </v:shape>
            <v:shape id="文本框 12" o:spid="_x0000_s1049" type="#_x0000_t202" style="width:670;height:217;left:1190;position:absolute;top:1093" filled="f" stroked="f">
              <o:lock v:ext="edit" aspectratio="f"/>
              <v:textbox inset="0,0,0,0">
                <w:txbxContent>
                  <w:p>
                    <w:pPr>
                      <w:spacing w:before="19" w:line="198" w:lineRule="auto"/>
                      <w:ind w:left="20"/>
                    </w:pPr>
                    <w:r>
                      <w:rPr>
                        <w:rFonts w:ascii="Arial" w:eastAsia="Arial" w:hAnsi="Arial" w:cs="Arial"/>
                        <w:spacing w:val="-18"/>
                        <w:sz w:val="21"/>
                        <w:szCs w:val="21"/>
                      </w:rPr>
                      <w:t>C</w:t>
                    </w:r>
                    <w:r>
                      <w:rPr>
                        <w:rFonts w:ascii="Calibri" w:eastAsia="Calibri" w:hAnsi="Calibri" w:cs="Calibri"/>
                        <w:spacing w:val="-18"/>
                        <w:sz w:val="21"/>
                        <w:szCs w:val="21"/>
                      </w:rPr>
                      <w:t>₄</w:t>
                    </w:r>
                    <w:r>
                      <w:rPr>
                        <w:rFonts w:ascii="Arial" w:eastAsia="Arial" w:hAnsi="Arial" w:cs="Arial"/>
                        <w:spacing w:val="-17"/>
                        <w:sz w:val="21"/>
                        <w:szCs w:val="21"/>
                      </w:rPr>
                      <w:t>H</w:t>
                    </w:r>
                    <w:r>
                      <w:rPr>
                        <w:rFonts w:ascii="Calibri" w:eastAsia="Calibri" w:hAnsi="Calibri" w:cs="Calibri"/>
                        <w:spacing w:val="-17"/>
                        <w:sz w:val="21"/>
                        <w:szCs w:val="21"/>
                      </w:rPr>
                      <w:t>₀₉</w:t>
                    </w:r>
                    <w:r>
                      <w:rPr>
                        <w:rFonts w:ascii="Arial" w:eastAsia="Arial" w:hAnsi="Arial" w:cs="Arial"/>
                        <w:spacing w:val="-17"/>
                        <w:sz w:val="21"/>
                        <w:szCs w:val="21"/>
                      </w:rPr>
                      <w:t>B</w:t>
                    </w:r>
                    <w:r>
                      <w:rPr>
                        <w:rFonts w:ascii="Arial" w:eastAsia="Arial" w:hAnsi="Arial" w:cs="Arial"/>
                        <w:spacing w:val="-8"/>
                        <w:sz w:val="21"/>
                        <w:szCs w:val="21"/>
                      </w:rPr>
                      <w:t>r</w:t>
                    </w:r>
                  </w:p>
                </w:txbxContent>
              </v:textbox>
            </v:shape>
            <v:shape id="文本框 13" o:spid="_x0000_s1050" type="#_x0000_t202" style="width:375;height:330;left:1350;position:absolute;top:289" filled="f" stroked="f">
              <o:lock v:ext="edit" aspectratio="f"/>
              <v:textbox inset="0,0,0,0">
                <w:txbxContent>
                  <w:p>
                    <w:pPr>
                      <w:spacing w:before="20" w:line="185" w:lineRule="auto"/>
                      <w:ind w:left="50"/>
                      <w:rPr>
                        <w:rFonts w:ascii="Times New Roman" w:eastAsia="Times New Roman" w:hAnsi="Times New Roman" w:cs="Times New Roman"/>
                        <w:sz w:val="15"/>
                        <w:szCs w:val="15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z w:val="15"/>
                        <w:szCs w:val="15"/>
                      </w:rPr>
                      <w:t>B</w:t>
                    </w:r>
                  </w:p>
                  <w:p>
                    <w:pPr>
                      <w:spacing w:before="16" w:line="196" w:lineRule="auto"/>
                      <w:ind w:left="20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Arial" w:eastAsia="Arial" w:hAnsi="Arial" w:cs="Arial"/>
                        <w:spacing w:val="-3"/>
                        <w:sz w:val="17"/>
                        <w:szCs w:val="17"/>
                      </w:rPr>
                      <w:t>H</w:t>
                    </w:r>
                    <w:r>
                      <w:rPr>
                        <w:rFonts w:ascii="Calibri" w:eastAsia="Calibri" w:hAnsi="Calibri" w:cs="Calibri"/>
                        <w:spacing w:val="-3"/>
                        <w:sz w:val="17"/>
                        <w:szCs w:val="17"/>
                      </w:rPr>
                      <w:t>₇</w:t>
                    </w:r>
                    <w:r>
                      <w:rPr>
                        <w:rFonts w:ascii="Arial" w:eastAsia="Arial" w:hAnsi="Arial" w:cs="Arial"/>
                        <w:spacing w:val="-3"/>
                        <w:sz w:val="17"/>
                        <w:szCs w:val="17"/>
                      </w:rPr>
                      <w:t>Br</w:t>
                    </w:r>
                  </w:p>
                </w:txbxContent>
              </v:textbox>
            </v:shape>
            <v:shape id="文本框 14" o:spid="_x0000_s1051" type="#_x0000_t202" style="width:582;height:217;left:7420;position:absolute;top:523" filled="f" stroked="f">
              <o:lock v:ext="edit" aspectratio="f"/>
              <v:textbox inset="0,0,0,0">
                <w:txbxContent>
                  <w:p>
                    <w:pPr>
                      <w:spacing w:before="19" w:line="198" w:lineRule="auto"/>
                      <w:ind w:left="20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Arial" w:eastAsia="Arial" w:hAnsi="Arial" w:cs="Arial"/>
                        <w:spacing w:val="-5"/>
                        <w:sz w:val="21"/>
                        <w:szCs w:val="21"/>
                      </w:rPr>
                      <w:t>C</w:t>
                    </w:r>
                    <w:r>
                      <w:rPr>
                        <w:rFonts w:ascii="Calibri" w:eastAsia="Calibri" w:hAnsi="Calibri" w:cs="Calibri"/>
                        <w:spacing w:val="-5"/>
                        <w:sz w:val="21"/>
                        <w:szCs w:val="21"/>
                      </w:rPr>
                      <w:t>₁₂</w:t>
                    </w:r>
                    <w:r>
                      <w:rPr>
                        <w:rFonts w:ascii="Calibri" w:eastAsia="Calibri" w:hAnsi="Calibri" w:cs="Calibri"/>
                        <w:spacing w:val="-30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spacing w:val="-5"/>
                        <w:sz w:val="21"/>
                        <w:szCs w:val="21"/>
                      </w:rPr>
                      <w:t>H</w:t>
                    </w:r>
                    <w:r>
                      <w:rPr>
                        <w:rFonts w:ascii="Calibri" w:eastAsia="Calibri" w:hAnsi="Calibri" w:cs="Calibri"/>
                        <w:spacing w:val="-5"/>
                        <w:sz w:val="21"/>
                        <w:szCs w:val="21"/>
                      </w:rPr>
                      <w:t>₁₄</w:t>
                    </w:r>
                  </w:p>
                </w:txbxContent>
              </v:textbox>
            </v:shape>
            <v:shape id="文本框 15" o:spid="_x0000_s1052" type="#_x0000_t202" style="width:402;height:163;left:1900;position:absolute;top:496" filled="f" stroked="f">
              <o:lock v:ext="edit" aspectratio="f"/>
              <v:textbox inset="0,0,0,0">
                <w:txbxContent>
                  <w:p>
                    <w:pPr>
                      <w:spacing w:before="20" w:line="185" w:lineRule="auto"/>
                      <w:ind w:left="20"/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6"/>
                        <w:sz w:val="18"/>
                        <w:szCs w:val="18"/>
                      </w:rPr>
                      <w:t>Vnoz</w:t>
                    </w:r>
                  </w:p>
                </w:txbxContent>
              </v:textbox>
            </v:shape>
            <v:shape id="文本框 16" o:spid="_x0000_s1053" type="#_x0000_t202" style="width:263;height:216;left:2109;position:absolute;top:194" filled="f" stroked="f">
              <o:lock v:ext="edit" aspectratio="f"/>
              <v:textbox inset="0,0,0,0">
                <w:txbxContent>
                  <w:p>
                    <w:pPr>
                      <w:spacing w:before="20" w:line="198" w:lineRule="auto"/>
                      <w:ind w:left="20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Arial" w:eastAsia="Arial" w:hAnsi="Arial" w:cs="Arial"/>
                        <w:spacing w:val="-6"/>
                        <w:sz w:val="21"/>
                        <w:szCs w:val="21"/>
                      </w:rPr>
                      <w:t>O</w:t>
                    </w:r>
                    <w:r>
                      <w:rPr>
                        <w:rFonts w:ascii="Calibri" w:eastAsia="Calibri" w:hAnsi="Calibri" w:cs="Calibri"/>
                        <w:spacing w:val="-6"/>
                        <w:sz w:val="21"/>
                        <w:szCs w:val="21"/>
                      </w:rPr>
                      <w:t>₂</w:t>
                    </w:r>
                  </w:p>
                </w:txbxContent>
              </v:textbox>
            </v:shape>
            <v:shape id="文本框 17" o:spid="_x0000_s1054" type="#_x0000_t202" style="width:280;height:160;left:5029;position:absolute;top:520" filled="f" stroked="f">
              <o:lock v:ext="edit" aspectratio="f"/>
              <v:textbox inset="0,0,0,0">
                <w:txbxContent>
                  <w:p>
                    <w:pPr>
                      <w:spacing w:before="20" w:line="188" w:lineRule="auto"/>
                      <w:ind w:left="20"/>
                      <w:rPr>
                        <w:rFonts w:ascii="Times New Roman" w:eastAsia="Times New Roman" w:hAnsi="Times New Roman" w:cs="Times New Roman"/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2"/>
                        <w:sz w:val="17"/>
                        <w:szCs w:val="17"/>
                      </w:rPr>
                      <w:t>OH</w:t>
                    </w:r>
                  </w:p>
                </w:txbxContent>
              </v:textbox>
            </v:shape>
            <v:shape id="文本框 18" o:spid="_x0000_s1055" type="#_x0000_t202" style="width:207;height:155;left:4910;position:absolute;top:975" filled="f" stroked="f">
              <o:lock v:ext="edit" aspectratio="f"/>
              <v:textbox inset="0,0,0,0">
                <w:txbxContent>
                  <w:p>
                    <w:pPr>
                      <w:spacing w:before="20" w:line="185" w:lineRule="auto"/>
                      <w:ind w:left="20"/>
                      <w:rPr>
                        <w:rFonts w:ascii="Times New Roman" w:eastAsia="Times New Roman" w:hAnsi="Times New Roman" w:cs="Times New Roman"/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1"/>
                        <w:sz w:val="17"/>
                        <w:szCs w:val="17"/>
                      </w:rPr>
                      <w:t>Br</w:t>
                    </w:r>
                  </w:p>
                </w:txbxContent>
              </v:textbox>
            </v:shape>
            <v:shape id="文本框 19" o:spid="_x0000_s1056" type="#_x0000_t202" style="width:172;height:162;left:6469;position:absolute;top:617" filled="f" stroked="f">
              <o:lock v:ext="edit" aspectratio="f"/>
              <v:textbox inset="0,0,0,0">
                <w:txbxContent>
                  <w:p>
                    <w:pPr>
                      <w:spacing w:before="20" w:line="185" w:lineRule="auto"/>
                      <w:ind w:left="20"/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2"/>
                        <w:sz w:val="18"/>
                        <w:szCs w:val="18"/>
                      </w:rPr>
                      <w:t>N</w:t>
                    </w:r>
                  </w:p>
                </w:txbxContent>
              </v:textbox>
            </v:shape>
            <v:shape id="文本框 20" o:spid="_x0000_s1057" type="#_x0000_t202" style="width:156;height:160;left:4479;position:absolute;top:140" filled="f" stroked="f">
              <o:lock v:ext="edit" aspectratio="f"/>
              <v:textbox inset="0,0,0,0">
                <w:txbxContent>
                  <w:p>
                    <w:pPr>
                      <w:spacing w:before="20" w:line="188" w:lineRule="auto"/>
                      <w:ind w:left="20"/>
                      <w:rPr>
                        <w:rFonts w:ascii="Times New Roman" w:eastAsia="Times New Roman" w:hAnsi="Times New Roman" w:cs="Times New Roman"/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z w:val="17"/>
                        <w:szCs w:val="17"/>
                      </w:rPr>
                      <w:t>G</w:t>
                    </w:r>
                  </w:p>
                </w:txbxContent>
              </v:textbox>
            </v:shape>
            <w10:wrap type="none"/>
            <w10:anchorlock/>
          </v:group>
        </w:pict>
      </w:r>
    </w:p>
    <w:p>
      <w:pPr>
        <w:pStyle w:val="BodyText"/>
        <w:spacing w:before="182" w:line="221" w:lineRule="auto"/>
        <w:ind w:left="20"/>
      </w:pPr>
      <w:r>
        <w:rPr>
          <w:spacing w:val="-18"/>
        </w:rPr>
        <w:t>已知：</w:t>
      </w:r>
    </w:p>
    <w:p>
      <w:pPr>
        <w:spacing w:before="177" w:line="1420" w:lineRule="exact"/>
        <w:ind w:firstLine="50"/>
      </w:pPr>
      <w:r>
        <w:rPr>
          <w:position w:val="-28"/>
        </w:rPr>
        <w:pict>
          <v:shape id="IM 30" o:spid="_x0000_i1058" type="#_x0000_t75" style="width:180.45pt;height:70.96pt;mso-wrap-distance-left:0;mso-wrap-distance-right:0" o:preferrelative="t" filled="f" stroked="f">
            <v:fill o:detectmouseclick="t"/>
            <v:imagedata r:id="rId18" o:title=""/>
            <v:path o:extrusionok="f"/>
            <o:lock v:ext="edit" aspectratio="f"/>
          </v:shape>
        </w:pict>
      </w:r>
    </w:p>
    <w:p>
      <w:pPr>
        <w:pStyle w:val="BodyText"/>
        <w:spacing w:before="176" w:line="470" w:lineRule="exact"/>
        <w:ind w:left="20"/>
      </w:pPr>
      <w:r>
        <w:rPr>
          <w:spacing w:val="-3"/>
          <w:position w:val="20"/>
        </w:rPr>
        <w:t>②</w:t>
      </w:r>
      <w:r>
        <w:rPr>
          <w:rFonts w:ascii="Times New Roman" w:eastAsia="Times New Roman" w:hAnsi="Times New Roman" w:cs="Times New Roman"/>
          <w:spacing w:val="-3"/>
          <w:position w:val="20"/>
        </w:rPr>
        <w:t>E</w:t>
      </w:r>
      <w:r>
        <w:rPr>
          <w:rFonts w:ascii="Times New Roman" w:eastAsia="Times New Roman" w:hAnsi="Times New Roman" w:cs="Times New Roman"/>
          <w:spacing w:val="32"/>
          <w:position w:val="20"/>
        </w:rPr>
        <w:t xml:space="preserve"> </w:t>
      </w:r>
      <w:r>
        <w:rPr>
          <w:spacing w:val="-3"/>
          <w:position w:val="20"/>
        </w:rPr>
        <w:t>的核磁共振氢谱只有一组峰；</w:t>
      </w:r>
    </w:p>
    <w:p>
      <w:pPr>
        <w:pStyle w:val="BodyText"/>
        <w:spacing w:line="217" w:lineRule="auto"/>
        <w:ind w:left="30"/>
      </w:pPr>
      <w:r>
        <w:rPr>
          <w:spacing w:val="-4"/>
        </w:rPr>
        <w:t>③</w:t>
      </w:r>
      <w:r>
        <w:rPr>
          <w:rFonts w:ascii="Times New Roman" w:eastAsia="Times New Roman" w:hAnsi="Times New Roman" w:cs="Times New Roman"/>
          <w:spacing w:val="-4"/>
        </w:rPr>
        <w:t xml:space="preserve">C </w:t>
      </w:r>
      <w:r>
        <w:rPr>
          <w:spacing w:val="-4"/>
        </w:rPr>
        <w:t>能发生银镜反应；</w:t>
      </w:r>
    </w:p>
    <w:p>
      <w:pPr>
        <w:pStyle w:val="BodyText"/>
        <w:spacing w:before="223" w:line="463" w:lineRule="exact"/>
        <w:ind w:left="30"/>
      </w:pPr>
      <w:r>
        <w:rPr>
          <w:spacing w:val="2"/>
          <w:position w:val="19"/>
        </w:rPr>
        <w:t>④</w:t>
      </w:r>
      <w:r>
        <w:rPr>
          <w:rFonts w:ascii="Times New Roman" w:eastAsia="Times New Roman" w:hAnsi="Times New Roman" w:cs="Times New Roman"/>
          <w:spacing w:val="2"/>
          <w:position w:val="19"/>
        </w:rPr>
        <w:t xml:space="preserve">J </w:t>
      </w:r>
      <w:r>
        <w:rPr>
          <w:spacing w:val="2"/>
          <w:position w:val="19"/>
        </w:rPr>
        <w:t>是一种酯，分子中除苯环外还含有一个五元环.</w:t>
      </w:r>
    </w:p>
    <w:p>
      <w:pPr>
        <w:pStyle w:val="BodyText"/>
        <w:spacing w:before="1" w:line="220" w:lineRule="auto"/>
        <w:ind w:left="30"/>
      </w:pPr>
      <w:r>
        <w:rPr>
          <w:spacing w:val="-7"/>
        </w:rPr>
        <w:t>回答下列问题：</w:t>
      </w:r>
    </w:p>
    <w:p>
      <w:pPr>
        <w:pStyle w:val="BodyText"/>
        <w:spacing w:before="225" w:line="220" w:lineRule="auto"/>
        <w:ind w:left="110"/>
      </w:pPr>
      <w:r>
        <w:rPr>
          <w:spacing w:val="-1"/>
        </w:rPr>
        <w:t>( 1 ) 由</w:t>
      </w:r>
      <w:r>
        <w:rPr>
          <w:rFonts w:ascii="Times New Roman" w:eastAsia="Times New Roman" w:hAnsi="Times New Roman" w:cs="Times New Roman"/>
          <w:spacing w:val="-1"/>
        </w:rPr>
        <w:t>A</w:t>
      </w:r>
      <w:r>
        <w:rPr>
          <w:rFonts w:ascii="Times New Roman" w:eastAsia="Times New Roman" w:hAnsi="Times New Roman" w:cs="Times New Roman"/>
          <w:spacing w:val="-6"/>
        </w:rPr>
        <w:t xml:space="preserve"> </w:t>
      </w:r>
      <w:r>
        <w:rPr>
          <w:spacing w:val="-1"/>
        </w:rPr>
        <w:t>生成</w:t>
      </w:r>
      <w:r>
        <w:rPr>
          <w:spacing w:val="-5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 xml:space="preserve">B </w:t>
      </w:r>
      <w:r>
        <w:rPr>
          <w:spacing w:val="-1"/>
        </w:rPr>
        <w:t>的化学方程式为</w:t>
      </w:r>
      <w:r>
        <w:rPr>
          <w:spacing w:val="10"/>
          <w:u w:val="single" w:color="auto"/>
        </w:rPr>
        <w:t xml:space="preserve">         </w:t>
      </w:r>
      <w:r>
        <w:rPr>
          <w:spacing w:val="-91"/>
        </w:rPr>
        <w:t xml:space="preserve"> </w:t>
      </w:r>
      <w:r>
        <w:rPr>
          <w:spacing w:val="-1"/>
        </w:rPr>
        <w:t>,其反应类型为</w:t>
      </w:r>
      <w:r>
        <w:rPr>
          <w:spacing w:val="-95"/>
        </w:rPr>
        <w:t xml:space="preserve"> </w:t>
      </w:r>
      <w:r>
        <w:rPr>
          <w:u w:val="single" w:color="auto"/>
        </w:rPr>
        <w:t xml:space="preserve">           </w:t>
      </w:r>
    </w:p>
    <w:p>
      <w:pPr>
        <w:spacing w:line="220" w:lineRule="auto"/>
        <w:sectPr>
          <w:headerReference w:type="default" r:id="rId19"/>
          <w:pgSz w:w="11910" w:h="16840"/>
          <w:pgMar w:top="400" w:right="1238" w:bottom="0" w:left="539" w:header="0" w:footer="0" w:gutter="0"/>
          <w:pgNumType w:start="6"/>
          <w:cols w:space="708"/>
        </w:sectPr>
      </w:pPr>
    </w:p>
    <w:p>
      <w:pPr>
        <w:spacing w:line="263" w:lineRule="auto"/>
      </w:pPr>
    </w:p>
    <w:p>
      <w:pPr>
        <w:spacing w:line="263" w:lineRule="auto"/>
      </w:pPr>
    </w:p>
    <w:p>
      <w:pPr>
        <w:spacing w:line="263" w:lineRule="auto"/>
      </w:pPr>
    </w:p>
    <w:p>
      <w:pPr>
        <w:pStyle w:val="BodyText"/>
        <w:spacing w:before="65" w:line="231" w:lineRule="auto"/>
        <w:ind w:left="225"/>
        <w:rPr>
          <w:sz w:val="20"/>
          <w:szCs w:val="20"/>
        </w:rPr>
      </w:pPr>
      <w:r>
        <w:rPr>
          <w:spacing w:val="3"/>
          <w:sz w:val="20"/>
          <w:szCs w:val="20"/>
        </w:rPr>
        <w:t>(2)D</w:t>
      </w:r>
      <w:r>
        <w:rPr>
          <w:spacing w:val="32"/>
          <w:sz w:val="20"/>
          <w:szCs w:val="20"/>
        </w:rPr>
        <w:t xml:space="preserve">  </w:t>
      </w:r>
      <w:r>
        <w:rPr>
          <w:spacing w:val="3"/>
          <w:sz w:val="20"/>
          <w:szCs w:val="20"/>
        </w:rPr>
        <w:t>的化学名称</w:t>
      </w:r>
      <w:r>
        <w:rPr>
          <w:spacing w:val="3"/>
          <w:sz w:val="20"/>
          <w:szCs w:val="20"/>
          <w:u w:val="single" w:color="auto"/>
        </w:rPr>
        <w:t xml:space="preserve">是          </w:t>
      </w:r>
      <w:r>
        <w:rPr>
          <w:spacing w:val="3"/>
          <w:sz w:val="20"/>
          <w:szCs w:val="20"/>
        </w:rPr>
        <w:t>,</w:t>
      </w:r>
      <w:r>
        <w:rPr>
          <w:spacing w:val="18"/>
          <w:sz w:val="20"/>
          <w:szCs w:val="20"/>
        </w:rPr>
        <w:t xml:space="preserve">  </w:t>
      </w:r>
      <w:r>
        <w:rPr>
          <w:spacing w:val="3"/>
          <w:sz w:val="20"/>
          <w:szCs w:val="20"/>
        </w:rPr>
        <w:t>由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 xml:space="preserve">D </w:t>
      </w:r>
      <w:r>
        <w:rPr>
          <w:spacing w:val="3"/>
          <w:sz w:val="20"/>
          <w:szCs w:val="20"/>
        </w:rPr>
        <w:t>生</w:t>
      </w:r>
      <w:r>
        <w:rPr>
          <w:spacing w:val="-40"/>
          <w:sz w:val="20"/>
          <w:szCs w:val="20"/>
        </w:rPr>
        <w:t xml:space="preserve"> </w:t>
      </w:r>
      <w:r>
        <w:rPr>
          <w:spacing w:val="3"/>
          <w:sz w:val="20"/>
          <w:szCs w:val="20"/>
        </w:rPr>
        <w:t>成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2"/>
          <w:sz w:val="20"/>
          <w:szCs w:val="20"/>
        </w:rPr>
        <w:t xml:space="preserve"> </w:t>
      </w:r>
      <w:r>
        <w:rPr>
          <w:spacing w:val="3"/>
          <w:sz w:val="20"/>
          <w:szCs w:val="20"/>
        </w:rPr>
        <w:t>的化学方程式为</w:t>
      </w:r>
      <w:r>
        <w:rPr>
          <w:spacing w:val="3"/>
          <w:sz w:val="20"/>
          <w:szCs w:val="20"/>
          <w:u w:val="single" w:color="auto"/>
        </w:rPr>
        <w:t xml:space="preserve">          </w:t>
      </w:r>
      <w:r>
        <w:rPr>
          <w:spacing w:val="3"/>
          <w:sz w:val="20"/>
          <w:szCs w:val="20"/>
        </w:rPr>
        <w:t>；</w:t>
      </w:r>
    </w:p>
    <w:p>
      <w:pPr>
        <w:pStyle w:val="BodyText"/>
        <w:spacing w:before="216" w:line="218" w:lineRule="auto"/>
        <w:ind w:left="215"/>
        <w:rPr>
          <w:sz w:val="20"/>
          <w:szCs w:val="20"/>
        </w:rPr>
      </w:pPr>
      <w:r>
        <w:rPr>
          <w:spacing w:val="2"/>
          <w:sz w:val="20"/>
          <w:szCs w:val="20"/>
        </w:rPr>
        <w:t>(3)J  的结构简式为</w:t>
      </w:r>
      <w:r>
        <w:rPr>
          <w:sz w:val="20"/>
          <w:szCs w:val="20"/>
          <w:u w:val="single" w:color="auto"/>
        </w:rPr>
        <w:t xml:space="preserve">           </w:t>
      </w:r>
    </w:p>
    <w:p>
      <w:pPr>
        <w:pStyle w:val="BodyText"/>
        <w:spacing w:before="236" w:line="442" w:lineRule="auto"/>
        <w:ind w:left="234"/>
        <w:rPr>
          <w:sz w:val="20"/>
          <w:szCs w:val="20"/>
        </w:rPr>
      </w:pPr>
      <w:r>
        <w:rPr>
          <w:spacing w:val="8"/>
          <w:sz w:val="20"/>
          <w:szCs w:val="20"/>
        </w:rPr>
        <w:t>(4)G</w:t>
      </w:r>
      <w:r>
        <w:rPr>
          <w:spacing w:val="96"/>
          <w:sz w:val="20"/>
          <w:szCs w:val="20"/>
        </w:rPr>
        <w:t xml:space="preserve"> </w:t>
      </w:r>
      <w:r>
        <w:rPr>
          <w:spacing w:val="8"/>
          <w:sz w:val="20"/>
          <w:szCs w:val="20"/>
        </w:rPr>
        <w:t>的同分异构体中核磁共振氢谱有4组峰且能与</w:t>
      </w:r>
      <w:r>
        <w:rPr>
          <w:spacing w:val="-26"/>
          <w:sz w:val="20"/>
          <w:szCs w:val="20"/>
        </w:rPr>
        <w:t xml:space="preserve"> </w:t>
      </w:r>
      <w:r>
        <w:rPr>
          <w:sz w:val="20"/>
          <w:szCs w:val="20"/>
        </w:rPr>
        <w:t>FeCl</w:t>
      </w:r>
      <w:r>
        <w:rPr>
          <w:rFonts w:ascii="Calibri" w:eastAsia="Calibri" w:hAnsi="Calibri" w:cs="Calibri"/>
          <w:spacing w:val="8"/>
          <w:sz w:val="20"/>
          <w:szCs w:val="20"/>
        </w:rPr>
        <w:t>₃</w:t>
      </w:r>
      <w:r>
        <w:rPr>
          <w:rFonts w:ascii="Calibri" w:eastAsia="Calibri" w:hAnsi="Calibri" w:cs="Calibri"/>
          <w:spacing w:val="-7"/>
          <w:sz w:val="20"/>
          <w:szCs w:val="20"/>
        </w:rPr>
        <w:t xml:space="preserve"> </w:t>
      </w:r>
      <w:r>
        <w:rPr>
          <w:spacing w:val="8"/>
          <w:sz w:val="20"/>
          <w:szCs w:val="20"/>
        </w:rPr>
        <w:t>溶液发生显色反应的结构简式</w:t>
      </w:r>
      <w:r>
        <w:rPr>
          <w:spacing w:val="8"/>
          <w:sz w:val="20"/>
          <w:szCs w:val="20"/>
          <w:u w:val="single" w:color="auto"/>
        </w:rPr>
        <w:t xml:space="preserve">          </w:t>
      </w:r>
      <w:r>
        <w:rPr>
          <w:spacing w:val="8"/>
          <w:sz w:val="20"/>
          <w:szCs w:val="20"/>
        </w:rPr>
        <w:t>(写出一种即可);</w:t>
      </w:r>
    </w:p>
    <w:p>
      <w:pPr>
        <w:pStyle w:val="BodyText"/>
        <w:spacing w:line="218" w:lineRule="auto"/>
        <w:ind w:left="234"/>
        <w:rPr>
          <w:sz w:val="20"/>
          <w:szCs w:val="20"/>
        </w:rPr>
      </w:pPr>
      <w:r>
        <w:rPr>
          <w:spacing w:val="17"/>
          <w:sz w:val="20"/>
          <w:szCs w:val="20"/>
        </w:rPr>
        <w:t>(5)由甲醛和化合物A</w:t>
      </w:r>
      <w:r>
        <w:rPr>
          <w:spacing w:val="-3"/>
          <w:sz w:val="20"/>
          <w:szCs w:val="20"/>
        </w:rPr>
        <w:t xml:space="preserve"> </w:t>
      </w:r>
      <w:r>
        <w:rPr>
          <w:spacing w:val="17"/>
          <w:sz w:val="20"/>
          <w:szCs w:val="20"/>
        </w:rPr>
        <w:t>经下列步骤可得到2一苯基乙醇：</w:t>
      </w:r>
    </w:p>
    <w:p>
      <w:pPr>
        <w:spacing w:before="105" w:line="580" w:lineRule="exact"/>
        <w:ind w:firstLine="125"/>
      </w:pPr>
      <w:r>
        <w:rPr>
          <w:position w:val="-11"/>
        </w:rPr>
        <w:pict>
          <v:shape id="IM 32" o:spid="_x0000_i1059" type="#_x0000_t75" style="width:342.51pt;height:28.99pt;mso-wrap-distance-left:0;mso-wrap-distance-right:0" o:preferrelative="t" filled="f" stroked="f">
            <v:fill o:detectmouseclick="t"/>
            <v:imagedata r:id="rId20" o:title=""/>
            <v:path o:extrusionok="f"/>
            <o:lock v:ext="edit" aspectratio="f"/>
          </v:shape>
        </w:pict>
      </w:r>
    </w:p>
    <w:p>
      <w:pPr>
        <w:pStyle w:val="BodyText"/>
        <w:spacing w:before="158" w:line="228" w:lineRule="auto"/>
        <w:ind w:left="125"/>
        <w:rPr>
          <w:sz w:val="20"/>
          <w:szCs w:val="20"/>
        </w:rPr>
      </w:pPr>
      <w:r>
        <w:rPr>
          <w:spacing w:val="16"/>
          <w:sz w:val="20"/>
          <w:szCs w:val="20"/>
        </w:rPr>
        <w:t>反应条件1为</w:t>
      </w:r>
      <w:r>
        <w:rPr>
          <w:spacing w:val="-91"/>
          <w:sz w:val="20"/>
          <w:szCs w:val="20"/>
        </w:rPr>
        <w:t xml:space="preserve"> </w:t>
      </w:r>
      <w:r>
        <w:rPr>
          <w:spacing w:val="6"/>
          <w:sz w:val="20"/>
          <w:szCs w:val="20"/>
          <w:u w:val="single" w:color="auto"/>
        </w:rPr>
        <w:t xml:space="preserve">          </w:t>
      </w:r>
      <w:r>
        <w:rPr>
          <w:spacing w:val="16"/>
          <w:sz w:val="20"/>
          <w:szCs w:val="20"/>
        </w:rPr>
        <w:t>:反应条件2所选择的试剂为</w:t>
      </w:r>
      <w:r>
        <w:rPr>
          <w:spacing w:val="15"/>
          <w:sz w:val="20"/>
          <w:szCs w:val="20"/>
          <w:u w:val="single" w:color="auto"/>
        </w:rPr>
        <w:t xml:space="preserve">         </w:t>
      </w:r>
      <w:r>
        <w:rPr>
          <w:spacing w:val="15"/>
          <w:sz w:val="20"/>
          <w:szCs w:val="20"/>
        </w:rPr>
        <w:t>:L  的结构简式为</w:t>
      </w:r>
      <w:r>
        <w:rPr>
          <w:spacing w:val="15"/>
          <w:sz w:val="20"/>
          <w:szCs w:val="20"/>
          <w:u w:val="single" w:color="auto"/>
        </w:rPr>
        <w:t xml:space="preserve">          </w:t>
      </w:r>
    </w:p>
    <w:p>
      <w:pPr>
        <w:pStyle w:val="BodyText"/>
        <w:spacing w:before="224" w:line="220" w:lineRule="auto"/>
        <w:ind w:left="115"/>
        <w:rPr>
          <w:sz w:val="20"/>
          <w:szCs w:val="20"/>
        </w:rPr>
      </w:pPr>
      <w:r>
        <w:rPr>
          <w:spacing w:val="12"/>
          <w:sz w:val="20"/>
          <w:szCs w:val="20"/>
        </w:rPr>
        <w:t>24、(12分)以下是某药物中间体</w:t>
      </w:r>
      <w:r>
        <w:rPr>
          <w:spacing w:val="-58"/>
          <w:sz w:val="20"/>
          <w:szCs w:val="20"/>
        </w:rPr>
        <w:t xml:space="preserve"> </w:t>
      </w:r>
      <w:r>
        <w:rPr>
          <w:spacing w:val="12"/>
          <w:sz w:val="20"/>
          <w:szCs w:val="20"/>
        </w:rPr>
        <w:t>D 的合成过程：</w:t>
      </w:r>
    </w:p>
    <w:p>
      <w:pPr>
        <w:spacing w:before="223" w:line="1320" w:lineRule="exact"/>
        <w:ind w:firstLine="95"/>
      </w:pPr>
      <w:r>
        <w:rPr>
          <w:position w:val="-26"/>
        </w:rPr>
        <w:pict>
          <v:shape id="IM 34" o:spid="_x0000_i1060" type="#_x0000_t75" style="width:397pt;height:66pt;mso-wrap-distance-left:0;mso-wrap-distance-right:0" o:preferrelative="t" filled="f" stroked="f">
            <v:fill o:detectmouseclick="t"/>
            <v:imagedata r:id="rId21" o:title=""/>
            <v:path o:extrusionok="f"/>
            <o:lock v:ext="edit" aspectratio="f"/>
          </v:shape>
        </w:pict>
      </w:r>
    </w:p>
    <w:p>
      <w:pPr>
        <w:pStyle w:val="BodyText"/>
        <w:spacing w:before="245" w:line="219" w:lineRule="auto"/>
        <w:ind w:left="215"/>
        <w:rPr>
          <w:sz w:val="20"/>
          <w:szCs w:val="20"/>
        </w:rPr>
      </w:pPr>
      <w:r>
        <w:rPr>
          <w:spacing w:val="4"/>
          <w:sz w:val="20"/>
          <w:szCs w:val="20"/>
        </w:rPr>
        <w:t>(1)A</w:t>
      </w:r>
      <w:r>
        <w:rPr>
          <w:spacing w:val="36"/>
          <w:sz w:val="20"/>
          <w:szCs w:val="20"/>
        </w:rPr>
        <w:t xml:space="preserve">  </w:t>
      </w:r>
      <w:r>
        <w:rPr>
          <w:spacing w:val="4"/>
          <w:sz w:val="20"/>
          <w:szCs w:val="20"/>
        </w:rPr>
        <w:t>的结构简式为</w:t>
      </w:r>
      <w:r>
        <w:rPr>
          <w:spacing w:val="4"/>
          <w:sz w:val="20"/>
          <w:szCs w:val="20"/>
          <w:u w:val="single" w:color="auto"/>
        </w:rPr>
        <w:t xml:space="preserve">                 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 xml:space="preserve">,A    </w:t>
      </w:r>
      <w:r>
        <w:rPr>
          <w:spacing w:val="4"/>
          <w:sz w:val="20"/>
          <w:szCs w:val="20"/>
        </w:rPr>
        <w:t>转</w:t>
      </w:r>
      <w:r>
        <w:rPr>
          <w:spacing w:val="3"/>
          <w:sz w:val="20"/>
          <w:szCs w:val="20"/>
        </w:rPr>
        <w:t>化为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 xml:space="preserve">B </w:t>
      </w:r>
      <w:r>
        <w:rPr>
          <w:spacing w:val="3"/>
          <w:sz w:val="20"/>
          <w:szCs w:val="20"/>
        </w:rPr>
        <w:t>的反应类</w:t>
      </w:r>
      <w:r>
        <w:rPr>
          <w:spacing w:val="3"/>
          <w:sz w:val="20"/>
          <w:szCs w:val="20"/>
          <w:u w:val="single" w:color="auto"/>
        </w:rPr>
        <w:t xml:space="preserve">型是              </w:t>
      </w:r>
    </w:p>
    <w:p>
      <w:pPr>
        <w:pStyle w:val="BodyText"/>
        <w:spacing w:before="245" w:line="219" w:lineRule="auto"/>
        <w:ind w:left="215"/>
        <w:rPr>
          <w:sz w:val="20"/>
          <w:szCs w:val="20"/>
        </w:rPr>
      </w:pPr>
      <w:r>
        <w:rPr>
          <w:spacing w:val="4"/>
          <w:sz w:val="20"/>
          <w:szCs w:val="20"/>
        </w:rPr>
        <w:t>(2)D</w:t>
      </w:r>
      <w:r>
        <w:rPr>
          <w:spacing w:val="41"/>
          <w:sz w:val="20"/>
          <w:szCs w:val="20"/>
        </w:rPr>
        <w:t xml:space="preserve">  </w:t>
      </w:r>
      <w:r>
        <w:rPr>
          <w:spacing w:val="4"/>
          <w:sz w:val="20"/>
          <w:szCs w:val="20"/>
        </w:rPr>
        <w:t>中含氧官能团的名称是</w:t>
      </w:r>
      <w:r>
        <w:rPr>
          <w:sz w:val="20"/>
          <w:szCs w:val="20"/>
          <w:u w:val="single" w:color="auto"/>
        </w:rPr>
        <w:t xml:space="preserve">           </w:t>
      </w:r>
    </w:p>
    <w:p>
      <w:pPr>
        <w:pStyle w:val="BodyText"/>
        <w:spacing w:before="232" w:line="219" w:lineRule="auto"/>
        <w:ind w:left="205"/>
        <w:rPr>
          <w:sz w:val="20"/>
          <w:szCs w:val="20"/>
        </w:rPr>
      </w:pPr>
      <w:r>
        <w:rPr>
          <w:sz w:val="20"/>
          <w:szCs w:val="20"/>
        </w:rPr>
        <w:t>(</w:t>
      </w:r>
      <w:r>
        <w:rPr>
          <w:spacing w:val="-25"/>
          <w:sz w:val="20"/>
          <w:szCs w:val="20"/>
        </w:rPr>
        <w:t xml:space="preserve"> </w:t>
      </w:r>
      <w:r>
        <w:rPr>
          <w:sz w:val="20"/>
          <w:szCs w:val="20"/>
        </w:rPr>
        <w:t>3</w:t>
      </w:r>
      <w:r>
        <w:rPr>
          <w:spacing w:val="-44"/>
          <w:sz w:val="20"/>
          <w:szCs w:val="20"/>
        </w:rPr>
        <w:t xml:space="preserve"> </w:t>
      </w:r>
      <w:r>
        <w:rPr>
          <w:sz w:val="20"/>
          <w:szCs w:val="20"/>
        </w:rPr>
        <w:t>)</w:t>
      </w:r>
      <w:r>
        <w:rPr>
          <w:spacing w:val="-42"/>
          <w:sz w:val="20"/>
          <w:szCs w:val="20"/>
        </w:rPr>
        <w:t xml:space="preserve"> </w:t>
      </w:r>
      <w:r>
        <w:rPr>
          <w:sz w:val="20"/>
          <w:szCs w:val="20"/>
        </w:rPr>
        <w:t>鉴</w:t>
      </w:r>
      <w:r>
        <w:rPr>
          <w:spacing w:val="-42"/>
          <w:sz w:val="20"/>
          <w:szCs w:val="20"/>
        </w:rPr>
        <w:t xml:space="preserve"> </w:t>
      </w:r>
      <w:r>
        <w:rPr>
          <w:sz w:val="20"/>
          <w:szCs w:val="20"/>
        </w:rPr>
        <w:t>别</w:t>
      </w:r>
      <w:r>
        <w:rPr>
          <w:spacing w:val="-2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-28"/>
          <w:sz w:val="20"/>
          <w:szCs w:val="20"/>
        </w:rPr>
        <w:t xml:space="preserve"> </w:t>
      </w:r>
      <w:r>
        <w:rPr>
          <w:sz w:val="20"/>
          <w:szCs w:val="20"/>
        </w:rPr>
        <w:t>、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C </w:t>
      </w:r>
      <w:r>
        <w:rPr>
          <w:sz w:val="20"/>
          <w:szCs w:val="20"/>
        </w:rPr>
        <w:t>可以用的试剂名称是</w:t>
      </w:r>
      <w:r>
        <w:rPr>
          <w:spacing w:val="-90"/>
          <w:sz w:val="20"/>
          <w:szCs w:val="20"/>
        </w:rPr>
        <w:t xml:space="preserve"> </w:t>
      </w:r>
      <w:r>
        <w:rPr>
          <w:sz w:val="20"/>
          <w:szCs w:val="20"/>
          <w:u w:val="single" w:color="auto"/>
        </w:rPr>
        <w:t xml:space="preserve">               </w:t>
      </w:r>
    </w:p>
    <w:p>
      <w:pPr>
        <w:pStyle w:val="BodyText"/>
        <w:spacing w:before="211" w:line="428" w:lineRule="auto"/>
        <w:ind w:left="225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pacing w:val="7"/>
          <w:sz w:val="20"/>
          <w:szCs w:val="20"/>
        </w:rPr>
        <w:t xml:space="preserve">(4)D    </w:t>
      </w:r>
      <w:r>
        <w:rPr>
          <w:spacing w:val="7"/>
          <w:sz w:val="20"/>
          <w:szCs w:val="20"/>
        </w:rPr>
        <w:t>在一定条件下与足量</w:t>
      </w:r>
      <w:r>
        <w:rPr>
          <w:spacing w:val="-2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NaOH</w:t>
      </w:r>
      <w:r>
        <w:rPr>
          <w:rFonts w:ascii="Times New Roman" w:eastAsia="Times New Roman" w:hAnsi="Times New Roman" w:cs="Times New Roman"/>
          <w:spacing w:val="35"/>
          <w:w w:val="101"/>
          <w:sz w:val="20"/>
          <w:szCs w:val="20"/>
        </w:rPr>
        <w:t xml:space="preserve"> </w:t>
      </w:r>
      <w:r>
        <w:rPr>
          <w:spacing w:val="7"/>
          <w:sz w:val="20"/>
          <w:szCs w:val="20"/>
        </w:rPr>
        <w:t>溶液反应的化学方程式是</w:t>
      </w:r>
      <w:r>
        <w:rPr>
          <w:spacing w:val="7"/>
          <w:sz w:val="20"/>
          <w:szCs w:val="20"/>
          <w:u w:val="single" w:color="auto"/>
        </w:rPr>
        <w:t xml:space="preserve">                 </w:t>
      </w:r>
      <w:r>
        <w:rPr>
          <w:spacing w:val="7"/>
          <w:position w:val="-1"/>
          <w:sz w:val="20"/>
          <w:szCs w:val="20"/>
        </w:rPr>
        <w:t>。</w:t>
      </w:r>
    </w:p>
    <w:p>
      <w:pPr>
        <w:pStyle w:val="BodyText"/>
        <w:spacing w:before="1" w:line="226" w:lineRule="auto"/>
        <w:ind w:left="234"/>
        <w:rPr>
          <w:sz w:val="20"/>
          <w:szCs w:val="20"/>
        </w:rPr>
      </w:pPr>
      <w:r>
        <w:rPr>
          <w:spacing w:val="9"/>
          <w:sz w:val="20"/>
          <w:szCs w:val="20"/>
        </w:rPr>
        <w:t>(5)同时符合下到条件的</w:t>
      </w:r>
      <w:r>
        <w:rPr>
          <w:spacing w:val="-35"/>
          <w:sz w:val="20"/>
          <w:szCs w:val="20"/>
        </w:rPr>
        <w:t xml:space="preserve"> </w:t>
      </w:r>
      <w:r>
        <w:rPr>
          <w:spacing w:val="9"/>
          <w:sz w:val="20"/>
          <w:szCs w:val="20"/>
        </w:rPr>
        <w:t>D 的所有同分异构体(不考虑立体异构)有</w:t>
      </w:r>
      <w:r>
        <w:rPr>
          <w:spacing w:val="3"/>
          <w:sz w:val="20"/>
          <w:szCs w:val="20"/>
          <w:u w:val="single" w:color="auto"/>
        </w:rPr>
        <w:t xml:space="preserve">        </w:t>
      </w:r>
      <w:r>
        <w:rPr>
          <w:spacing w:val="9"/>
          <w:position w:val="1"/>
          <w:sz w:val="20"/>
          <w:szCs w:val="20"/>
        </w:rPr>
        <w:t>种。</w:t>
      </w:r>
    </w:p>
    <w:p>
      <w:pPr>
        <w:pStyle w:val="BodyText"/>
        <w:spacing w:before="221" w:line="431" w:lineRule="auto"/>
        <w:ind w:left="135" w:right="120" w:hanging="10"/>
        <w:jc w:val="both"/>
        <w:rPr>
          <w:sz w:val="20"/>
          <w:szCs w:val="20"/>
        </w:rPr>
      </w:pPr>
      <w:r>
        <w:rPr>
          <w:spacing w:val="13"/>
          <w:sz w:val="20"/>
          <w:szCs w:val="20"/>
        </w:rPr>
        <w:t>①能与</w:t>
      </w:r>
      <w:r>
        <w:rPr>
          <w:rFonts w:ascii="Times New Roman" w:eastAsia="Times New Roman" w:hAnsi="Times New Roman" w:cs="Times New Roman"/>
          <w:sz w:val="20"/>
          <w:szCs w:val="20"/>
        </w:rPr>
        <w:t>NaHCO</w:t>
      </w:r>
      <w:r>
        <w:rPr>
          <w:rFonts w:ascii="Times New Roman" w:eastAsia="Times New Roman" w:hAnsi="Times New Roman" w:cs="Times New Roman"/>
          <w:spacing w:val="13"/>
          <w:sz w:val="20"/>
          <w:szCs w:val="20"/>
        </w:rPr>
        <w:t xml:space="preserve">₃  </w:t>
      </w:r>
      <w:r>
        <w:rPr>
          <w:spacing w:val="13"/>
          <w:sz w:val="20"/>
          <w:szCs w:val="20"/>
        </w:rPr>
        <w:t>溶液反应产生气体；②苯环上只有2个取代基；③遇氯化铁溶液发生</w:t>
      </w:r>
      <w:r>
        <w:rPr>
          <w:spacing w:val="12"/>
          <w:sz w:val="20"/>
          <w:szCs w:val="20"/>
        </w:rPr>
        <w:t>显色反应。其中核磁共振氢谱显</w:t>
      </w:r>
      <w:r>
        <w:rPr>
          <w:sz w:val="20"/>
          <w:szCs w:val="20"/>
        </w:rPr>
        <w:t xml:space="preserve"> </w:t>
      </w:r>
      <w:r>
        <w:rPr>
          <w:spacing w:val="24"/>
          <w:sz w:val="20"/>
          <w:szCs w:val="20"/>
        </w:rPr>
        <w:t>示为5组峰，且峰面积比为3:1:2:2</w:t>
      </w:r>
      <w:r>
        <w:rPr>
          <w:spacing w:val="23"/>
          <w:sz w:val="20"/>
          <w:szCs w:val="20"/>
        </w:rPr>
        <w:t>:1的同分异构体的结构简式是</w:t>
      </w:r>
      <w:r>
        <w:rPr>
          <w:spacing w:val="1"/>
          <w:sz w:val="20"/>
          <w:szCs w:val="20"/>
          <w:u w:val="single" w:color="auto"/>
        </w:rPr>
        <w:t xml:space="preserve">                                 </w:t>
      </w:r>
      <w:r>
        <w:rPr>
          <w:spacing w:val="23"/>
          <w:sz w:val="20"/>
          <w:szCs w:val="20"/>
        </w:rPr>
        <w:t>(写结构简</w:t>
      </w:r>
    </w:p>
    <w:p>
      <w:pPr>
        <w:pStyle w:val="BodyText"/>
        <w:spacing w:before="1" w:line="220" w:lineRule="auto"/>
        <w:ind w:left="115"/>
        <w:rPr>
          <w:sz w:val="20"/>
          <w:szCs w:val="20"/>
        </w:rPr>
      </w:pPr>
      <w:r>
        <w:rPr>
          <w:spacing w:val="-9"/>
          <w:sz w:val="20"/>
          <w:szCs w:val="20"/>
        </w:rPr>
        <w:t>式)。</w:t>
      </w:r>
    </w:p>
    <w:p>
      <w:pPr>
        <w:pStyle w:val="BodyText"/>
        <w:spacing w:before="232" w:line="221" w:lineRule="auto"/>
        <w:ind w:left="234"/>
        <w:rPr>
          <w:sz w:val="20"/>
          <w:szCs w:val="20"/>
        </w:rPr>
      </w:pPr>
      <w:r>
        <w:rPr>
          <w:spacing w:val="13"/>
          <w:sz w:val="20"/>
          <w:szCs w:val="20"/>
        </w:rPr>
        <w:t>(6)已知：</w:t>
      </w:r>
    </w:p>
    <w:p>
      <w:pPr>
        <w:spacing w:line="248" w:lineRule="auto"/>
      </w:pPr>
    </w:p>
    <w:p>
      <w:pPr>
        <w:spacing w:before="1" w:line="939" w:lineRule="exact"/>
        <w:ind w:firstLine="95"/>
      </w:pPr>
      <w:r>
        <w:rPr>
          <w:position w:val="-18"/>
        </w:rPr>
        <w:pict>
          <v:shape id="IM 36" o:spid="_x0000_i1061" type="#_x0000_t75" style="width:200.96pt;height:46.95pt;mso-wrap-distance-left:0;mso-wrap-distance-right:0" o:preferrelative="t" filled="f" stroked="f">
            <v:fill o:detectmouseclick="t"/>
            <v:imagedata r:id="rId22" o:title=""/>
            <v:path o:extrusionok="f"/>
            <o:lock v:ext="edit" aspectratio="f"/>
          </v:shape>
        </w:pict>
      </w:r>
    </w:p>
    <w:p>
      <w:pPr>
        <w:pStyle w:val="BodyText"/>
        <w:spacing w:before="280"/>
        <w:ind w:left="125"/>
        <w:rPr>
          <w:sz w:val="20"/>
          <w:szCs w:val="20"/>
        </w:rPr>
      </w:pPr>
      <w:r>
        <w:rPr>
          <w:spacing w:val="-2"/>
          <w:sz w:val="20"/>
          <w:szCs w:val="20"/>
        </w:rPr>
        <w:t>请设计合成路线以</w:t>
      </w:r>
      <w:r>
        <w:rPr>
          <w:spacing w:val="-48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A 和</w:t>
      </w:r>
      <w:r>
        <w:rPr>
          <w:spacing w:val="-42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C</w:t>
      </w:r>
      <w:r>
        <w:rPr>
          <w:rFonts w:ascii="Calibri" w:eastAsia="Calibri" w:hAnsi="Calibri" w:cs="Calibri"/>
          <w:spacing w:val="-2"/>
          <w:sz w:val="20"/>
          <w:szCs w:val="20"/>
        </w:rPr>
        <w:t>₂</w:t>
      </w:r>
      <w:r>
        <w:rPr>
          <w:spacing w:val="-2"/>
          <w:sz w:val="20"/>
          <w:szCs w:val="20"/>
        </w:rPr>
        <w:t>H</w:t>
      </w:r>
      <w:r>
        <w:rPr>
          <w:rFonts w:ascii="Calibri" w:eastAsia="Calibri" w:hAnsi="Calibri" w:cs="Calibri"/>
          <w:spacing w:val="-2"/>
          <w:sz w:val="20"/>
          <w:szCs w:val="20"/>
        </w:rPr>
        <w:t xml:space="preserve">₂    </w:t>
      </w:r>
      <w:r>
        <w:rPr>
          <w:spacing w:val="-2"/>
          <w:sz w:val="20"/>
          <w:szCs w:val="20"/>
        </w:rPr>
        <w:t>为原料</w:t>
      </w:r>
      <w:r>
        <w:rPr>
          <w:position w:val="-24"/>
          <w:sz w:val="20"/>
          <w:szCs w:val="20"/>
        </w:rPr>
        <w:pict>
          <v:shape id="IM 38" o:spid="_x0000_i1062" type="#_x0000_t75" style="width:81.66pt;height:32.96pt;mso-wrap-distance-left:0;mso-wrap-distance-right:0" o:preferrelative="t" filled="f" stroked="f">
            <v:fill o:detectmouseclick="t"/>
            <v:imagedata r:id="rId23" o:title=""/>
            <v:path o:extrusionok="f"/>
            <o:lock v:ext="edit" aspectratio="f"/>
          </v:shape>
        </w:pict>
      </w:r>
      <w:r>
        <w:rPr>
          <w:spacing w:val="-2"/>
          <w:sz w:val="20"/>
          <w:szCs w:val="20"/>
        </w:rPr>
        <w:t>(无机试剂任选</w:t>
      </w:r>
      <w:r>
        <w:rPr>
          <w:spacing w:val="-3"/>
          <w:sz w:val="20"/>
          <w:szCs w:val="20"/>
        </w:rPr>
        <w:t>):</w:t>
      </w:r>
      <w:r>
        <w:rPr>
          <w:spacing w:val="23"/>
          <w:sz w:val="20"/>
          <w:szCs w:val="20"/>
        </w:rPr>
        <w:t xml:space="preserve"> </w:t>
      </w:r>
      <w:r>
        <w:rPr>
          <w:sz w:val="20"/>
          <w:szCs w:val="20"/>
          <w:u w:val="single" w:color="auto"/>
        </w:rPr>
        <w:t xml:space="preserve">              </w:t>
      </w:r>
    </w:p>
    <w:p>
      <w:pPr>
        <w:spacing w:line="270" w:lineRule="auto"/>
      </w:pPr>
    </w:p>
    <w:p>
      <w:pPr>
        <w:spacing w:line="270" w:lineRule="auto"/>
      </w:pPr>
    </w:p>
    <w:p>
      <w:pPr>
        <w:pStyle w:val="BodyText"/>
        <w:spacing w:before="66" w:line="219" w:lineRule="auto"/>
        <w:ind w:left="115"/>
        <w:rPr>
          <w:sz w:val="20"/>
          <w:szCs w:val="20"/>
        </w:rPr>
      </w:pPr>
      <w:r>
        <w:rPr>
          <w:spacing w:val="11"/>
          <w:sz w:val="20"/>
          <w:szCs w:val="20"/>
        </w:rPr>
        <w:t>25、(12分)</w:t>
      </w:r>
      <w:r>
        <w:rPr>
          <w:spacing w:val="-5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PCl</w:t>
      </w:r>
      <w:r>
        <w:rPr>
          <w:rFonts w:ascii="Times New Roman" w:eastAsia="Times New Roman" w:hAnsi="Times New Roman" w:cs="Times New Roman"/>
          <w:spacing w:val="11"/>
          <w:sz w:val="20"/>
          <w:szCs w:val="20"/>
        </w:rPr>
        <w:t>₃</w:t>
      </w:r>
      <w:r>
        <w:rPr>
          <w:rFonts w:ascii="Times New Roman" w:eastAsia="Times New Roman" w:hAnsi="Times New Roman" w:cs="Times New Roman"/>
          <w:spacing w:val="34"/>
          <w:w w:val="101"/>
          <w:sz w:val="20"/>
          <w:szCs w:val="20"/>
        </w:rPr>
        <w:t xml:space="preserve"> </w:t>
      </w:r>
      <w:r>
        <w:rPr>
          <w:spacing w:val="11"/>
          <w:sz w:val="20"/>
          <w:szCs w:val="20"/>
        </w:rPr>
        <w:t>是磷的常见氯化物，可用于半导体生产的外延、扩散工序。有关物质的部分性质如下：</w:t>
      </w:r>
    </w:p>
    <w:p>
      <w:pPr>
        <w:spacing w:line="89" w:lineRule="exact"/>
      </w:pPr>
    </w:p>
    <w:tbl>
      <w:tblPr>
        <w:tblStyle w:val="TableNormal1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1414"/>
        <w:gridCol w:w="1638"/>
        <w:gridCol w:w="1479"/>
        <w:gridCol w:w="1928"/>
        <w:gridCol w:w="4531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03"/>
        </w:trPr>
        <w:tc>
          <w:tcPr>
            <w:tcW w:w="1414" w:type="dxa"/>
          </w:tcPr>
          <w:p/>
        </w:tc>
        <w:tc>
          <w:tcPr>
            <w:tcW w:w="1638" w:type="dxa"/>
          </w:tcPr>
          <w:p>
            <w:pPr>
              <w:pStyle w:val="TableText"/>
              <w:spacing w:before="201" w:line="220" w:lineRule="auto"/>
              <w:ind w:left="114"/>
              <w:rPr>
                <w:sz w:val="21"/>
                <w:szCs w:val="21"/>
              </w:rPr>
            </w:pPr>
            <w:r>
              <w:rPr>
                <w:b/>
                <w:bCs/>
                <w:spacing w:val="2"/>
                <w:sz w:val="21"/>
                <w:szCs w:val="21"/>
              </w:rPr>
              <w:t>熔点/℃</w:t>
            </w:r>
          </w:p>
        </w:tc>
        <w:tc>
          <w:tcPr>
            <w:tcW w:w="1479" w:type="dxa"/>
          </w:tcPr>
          <w:p>
            <w:pPr>
              <w:pStyle w:val="TableText"/>
              <w:spacing w:before="201" w:line="221" w:lineRule="auto"/>
              <w:ind w:left="106"/>
              <w:rPr>
                <w:sz w:val="21"/>
                <w:szCs w:val="21"/>
              </w:rPr>
            </w:pPr>
            <w:r>
              <w:rPr>
                <w:b/>
                <w:bCs/>
                <w:spacing w:val="2"/>
                <w:sz w:val="21"/>
                <w:szCs w:val="21"/>
              </w:rPr>
              <w:t>沸点/℃</w:t>
            </w:r>
          </w:p>
        </w:tc>
        <w:tc>
          <w:tcPr>
            <w:tcW w:w="1928" w:type="dxa"/>
          </w:tcPr>
          <w:p>
            <w:pPr>
              <w:pStyle w:val="TableText"/>
              <w:spacing w:before="193" w:line="214" w:lineRule="auto"/>
              <w:ind w:left="117"/>
              <w:rPr>
                <w:sz w:val="21"/>
                <w:szCs w:val="21"/>
              </w:rPr>
            </w:pPr>
            <w:r>
              <w:rPr>
                <w:b/>
                <w:bCs/>
                <w:spacing w:val="-4"/>
                <w:sz w:val="21"/>
                <w:szCs w:val="21"/>
              </w:rPr>
              <w:t>密度/g/mI</w:t>
            </w:r>
          </w:p>
        </w:tc>
        <w:tc>
          <w:tcPr>
            <w:tcW w:w="4531" w:type="dxa"/>
          </w:tcPr>
          <w:p>
            <w:pPr>
              <w:pStyle w:val="TableText"/>
              <w:spacing w:before="201" w:line="220" w:lineRule="auto"/>
              <w:ind w:left="139"/>
              <w:rPr>
                <w:sz w:val="21"/>
                <w:szCs w:val="21"/>
              </w:rPr>
            </w:pPr>
            <w:r>
              <w:rPr>
                <w:b/>
                <w:bCs/>
                <w:spacing w:val="2"/>
                <w:sz w:val="21"/>
                <w:szCs w:val="21"/>
              </w:rPr>
              <w:t>化学性质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105"/>
        </w:trPr>
        <w:tc>
          <w:tcPr>
            <w:tcW w:w="1414" w:type="dxa"/>
          </w:tcPr>
          <w:p>
            <w:pPr>
              <w:spacing w:line="377" w:lineRule="auto"/>
            </w:pPr>
          </w:p>
          <w:p>
            <w:pPr>
              <w:pStyle w:val="TableText"/>
              <w:spacing w:before="68" w:line="219" w:lineRule="auto"/>
              <w:ind w:left="78"/>
              <w:rPr>
                <w:sz w:val="21"/>
                <w:szCs w:val="21"/>
              </w:rPr>
            </w:pPr>
            <w:r>
              <w:rPr>
                <w:b/>
                <w:bCs/>
                <w:spacing w:val="-5"/>
                <w:sz w:val="21"/>
                <w:szCs w:val="21"/>
              </w:rPr>
              <w:t>黄磷</w:t>
            </w:r>
          </w:p>
        </w:tc>
        <w:tc>
          <w:tcPr>
            <w:tcW w:w="1638" w:type="dxa"/>
          </w:tcPr>
          <w:p>
            <w:pPr>
              <w:spacing w:line="430" w:lineRule="auto"/>
            </w:pPr>
          </w:p>
          <w:p>
            <w:pPr>
              <w:pStyle w:val="TableText"/>
              <w:spacing w:before="68" w:line="184" w:lineRule="auto"/>
              <w:ind w:left="114"/>
              <w:rPr>
                <w:sz w:val="21"/>
                <w:szCs w:val="21"/>
              </w:rPr>
            </w:pPr>
            <w:r>
              <w:rPr>
                <w:b/>
                <w:bCs/>
                <w:spacing w:val="-4"/>
                <w:sz w:val="21"/>
                <w:szCs w:val="21"/>
              </w:rPr>
              <w:t>44.1</w:t>
            </w:r>
          </w:p>
        </w:tc>
        <w:tc>
          <w:tcPr>
            <w:tcW w:w="1479" w:type="dxa"/>
          </w:tcPr>
          <w:p>
            <w:pPr>
              <w:spacing w:line="431" w:lineRule="auto"/>
            </w:pPr>
          </w:p>
          <w:p>
            <w:pPr>
              <w:pStyle w:val="TableText"/>
              <w:spacing w:before="69" w:line="183" w:lineRule="auto"/>
              <w:ind w:left="106"/>
              <w:rPr>
                <w:sz w:val="21"/>
                <w:szCs w:val="21"/>
              </w:rPr>
            </w:pPr>
            <w:r>
              <w:rPr>
                <w:b/>
                <w:bCs/>
                <w:spacing w:val="-4"/>
                <w:sz w:val="21"/>
                <w:szCs w:val="21"/>
              </w:rPr>
              <w:t>280.5</w:t>
            </w:r>
          </w:p>
        </w:tc>
        <w:tc>
          <w:tcPr>
            <w:tcW w:w="1928" w:type="dxa"/>
          </w:tcPr>
          <w:p>
            <w:pPr>
              <w:spacing w:line="430" w:lineRule="auto"/>
            </w:pPr>
          </w:p>
          <w:p>
            <w:pPr>
              <w:pStyle w:val="TableText"/>
              <w:spacing w:before="68" w:line="184" w:lineRule="auto"/>
              <w:ind w:left="117"/>
              <w:rPr>
                <w:sz w:val="21"/>
                <w:szCs w:val="21"/>
              </w:rPr>
            </w:pPr>
            <w:r>
              <w:rPr>
                <w:b/>
                <w:bCs/>
                <w:spacing w:val="-7"/>
                <w:sz w:val="21"/>
                <w:szCs w:val="21"/>
              </w:rPr>
              <w:t>1.82</w:t>
            </w:r>
          </w:p>
        </w:tc>
        <w:tc>
          <w:tcPr>
            <w:tcW w:w="4531" w:type="dxa"/>
          </w:tcPr>
          <w:p>
            <w:pPr>
              <w:pStyle w:val="TableText"/>
              <w:spacing w:before="239" w:line="471" w:lineRule="exact"/>
              <w:ind w:left="139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b/>
                <w:bCs/>
                <w:spacing w:val="7"/>
                <w:position w:val="20"/>
                <w:sz w:val="21"/>
                <w:szCs w:val="21"/>
              </w:rPr>
              <w:t>2P+3</w:t>
            </w:r>
            <w:r>
              <w:rPr>
                <w:b/>
                <w:bCs/>
                <w:position w:val="20"/>
                <w:sz w:val="21"/>
                <w:szCs w:val="21"/>
              </w:rPr>
              <w:t>Cl</w:t>
            </w:r>
            <w:r>
              <w:rPr>
                <w:rFonts w:ascii="Calibri" w:eastAsia="Calibri" w:hAnsi="Calibri" w:cs="Calibri"/>
                <w:b/>
                <w:bCs/>
                <w:spacing w:val="7"/>
                <w:position w:val="20"/>
                <w:sz w:val="21"/>
                <w:szCs w:val="21"/>
              </w:rPr>
              <w:t xml:space="preserve">₂ </w:t>
            </w:r>
            <w:r>
              <w:rPr>
                <w:b/>
                <w:bCs/>
                <w:spacing w:val="7"/>
                <w:position w:val="20"/>
                <w:sz w:val="21"/>
                <w:szCs w:val="21"/>
              </w:rPr>
              <w:t>(少量)△</w:t>
            </w:r>
            <w:r>
              <w:rPr>
                <w:spacing w:val="53"/>
                <w:position w:val="20"/>
                <w:sz w:val="21"/>
                <w:szCs w:val="21"/>
              </w:rPr>
              <w:t xml:space="preserve"> </w:t>
            </w:r>
            <w:r>
              <w:rPr>
                <w:b/>
                <w:bCs/>
                <w:spacing w:val="7"/>
                <w:position w:val="20"/>
                <w:sz w:val="21"/>
                <w:szCs w:val="21"/>
              </w:rPr>
              <w:t>2</w:t>
            </w:r>
            <w:r>
              <w:rPr>
                <w:b/>
                <w:bCs/>
                <w:position w:val="20"/>
                <w:sz w:val="21"/>
                <w:szCs w:val="21"/>
              </w:rPr>
              <w:t>PCl</w:t>
            </w:r>
            <w:r>
              <w:rPr>
                <w:rFonts w:ascii="Calibri" w:eastAsia="Calibri" w:hAnsi="Calibri" w:cs="Calibri"/>
                <w:b/>
                <w:bCs/>
                <w:spacing w:val="7"/>
                <w:position w:val="20"/>
                <w:sz w:val="21"/>
                <w:szCs w:val="21"/>
              </w:rPr>
              <w:t>₃</w:t>
            </w:r>
          </w:p>
          <w:p>
            <w:pPr>
              <w:pStyle w:val="TableText"/>
              <w:spacing w:line="219" w:lineRule="auto"/>
              <w:ind w:left="139"/>
              <w:rPr>
                <w:sz w:val="21"/>
                <w:szCs w:val="21"/>
              </w:rPr>
            </w:pPr>
            <w:r>
              <w:rPr>
                <w:b/>
                <w:bCs/>
                <w:spacing w:val="3"/>
                <w:sz w:val="21"/>
                <w:szCs w:val="21"/>
              </w:rPr>
              <w:t>2P+5</w:t>
            </w:r>
            <w:r>
              <w:rPr>
                <w:b/>
                <w:bCs/>
                <w:sz w:val="21"/>
                <w:szCs w:val="21"/>
              </w:rPr>
              <w:t>Cl</w:t>
            </w:r>
            <w:r>
              <w:rPr>
                <w:rFonts w:ascii="Calibri" w:eastAsia="Calibri" w:hAnsi="Calibri" w:cs="Calibri"/>
                <w:b/>
                <w:bCs/>
                <w:spacing w:val="3"/>
                <w:sz w:val="21"/>
                <w:szCs w:val="21"/>
              </w:rPr>
              <w:t xml:space="preserve">₂ </w:t>
            </w:r>
            <w:r>
              <w:rPr>
                <w:b/>
                <w:bCs/>
                <w:spacing w:val="3"/>
                <w:sz w:val="21"/>
                <w:szCs w:val="21"/>
              </w:rPr>
              <w:t>(过量)△2</w:t>
            </w:r>
            <w:r>
              <w:rPr>
                <w:b/>
                <w:bCs/>
                <w:sz w:val="21"/>
                <w:szCs w:val="21"/>
              </w:rPr>
              <w:t>PCls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12"/>
        </w:trPr>
        <w:tc>
          <w:tcPr>
            <w:tcW w:w="1414" w:type="dxa"/>
          </w:tcPr>
          <w:p>
            <w:pPr>
              <w:pStyle w:val="TableText"/>
              <w:spacing w:before="204" w:line="218" w:lineRule="auto"/>
              <w:ind w:left="78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b/>
                <w:bCs/>
                <w:spacing w:val="-3"/>
                <w:sz w:val="21"/>
                <w:szCs w:val="21"/>
              </w:rPr>
              <w:t>PCl</w:t>
            </w:r>
            <w:r>
              <w:rPr>
                <w:rFonts w:ascii="Calibri" w:eastAsia="Calibri" w:hAnsi="Calibri" w:cs="Calibri"/>
                <w:b/>
                <w:bCs/>
                <w:spacing w:val="-3"/>
                <w:sz w:val="21"/>
                <w:szCs w:val="21"/>
              </w:rPr>
              <w:t>₃</w:t>
            </w:r>
          </w:p>
        </w:tc>
        <w:tc>
          <w:tcPr>
            <w:tcW w:w="1638" w:type="dxa"/>
          </w:tcPr>
          <w:p>
            <w:pPr>
              <w:pStyle w:val="TableText"/>
              <w:spacing w:before="258" w:line="184" w:lineRule="auto"/>
              <w:ind w:left="114"/>
              <w:rPr>
                <w:sz w:val="21"/>
                <w:szCs w:val="21"/>
              </w:rPr>
            </w:pPr>
            <w:r>
              <w:rPr>
                <w:b/>
                <w:bCs/>
                <w:spacing w:val="-4"/>
                <w:sz w:val="21"/>
                <w:szCs w:val="21"/>
              </w:rPr>
              <w:t>-112</w:t>
            </w:r>
          </w:p>
        </w:tc>
        <w:tc>
          <w:tcPr>
            <w:tcW w:w="1479" w:type="dxa"/>
          </w:tcPr>
          <w:p>
            <w:pPr>
              <w:pStyle w:val="TableText"/>
              <w:spacing w:before="258" w:line="182" w:lineRule="auto"/>
              <w:ind w:left="106"/>
              <w:rPr>
                <w:sz w:val="21"/>
                <w:szCs w:val="21"/>
              </w:rPr>
            </w:pPr>
            <w:r>
              <w:rPr>
                <w:b/>
                <w:bCs/>
                <w:spacing w:val="-5"/>
                <w:sz w:val="21"/>
                <w:szCs w:val="21"/>
              </w:rPr>
              <w:t>75.5</w:t>
            </w:r>
          </w:p>
        </w:tc>
        <w:tc>
          <w:tcPr>
            <w:tcW w:w="1928" w:type="dxa"/>
          </w:tcPr>
          <w:p>
            <w:pPr>
              <w:pStyle w:val="TableText"/>
              <w:spacing w:before="256" w:line="184" w:lineRule="auto"/>
              <w:ind w:left="117"/>
              <w:rPr>
                <w:sz w:val="21"/>
                <w:szCs w:val="21"/>
              </w:rPr>
            </w:pPr>
            <w:r>
              <w:rPr>
                <w:b/>
                <w:bCs/>
                <w:spacing w:val="-7"/>
                <w:sz w:val="21"/>
                <w:szCs w:val="21"/>
              </w:rPr>
              <w:t>1.574</w:t>
            </w:r>
          </w:p>
        </w:tc>
        <w:tc>
          <w:tcPr>
            <w:tcW w:w="4531" w:type="dxa"/>
          </w:tcPr>
          <w:p>
            <w:pPr>
              <w:pStyle w:val="TableText"/>
              <w:spacing w:before="199" w:line="216" w:lineRule="auto"/>
              <w:ind w:left="139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b/>
                <w:bCs/>
                <w:spacing w:val="18"/>
                <w:sz w:val="21"/>
                <w:szCs w:val="21"/>
              </w:rPr>
              <w:t>遇水生成H</w:t>
            </w:r>
            <w:r>
              <w:rPr>
                <w:rFonts w:ascii="Calibri" w:eastAsia="Calibri" w:hAnsi="Calibri" w:cs="Calibri"/>
                <w:b/>
                <w:bCs/>
                <w:spacing w:val="18"/>
                <w:sz w:val="21"/>
                <w:szCs w:val="21"/>
              </w:rPr>
              <w:t>₃</w:t>
            </w:r>
            <w:r>
              <w:rPr>
                <w:b/>
                <w:bCs/>
                <w:sz w:val="21"/>
                <w:szCs w:val="21"/>
              </w:rPr>
              <w:t>PO</w:t>
            </w:r>
            <w:r>
              <w:rPr>
                <w:rFonts w:ascii="Calibri" w:eastAsia="Calibri" w:hAnsi="Calibri" w:cs="Calibri"/>
                <w:b/>
                <w:bCs/>
                <w:spacing w:val="18"/>
                <w:sz w:val="21"/>
                <w:szCs w:val="21"/>
              </w:rPr>
              <w:t>₄</w:t>
            </w:r>
            <w:r>
              <w:rPr>
                <w:b/>
                <w:bCs/>
                <w:spacing w:val="18"/>
                <w:sz w:val="21"/>
                <w:szCs w:val="21"/>
              </w:rPr>
              <w:t>和</w:t>
            </w:r>
            <w:r>
              <w:rPr>
                <w:b/>
                <w:bCs/>
                <w:sz w:val="21"/>
                <w:szCs w:val="21"/>
              </w:rPr>
              <w:t>HCl</w:t>
            </w:r>
            <w:r>
              <w:rPr>
                <w:b/>
                <w:bCs/>
                <w:spacing w:val="18"/>
                <w:sz w:val="21"/>
                <w:szCs w:val="21"/>
              </w:rPr>
              <w:t>,遇氧气生成</w:t>
            </w:r>
            <w:r>
              <w:rPr>
                <w:b/>
                <w:bCs/>
                <w:sz w:val="21"/>
                <w:szCs w:val="21"/>
              </w:rPr>
              <w:t>POCl</w:t>
            </w:r>
            <w:r>
              <w:rPr>
                <w:rFonts w:ascii="Calibri" w:eastAsia="Calibri" w:hAnsi="Calibri" w:cs="Calibri"/>
                <w:b/>
                <w:bCs/>
                <w:spacing w:val="18"/>
                <w:sz w:val="21"/>
                <w:szCs w:val="21"/>
              </w:rPr>
              <w:t>₃</w:t>
            </w:r>
          </w:p>
        </w:tc>
      </w:tr>
    </w:tbl>
    <w:p/>
    <w:p>
      <w:pPr>
        <w:sectPr>
          <w:headerReference w:type="default" r:id="rId24"/>
          <w:pgSz w:w="11910" w:h="16840"/>
          <w:pgMar w:top="400" w:right="464" w:bottom="0" w:left="444" w:header="0" w:footer="0" w:gutter="0"/>
          <w:pgNumType w:start="7"/>
          <w:cols w:space="708"/>
        </w:sectPr>
      </w:pPr>
    </w:p>
    <w:p>
      <w:pPr>
        <w:spacing w:line="261" w:lineRule="auto"/>
      </w:pPr>
    </w:p>
    <w:p>
      <w:pPr>
        <w:spacing w:line="261" w:lineRule="auto"/>
      </w:pPr>
    </w:p>
    <w:p>
      <w:pPr>
        <w:spacing w:line="262" w:lineRule="auto"/>
      </w:pPr>
    </w:p>
    <w:p>
      <w:pPr>
        <w:pStyle w:val="BodyText"/>
        <w:spacing w:before="68" w:line="219" w:lineRule="auto"/>
        <w:ind w:left="20"/>
      </w:pPr>
      <w:r>
        <w:rPr>
          <w:spacing w:val="-4"/>
        </w:rPr>
        <w:t>L.PCl</w:t>
      </w:r>
      <w:r>
        <w:rPr>
          <w:rFonts w:ascii="Calibri" w:eastAsia="Calibri" w:hAnsi="Calibri" w:cs="Calibri"/>
          <w:spacing w:val="-4"/>
        </w:rPr>
        <w:t>₃</w:t>
      </w:r>
      <w:r>
        <w:rPr>
          <w:spacing w:val="-4"/>
        </w:rPr>
        <w:t>的制备</w:t>
      </w:r>
    </w:p>
    <w:p>
      <w:pPr>
        <w:pStyle w:val="BodyText"/>
        <w:spacing w:before="222" w:line="219" w:lineRule="auto"/>
        <w:ind w:left="10"/>
      </w:pPr>
      <w:r>
        <w:rPr>
          <w:spacing w:val="3"/>
        </w:rPr>
        <w:t>如图是实验室制备</w:t>
      </w:r>
      <w:r>
        <w:rPr>
          <w:spacing w:val="-21"/>
        </w:rPr>
        <w:t xml:space="preserve"> </w:t>
      </w:r>
      <w:r>
        <w:rPr>
          <w:rFonts w:ascii="Times New Roman" w:eastAsia="Times New Roman" w:hAnsi="Times New Roman" w:cs="Times New Roman"/>
        </w:rPr>
        <w:t>PCl</w:t>
      </w:r>
      <w:r>
        <w:rPr>
          <w:rFonts w:ascii="Times New Roman" w:eastAsia="Times New Roman" w:hAnsi="Times New Roman" w:cs="Times New Roman"/>
          <w:spacing w:val="3"/>
        </w:rPr>
        <w:t xml:space="preserve">₃ </w:t>
      </w:r>
      <w:r>
        <w:rPr>
          <w:spacing w:val="3"/>
        </w:rPr>
        <w:t>的装置(部分仪器已省略)。</w:t>
      </w:r>
    </w:p>
    <w:p>
      <w:pPr>
        <w:pStyle w:val="BodyText"/>
        <w:spacing w:before="212" w:line="2130" w:lineRule="exact"/>
        <w:ind w:firstLine="50"/>
      </w:pPr>
      <w:r>
        <w:rPr>
          <w:position w:val="-42"/>
        </w:rPr>
        <w:pict>
          <v:group id="组合 21" o:spid="_x0000_i1063" style="width:162pt;height:106.5pt;mso-position-horizontal-relative:char;mso-position-vertical-relative:line" coordorigin="0,0" coordsize="3240,2130">
            <v:shape id="图片 22" o:spid="_x0000_s1064" type="#_x0000_t75" style="width:3240;height:2130;position:absolute" filled="f" stroked="f">
              <v:imagedata r:id="rId25" o:title=""/>
              <v:path o:extrusionok="f"/>
              <o:lock v:ext="edit" aspectratio="t"/>
            </v:shape>
            <v:shape id="文本框 23" o:spid="_x0000_s1065" type="#_x0000_t202" style="width:2628;height:1936;left:479;position:absolute;top:77" filled="f" stroked="f">
              <o:lock v:ext="edit" aspectratio="f"/>
              <v:textbox inset="0,0,0,0">
                <w:txbxContent>
                  <w:p>
                    <w:pPr>
                      <w:spacing w:before="19" w:line="190" w:lineRule="auto"/>
                      <w:ind w:left="20"/>
                      <w:rPr>
                        <w:rFonts w:ascii="Times New Roman" w:eastAsia="Times New Roman" w:hAnsi="Times New Roman" w:cs="Times New Roman"/>
                        <w:sz w:val="31"/>
                        <w:szCs w:val="31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3"/>
                        <w:sz w:val="31"/>
                        <w:szCs w:val="31"/>
                      </w:rPr>
                      <w:t>Cl↓</w:t>
                    </w:r>
                  </w:p>
                  <w:p>
                    <w:pPr>
                      <w:spacing w:line="174" w:lineRule="auto"/>
                      <w:ind w:right="20"/>
                      <w:jc w:val="right"/>
                      <w:rPr>
                        <w:rFonts w:ascii="宋体" w:eastAsia="宋体" w:hAnsi="宋体" w:cs="宋体"/>
                      </w:rPr>
                    </w:pPr>
                    <w:r>
                      <w:rPr>
                        <w:rFonts w:ascii="宋体" w:eastAsia="宋体" w:hAnsi="宋体" w:cs="宋体"/>
                        <w:spacing w:val="29"/>
                        <w:sz w:val="21"/>
                        <w:szCs w:val="21"/>
                      </w:rPr>
                      <w:t>碱石灰</w:t>
                    </w:r>
                  </w:p>
                  <w:p>
                    <w:pPr>
                      <w:spacing w:line="210" w:lineRule="auto"/>
                      <w:ind w:left="679"/>
                      <w:rPr>
                        <w:rFonts w:ascii="宋体" w:eastAsia="宋体" w:hAnsi="宋体" w:cs="宋体"/>
                        <w:sz w:val="29"/>
                        <w:szCs w:val="29"/>
                      </w:rPr>
                    </w:pPr>
                    <w:r>
                      <w:rPr>
                        <w:rFonts w:ascii="宋体" w:eastAsia="宋体" w:hAnsi="宋体" w:cs="宋体"/>
                        <w:sz w:val="29"/>
                        <w:szCs w:val="29"/>
                      </w:rPr>
                      <w:t>甲</w:t>
                    </w:r>
                  </w:p>
                  <w:p>
                    <w:pPr>
                      <w:spacing w:line="327" w:lineRule="exact"/>
                      <w:ind w:left="1519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position w:val="1"/>
                        <w:sz w:val="24"/>
                        <w:szCs w:val="24"/>
                      </w:rPr>
                      <w:t>b</w:t>
                    </w:r>
                  </w:p>
                  <w:p>
                    <w:pPr>
                      <w:spacing w:line="332" w:lineRule="auto"/>
                    </w:pPr>
                  </w:p>
                  <w:p>
                    <w:pPr>
                      <w:spacing w:before="104" w:line="219" w:lineRule="auto"/>
                      <w:ind w:left="1259"/>
                      <w:rPr>
                        <w:rFonts w:ascii="宋体" w:eastAsia="宋体" w:hAnsi="宋体" w:cs="宋体"/>
                        <w:sz w:val="32"/>
                        <w:szCs w:val="32"/>
                      </w:rPr>
                    </w:pPr>
                    <w:r>
                      <w:rPr>
                        <w:rFonts w:ascii="宋体" w:eastAsia="宋体" w:hAnsi="宋体" w:cs="宋体"/>
                        <w:spacing w:val="-26"/>
                        <w:w w:val="96"/>
                        <w:sz w:val="32"/>
                        <w:szCs w:val="32"/>
                      </w:rPr>
                      <w:t>冰水</w:t>
                    </w:r>
                  </w:p>
                </w:txbxContent>
              </v:textbox>
            </v:shape>
            <v:shape id="文本框 24" o:spid="_x0000_s1066" type="#_x0000_t202" style="width:683;height:400;left:30;position:absolute;top:884" filled="f" stroked="f">
              <o:lock v:ext="edit" aspectratio="f"/>
              <v:textbox inset="0,0,0,0">
                <w:txbxContent>
                  <w:p>
                    <w:pPr>
                      <w:spacing w:before="20" w:line="219" w:lineRule="auto"/>
                      <w:jc w:val="right"/>
                      <w:rPr>
                        <w:rFonts w:ascii="宋体" w:eastAsia="宋体" w:hAnsi="宋体" w:cs="宋体"/>
                        <w:sz w:val="36"/>
                        <w:szCs w:val="36"/>
                      </w:rPr>
                    </w:pPr>
                    <w:r>
                      <w:rPr>
                        <w:rFonts w:ascii="宋体" w:eastAsia="宋体" w:hAnsi="宋体" w:cs="宋体"/>
                        <w:spacing w:val="-25"/>
                        <w:w w:val="78"/>
                        <w:sz w:val="36"/>
                        <w:szCs w:val="36"/>
                      </w:rPr>
                      <w:t>黄</w:t>
                    </w:r>
                    <w:r>
                      <w:rPr>
                        <w:rFonts w:ascii="宋体" w:eastAsia="宋体" w:hAnsi="宋体" w:cs="宋体"/>
                        <w:spacing w:val="-24"/>
                        <w:w w:val="78"/>
                        <w:sz w:val="36"/>
                        <w:szCs w:val="36"/>
                      </w:rPr>
                      <w:t>磷</w:t>
                    </w:r>
                    <w:r>
                      <w:rPr>
                        <w:rFonts w:ascii="宋体" w:eastAsia="宋体" w:hAnsi="宋体" w:cs="宋体"/>
                        <w:spacing w:val="-17"/>
                        <w:w w:val="78"/>
                        <w:sz w:val="36"/>
                        <w:szCs w:val="36"/>
                      </w:rPr>
                      <w:t>(</w:t>
                    </w:r>
                  </w:p>
                </w:txbxContent>
              </v:textbox>
            </v:shape>
            <v:shape id="文本框 25" o:spid="_x0000_s1067" type="#_x0000_t202" style="width:126;height:140;left:2529;position:absolute;top:1120" filled="f" stroked="f">
              <o:lock v:ext="edit" aspectratio="f"/>
              <v:textbox inset="0,0,0,0">
                <w:txbxContent>
                  <w:p>
                    <w:pPr>
                      <w:spacing w:before="20" w:line="143" w:lineRule="exact"/>
                      <w:ind w:left="20"/>
                      <w:rPr>
                        <w:rFonts w:ascii="Times New Roman" w:eastAsia="Times New Roman" w:hAnsi="Times New Roman" w:cs="Times New Roman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z w:val="21"/>
                        <w:szCs w:val="21"/>
                      </w:rPr>
                      <w:t>a</w:t>
                    </w:r>
                  </w:p>
                </w:txbxContent>
              </v:textbox>
            </v:shape>
            <w10:wrap type="none"/>
            <w10:anchorlock/>
          </v:group>
        </w:pict>
      </w:r>
    </w:p>
    <w:p>
      <w:pPr>
        <w:spacing w:line="299" w:lineRule="auto"/>
      </w:pPr>
    </w:p>
    <w:p>
      <w:pPr>
        <w:pStyle w:val="BodyText"/>
        <w:spacing w:before="68" w:line="220" w:lineRule="auto"/>
        <w:ind w:left="40"/>
      </w:pPr>
      <w:r>
        <w:rPr>
          <w:spacing w:val="-10"/>
        </w:rPr>
        <w:t>回答下列问题：</w:t>
      </w:r>
    </w:p>
    <w:p>
      <w:pPr>
        <w:pStyle w:val="BodyText"/>
        <w:spacing w:before="229" w:line="219" w:lineRule="auto"/>
        <w:ind w:left="20"/>
      </w:pPr>
      <w:r>
        <w:rPr>
          <w:spacing w:val="-7"/>
        </w:rPr>
        <w:t>(1)仪器乙的名称</w:t>
      </w:r>
      <w:r>
        <w:rPr>
          <w:spacing w:val="-7"/>
          <w:u w:val="single" w:color="auto"/>
        </w:rPr>
        <w:t>是</w:t>
      </w:r>
      <w:r>
        <w:rPr>
          <w:spacing w:val="17"/>
          <w:u w:val="single" w:color="auto"/>
        </w:rPr>
        <w:t xml:space="preserve">    </w:t>
      </w:r>
      <w:r>
        <w:rPr>
          <w:spacing w:val="46"/>
        </w:rPr>
        <w:t xml:space="preserve"> </w:t>
      </w:r>
      <w:r>
        <w:rPr>
          <w:spacing w:val="-7"/>
        </w:rPr>
        <w:t>与自来水进水管连接的接口编号</w:t>
      </w:r>
      <w:r>
        <w:rPr>
          <w:spacing w:val="-7"/>
          <w:u w:val="single" w:color="auto"/>
        </w:rPr>
        <w:t xml:space="preserve">是    </w:t>
      </w:r>
      <w:r>
        <w:rPr>
          <w:spacing w:val="-25"/>
        </w:rPr>
        <w:t xml:space="preserve"> </w:t>
      </w:r>
      <w:r>
        <w:rPr>
          <w:spacing w:val="-7"/>
        </w:rPr>
        <w:t>( 填“a”或“b”)。</w:t>
      </w:r>
    </w:p>
    <w:p>
      <w:pPr>
        <w:pStyle w:val="BodyText"/>
        <w:spacing w:before="196" w:line="432" w:lineRule="auto"/>
        <w:ind w:left="10"/>
      </w:pPr>
      <w:r>
        <w:rPr>
          <w:spacing w:val="-3"/>
        </w:rPr>
        <w:t>(2)实验前需先向仪器甲中通入一段时间</w:t>
      </w:r>
      <w:r>
        <w:rPr>
          <w:spacing w:val="-55"/>
        </w:rPr>
        <w:t xml:space="preserve"> </w:t>
      </w:r>
      <w:r>
        <w:rPr>
          <w:rFonts w:ascii="Times New Roman" w:eastAsia="Times New Roman" w:hAnsi="Times New Roman" w:cs="Times New Roman"/>
          <w:spacing w:val="-3"/>
        </w:rPr>
        <w:t>CO2,</w:t>
      </w:r>
      <w:r>
        <w:rPr>
          <w:rFonts w:ascii="Times New Roman" w:eastAsia="Times New Roman" w:hAnsi="Times New Roman" w:cs="Times New Roman"/>
          <w:spacing w:val="17"/>
        </w:rPr>
        <w:t xml:space="preserve">  </w:t>
      </w:r>
      <w:r>
        <w:rPr>
          <w:spacing w:val="-3"/>
        </w:rPr>
        <w:t>然后加</w:t>
      </w:r>
      <w:r>
        <w:rPr>
          <w:spacing w:val="-4"/>
        </w:rPr>
        <w:t>热，再通入干燥</w:t>
      </w:r>
      <w:r>
        <w:rPr>
          <w:rFonts w:ascii="Times New Roman" w:eastAsia="Times New Roman" w:hAnsi="Times New Roman" w:cs="Times New Roman"/>
          <w:spacing w:val="-4"/>
        </w:rPr>
        <w:t>C1₂</w:t>
      </w:r>
      <w:r>
        <w:rPr>
          <w:rFonts w:ascii="Times New Roman" w:eastAsia="Times New Roman" w:hAnsi="Times New Roman" w:cs="Times New Roman"/>
          <w:spacing w:val="-24"/>
        </w:rPr>
        <w:t xml:space="preserve"> </w:t>
      </w:r>
      <w:r>
        <w:rPr>
          <w:spacing w:val="-4"/>
        </w:rPr>
        <w:t>。 干燥管中碱石灰的作用主要是：</w:t>
      </w:r>
      <w:r>
        <w:rPr>
          <w:spacing w:val="60"/>
        </w:rPr>
        <w:t xml:space="preserve"> </w:t>
      </w:r>
      <w:r>
        <w:rPr>
          <w:spacing w:val="-4"/>
          <w:u w:val="single" w:color="auto"/>
        </w:rPr>
        <w:t xml:space="preserve">①     </w:t>
      </w:r>
    </w:p>
    <w:p>
      <w:pPr>
        <w:pStyle w:val="BodyText"/>
        <w:spacing w:line="217" w:lineRule="auto"/>
        <w:ind w:left="20"/>
      </w:pPr>
      <w:r>
        <w:rPr>
          <w:spacing w:val="-7"/>
        </w:rPr>
        <w:t>②</w:t>
      </w:r>
      <w:r>
        <w:rPr>
          <w:spacing w:val="-69"/>
        </w:rPr>
        <w:t xml:space="preserve"> </w:t>
      </w:r>
      <w:r>
        <w:rPr>
          <w:u w:val="single" w:color="auto"/>
        </w:rPr>
        <w:t xml:space="preserve">    </w:t>
      </w:r>
    </w:p>
    <w:p>
      <w:pPr>
        <w:pStyle w:val="BodyText"/>
        <w:spacing w:before="215" w:line="414" w:lineRule="auto"/>
        <w:ind w:left="20"/>
      </w:pPr>
      <w:r>
        <w:rPr>
          <w:spacing w:val="-1"/>
        </w:rPr>
        <w:t>(3)实验室制备</w:t>
      </w:r>
      <w:r>
        <w:rPr>
          <w:spacing w:val="-4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CL</w:t>
      </w:r>
      <w:r>
        <w:rPr>
          <w:spacing w:val="-1"/>
        </w:rPr>
        <w:t>的离子方程式为</w:t>
      </w:r>
      <w:r>
        <w:rPr>
          <w:spacing w:val="-46"/>
        </w:rPr>
        <w:t xml:space="preserve"> </w:t>
      </w:r>
      <w:r>
        <w:rPr>
          <w:spacing w:val="31"/>
          <w:u w:val="single" w:color="auto"/>
        </w:rPr>
        <w:t xml:space="preserve">   </w:t>
      </w:r>
      <w:r>
        <w:rPr>
          <w:spacing w:val="37"/>
        </w:rPr>
        <w:t xml:space="preserve"> </w:t>
      </w:r>
      <w:r>
        <w:rPr>
          <w:spacing w:val="-1"/>
        </w:rPr>
        <w:t>实验过程中，通入氯气的速率不宜过快的原因</w:t>
      </w:r>
      <w:r>
        <w:rPr>
          <w:spacing w:val="-1"/>
          <w:u w:val="single" w:color="auto"/>
        </w:rPr>
        <w:t xml:space="preserve">是     </w:t>
      </w:r>
    </w:p>
    <w:p>
      <w:pPr>
        <w:pStyle w:val="BodyText"/>
        <w:spacing w:line="220" w:lineRule="auto"/>
        <w:ind w:left="10"/>
      </w:pPr>
      <w:r>
        <w:rPr>
          <w:rFonts w:ascii="Times New Roman" w:eastAsia="Times New Roman" w:hAnsi="Times New Roman" w:cs="Times New Roman"/>
        </w:rPr>
        <w:t>II</w:t>
      </w:r>
      <w:r>
        <w:rPr>
          <w:rFonts w:ascii="Times New Roman" w:eastAsia="Times New Roman" w:hAnsi="Times New Roman" w:cs="Times New Roman"/>
          <w:spacing w:val="1"/>
        </w:rPr>
        <w:t>.</w:t>
      </w:r>
      <w:r>
        <w:rPr>
          <w:rFonts w:ascii="Times New Roman" w:eastAsia="Times New Roman" w:hAnsi="Times New Roman" w:cs="Times New Roman"/>
          <w:spacing w:val="-29"/>
        </w:rPr>
        <w:t xml:space="preserve"> </w:t>
      </w:r>
      <w:r>
        <w:rPr>
          <w:spacing w:val="1"/>
        </w:rPr>
        <w:t>测定</w:t>
      </w:r>
      <w:r>
        <w:rPr>
          <w:spacing w:val="-36"/>
        </w:rPr>
        <w:t xml:space="preserve"> </w:t>
      </w:r>
      <w:r>
        <w:rPr>
          <w:rFonts w:ascii="Times New Roman" w:eastAsia="Times New Roman" w:hAnsi="Times New Roman" w:cs="Times New Roman"/>
        </w:rPr>
        <w:t>PC</w:t>
      </w:r>
      <w:r>
        <w:rPr>
          <w:rFonts w:ascii="Times New Roman" w:eastAsia="Times New Roman" w:hAnsi="Times New Roman" w:cs="Times New Roman"/>
          <w:spacing w:val="1"/>
        </w:rPr>
        <w:t xml:space="preserve">1₃ </w:t>
      </w:r>
      <w:r>
        <w:rPr>
          <w:spacing w:val="1"/>
        </w:rPr>
        <w:t>的纯度</w:t>
      </w:r>
    </w:p>
    <w:p>
      <w:pPr>
        <w:pStyle w:val="BodyText"/>
        <w:spacing w:before="195" w:line="494" w:lineRule="exact"/>
        <w:ind w:left="20"/>
      </w:pPr>
      <w:r>
        <w:rPr>
          <w:spacing w:val="4"/>
          <w:position w:val="22"/>
        </w:rPr>
        <w:t>测定产品中</w:t>
      </w:r>
      <w:r>
        <w:rPr>
          <w:rFonts w:ascii="Times New Roman" w:eastAsia="Times New Roman" w:hAnsi="Times New Roman" w:cs="Times New Roman"/>
          <w:position w:val="22"/>
        </w:rPr>
        <w:t>PC</w:t>
      </w:r>
      <w:r>
        <w:rPr>
          <w:rFonts w:ascii="Times New Roman" w:eastAsia="Times New Roman" w:hAnsi="Times New Roman" w:cs="Times New Roman"/>
          <w:spacing w:val="4"/>
          <w:position w:val="22"/>
        </w:rPr>
        <w:t>13</w:t>
      </w:r>
      <w:r>
        <w:rPr>
          <w:spacing w:val="4"/>
          <w:position w:val="22"/>
        </w:rPr>
        <w:t>纯度的方法如下：迅速称取4.100</w:t>
      </w:r>
      <w:r>
        <w:rPr>
          <w:rFonts w:ascii="Times New Roman" w:eastAsia="Times New Roman" w:hAnsi="Times New Roman" w:cs="Times New Roman"/>
          <w:spacing w:val="4"/>
          <w:position w:val="22"/>
        </w:rPr>
        <w:t>g</w:t>
      </w:r>
      <w:r>
        <w:rPr>
          <w:rFonts w:ascii="Times New Roman" w:eastAsia="Times New Roman" w:hAnsi="Times New Roman" w:cs="Times New Roman"/>
          <w:spacing w:val="-12"/>
          <w:position w:val="22"/>
        </w:rPr>
        <w:t xml:space="preserve"> </w:t>
      </w:r>
      <w:r>
        <w:rPr>
          <w:spacing w:val="4"/>
          <w:position w:val="22"/>
        </w:rPr>
        <w:t xml:space="preserve">产品，水解完全后配成500 </w:t>
      </w:r>
      <w:r>
        <w:rPr>
          <w:rFonts w:ascii="Times New Roman" w:eastAsia="Times New Roman" w:hAnsi="Times New Roman" w:cs="Times New Roman"/>
          <w:position w:val="22"/>
        </w:rPr>
        <w:t>mL</w:t>
      </w:r>
      <w:r>
        <w:rPr>
          <w:rFonts w:ascii="Times New Roman" w:eastAsia="Times New Roman" w:hAnsi="Times New Roman" w:cs="Times New Roman"/>
          <w:spacing w:val="-12"/>
          <w:position w:val="22"/>
        </w:rPr>
        <w:t xml:space="preserve"> </w:t>
      </w:r>
      <w:r>
        <w:rPr>
          <w:spacing w:val="4"/>
          <w:position w:val="22"/>
        </w:rPr>
        <w:t>溶液，取</w:t>
      </w:r>
      <w:r>
        <w:rPr>
          <w:spacing w:val="3"/>
          <w:position w:val="22"/>
        </w:rPr>
        <w:t xml:space="preserve">出25.00 </w:t>
      </w:r>
      <w:r>
        <w:rPr>
          <w:rFonts w:ascii="Times New Roman" w:eastAsia="Times New Roman" w:hAnsi="Times New Roman" w:cs="Times New Roman"/>
          <w:position w:val="22"/>
        </w:rPr>
        <w:t>mL</w:t>
      </w:r>
      <w:r>
        <w:rPr>
          <w:rFonts w:ascii="Times New Roman" w:eastAsia="Times New Roman" w:hAnsi="Times New Roman" w:cs="Times New Roman"/>
          <w:spacing w:val="-12"/>
          <w:position w:val="22"/>
        </w:rPr>
        <w:t xml:space="preserve"> </w:t>
      </w:r>
      <w:r>
        <w:rPr>
          <w:spacing w:val="3"/>
          <w:position w:val="22"/>
        </w:rPr>
        <w:t>加入过量</w:t>
      </w:r>
    </w:p>
    <w:p>
      <w:pPr>
        <w:pStyle w:val="BodyText"/>
        <w:spacing w:before="1" w:line="219" w:lineRule="auto"/>
        <w:ind w:left="1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4"/>
        </w:rPr>
        <w:t>0.1000</w:t>
      </w:r>
      <w:r>
        <w:rPr>
          <w:rFonts w:ascii="Times New Roman" w:eastAsia="Times New Roman" w:hAnsi="Times New Roman" w:cs="Times New Roman"/>
          <w:spacing w:val="1"/>
        </w:rPr>
        <w:t xml:space="preserve">   </w:t>
      </w:r>
      <w:r>
        <w:rPr>
          <w:rFonts w:ascii="Times New Roman" w:eastAsia="Times New Roman" w:hAnsi="Times New Roman" w:cs="Times New Roman"/>
        </w:rPr>
        <w:t>mol</w:t>
      </w:r>
      <w:r>
        <w:rPr>
          <w:rFonts w:ascii="Times New Roman" w:eastAsia="Times New Roman" w:hAnsi="Times New Roman" w:cs="Times New Roman"/>
          <w:spacing w:val="4"/>
        </w:rPr>
        <w:t>/L20.00</w:t>
      </w:r>
      <w:r>
        <w:rPr>
          <w:rFonts w:ascii="Times New Roman" w:eastAsia="Times New Roman" w:hAnsi="Times New Roman" w:cs="Times New Roman"/>
          <w:spacing w:val="1"/>
        </w:rPr>
        <w:t xml:space="preserve">   </w:t>
      </w:r>
      <w:r>
        <w:rPr>
          <w:rFonts w:ascii="Times New Roman" w:eastAsia="Times New Roman" w:hAnsi="Times New Roman" w:cs="Times New Roman"/>
        </w:rPr>
        <w:t>mL</w:t>
      </w:r>
      <w:r>
        <w:rPr>
          <w:spacing w:val="4"/>
        </w:rPr>
        <w:t>碘溶液，充分反应后再用0.1000</w:t>
      </w:r>
      <w:r>
        <w:rPr>
          <w:rFonts w:ascii="Times New Roman" w:eastAsia="Times New Roman" w:hAnsi="Times New Roman" w:cs="Times New Roman"/>
        </w:rPr>
        <w:t>mol</w:t>
      </w:r>
      <w:r>
        <w:rPr>
          <w:rFonts w:ascii="Times New Roman" w:eastAsia="Times New Roman" w:hAnsi="Times New Roman" w:cs="Times New Roman"/>
          <w:spacing w:val="4"/>
        </w:rPr>
        <w:t>/</w:t>
      </w:r>
      <w:r>
        <w:rPr>
          <w:rFonts w:ascii="Times New Roman" w:eastAsia="Times New Roman" w:hAnsi="Times New Roman" w:cs="Times New Roman"/>
        </w:rPr>
        <w:t>LNa</w:t>
      </w:r>
      <w:r>
        <w:rPr>
          <w:rFonts w:ascii="Times New Roman" w:eastAsia="Times New Roman" w:hAnsi="Times New Roman" w:cs="Times New Roman"/>
          <w:spacing w:val="4"/>
        </w:rPr>
        <w:t>₂S₂O₃</w:t>
      </w:r>
      <w:r>
        <w:rPr>
          <w:rFonts w:ascii="Times New Roman" w:eastAsia="Times New Roman" w:hAnsi="Times New Roman" w:cs="Times New Roman"/>
          <w:spacing w:val="22"/>
        </w:rPr>
        <w:t xml:space="preserve">  </w:t>
      </w:r>
      <w:r>
        <w:rPr>
          <w:spacing w:val="4"/>
        </w:rPr>
        <w:t>溶液滴定过量的碘，终点时消耗12.00</w:t>
      </w:r>
      <w:r>
        <w:rPr>
          <w:spacing w:val="37"/>
        </w:rPr>
        <w:t xml:space="preserve"> </w:t>
      </w:r>
      <w:r>
        <w:rPr>
          <w:rFonts w:ascii="Times New Roman" w:eastAsia="Times New Roman" w:hAnsi="Times New Roman" w:cs="Times New Roman"/>
        </w:rPr>
        <w:t>mL</w:t>
      </w:r>
    </w:p>
    <w:p>
      <w:pPr>
        <w:pStyle w:val="BodyText"/>
        <w:spacing w:before="207" w:line="212" w:lineRule="auto"/>
        <w:ind w:left="20"/>
      </w:pPr>
      <w:r>
        <w:rPr>
          <w:rFonts w:ascii="Times New Roman" w:eastAsia="Times New Roman" w:hAnsi="Times New Roman" w:cs="Times New Roman"/>
          <w:spacing w:val="-1"/>
        </w:rPr>
        <w:t xml:space="preserve">Na₂S₂O₃ </w:t>
      </w:r>
      <w:r>
        <w:rPr>
          <w:spacing w:val="-1"/>
        </w:rPr>
        <w:t xml:space="preserve">溶液。已知： </w:t>
      </w:r>
      <w:r>
        <w:rPr>
          <w:rFonts w:ascii="Times New Roman" w:eastAsia="Times New Roman" w:hAnsi="Times New Roman" w:cs="Times New Roman"/>
          <w:spacing w:val="-1"/>
        </w:rPr>
        <w:t xml:space="preserve">H₃PO₃+H₂O+I₂=H₃PO₄+2HI,I₂+2Na₂S₂O₃=2NaI+Na₂S₄O₆,     </w:t>
      </w:r>
      <w:r>
        <w:rPr>
          <w:rFonts w:ascii="Times New Roman" w:eastAsia="Times New Roman" w:hAnsi="Times New Roman" w:cs="Times New Roman"/>
          <w:spacing w:val="-2"/>
        </w:rPr>
        <w:t xml:space="preserve">        </w:t>
      </w:r>
      <w:r>
        <w:rPr>
          <w:spacing w:val="-2"/>
        </w:rPr>
        <w:t>假设测定过程中没有其它反应。</w:t>
      </w:r>
    </w:p>
    <w:p>
      <w:pPr>
        <w:pStyle w:val="BodyText"/>
        <w:spacing w:before="235" w:line="402" w:lineRule="auto"/>
        <w:jc w:val="right"/>
      </w:pPr>
      <w:r>
        <w:rPr>
          <w:spacing w:val="5"/>
        </w:rPr>
        <w:t>(4)根据上述数据，该产品中</w:t>
      </w:r>
      <w:r>
        <w:rPr>
          <w:rFonts w:ascii="Times New Roman" w:eastAsia="Times New Roman" w:hAnsi="Times New Roman" w:cs="Times New Roman"/>
        </w:rPr>
        <w:t>PC</w:t>
      </w:r>
      <w:r>
        <w:rPr>
          <w:rFonts w:ascii="Times New Roman" w:eastAsia="Times New Roman" w:hAnsi="Times New Roman" w:cs="Times New Roman"/>
          <w:spacing w:val="5"/>
        </w:rPr>
        <w:t>1₃</w:t>
      </w:r>
      <w:r>
        <w:rPr>
          <w:rFonts w:ascii="Times New Roman" w:eastAsia="Times New Roman" w:hAnsi="Times New Roman" w:cs="Times New Roman"/>
          <w:spacing w:val="41"/>
          <w:w w:val="101"/>
        </w:rPr>
        <w:t xml:space="preserve"> </w:t>
      </w:r>
      <w:r>
        <w:rPr>
          <w:spacing w:val="5"/>
        </w:rPr>
        <w:t>的质量分数为</w:t>
      </w:r>
      <w:r>
        <w:rPr>
          <w:spacing w:val="-66"/>
        </w:rPr>
        <w:t xml:space="preserve"> </w:t>
      </w:r>
      <w:r>
        <w:rPr>
          <w:spacing w:val="5"/>
          <w:u w:val="single" w:color="auto"/>
        </w:rPr>
        <w:t xml:space="preserve">    </w:t>
      </w:r>
      <w:r>
        <w:rPr>
          <w:spacing w:val="5"/>
        </w:rPr>
        <w:t>;若滴定终点时仰视读数，则</w:t>
      </w:r>
      <w:r>
        <w:rPr>
          <w:rFonts w:ascii="Times New Roman" w:eastAsia="Times New Roman" w:hAnsi="Times New Roman" w:cs="Times New Roman"/>
        </w:rPr>
        <w:t>PC</w:t>
      </w:r>
      <w:r>
        <w:rPr>
          <w:rFonts w:ascii="Times New Roman" w:eastAsia="Times New Roman" w:hAnsi="Times New Roman" w:cs="Times New Roman"/>
          <w:spacing w:val="5"/>
        </w:rPr>
        <w:t>1₃</w:t>
      </w:r>
      <w:r>
        <w:rPr>
          <w:rFonts w:ascii="Times New Roman" w:eastAsia="Times New Roman" w:hAnsi="Times New Roman" w:cs="Times New Roman"/>
          <w:spacing w:val="16"/>
          <w:w w:val="101"/>
        </w:rPr>
        <w:t xml:space="preserve"> </w:t>
      </w:r>
      <w:r>
        <w:rPr>
          <w:spacing w:val="5"/>
        </w:rPr>
        <w:t>的质量分数_</w:t>
      </w:r>
      <w:r>
        <w:rPr>
          <w:spacing w:val="-33"/>
        </w:rPr>
        <w:t xml:space="preserve"> </w:t>
      </w:r>
      <w:r>
        <w:rPr>
          <w:spacing w:val="5"/>
        </w:rPr>
        <w:t>(填“偏大”、</w:t>
      </w:r>
    </w:p>
    <w:p>
      <w:pPr>
        <w:pStyle w:val="BodyText"/>
        <w:spacing w:line="219" w:lineRule="auto"/>
        <w:ind w:left="5"/>
      </w:pPr>
      <w:r>
        <w:rPr>
          <w:spacing w:val="-2"/>
        </w:rPr>
        <w:t>“偏小”或“无影响”)。</w:t>
      </w:r>
    </w:p>
    <w:p>
      <w:pPr>
        <w:pStyle w:val="BodyText"/>
        <w:spacing w:before="229" w:line="219" w:lineRule="auto"/>
        <w:ind w:left="30"/>
      </w:pPr>
      <w:r>
        <w:rPr>
          <w:rFonts w:ascii="Times New Roman" w:eastAsia="Times New Roman" w:hAnsi="Times New Roman" w:cs="Times New Roman"/>
          <w:spacing w:val="-1"/>
        </w:rPr>
        <w:t>II.PC1₃</w:t>
      </w:r>
      <w:r>
        <w:rPr>
          <w:rFonts w:ascii="Times New Roman" w:eastAsia="Times New Roman" w:hAnsi="Times New Roman" w:cs="Times New Roman"/>
          <w:spacing w:val="11"/>
        </w:rPr>
        <w:t xml:space="preserve">     </w:t>
      </w:r>
      <w:r>
        <w:rPr>
          <w:spacing w:val="-1"/>
        </w:rPr>
        <w:t>水解生成的</w:t>
      </w:r>
      <w:r>
        <w:rPr>
          <w:spacing w:val="-3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H₃PO₃</w:t>
      </w:r>
      <w:r>
        <w:rPr>
          <w:rFonts w:ascii="Times New Roman" w:eastAsia="Times New Roman" w:hAnsi="Times New Roman" w:cs="Times New Roman"/>
          <w:spacing w:val="26"/>
        </w:rPr>
        <w:t xml:space="preserve"> </w:t>
      </w:r>
      <w:r>
        <w:rPr>
          <w:spacing w:val="-1"/>
        </w:rPr>
        <w:t>性质探究</w:t>
      </w:r>
    </w:p>
    <w:p>
      <w:pPr>
        <w:pStyle w:val="BodyText"/>
        <w:spacing w:before="221" w:line="219" w:lineRule="auto"/>
        <w:ind w:left="10"/>
      </w:pPr>
      <w:r>
        <w:rPr>
          <w:spacing w:val="-7"/>
        </w:rPr>
        <w:t>(5)请你设计一个实验方案，证明</w:t>
      </w:r>
      <w:r>
        <w:rPr>
          <w:spacing w:val="-26"/>
        </w:rPr>
        <w:t xml:space="preserve"> </w:t>
      </w:r>
      <w:r>
        <w:rPr>
          <w:spacing w:val="-7"/>
        </w:rPr>
        <w:t>H</w:t>
      </w:r>
      <w:r>
        <w:rPr>
          <w:rFonts w:ascii="Calibri" w:eastAsia="Calibri" w:hAnsi="Calibri" w:cs="Calibri"/>
          <w:spacing w:val="-7"/>
        </w:rPr>
        <w:t>₃</w:t>
      </w:r>
      <w:r>
        <w:rPr>
          <w:spacing w:val="-7"/>
        </w:rPr>
        <w:t>PO</w:t>
      </w:r>
      <w:r>
        <w:rPr>
          <w:rFonts w:ascii="Calibri" w:eastAsia="Calibri" w:hAnsi="Calibri" w:cs="Calibri"/>
          <w:spacing w:val="-7"/>
        </w:rPr>
        <w:t xml:space="preserve">₃   </w:t>
      </w:r>
      <w:r>
        <w:rPr>
          <w:spacing w:val="-7"/>
        </w:rPr>
        <w:t>为二元酸：</w:t>
      </w:r>
      <w:r>
        <w:rPr>
          <w:spacing w:val="15"/>
        </w:rPr>
        <w:t xml:space="preserve"> </w:t>
      </w:r>
      <w:r>
        <w:rPr>
          <w:u w:val="single" w:color="auto"/>
        </w:rPr>
        <w:t xml:space="preserve">       </w:t>
      </w:r>
    </w:p>
    <w:p>
      <w:pPr>
        <w:pStyle w:val="BodyText"/>
        <w:spacing w:before="198" w:line="494" w:lineRule="exact"/>
        <w:ind w:left="10"/>
      </w:pPr>
      <w:r>
        <w:rPr>
          <w:spacing w:val="8"/>
          <w:position w:val="22"/>
        </w:rPr>
        <w:t>26、(10分)某铁磁粉</w:t>
      </w:r>
      <w:r>
        <w:rPr>
          <w:rFonts w:ascii="Times New Roman" w:eastAsia="Times New Roman" w:hAnsi="Times New Roman" w:cs="Times New Roman"/>
          <w:position w:val="22"/>
        </w:rPr>
        <w:t>Fe</w:t>
      </w:r>
      <w:r>
        <w:rPr>
          <w:rFonts w:ascii="Times New Roman" w:eastAsia="Times New Roman" w:hAnsi="Times New Roman" w:cs="Times New Roman"/>
          <w:spacing w:val="8"/>
          <w:position w:val="22"/>
        </w:rPr>
        <w:t xml:space="preserve">₃O₄  </w:t>
      </w:r>
      <w:r>
        <w:rPr>
          <w:spacing w:val="8"/>
          <w:position w:val="22"/>
        </w:rPr>
        <w:t>(可能含有</w:t>
      </w:r>
      <w:r>
        <w:rPr>
          <w:rFonts w:ascii="Times New Roman" w:eastAsia="Times New Roman" w:hAnsi="Times New Roman" w:cs="Times New Roman"/>
          <w:position w:val="22"/>
        </w:rPr>
        <w:t>Fe</w:t>
      </w:r>
      <w:r>
        <w:rPr>
          <w:rFonts w:ascii="Times New Roman" w:eastAsia="Times New Roman" w:hAnsi="Times New Roman" w:cs="Times New Roman"/>
          <w:spacing w:val="8"/>
          <w:position w:val="22"/>
        </w:rPr>
        <w:t>₂O₃</w:t>
      </w:r>
      <w:r>
        <w:rPr>
          <w:rFonts w:ascii="Times New Roman" w:eastAsia="Times New Roman" w:hAnsi="Times New Roman" w:cs="Times New Roman"/>
          <w:spacing w:val="36"/>
          <w:w w:val="101"/>
          <w:position w:val="22"/>
        </w:rPr>
        <w:t xml:space="preserve"> </w:t>
      </w:r>
      <w:r>
        <w:rPr>
          <w:spacing w:val="8"/>
          <w:position w:val="22"/>
        </w:rPr>
        <w:t>或</w:t>
      </w:r>
      <w:r>
        <w:rPr>
          <w:spacing w:val="-34"/>
          <w:position w:val="22"/>
        </w:rPr>
        <w:t xml:space="preserve"> </w:t>
      </w:r>
      <w:r>
        <w:rPr>
          <w:rFonts w:ascii="Times New Roman" w:eastAsia="Times New Roman" w:hAnsi="Times New Roman" w:cs="Times New Roman"/>
          <w:position w:val="22"/>
        </w:rPr>
        <w:t>FeO</w:t>
      </w:r>
      <w:r>
        <w:rPr>
          <w:rFonts w:ascii="Times New Roman" w:eastAsia="Times New Roman" w:hAnsi="Times New Roman" w:cs="Times New Roman"/>
          <w:spacing w:val="8"/>
          <w:position w:val="22"/>
        </w:rPr>
        <w:t xml:space="preserve"> </w:t>
      </w:r>
      <w:r>
        <w:rPr>
          <w:spacing w:val="8"/>
          <w:position w:val="22"/>
        </w:rPr>
        <w:t>杂质),为确定其纯度，称取23.28</w:t>
      </w:r>
      <w:r>
        <w:rPr>
          <w:rFonts w:ascii="Times New Roman" w:eastAsia="Times New Roman" w:hAnsi="Times New Roman" w:cs="Times New Roman"/>
          <w:spacing w:val="8"/>
          <w:position w:val="22"/>
        </w:rPr>
        <w:t>g</w:t>
      </w:r>
      <w:r>
        <w:rPr>
          <w:rFonts w:ascii="Times New Roman" w:eastAsia="Times New Roman" w:hAnsi="Times New Roman" w:cs="Times New Roman"/>
          <w:spacing w:val="-12"/>
          <w:position w:val="22"/>
        </w:rPr>
        <w:t xml:space="preserve"> </w:t>
      </w:r>
      <w:r>
        <w:rPr>
          <w:spacing w:val="8"/>
          <w:position w:val="22"/>
        </w:rPr>
        <w:t>该样品利用图1装置进行实</w:t>
      </w:r>
    </w:p>
    <w:p>
      <w:pPr>
        <w:pStyle w:val="BodyText"/>
        <w:spacing w:line="218" w:lineRule="auto"/>
      </w:pPr>
      <w:r>
        <w:rPr>
          <w:spacing w:val="-8"/>
        </w:rPr>
        <w:t>验探究。</w:t>
      </w:r>
    </w:p>
    <w:p>
      <w:pPr>
        <w:spacing w:line="154" w:lineRule="exact"/>
      </w:pPr>
    </w:p>
    <w:p>
      <w:pPr>
        <w:spacing w:line="154" w:lineRule="exact"/>
        <w:sectPr>
          <w:headerReference w:type="default" r:id="rId26"/>
          <w:pgSz w:w="11910" w:h="16840"/>
          <w:pgMar w:top="400" w:right="494" w:bottom="0" w:left="550" w:header="0" w:footer="0" w:gutter="0"/>
          <w:pgNumType w:start="8"/>
          <w:cols w:space="708"/>
        </w:sectPr>
      </w:pPr>
    </w:p>
    <w:p>
      <w:pPr>
        <w:spacing w:line="2320" w:lineRule="exact"/>
      </w:pPr>
      <w:r>
        <w:rPr>
          <w:position w:val="-46"/>
        </w:rPr>
        <w:pict>
          <v:shape id="IM 40" o:spid="_x0000_i1068" type="#_x0000_t75" style="width:219.52pt;height:116pt;mso-wrap-distance-left:0;mso-wrap-distance-right:0" o:preferrelative="t" filled="f" stroked="f">
            <v:fill o:detectmouseclick="t"/>
            <v:imagedata r:id="rId27" o:title=""/>
            <v:path o:extrusionok="f"/>
            <o:lock v:ext="edit" aspectratio="f"/>
          </v:shape>
        </w:pict>
      </w:r>
    </w:p>
    <w:p>
      <w:pPr>
        <w:pStyle w:val="BodyText"/>
        <w:spacing w:before="20" w:line="202" w:lineRule="auto"/>
        <w:ind w:left="1920"/>
      </w:pPr>
      <w:r>
        <w:rPr>
          <w:spacing w:val="-15"/>
        </w:rPr>
        <w:t>图</w:t>
      </w:r>
      <w:r>
        <w:rPr>
          <w:spacing w:val="44"/>
        </w:rPr>
        <w:t xml:space="preserve"> </w:t>
      </w:r>
      <w:r>
        <w:rPr>
          <w:spacing w:val="-15"/>
        </w:rPr>
        <w:t>1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before="39" w:line="2270" w:lineRule="exact"/>
      </w:pPr>
      <w:r>
        <w:rPr>
          <w:position w:val="-45"/>
        </w:rPr>
        <w:pict>
          <v:shape id="IM 42" o:spid="_x0000_i1069" type="#_x0000_t75" style="width:139.96pt;height:113.51pt;mso-wrap-distance-left:0;mso-wrap-distance-right:0" o:preferrelative="t" filled="f" stroked="f">
            <v:fill o:detectmouseclick="t"/>
            <v:imagedata r:id="rId28" o:title=""/>
            <v:path o:extrusionok="f"/>
            <o:lock v:ext="edit" aspectratio="f"/>
          </v:shape>
        </w:pict>
      </w:r>
    </w:p>
    <w:p>
      <w:pPr>
        <w:spacing w:before="51" w:line="209" w:lineRule="exact"/>
        <w:ind w:left="1239"/>
        <w:rPr>
          <w:rFonts w:ascii="STXingkai" w:eastAsia="STXingkai" w:hAnsi="STXingkai" w:cs="STXingkai"/>
          <w:sz w:val="25"/>
          <w:szCs w:val="25"/>
        </w:rPr>
      </w:pPr>
      <w:r>
        <w:rPr>
          <w:rFonts w:ascii="STXingkai" w:eastAsia="STXingkai" w:hAnsi="STXingkai" w:cs="STXingkai"/>
          <w:spacing w:val="-18"/>
          <w:position w:val="-1"/>
          <w:sz w:val="25"/>
          <w:szCs w:val="25"/>
        </w:rPr>
        <w:t>图</w:t>
      </w:r>
      <w:r>
        <w:rPr>
          <w:rFonts w:ascii="STXingkai" w:eastAsia="STXingkai" w:hAnsi="STXingkai" w:cs="STXingkai"/>
          <w:spacing w:val="44"/>
          <w:w w:val="101"/>
          <w:position w:val="-1"/>
          <w:sz w:val="25"/>
          <w:szCs w:val="25"/>
        </w:rPr>
        <w:t xml:space="preserve"> </w:t>
      </w:r>
      <w:r>
        <w:rPr>
          <w:rFonts w:ascii="STXingkai" w:eastAsia="STXingkai" w:hAnsi="STXingkai" w:cs="STXingkai"/>
          <w:spacing w:val="-18"/>
          <w:position w:val="-1"/>
          <w:sz w:val="25"/>
          <w:szCs w:val="25"/>
        </w:rPr>
        <w:t>2</w:t>
      </w:r>
    </w:p>
    <w:p>
      <w:pPr>
        <w:spacing w:line="209" w:lineRule="exact"/>
        <w:rPr>
          <w:rFonts w:ascii="STXingkai" w:eastAsia="STXingkai" w:hAnsi="STXingkai" w:cs="STXingkai"/>
          <w:sz w:val="25"/>
          <w:szCs w:val="25"/>
        </w:rPr>
        <w:sectPr>
          <w:headerReference w:type="default" r:id="rId29"/>
          <w:type w:val="continuous"/>
          <w:pgSz w:w="11910" w:h="16840"/>
          <w:pgMar w:top="400" w:right="494" w:bottom="0" w:left="550" w:header="0" w:footer="0" w:gutter="0"/>
          <w:pgNumType w:start="9"/>
          <w:cols w:num="2" w:space="100" w:equalWidth="0">
            <w:col w:w="4611" w:space="100"/>
            <w:col w:w="6155" w:space="0"/>
          </w:cols>
        </w:sectPr>
      </w:pPr>
    </w:p>
    <w:p>
      <w:pPr>
        <w:pStyle w:val="BodyText"/>
        <w:spacing w:before="294" w:line="465" w:lineRule="exact"/>
        <w:ind w:left="40"/>
      </w:pPr>
      <w:r>
        <w:rPr>
          <w:spacing w:val="1"/>
          <w:position w:val="19"/>
        </w:rPr>
        <w:t>已知：</w:t>
      </w:r>
      <w:r>
        <w:rPr>
          <w:spacing w:val="-28"/>
          <w:position w:val="19"/>
        </w:rPr>
        <w:t xml:space="preserve"> </w:t>
      </w:r>
      <w:r>
        <w:rPr>
          <w:rFonts w:ascii="Times New Roman" w:eastAsia="Times New Roman" w:hAnsi="Times New Roman" w:cs="Times New Roman"/>
          <w:position w:val="19"/>
        </w:rPr>
        <w:t>Fe</w:t>
      </w:r>
      <w:r>
        <w:rPr>
          <w:rFonts w:ascii="Times New Roman" w:eastAsia="Times New Roman" w:hAnsi="Times New Roman" w:cs="Times New Roman"/>
          <w:spacing w:val="1"/>
          <w:position w:val="19"/>
        </w:rPr>
        <w:t>₂O₃</w:t>
      </w:r>
      <w:r>
        <w:rPr>
          <w:rFonts w:ascii="Times New Roman" w:eastAsia="Times New Roman" w:hAnsi="Times New Roman" w:cs="Times New Roman"/>
          <w:spacing w:val="24"/>
          <w:w w:val="101"/>
          <w:position w:val="19"/>
        </w:rPr>
        <w:t xml:space="preserve"> </w:t>
      </w:r>
      <w:r>
        <w:rPr>
          <w:spacing w:val="1"/>
          <w:position w:val="19"/>
        </w:rPr>
        <w:t>和</w:t>
      </w:r>
      <w:r>
        <w:rPr>
          <w:spacing w:val="-56"/>
          <w:position w:val="19"/>
        </w:rPr>
        <w:t xml:space="preserve"> </w:t>
      </w:r>
      <w:r>
        <w:rPr>
          <w:rFonts w:ascii="Times New Roman" w:eastAsia="Times New Roman" w:hAnsi="Times New Roman" w:cs="Times New Roman"/>
          <w:position w:val="19"/>
        </w:rPr>
        <w:t>CO</w:t>
      </w:r>
      <w:r>
        <w:rPr>
          <w:rFonts w:ascii="Times New Roman" w:eastAsia="Times New Roman" w:hAnsi="Times New Roman" w:cs="Times New Roman"/>
          <w:spacing w:val="23"/>
          <w:w w:val="101"/>
          <w:position w:val="19"/>
        </w:rPr>
        <w:t xml:space="preserve"> </w:t>
      </w:r>
      <w:r>
        <w:rPr>
          <w:spacing w:val="1"/>
          <w:position w:val="19"/>
        </w:rPr>
        <w:t>反应是随温度升高而逐步进行的，先生成</w:t>
      </w:r>
      <w:r>
        <w:rPr>
          <w:spacing w:val="-55"/>
          <w:position w:val="19"/>
        </w:rPr>
        <w:t xml:space="preserve"> </w:t>
      </w:r>
      <w:r>
        <w:rPr>
          <w:rFonts w:ascii="Times New Roman" w:eastAsia="Times New Roman" w:hAnsi="Times New Roman" w:cs="Times New Roman"/>
          <w:position w:val="19"/>
        </w:rPr>
        <w:t>Fe</w:t>
      </w:r>
      <w:r>
        <w:rPr>
          <w:rFonts w:ascii="Times New Roman" w:eastAsia="Times New Roman" w:hAnsi="Times New Roman" w:cs="Times New Roman"/>
          <w:spacing w:val="1"/>
          <w:position w:val="19"/>
        </w:rPr>
        <w:t xml:space="preserve">₃O₄,   </w:t>
      </w:r>
      <w:r>
        <w:rPr>
          <w:spacing w:val="1"/>
          <w:position w:val="19"/>
        </w:rPr>
        <w:t>再生成</w:t>
      </w:r>
      <w:r>
        <w:rPr>
          <w:spacing w:val="-35"/>
          <w:position w:val="19"/>
        </w:rPr>
        <w:t xml:space="preserve"> </w:t>
      </w:r>
      <w:r>
        <w:rPr>
          <w:rFonts w:ascii="Times New Roman" w:eastAsia="Times New Roman" w:hAnsi="Times New Roman" w:cs="Times New Roman"/>
          <w:position w:val="19"/>
        </w:rPr>
        <w:t>FeO</w:t>
      </w:r>
      <w:r>
        <w:rPr>
          <w:rFonts w:ascii="Times New Roman" w:eastAsia="Times New Roman" w:hAnsi="Times New Roman" w:cs="Times New Roman"/>
          <w:spacing w:val="1"/>
          <w:position w:val="19"/>
        </w:rPr>
        <w:t xml:space="preserve">  </w:t>
      </w:r>
      <w:r>
        <w:rPr>
          <w:spacing w:val="1"/>
          <w:position w:val="19"/>
        </w:rPr>
        <w:t>(黑色),最后生成</w:t>
      </w:r>
      <w:r>
        <w:rPr>
          <w:spacing w:val="-45"/>
          <w:position w:val="19"/>
        </w:rPr>
        <w:t xml:space="preserve"> </w:t>
      </w:r>
      <w:r>
        <w:rPr>
          <w:rFonts w:ascii="Times New Roman" w:eastAsia="Times New Roman" w:hAnsi="Times New Roman" w:cs="Times New Roman"/>
          <w:position w:val="19"/>
        </w:rPr>
        <w:t>Fe</w:t>
      </w:r>
      <w:r>
        <w:rPr>
          <w:spacing w:val="1"/>
          <w:position w:val="19"/>
        </w:rPr>
        <w:t>。</w:t>
      </w:r>
    </w:p>
    <w:p>
      <w:pPr>
        <w:pStyle w:val="BodyText"/>
        <w:spacing w:line="220" w:lineRule="auto"/>
        <w:ind w:left="10"/>
        <w:sectPr>
          <w:headerReference w:type="default" r:id="rId30"/>
          <w:type w:val="continuous"/>
          <w:pgSz w:w="11910" w:h="16840"/>
          <w:pgMar w:top="400" w:right="494" w:bottom="0" w:left="550" w:header="0" w:footer="0" w:gutter="0"/>
          <w:pgNumType w:start="10"/>
          <w:cols w:space="708"/>
        </w:sectPr>
      </w:pPr>
      <w:r>
        <w:rPr>
          <w:spacing w:val="-11"/>
        </w:rPr>
        <w:t>请回答：</w:t>
      </w:r>
    </w:p>
    <w:p>
      <w:pPr>
        <w:pStyle w:val="BodyText"/>
        <w:spacing w:before="219" w:line="184" w:lineRule="auto"/>
        <w:ind w:left="139"/>
      </w:pPr>
      <w:r>
        <w:rPr>
          <w:spacing w:val="5"/>
        </w:rPr>
        <w:t>(1)上述实验装置存在一个明显缺陷</w:t>
      </w:r>
      <w:r>
        <w:rPr>
          <w:spacing w:val="5"/>
          <w:u w:val="single" w:color="auto"/>
        </w:rPr>
        <w:t>是</w:t>
      </w:r>
      <w:r>
        <w:rPr>
          <w:spacing w:val="3"/>
          <w:u w:val="single" w:color="auto"/>
        </w:rPr>
        <w:t xml:space="preserve">    </w:t>
      </w:r>
    </w:p>
    <w:p>
      <w:pPr>
        <w:spacing w:line="184" w:lineRule="auto"/>
      </w:pPr>
      <w:r>
        <w:br/>
      </w:r>
      <w:r>
        <w:br/>
      </w:r>
    </w:p>
    <w:p>
      <w:pPr>
        <w:kinsoku/>
        <w:autoSpaceDE/>
        <w:autoSpaceDN/>
        <w:adjustRightInd/>
        <w:snapToGrid/>
        <w:spacing w:line="240" w:lineRule="auto"/>
        <w:jc w:val="left"/>
        <w:textAlignment w:val="auto"/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1" w:history="1">
        <w:r>
          <w:rPr>
            <w:rFonts w:ascii="SimSun" w:eastAsia="SimSun" w:hAnsi="SimSun" w:cs="SimSun"/>
            <w:b/>
            <w:bCs/>
            <w:snapToGrid/>
            <w:color w:val="0000EE"/>
            <w:kern w:val="0"/>
            <w:sz w:val="30"/>
            <w:szCs w:val="30"/>
            <w:u w:val="single" w:color="0000EE"/>
          </w:rPr>
          <w:t>https://d.book118.com/956112134150010054</w:t>
        </w:r>
      </w:hyperlink>
    </w:p>
    <w:p>
      <w:pPr>
        <w:spacing w:line="184" w:lineRule="auto"/>
      </w:pPr>
    </w:p>
    <w:sectPr>
      <w:headerReference w:type="default" r:id="rId32"/>
      <w:type w:val="nextPage"/>
      <w:pgSz w:w="11910" w:h="16840"/>
      <w:pgMar w:top="400" w:right="494" w:bottom="0" w:left="550" w:header="0" w:footer="0" w:gutter="0"/>
      <w:pgNumType w:start="11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LiSu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TXingkai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YouYuan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defaultTabStop w:val="500"/>
  <w:characterSpacingControl w:val="doNotCompress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  <w:rsid w:val="7C0007F0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uiPriority="0" w:unhideWhenUsed="0" w:qFormat="1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semiHidden/>
    <w:qFormat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eastAsia="Arial" w:hAnsi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Text">
    <w:name w:val="Table Text"/>
    <w:basedOn w:val="Normal"/>
    <w:semiHidden/>
    <w:qFormat/>
    <w:rPr>
      <w:rFonts w:ascii="宋体" w:eastAsia="宋体" w:hAnsi="宋体" w:cs="宋体"/>
      <w:sz w:val="27"/>
      <w:szCs w:val="27"/>
      <w:lang w:val="en-US" w:eastAsia="en-US" w:bidi="ar-SA"/>
    </w:rPr>
  </w:style>
  <w:style w:type="paragraph" w:styleId="BodyText">
    <w:name w:val="Body Text"/>
    <w:basedOn w:val="Normal"/>
    <w:semiHidden/>
    <w:qFormat/>
    <w:rPr>
      <w:rFonts w:ascii="宋体" w:eastAsia="宋体" w:hAnsi="宋体" w:cs="宋体"/>
      <w:sz w:val="21"/>
      <w:szCs w:val="21"/>
      <w:lang w:val="en-US" w:eastAsia="en-US" w:bidi="ar-SA"/>
    </w:rPr>
  </w:style>
  <w:style w:type="table" w:customStyle="1" w:styleId="TableNormal0">
    <w:name w:val="Table Normal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0">
    <w:name w:val="Table Normal_0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_1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7.jpeg" /><Relationship Id="rId11" Type="http://schemas.openxmlformats.org/officeDocument/2006/relationships/image" Target="media/image8.jpeg" /><Relationship Id="rId12" Type="http://schemas.openxmlformats.org/officeDocument/2006/relationships/image" Target="media/image9.jpeg" /><Relationship Id="rId13" Type="http://schemas.openxmlformats.org/officeDocument/2006/relationships/image" Target="media/image10.jpeg" /><Relationship Id="rId14" Type="http://schemas.openxmlformats.org/officeDocument/2006/relationships/image" Target="media/image11.jpeg" /><Relationship Id="rId15" Type="http://schemas.openxmlformats.org/officeDocument/2006/relationships/image" Target="media/image12.png" /><Relationship Id="rId16" Type="http://schemas.openxmlformats.org/officeDocument/2006/relationships/image" Target="media/image13.jpeg" /><Relationship Id="rId17" Type="http://schemas.openxmlformats.org/officeDocument/2006/relationships/image" Target="media/image14.jpeg" /><Relationship Id="rId18" Type="http://schemas.openxmlformats.org/officeDocument/2006/relationships/image" Target="media/image15.png" /><Relationship Id="rId19" Type="http://schemas.openxmlformats.org/officeDocument/2006/relationships/header" Target="header1.xml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header" Target="header2.xml" /><Relationship Id="rId25" Type="http://schemas.openxmlformats.org/officeDocument/2006/relationships/image" Target="media/image20.jpeg" /><Relationship Id="rId26" Type="http://schemas.openxmlformats.org/officeDocument/2006/relationships/header" Target="header3.xml" /><Relationship Id="rId27" Type="http://schemas.openxmlformats.org/officeDocument/2006/relationships/image" Target="media/image21.jpeg" /><Relationship Id="rId28" Type="http://schemas.openxmlformats.org/officeDocument/2006/relationships/image" Target="media/image22.jpeg" /><Relationship Id="rId29" Type="http://schemas.openxmlformats.org/officeDocument/2006/relationships/header" Target="header4.xml" /><Relationship Id="rId3" Type="http://schemas.openxmlformats.org/officeDocument/2006/relationships/fontTable" Target="fontTable.xml" /><Relationship Id="rId30" Type="http://schemas.openxmlformats.org/officeDocument/2006/relationships/header" Target="header5.xml" /><Relationship Id="rId31" Type="http://schemas.openxmlformats.org/officeDocument/2006/relationships/hyperlink" Target="https://d.book118.com/956112134150010054" TargetMode="External" /><Relationship Id="rId32" Type="http://schemas.openxmlformats.org/officeDocument/2006/relationships/header" Target="header6.xml" /><Relationship Id="rId33" Type="http://schemas.openxmlformats.org/officeDocument/2006/relationships/theme" Target="theme/theme1.xml" /><Relationship Id="rId34" Type="http://schemas.openxmlformats.org/officeDocument/2006/relationships/styles" Target="styles.xml" /><Relationship Id="rId4" Type="http://schemas.openxmlformats.org/officeDocument/2006/relationships/image" Target="media/image1.jpeg" /><Relationship Id="rId5" Type="http://schemas.openxmlformats.org/officeDocument/2006/relationships/image" Target="media/image2.jpeg" /><Relationship Id="rId6" Type="http://schemas.openxmlformats.org/officeDocument/2006/relationships/image" Target="media/image3.png" /><Relationship Id="rId7" Type="http://schemas.openxmlformats.org/officeDocument/2006/relationships/image" Target="media/image4.jpeg" /><Relationship Id="rId8" Type="http://schemas.openxmlformats.org/officeDocument/2006/relationships/image" Target="media/image5.jpeg" /><Relationship Id="rId9" Type="http://schemas.openxmlformats.org/officeDocument/2006/relationships/image" Target="media/image6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9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pdfbuilder</dc:subject>
  <dc:creator>Kingsoft-PDF</dc:creator>
  <cp:lastModifiedBy>kingsoft</cp:lastModifiedBy>
  <cp:revision>0</cp:revision>
  <dcterms:created xsi:type="dcterms:W3CDTF">2024-03-05T14:11:00Z</dcterms:created>
  <dcterms:modified xsi:type="dcterms:W3CDTF">2024-03-05T06:11:37Z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2024-03-05T06:11:36Z</vt:filetime>
  </property>
  <property fmtid="{D5CDD505-2E9C-101B-9397-08002B2CF9AE}" pid="3" name="CRO">
    <vt:lpwstr>wqlLaW5nc29mdCBQREYgdG8gV1BTIDkw</vt:lpwstr>
  </property>
  <property fmtid="{D5CDD505-2E9C-101B-9397-08002B2CF9AE}" pid="4" name="KSOProductBuildVer">
    <vt:lpwstr>2052-10.1.0.7509</vt:lpwstr>
  </property>
  <property fmtid="{D5CDD505-2E9C-101B-9397-08002B2CF9AE}" pid="5" name="UsrData">
    <vt:lpwstr>65e6b7909563c7001fa1b429wl</vt:lpwstr>
  </property>
</Properties>
</file>