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引风机项目计划设计方案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898" w:history="1">
        <w:r>
          <w:rPr>
            <w:rFonts w:ascii="仿宋" w:eastAsia="仿宋" w:hAnsi="仿宋" w:cs="仿宋" w:hint="eastAsia"/>
            <w:lang w:eastAsia="zh-CN"/>
          </w:rPr>
          <w:t>概论</w:t>
        </w:r>
        <w:r>
          <w:tab/>
        </w:r>
        <w:r>
          <w:fldChar w:fldCharType="begin"/>
        </w:r>
        <w:r>
          <w:instrText xml:space="preserve"> PAGEREF _Toc13898 \h </w:instrText>
        </w:r>
        <w:r>
          <w:fldChar w:fldCharType="separate"/>
        </w:r>
        <w:r>
          <w:t>3</w:t>
        </w:r>
        <w:r>
          <w:fldChar w:fldCharType="end"/>
        </w:r>
      </w:hyperlink>
    </w:p>
    <w:p>
      <w:pPr>
        <w:pStyle w:val="TOC1"/>
        <w:tabs>
          <w:tab w:val="right" w:leader="dot" w:pos="8306"/>
        </w:tabs>
      </w:pPr>
      <w:hyperlink w:anchor="_Toc11667" w:history="1">
        <w:r>
          <w:rPr>
            <w:rFonts w:ascii="仿宋" w:eastAsia="仿宋" w:hAnsi="仿宋" w:cs="仿宋" w:hint="eastAsia"/>
            <w:lang w:eastAsia="zh-CN"/>
          </w:rPr>
          <w:t>一、工艺说明</w:t>
        </w:r>
        <w:r>
          <w:tab/>
        </w:r>
        <w:r>
          <w:fldChar w:fldCharType="begin"/>
        </w:r>
        <w:r>
          <w:instrText xml:space="preserve"> PAGEREF _Toc11667 \h </w:instrText>
        </w:r>
        <w:r>
          <w:fldChar w:fldCharType="separate"/>
        </w:r>
        <w:r>
          <w:t>3</w:t>
        </w:r>
        <w:r>
          <w:fldChar w:fldCharType="end"/>
        </w:r>
      </w:hyperlink>
    </w:p>
    <w:p>
      <w:pPr>
        <w:pStyle w:val="TOC2"/>
        <w:tabs>
          <w:tab w:val="right" w:leader="dot" w:pos="8306"/>
        </w:tabs>
      </w:pPr>
      <w:hyperlink w:anchor="_Toc22415" w:history="1">
        <w:r>
          <w:rPr>
            <w:rFonts w:ascii="仿宋" w:eastAsia="仿宋" w:hAnsi="仿宋" w:cs="仿宋" w:hint="eastAsia"/>
            <w:lang w:eastAsia="zh-CN"/>
          </w:rPr>
          <w:t>(一)、技术管理特点</w:t>
        </w:r>
        <w:r>
          <w:tab/>
        </w:r>
        <w:r>
          <w:fldChar w:fldCharType="begin"/>
        </w:r>
        <w:r>
          <w:instrText xml:space="preserve"> PAGEREF _Toc22415 \h </w:instrText>
        </w:r>
        <w:r>
          <w:fldChar w:fldCharType="separate"/>
        </w:r>
        <w:r>
          <w:t>3</w:t>
        </w:r>
        <w:r>
          <w:fldChar w:fldCharType="end"/>
        </w:r>
      </w:hyperlink>
    </w:p>
    <w:p>
      <w:pPr>
        <w:pStyle w:val="TOC2"/>
        <w:tabs>
          <w:tab w:val="right" w:leader="dot" w:pos="8306"/>
        </w:tabs>
      </w:pPr>
      <w:hyperlink w:anchor="_Toc2566" w:history="1">
        <w:r>
          <w:rPr>
            <w:rFonts w:ascii="仿宋" w:eastAsia="仿宋" w:hAnsi="仿宋" w:cs="仿宋" w:hint="eastAsia"/>
            <w:lang w:eastAsia="zh-CN"/>
          </w:rPr>
          <w:t>(二)、引风机项目工艺技术设计方案</w:t>
        </w:r>
        <w:r>
          <w:tab/>
        </w:r>
        <w:r>
          <w:fldChar w:fldCharType="begin"/>
        </w:r>
        <w:r>
          <w:instrText xml:space="preserve"> PAGEREF _Toc2566 \h </w:instrText>
        </w:r>
        <w:r>
          <w:fldChar w:fldCharType="separate"/>
        </w:r>
        <w:r>
          <w:t>4</w:t>
        </w:r>
        <w:r>
          <w:fldChar w:fldCharType="end"/>
        </w:r>
      </w:hyperlink>
    </w:p>
    <w:p>
      <w:pPr>
        <w:pStyle w:val="TOC2"/>
        <w:tabs>
          <w:tab w:val="right" w:leader="dot" w:pos="8306"/>
        </w:tabs>
      </w:pPr>
      <w:hyperlink w:anchor="_Toc401" w:history="1">
        <w:r>
          <w:rPr>
            <w:rFonts w:ascii="仿宋" w:eastAsia="仿宋" w:hAnsi="仿宋" w:cs="仿宋" w:hint="eastAsia"/>
            <w:lang w:eastAsia="zh-CN"/>
          </w:rPr>
          <w:t>(三)、设备选型方案</w:t>
        </w:r>
        <w:r>
          <w:tab/>
        </w:r>
        <w:r>
          <w:fldChar w:fldCharType="begin"/>
        </w:r>
        <w:r>
          <w:instrText xml:space="preserve"> PAGEREF _Toc401 \h </w:instrText>
        </w:r>
        <w:r>
          <w:fldChar w:fldCharType="separate"/>
        </w:r>
        <w:r>
          <w:t>5</w:t>
        </w:r>
        <w:r>
          <w:fldChar w:fldCharType="end"/>
        </w:r>
      </w:hyperlink>
    </w:p>
    <w:p>
      <w:pPr>
        <w:pStyle w:val="TOC1"/>
        <w:tabs>
          <w:tab w:val="right" w:leader="dot" w:pos="8306"/>
        </w:tabs>
      </w:pPr>
      <w:hyperlink w:anchor="_Toc19853" w:history="1">
        <w:r>
          <w:rPr>
            <w:rFonts w:ascii="仿宋" w:eastAsia="仿宋" w:hAnsi="仿宋" w:cs="仿宋" w:hint="eastAsia"/>
            <w:lang w:eastAsia="zh-CN"/>
          </w:rPr>
          <w:t>二、引风机项目建设背景及必要性分析</w:t>
        </w:r>
        <w:r>
          <w:tab/>
        </w:r>
        <w:r>
          <w:fldChar w:fldCharType="begin"/>
        </w:r>
        <w:r>
          <w:instrText xml:space="preserve"> PAGEREF _Toc19853 \h </w:instrText>
        </w:r>
        <w:r>
          <w:fldChar w:fldCharType="separate"/>
        </w:r>
        <w:r>
          <w:t>7</w:t>
        </w:r>
        <w:r>
          <w:fldChar w:fldCharType="end"/>
        </w:r>
      </w:hyperlink>
    </w:p>
    <w:p>
      <w:pPr>
        <w:pStyle w:val="TOC2"/>
        <w:tabs>
          <w:tab w:val="right" w:leader="dot" w:pos="8306"/>
        </w:tabs>
      </w:pPr>
      <w:hyperlink w:anchor="_Toc29554" w:history="1">
        <w:r>
          <w:rPr>
            <w:rFonts w:ascii="仿宋" w:eastAsia="仿宋" w:hAnsi="仿宋" w:cs="仿宋" w:hint="eastAsia"/>
            <w:lang w:eastAsia="zh-CN"/>
          </w:rPr>
          <w:t>(一)、引风机项目背景分析</w:t>
        </w:r>
        <w:r>
          <w:tab/>
        </w:r>
        <w:r>
          <w:fldChar w:fldCharType="begin"/>
        </w:r>
        <w:r>
          <w:instrText xml:space="preserve"> PAGEREF _Toc29554 \h </w:instrText>
        </w:r>
        <w:r>
          <w:fldChar w:fldCharType="separate"/>
        </w:r>
        <w:r>
          <w:t>7</w:t>
        </w:r>
        <w:r>
          <w:fldChar w:fldCharType="end"/>
        </w:r>
      </w:hyperlink>
    </w:p>
    <w:p>
      <w:pPr>
        <w:pStyle w:val="TOC2"/>
        <w:tabs>
          <w:tab w:val="right" w:leader="dot" w:pos="8306"/>
        </w:tabs>
      </w:pPr>
      <w:hyperlink w:anchor="_Toc16165" w:history="1">
        <w:r>
          <w:rPr>
            <w:rFonts w:ascii="仿宋" w:eastAsia="仿宋" w:hAnsi="仿宋" w:cs="仿宋" w:hint="eastAsia"/>
            <w:lang w:eastAsia="zh-CN"/>
          </w:rPr>
          <w:t>(二)、引风机项目建设必要性分析</w:t>
        </w:r>
        <w:r>
          <w:tab/>
        </w:r>
        <w:r>
          <w:fldChar w:fldCharType="begin"/>
        </w:r>
        <w:r>
          <w:instrText xml:space="preserve"> PAGEREF _Toc16165 \h </w:instrText>
        </w:r>
        <w:r>
          <w:fldChar w:fldCharType="separate"/>
        </w:r>
        <w:r>
          <w:t>8</w:t>
        </w:r>
        <w:r>
          <w:fldChar w:fldCharType="end"/>
        </w:r>
      </w:hyperlink>
    </w:p>
    <w:p>
      <w:pPr>
        <w:pStyle w:val="TOC1"/>
        <w:tabs>
          <w:tab w:val="right" w:leader="dot" w:pos="8306"/>
        </w:tabs>
      </w:pPr>
      <w:hyperlink w:anchor="_Toc21270" w:history="1">
        <w:r>
          <w:rPr>
            <w:rFonts w:ascii="仿宋" w:eastAsia="仿宋" w:hAnsi="仿宋" w:cs="仿宋" w:hint="eastAsia"/>
            <w:lang w:eastAsia="zh-CN"/>
          </w:rPr>
          <w:t>三、引风机项目文档管理</w:t>
        </w:r>
        <w:r>
          <w:tab/>
        </w:r>
        <w:r>
          <w:fldChar w:fldCharType="begin"/>
        </w:r>
        <w:r>
          <w:instrText xml:space="preserve"> PAGEREF _Toc21270 \h </w:instrText>
        </w:r>
        <w:r>
          <w:fldChar w:fldCharType="separate"/>
        </w:r>
        <w:r>
          <w:t>10</w:t>
        </w:r>
        <w:r>
          <w:fldChar w:fldCharType="end"/>
        </w:r>
      </w:hyperlink>
    </w:p>
    <w:p>
      <w:pPr>
        <w:pStyle w:val="TOC2"/>
        <w:tabs>
          <w:tab w:val="right" w:leader="dot" w:pos="8306"/>
        </w:tabs>
      </w:pPr>
      <w:hyperlink w:anchor="_Toc25751" w:history="1">
        <w:r>
          <w:rPr>
            <w:rFonts w:ascii="仿宋" w:eastAsia="仿宋" w:hAnsi="仿宋" w:cs="仿宋" w:hint="eastAsia"/>
            <w:lang w:eastAsia="zh-CN"/>
          </w:rPr>
          <w:t>(一)、文档编制与审查</w:t>
        </w:r>
        <w:r>
          <w:tab/>
        </w:r>
        <w:r>
          <w:fldChar w:fldCharType="begin"/>
        </w:r>
        <w:r>
          <w:instrText xml:space="preserve"> PAGEREF _Toc25751 \h </w:instrText>
        </w:r>
        <w:r>
          <w:fldChar w:fldCharType="separate"/>
        </w:r>
        <w:r>
          <w:t>10</w:t>
        </w:r>
        <w:r>
          <w:fldChar w:fldCharType="end"/>
        </w:r>
      </w:hyperlink>
    </w:p>
    <w:p>
      <w:pPr>
        <w:pStyle w:val="TOC2"/>
        <w:tabs>
          <w:tab w:val="right" w:leader="dot" w:pos="8306"/>
        </w:tabs>
      </w:pPr>
      <w:hyperlink w:anchor="_Toc28876" w:history="1">
        <w:r>
          <w:rPr>
            <w:rFonts w:ascii="仿宋" w:eastAsia="仿宋" w:hAnsi="仿宋" w:cs="仿宋" w:hint="eastAsia"/>
            <w:lang w:eastAsia="zh-CN"/>
          </w:rPr>
          <w:t>(二)、文档发布与分发</w:t>
        </w:r>
        <w:r>
          <w:tab/>
        </w:r>
        <w:r>
          <w:fldChar w:fldCharType="begin"/>
        </w:r>
        <w:r>
          <w:instrText xml:space="preserve"> PAGEREF _Toc28876 \h </w:instrText>
        </w:r>
        <w:r>
          <w:fldChar w:fldCharType="separate"/>
        </w:r>
        <w:r>
          <w:t>11</w:t>
        </w:r>
        <w:r>
          <w:fldChar w:fldCharType="end"/>
        </w:r>
      </w:hyperlink>
    </w:p>
    <w:p>
      <w:pPr>
        <w:pStyle w:val="TOC2"/>
        <w:tabs>
          <w:tab w:val="right" w:leader="dot" w:pos="8306"/>
        </w:tabs>
      </w:pPr>
      <w:hyperlink w:anchor="_Toc20465" w:history="1">
        <w:r>
          <w:rPr>
            <w:rFonts w:ascii="仿宋" w:eastAsia="仿宋" w:hAnsi="仿宋" w:cs="仿宋" w:hint="eastAsia"/>
            <w:lang w:eastAsia="zh-CN"/>
          </w:rPr>
          <w:t>(三)、文档存档与归档</w:t>
        </w:r>
        <w:r>
          <w:tab/>
        </w:r>
        <w:r>
          <w:fldChar w:fldCharType="begin"/>
        </w:r>
        <w:r>
          <w:instrText xml:space="preserve"> PAGEREF _Toc20465 \h </w:instrText>
        </w:r>
        <w:r>
          <w:fldChar w:fldCharType="separate"/>
        </w:r>
        <w:r>
          <w:t>12</w:t>
        </w:r>
        <w:r>
          <w:fldChar w:fldCharType="end"/>
        </w:r>
      </w:hyperlink>
    </w:p>
    <w:p>
      <w:pPr>
        <w:pStyle w:val="TOC1"/>
        <w:tabs>
          <w:tab w:val="right" w:leader="dot" w:pos="8306"/>
        </w:tabs>
      </w:pPr>
      <w:hyperlink w:anchor="_Toc5474" w:history="1">
        <w:r>
          <w:rPr>
            <w:rFonts w:ascii="仿宋" w:eastAsia="仿宋" w:hAnsi="仿宋" w:cs="仿宋" w:hint="eastAsia"/>
            <w:lang w:eastAsia="zh-CN"/>
          </w:rPr>
          <w:t>四、市场分析、调研</w:t>
        </w:r>
        <w:r>
          <w:tab/>
        </w:r>
        <w:r>
          <w:fldChar w:fldCharType="begin"/>
        </w:r>
        <w:r>
          <w:instrText xml:space="preserve"> PAGEREF _Toc5474 \h </w:instrText>
        </w:r>
        <w:r>
          <w:fldChar w:fldCharType="separate"/>
        </w:r>
        <w:r>
          <w:t>13</w:t>
        </w:r>
        <w:r>
          <w:fldChar w:fldCharType="end"/>
        </w:r>
      </w:hyperlink>
    </w:p>
    <w:p>
      <w:pPr>
        <w:pStyle w:val="TOC2"/>
        <w:tabs>
          <w:tab w:val="right" w:leader="dot" w:pos="8306"/>
        </w:tabs>
      </w:pPr>
      <w:hyperlink w:anchor="_Toc4579" w:history="1">
        <w:r>
          <w:rPr>
            <w:rFonts w:ascii="仿宋" w:eastAsia="仿宋" w:hAnsi="仿宋" w:cs="仿宋" w:hint="eastAsia"/>
            <w:lang w:eastAsia="zh-CN"/>
          </w:rPr>
          <w:t>(一)、引风机行业分析</w:t>
        </w:r>
        <w:r>
          <w:tab/>
        </w:r>
        <w:r>
          <w:fldChar w:fldCharType="begin"/>
        </w:r>
        <w:r>
          <w:instrText xml:space="preserve"> PAGEREF _Toc4579 \h </w:instrText>
        </w:r>
        <w:r>
          <w:fldChar w:fldCharType="separate"/>
        </w:r>
        <w:r>
          <w:t>13</w:t>
        </w:r>
        <w:r>
          <w:fldChar w:fldCharType="end"/>
        </w:r>
      </w:hyperlink>
    </w:p>
    <w:p>
      <w:pPr>
        <w:pStyle w:val="TOC2"/>
        <w:tabs>
          <w:tab w:val="right" w:leader="dot" w:pos="8306"/>
        </w:tabs>
      </w:pPr>
      <w:hyperlink w:anchor="_Toc5523" w:history="1">
        <w:r>
          <w:rPr>
            <w:rFonts w:ascii="仿宋" w:eastAsia="仿宋" w:hAnsi="仿宋" w:cs="仿宋" w:hint="eastAsia"/>
            <w:lang w:eastAsia="zh-CN"/>
          </w:rPr>
          <w:t>(二)、引风机市场分析预测</w:t>
        </w:r>
        <w:r>
          <w:tab/>
        </w:r>
        <w:r>
          <w:fldChar w:fldCharType="begin"/>
        </w:r>
        <w:r>
          <w:instrText xml:space="preserve"> PAGEREF _Toc5523 \h </w:instrText>
        </w:r>
        <w:r>
          <w:fldChar w:fldCharType="separate"/>
        </w:r>
        <w:r>
          <w:t>14</w:t>
        </w:r>
        <w:r>
          <w:fldChar w:fldCharType="end"/>
        </w:r>
      </w:hyperlink>
    </w:p>
    <w:p>
      <w:pPr>
        <w:pStyle w:val="TOC1"/>
        <w:tabs>
          <w:tab w:val="right" w:leader="dot" w:pos="8306"/>
        </w:tabs>
      </w:pPr>
      <w:hyperlink w:anchor="_Toc16346" w:history="1">
        <w:r>
          <w:rPr>
            <w:rFonts w:ascii="仿宋" w:eastAsia="仿宋" w:hAnsi="仿宋" w:cs="仿宋" w:hint="eastAsia"/>
            <w:lang w:eastAsia="zh-CN"/>
          </w:rPr>
          <w:t>五、引风机项目绩效评估</w:t>
        </w:r>
        <w:r>
          <w:tab/>
        </w:r>
        <w:r>
          <w:fldChar w:fldCharType="begin"/>
        </w:r>
        <w:r>
          <w:instrText xml:space="preserve"> PAGEREF _Toc16346 \h </w:instrText>
        </w:r>
        <w:r>
          <w:fldChar w:fldCharType="separate"/>
        </w:r>
        <w:r>
          <w:t>15</w:t>
        </w:r>
        <w:r>
          <w:fldChar w:fldCharType="end"/>
        </w:r>
      </w:hyperlink>
    </w:p>
    <w:p>
      <w:pPr>
        <w:pStyle w:val="TOC2"/>
        <w:tabs>
          <w:tab w:val="right" w:leader="dot" w:pos="8306"/>
        </w:tabs>
      </w:pPr>
      <w:hyperlink w:anchor="_Toc32307" w:history="1">
        <w:r>
          <w:rPr>
            <w:rFonts w:ascii="仿宋" w:eastAsia="仿宋" w:hAnsi="仿宋" w:cs="仿宋" w:hint="eastAsia"/>
            <w:lang w:eastAsia="zh-CN"/>
          </w:rPr>
          <w:t>(一)、绩效评估指标</w:t>
        </w:r>
        <w:r>
          <w:tab/>
        </w:r>
        <w:r>
          <w:fldChar w:fldCharType="begin"/>
        </w:r>
        <w:r>
          <w:instrText xml:space="preserve"> PAGEREF _Toc32307 \h </w:instrText>
        </w:r>
        <w:r>
          <w:fldChar w:fldCharType="separate"/>
        </w:r>
        <w:r>
          <w:t>15</w:t>
        </w:r>
        <w:r>
          <w:fldChar w:fldCharType="end"/>
        </w:r>
      </w:hyperlink>
    </w:p>
    <w:p>
      <w:pPr>
        <w:pStyle w:val="TOC2"/>
        <w:tabs>
          <w:tab w:val="right" w:leader="dot" w:pos="8306"/>
        </w:tabs>
      </w:pPr>
      <w:hyperlink w:anchor="_Toc13322" w:history="1">
        <w:r>
          <w:rPr>
            <w:rFonts w:ascii="仿宋" w:eastAsia="仿宋" w:hAnsi="仿宋" w:cs="仿宋" w:hint="eastAsia"/>
            <w:lang w:eastAsia="zh-CN"/>
          </w:rPr>
          <w:t>(二)、绩效评估方法</w:t>
        </w:r>
        <w:r>
          <w:tab/>
        </w:r>
        <w:r>
          <w:fldChar w:fldCharType="begin"/>
        </w:r>
        <w:r>
          <w:instrText xml:space="preserve"> PAGEREF _Toc13322 \h </w:instrText>
        </w:r>
        <w:r>
          <w:fldChar w:fldCharType="separate"/>
        </w:r>
        <w:r>
          <w:t>16</w:t>
        </w:r>
        <w:r>
          <w:fldChar w:fldCharType="end"/>
        </w:r>
      </w:hyperlink>
    </w:p>
    <w:p>
      <w:pPr>
        <w:pStyle w:val="TOC2"/>
        <w:tabs>
          <w:tab w:val="right" w:leader="dot" w:pos="8306"/>
        </w:tabs>
      </w:pPr>
      <w:hyperlink w:anchor="_Toc1680" w:history="1">
        <w:r>
          <w:rPr>
            <w:rFonts w:ascii="仿宋" w:eastAsia="仿宋" w:hAnsi="仿宋" w:cs="仿宋" w:hint="eastAsia"/>
            <w:lang w:eastAsia="zh-CN"/>
          </w:rPr>
          <w:t>(三)、绩效评估周期</w:t>
        </w:r>
        <w:r>
          <w:tab/>
        </w:r>
        <w:r>
          <w:fldChar w:fldCharType="begin"/>
        </w:r>
        <w:r>
          <w:instrText xml:space="preserve"> PAGEREF _Toc1680 \h </w:instrText>
        </w:r>
        <w:r>
          <w:fldChar w:fldCharType="separate"/>
        </w:r>
        <w:r>
          <w:t>17</w:t>
        </w:r>
        <w:r>
          <w:fldChar w:fldCharType="end"/>
        </w:r>
      </w:hyperlink>
    </w:p>
    <w:p>
      <w:pPr>
        <w:pStyle w:val="TOC1"/>
        <w:tabs>
          <w:tab w:val="right" w:leader="dot" w:pos="8306"/>
        </w:tabs>
      </w:pPr>
      <w:hyperlink w:anchor="_Toc7887" w:history="1">
        <w:r>
          <w:rPr>
            <w:rFonts w:ascii="仿宋" w:eastAsia="仿宋" w:hAnsi="仿宋" w:cs="仿宋" w:hint="eastAsia"/>
            <w:lang w:eastAsia="zh-CN"/>
          </w:rPr>
          <w:t>六、引风机项目建设单位说明</w:t>
        </w:r>
        <w:r>
          <w:tab/>
        </w:r>
        <w:r>
          <w:fldChar w:fldCharType="begin"/>
        </w:r>
        <w:r>
          <w:instrText xml:space="preserve"> PAGEREF _Toc7887 \h </w:instrText>
        </w:r>
        <w:r>
          <w:fldChar w:fldCharType="separate"/>
        </w:r>
        <w:r>
          <w:t>18</w:t>
        </w:r>
        <w:r>
          <w:fldChar w:fldCharType="end"/>
        </w:r>
      </w:hyperlink>
    </w:p>
    <w:p>
      <w:pPr>
        <w:pStyle w:val="TOC2"/>
        <w:tabs>
          <w:tab w:val="right" w:leader="dot" w:pos="8306"/>
        </w:tabs>
      </w:pPr>
      <w:hyperlink w:anchor="_Toc8911" w:history="1">
        <w:r>
          <w:rPr>
            <w:rFonts w:ascii="仿宋" w:eastAsia="仿宋" w:hAnsi="仿宋" w:cs="仿宋" w:hint="eastAsia"/>
            <w:lang w:eastAsia="zh-CN"/>
          </w:rPr>
          <w:t>(一)、引风机项目承办单位基本情况</w:t>
        </w:r>
        <w:r>
          <w:tab/>
        </w:r>
        <w:r>
          <w:fldChar w:fldCharType="begin"/>
        </w:r>
        <w:r>
          <w:instrText xml:space="preserve"> PAGEREF _Toc8911 \h </w:instrText>
        </w:r>
        <w:r>
          <w:fldChar w:fldCharType="separate"/>
        </w:r>
        <w:r>
          <w:t>18</w:t>
        </w:r>
        <w:r>
          <w:fldChar w:fldCharType="end"/>
        </w:r>
      </w:hyperlink>
    </w:p>
    <w:p>
      <w:pPr>
        <w:pStyle w:val="TOC2"/>
        <w:tabs>
          <w:tab w:val="right" w:leader="dot" w:pos="8306"/>
        </w:tabs>
      </w:pPr>
      <w:hyperlink w:anchor="_Toc31752" w:history="1">
        <w:r>
          <w:rPr>
            <w:rFonts w:ascii="仿宋" w:eastAsia="仿宋" w:hAnsi="仿宋" w:cs="仿宋" w:hint="eastAsia"/>
            <w:lang w:eastAsia="zh-CN"/>
          </w:rPr>
          <w:t>(二)、公司经济效益分析</w:t>
        </w:r>
        <w:r>
          <w:tab/>
        </w:r>
        <w:r>
          <w:fldChar w:fldCharType="begin"/>
        </w:r>
        <w:r>
          <w:instrText xml:space="preserve"> PAGEREF _Toc31752 \h </w:instrText>
        </w:r>
        <w:r>
          <w:fldChar w:fldCharType="separate"/>
        </w:r>
        <w:r>
          <w:t>18</w:t>
        </w:r>
        <w:r>
          <w:fldChar w:fldCharType="end"/>
        </w:r>
      </w:hyperlink>
    </w:p>
    <w:p>
      <w:pPr>
        <w:pStyle w:val="TOC1"/>
        <w:tabs>
          <w:tab w:val="right" w:leader="dot" w:pos="8306"/>
        </w:tabs>
      </w:pPr>
      <w:hyperlink w:anchor="_Toc7770" w:history="1">
        <w:r>
          <w:rPr>
            <w:rFonts w:ascii="仿宋" w:eastAsia="仿宋" w:hAnsi="仿宋" w:cs="仿宋" w:hint="eastAsia"/>
            <w:lang w:eastAsia="zh-CN"/>
          </w:rPr>
          <w:t>七、引风机项目人力资源管理</w:t>
        </w:r>
        <w:r>
          <w:tab/>
        </w:r>
        <w:r>
          <w:fldChar w:fldCharType="begin"/>
        </w:r>
        <w:r>
          <w:instrText xml:space="preserve"> PAGEREF _Toc7770 \h </w:instrText>
        </w:r>
        <w:r>
          <w:fldChar w:fldCharType="separate"/>
        </w:r>
        <w:r>
          <w:t>19</w:t>
        </w:r>
        <w:r>
          <w:fldChar w:fldCharType="end"/>
        </w:r>
      </w:hyperlink>
    </w:p>
    <w:p>
      <w:pPr>
        <w:pStyle w:val="TOC2"/>
        <w:tabs>
          <w:tab w:val="right" w:leader="dot" w:pos="8306"/>
        </w:tabs>
      </w:pPr>
      <w:hyperlink w:anchor="_Toc21598" w:history="1">
        <w:r>
          <w:rPr>
            <w:rFonts w:ascii="仿宋" w:eastAsia="仿宋" w:hAnsi="仿宋" w:cs="仿宋" w:hint="eastAsia"/>
            <w:lang w:eastAsia="zh-CN"/>
          </w:rPr>
          <w:t>(一)、建立健全的预算管理制度</w:t>
        </w:r>
        <w:r>
          <w:tab/>
        </w:r>
        <w:r>
          <w:fldChar w:fldCharType="begin"/>
        </w:r>
        <w:r>
          <w:instrText xml:space="preserve"> PAGEREF _Toc21598 \h </w:instrText>
        </w:r>
        <w:r>
          <w:fldChar w:fldCharType="separate"/>
        </w:r>
        <w:r>
          <w:t>19</w:t>
        </w:r>
        <w:r>
          <w:fldChar w:fldCharType="end"/>
        </w:r>
      </w:hyperlink>
    </w:p>
    <w:p>
      <w:pPr>
        <w:pStyle w:val="TOC2"/>
        <w:tabs>
          <w:tab w:val="right" w:leader="dot" w:pos="8306"/>
        </w:tabs>
      </w:pPr>
      <w:hyperlink w:anchor="_Toc9881" w:history="1">
        <w:r>
          <w:rPr>
            <w:rFonts w:ascii="仿宋" w:eastAsia="仿宋" w:hAnsi="仿宋" w:cs="仿宋" w:hint="eastAsia"/>
            <w:lang w:eastAsia="zh-CN"/>
          </w:rPr>
          <w:t>(二)、加强资金流动监控</w:t>
        </w:r>
        <w:r>
          <w:tab/>
        </w:r>
        <w:r>
          <w:fldChar w:fldCharType="begin"/>
        </w:r>
        <w:r>
          <w:instrText xml:space="preserve"> PAGEREF _Toc9881 \h </w:instrText>
        </w:r>
        <w:r>
          <w:fldChar w:fldCharType="separate"/>
        </w:r>
        <w:r>
          <w:t>21</w:t>
        </w:r>
        <w:r>
          <w:fldChar w:fldCharType="end"/>
        </w:r>
      </w:hyperlink>
    </w:p>
    <w:p>
      <w:pPr>
        <w:pStyle w:val="TOC2"/>
        <w:tabs>
          <w:tab w:val="right" w:leader="dot" w:pos="8306"/>
        </w:tabs>
      </w:pPr>
      <w:hyperlink w:anchor="_Toc12680" w:history="1">
        <w:r>
          <w:rPr>
            <w:rFonts w:ascii="仿宋" w:eastAsia="仿宋" w:hAnsi="仿宋" w:cs="仿宋" w:hint="eastAsia"/>
            <w:lang w:eastAsia="zh-CN"/>
          </w:rPr>
          <w:t>(三)、制定完善的风险控制机制</w:t>
        </w:r>
        <w:r>
          <w:tab/>
        </w:r>
        <w:r>
          <w:fldChar w:fldCharType="begin"/>
        </w:r>
        <w:r>
          <w:instrText xml:space="preserve"> PAGEREF _Toc12680 \h </w:instrText>
        </w:r>
        <w:r>
          <w:fldChar w:fldCharType="separate"/>
        </w:r>
        <w:r>
          <w:t>22</w:t>
        </w:r>
        <w:r>
          <w:fldChar w:fldCharType="end"/>
        </w:r>
      </w:hyperlink>
    </w:p>
    <w:p>
      <w:pPr>
        <w:pStyle w:val="TOC2"/>
        <w:tabs>
          <w:tab w:val="right" w:leader="dot" w:pos="8306"/>
        </w:tabs>
      </w:pPr>
      <w:hyperlink w:anchor="_Toc12421" w:history="1">
        <w:r>
          <w:rPr>
            <w:rFonts w:ascii="仿宋" w:eastAsia="仿宋" w:hAnsi="仿宋" w:cs="仿宋" w:hint="eastAsia"/>
            <w:lang w:eastAsia="zh-CN"/>
          </w:rPr>
          <w:t>(四)、优化成本管理</w:t>
        </w:r>
        <w:r>
          <w:tab/>
        </w:r>
        <w:r>
          <w:fldChar w:fldCharType="begin"/>
        </w:r>
        <w:r>
          <w:instrText xml:space="preserve"> PAGEREF _Toc12421 \h </w:instrText>
        </w:r>
        <w:r>
          <w:fldChar w:fldCharType="separate"/>
        </w:r>
        <w:r>
          <w:t>23</w:t>
        </w:r>
        <w:r>
          <w:fldChar w:fldCharType="end"/>
        </w:r>
      </w:hyperlink>
    </w:p>
    <w:p>
      <w:pPr>
        <w:pStyle w:val="TOC1"/>
        <w:tabs>
          <w:tab w:val="right" w:leader="dot" w:pos="8306"/>
        </w:tabs>
      </w:pPr>
      <w:hyperlink w:anchor="_Toc9756" w:history="1">
        <w:r>
          <w:rPr>
            <w:rFonts w:ascii="仿宋" w:eastAsia="仿宋" w:hAnsi="仿宋" w:cs="仿宋" w:hint="eastAsia"/>
            <w:lang w:eastAsia="zh-CN"/>
          </w:rPr>
          <w:t>八、引风机项目技术管理</w:t>
        </w:r>
        <w:r>
          <w:tab/>
        </w:r>
        <w:r>
          <w:fldChar w:fldCharType="begin"/>
        </w:r>
        <w:r>
          <w:instrText xml:space="preserve"> PAGEREF _Toc9756 \h </w:instrText>
        </w:r>
        <w:r>
          <w:fldChar w:fldCharType="separate"/>
        </w:r>
        <w:r>
          <w:t>25</w:t>
        </w:r>
        <w:r>
          <w:fldChar w:fldCharType="end"/>
        </w:r>
      </w:hyperlink>
    </w:p>
    <w:p>
      <w:pPr>
        <w:pStyle w:val="TOC2"/>
        <w:tabs>
          <w:tab w:val="right" w:leader="dot" w:pos="8306"/>
        </w:tabs>
      </w:pPr>
      <w:hyperlink w:anchor="_Toc14306" w:history="1">
        <w:r>
          <w:rPr>
            <w:rFonts w:ascii="仿宋" w:eastAsia="仿宋" w:hAnsi="仿宋" w:cs="仿宋" w:hint="eastAsia"/>
            <w:lang w:eastAsia="zh-CN"/>
          </w:rPr>
          <w:t>(一)、技术方案选用方向</w:t>
        </w:r>
        <w:r>
          <w:tab/>
        </w:r>
        <w:r>
          <w:fldChar w:fldCharType="begin"/>
        </w:r>
        <w:r>
          <w:instrText xml:space="preserve"> PAGEREF _Toc14306 \h </w:instrText>
        </w:r>
        <w:r>
          <w:fldChar w:fldCharType="separate"/>
        </w:r>
        <w:r>
          <w:t>25</w:t>
        </w:r>
        <w:r>
          <w:fldChar w:fldCharType="end"/>
        </w:r>
      </w:hyperlink>
    </w:p>
    <w:p>
      <w:pPr>
        <w:pStyle w:val="TOC2"/>
        <w:tabs>
          <w:tab w:val="right" w:leader="dot" w:pos="8306"/>
        </w:tabs>
      </w:pPr>
      <w:hyperlink w:anchor="_Toc3171" w:history="1">
        <w:r>
          <w:rPr>
            <w:rFonts w:ascii="仿宋" w:eastAsia="仿宋" w:hAnsi="仿宋" w:cs="仿宋" w:hint="eastAsia"/>
            <w:lang w:eastAsia="zh-CN"/>
          </w:rPr>
          <w:t>(二)、工艺技术方案选用原则</w:t>
        </w:r>
        <w:r>
          <w:tab/>
        </w:r>
        <w:r>
          <w:fldChar w:fldCharType="begin"/>
        </w:r>
        <w:r>
          <w:instrText xml:space="preserve"> PAGEREF _Toc3171 \h </w:instrText>
        </w:r>
        <w:r>
          <w:fldChar w:fldCharType="separate"/>
        </w:r>
        <w:r>
          <w:t>26</w:t>
        </w:r>
        <w:r>
          <w:fldChar w:fldCharType="end"/>
        </w:r>
      </w:hyperlink>
    </w:p>
    <w:p>
      <w:pPr>
        <w:pStyle w:val="TOC2"/>
        <w:tabs>
          <w:tab w:val="right" w:leader="dot" w:pos="8306"/>
        </w:tabs>
      </w:pPr>
      <w:hyperlink w:anchor="_Toc3351" w:history="1">
        <w:r>
          <w:rPr>
            <w:rFonts w:ascii="仿宋" w:eastAsia="仿宋" w:hAnsi="仿宋" w:cs="仿宋" w:hint="eastAsia"/>
            <w:lang w:eastAsia="zh-CN"/>
          </w:rPr>
          <w:t>(三)、工艺技术方案要求</w:t>
        </w:r>
        <w:r>
          <w:tab/>
        </w:r>
        <w:r>
          <w:fldChar w:fldCharType="begin"/>
        </w:r>
        <w:r>
          <w:instrText xml:space="preserve"> PAGEREF _Toc3351 \h </w:instrText>
        </w:r>
        <w:r>
          <w:fldChar w:fldCharType="separate"/>
        </w:r>
        <w:r>
          <w:t>28</w:t>
        </w:r>
        <w:r>
          <w:fldChar w:fldCharType="end"/>
        </w:r>
      </w:hyperlink>
    </w:p>
    <w:p>
      <w:pPr>
        <w:pStyle w:val="TOC1"/>
        <w:tabs>
          <w:tab w:val="right" w:leader="dot" w:pos="8306"/>
        </w:tabs>
      </w:pPr>
      <w:hyperlink w:anchor="_Toc32071" w:history="1">
        <w:r>
          <w:rPr>
            <w:rFonts w:ascii="仿宋" w:eastAsia="仿宋" w:hAnsi="仿宋" w:cs="仿宋" w:hint="eastAsia"/>
            <w:lang w:eastAsia="zh-CN"/>
          </w:rPr>
          <w:t>九、引风机项目环境影响分析</w:t>
        </w:r>
        <w:r>
          <w:tab/>
        </w:r>
        <w:r>
          <w:fldChar w:fldCharType="begin"/>
        </w:r>
        <w:r>
          <w:instrText xml:space="preserve"> PAGEREF _Toc32071 \h </w:instrText>
        </w:r>
        <w:r>
          <w:fldChar w:fldCharType="separate"/>
        </w:r>
        <w:r>
          <w:t>31</w:t>
        </w:r>
        <w:r>
          <w:fldChar w:fldCharType="end"/>
        </w:r>
      </w:hyperlink>
    </w:p>
    <w:p>
      <w:pPr>
        <w:pStyle w:val="TOC2"/>
        <w:tabs>
          <w:tab w:val="right" w:leader="dot" w:pos="8306"/>
        </w:tabs>
      </w:pPr>
      <w:hyperlink w:anchor="_Toc20225" w:history="1">
        <w:r>
          <w:rPr>
            <w:rFonts w:ascii="仿宋" w:eastAsia="仿宋" w:hAnsi="仿宋" w:cs="仿宋" w:hint="eastAsia"/>
            <w:lang w:eastAsia="zh-CN"/>
          </w:rPr>
          <w:t>(一)、建设区域环境质量现状</w:t>
        </w:r>
        <w:r>
          <w:tab/>
        </w:r>
        <w:r>
          <w:fldChar w:fldCharType="begin"/>
        </w:r>
        <w:r>
          <w:instrText xml:space="preserve"> PAGEREF _Toc20225 \h </w:instrText>
        </w:r>
        <w:r>
          <w:fldChar w:fldCharType="separate"/>
        </w:r>
        <w:r>
          <w:t>31</w:t>
        </w:r>
        <w:r>
          <w:fldChar w:fldCharType="end"/>
        </w:r>
      </w:hyperlink>
    </w:p>
    <w:p>
      <w:pPr>
        <w:pStyle w:val="TOC2"/>
        <w:tabs>
          <w:tab w:val="right" w:leader="dot" w:pos="8306"/>
        </w:tabs>
      </w:pPr>
      <w:hyperlink w:anchor="_Toc18275" w:history="1">
        <w:r>
          <w:rPr>
            <w:rFonts w:ascii="仿宋" w:eastAsia="仿宋" w:hAnsi="仿宋" w:cs="仿宋" w:hint="eastAsia"/>
            <w:lang w:eastAsia="zh-CN"/>
          </w:rPr>
          <w:t>(二)、建设期环境保护</w:t>
        </w:r>
        <w:r>
          <w:tab/>
        </w:r>
        <w:r>
          <w:fldChar w:fldCharType="begin"/>
        </w:r>
        <w:r>
          <w:instrText xml:space="preserve"> PAGEREF _Toc18275 \h </w:instrText>
        </w:r>
        <w:r>
          <w:fldChar w:fldCharType="separate"/>
        </w:r>
        <w:r>
          <w:t>32</w:t>
        </w:r>
        <w:r>
          <w:fldChar w:fldCharType="end"/>
        </w:r>
      </w:hyperlink>
    </w:p>
    <w:p>
      <w:pPr>
        <w:pStyle w:val="TOC2"/>
        <w:tabs>
          <w:tab w:val="right" w:leader="dot" w:pos="8306"/>
        </w:tabs>
      </w:pPr>
      <w:hyperlink w:anchor="_Toc22587" w:history="1">
        <w:r>
          <w:rPr>
            <w:rFonts w:ascii="仿宋" w:eastAsia="仿宋" w:hAnsi="仿宋" w:cs="仿宋" w:hint="eastAsia"/>
            <w:lang w:eastAsia="zh-CN"/>
          </w:rPr>
          <w:t>(三)、运营期环境保护</w:t>
        </w:r>
        <w:r>
          <w:tab/>
        </w:r>
        <w:r>
          <w:fldChar w:fldCharType="begin"/>
        </w:r>
        <w:r>
          <w:instrText xml:space="preserve"> PAGEREF _Toc22587 \h </w:instrText>
        </w:r>
        <w:r>
          <w:fldChar w:fldCharType="separate"/>
        </w:r>
        <w:r>
          <w:t>33</w:t>
        </w:r>
        <w:r>
          <w:fldChar w:fldCharType="end"/>
        </w:r>
      </w:hyperlink>
    </w:p>
    <w:p>
      <w:pPr>
        <w:pStyle w:val="TOC2"/>
        <w:tabs>
          <w:tab w:val="right" w:leader="dot" w:pos="8306"/>
        </w:tabs>
      </w:pPr>
      <w:hyperlink w:anchor="_Toc12202" w:history="1">
        <w:r>
          <w:rPr>
            <w:rFonts w:ascii="仿宋" w:eastAsia="仿宋" w:hAnsi="仿宋" w:cs="仿宋" w:hint="eastAsia"/>
            <w:lang w:eastAsia="zh-CN"/>
          </w:rPr>
          <w:t>(四)、引风机项目建设对区域经济的影响</w:t>
        </w:r>
        <w:r>
          <w:tab/>
        </w:r>
        <w:r>
          <w:fldChar w:fldCharType="begin"/>
        </w:r>
        <w:r>
          <w:instrText xml:space="preserve"> PAGEREF _Toc12202 \h </w:instrText>
        </w:r>
        <w:r>
          <w:fldChar w:fldCharType="separate"/>
        </w:r>
        <w:r>
          <w:t>35</w:t>
        </w:r>
        <w:r>
          <w:fldChar w:fldCharType="end"/>
        </w:r>
      </w:hyperlink>
    </w:p>
    <w:p>
      <w:pPr>
        <w:pStyle w:val="TOC2"/>
        <w:tabs>
          <w:tab w:val="right" w:leader="dot" w:pos="8306"/>
        </w:tabs>
      </w:pPr>
      <w:hyperlink w:anchor="_Toc25510" w:history="1">
        <w:r>
          <w:rPr>
            <w:rFonts w:ascii="仿宋" w:eastAsia="仿宋" w:hAnsi="仿宋" w:cs="仿宋" w:hint="eastAsia"/>
            <w:lang w:eastAsia="zh-CN"/>
          </w:rPr>
          <w:t>(五)、废弃物处理</w:t>
        </w:r>
        <w:r>
          <w:tab/>
        </w:r>
        <w:r>
          <w:fldChar w:fldCharType="begin"/>
        </w:r>
        <w:r>
          <w:instrText xml:space="preserve"> PAGEREF _Toc25510 \h </w:instrText>
        </w:r>
        <w:r>
          <w:fldChar w:fldCharType="separate"/>
        </w:r>
        <w:r>
          <w:t>36</w:t>
        </w:r>
        <w:r>
          <w:fldChar w:fldCharType="end"/>
        </w:r>
      </w:hyperlink>
    </w:p>
    <w:p>
      <w:pPr>
        <w:pStyle w:val="TOC2"/>
        <w:tabs>
          <w:tab w:val="right" w:leader="dot" w:pos="8306"/>
        </w:tabs>
      </w:pPr>
      <w:hyperlink w:anchor="_Toc20556" w:history="1">
        <w:r>
          <w:rPr>
            <w:rFonts w:ascii="仿宋" w:eastAsia="仿宋" w:hAnsi="仿宋" w:cs="仿宋" w:hint="eastAsia"/>
            <w:lang w:eastAsia="zh-CN"/>
          </w:rPr>
          <w:t>(六)、特殊环境影响分析</w:t>
        </w:r>
        <w:r>
          <w:tab/>
        </w:r>
        <w:r>
          <w:fldChar w:fldCharType="begin"/>
        </w:r>
        <w:r>
          <w:instrText xml:space="preserve"> PAGEREF _Toc20556 \h </w:instrText>
        </w:r>
        <w:r>
          <w:fldChar w:fldCharType="separate"/>
        </w:r>
        <w:r>
          <w:t>38</w:t>
        </w:r>
        <w:r>
          <w:fldChar w:fldCharType="end"/>
        </w:r>
      </w:hyperlink>
    </w:p>
    <w:p>
      <w:pPr>
        <w:pStyle w:val="TOC2"/>
        <w:tabs>
          <w:tab w:val="right" w:leader="dot" w:pos="8306"/>
        </w:tabs>
      </w:pPr>
      <w:hyperlink w:anchor="_Toc2618" w:history="1">
        <w:r>
          <w:rPr>
            <w:rFonts w:ascii="仿宋" w:eastAsia="仿宋" w:hAnsi="仿宋" w:cs="仿宋" w:hint="eastAsia"/>
            <w:lang w:eastAsia="zh-CN"/>
          </w:rPr>
          <w:t>(七)、清洁生产</w:t>
        </w:r>
        <w:r>
          <w:tab/>
        </w:r>
        <w:r>
          <w:fldChar w:fldCharType="begin"/>
        </w:r>
        <w:r>
          <w:instrText xml:space="preserve"> PAGEREF _Toc2618 \h </w:instrText>
        </w:r>
        <w:r>
          <w:fldChar w:fldCharType="separate"/>
        </w:r>
        <w:r>
          <w:t>39</w:t>
        </w:r>
        <w:r>
          <w:fldChar w:fldCharType="end"/>
        </w:r>
      </w:hyperlink>
    </w:p>
    <w:p>
      <w:pPr>
        <w:pStyle w:val="TOC2"/>
        <w:tabs>
          <w:tab w:val="right" w:leader="dot" w:pos="8306"/>
        </w:tabs>
      </w:pPr>
      <w:hyperlink w:anchor="_Toc20417" w:history="1">
        <w:r>
          <w:rPr>
            <w:rFonts w:ascii="仿宋" w:eastAsia="仿宋" w:hAnsi="仿宋" w:cs="仿宋" w:hint="eastAsia"/>
            <w:lang w:eastAsia="zh-CN"/>
          </w:rPr>
          <w:t>(八)、环境保护综合评价</w:t>
        </w:r>
        <w:r>
          <w:tab/>
        </w:r>
        <w:r>
          <w:fldChar w:fldCharType="begin"/>
        </w:r>
        <w:r>
          <w:instrText xml:space="preserve"> PAGEREF _Toc20417 \h </w:instrText>
        </w:r>
        <w:r>
          <w:fldChar w:fldCharType="separate"/>
        </w:r>
        <w:r>
          <w:t>40</w:t>
        </w:r>
        <w:r>
          <w:fldChar w:fldCharType="end"/>
        </w:r>
      </w:hyperlink>
    </w:p>
    <w:p>
      <w:pPr>
        <w:pStyle w:val="TOC1"/>
        <w:tabs>
          <w:tab w:val="right" w:leader="dot" w:pos="8306"/>
        </w:tabs>
      </w:pPr>
      <w:hyperlink w:anchor="_Toc3179" w:history="1">
        <w:r>
          <w:rPr>
            <w:rFonts w:ascii="仿宋" w:eastAsia="仿宋" w:hAnsi="仿宋" w:cs="仿宋" w:hint="eastAsia"/>
            <w:lang w:eastAsia="zh-CN"/>
          </w:rPr>
          <w:t>十、引风机项目财务管理</w:t>
        </w:r>
        <w:r>
          <w:tab/>
        </w:r>
        <w:r>
          <w:fldChar w:fldCharType="begin"/>
        </w:r>
        <w:r>
          <w:instrText xml:space="preserve"> PAGEREF _Toc3179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621" w:history="1">
        <w:r>
          <w:rPr>
            <w:rFonts w:ascii="仿宋" w:eastAsia="仿宋" w:hAnsi="仿宋" w:cs="仿宋" w:hint="eastAsia"/>
            <w:lang w:eastAsia="zh-CN"/>
          </w:rPr>
          <w:t>(一)、资金需求大</w:t>
        </w:r>
        <w:r>
          <w:tab/>
        </w:r>
        <w:r>
          <w:fldChar w:fldCharType="begin"/>
        </w:r>
        <w:r>
          <w:instrText xml:space="preserve"> PAGEREF _Toc14621 \h </w:instrText>
        </w:r>
        <w:r>
          <w:fldChar w:fldCharType="separate"/>
        </w:r>
        <w:r>
          <w:t>41</w:t>
        </w:r>
        <w:r>
          <w:fldChar w:fldCharType="end"/>
        </w:r>
      </w:hyperlink>
    </w:p>
    <w:p>
      <w:pPr>
        <w:pStyle w:val="TOC2"/>
        <w:tabs>
          <w:tab w:val="right" w:leader="dot" w:pos="8306"/>
        </w:tabs>
      </w:pPr>
      <w:hyperlink w:anchor="_Toc11174" w:history="1">
        <w:r>
          <w:rPr>
            <w:rFonts w:ascii="仿宋" w:eastAsia="仿宋" w:hAnsi="仿宋" w:cs="仿宋" w:hint="eastAsia"/>
            <w:lang w:eastAsia="zh-CN"/>
          </w:rPr>
          <w:t>(二)、研发周期长</w:t>
        </w:r>
        <w:r>
          <w:tab/>
        </w:r>
        <w:r>
          <w:fldChar w:fldCharType="begin"/>
        </w:r>
        <w:r>
          <w:instrText xml:space="preserve"> PAGEREF _Toc11174 \h </w:instrText>
        </w:r>
        <w:r>
          <w:fldChar w:fldCharType="separate"/>
        </w:r>
        <w:r>
          <w:t>42</w:t>
        </w:r>
        <w:r>
          <w:fldChar w:fldCharType="end"/>
        </w:r>
      </w:hyperlink>
    </w:p>
    <w:p>
      <w:pPr>
        <w:pStyle w:val="TOC2"/>
        <w:tabs>
          <w:tab w:val="right" w:leader="dot" w:pos="8306"/>
        </w:tabs>
      </w:pPr>
      <w:hyperlink w:anchor="_Toc18462" w:history="1">
        <w:r>
          <w:rPr>
            <w:rFonts w:ascii="仿宋" w:eastAsia="仿宋" w:hAnsi="仿宋" w:cs="仿宋" w:hint="eastAsia"/>
            <w:lang w:eastAsia="zh-CN"/>
          </w:rPr>
          <w:t>(三)、市场风险大</w:t>
        </w:r>
        <w:r>
          <w:tab/>
        </w:r>
        <w:r>
          <w:fldChar w:fldCharType="begin"/>
        </w:r>
        <w:r>
          <w:instrText xml:space="preserve"> PAGEREF _Toc18462 \h </w:instrText>
        </w:r>
        <w:r>
          <w:fldChar w:fldCharType="separate"/>
        </w:r>
        <w:r>
          <w:t>43</w:t>
        </w:r>
        <w:r>
          <w:fldChar w:fldCharType="end"/>
        </w:r>
      </w:hyperlink>
    </w:p>
    <w:p>
      <w:pPr>
        <w:pStyle w:val="TOC2"/>
        <w:tabs>
          <w:tab w:val="right" w:leader="dot" w:pos="8306"/>
        </w:tabs>
      </w:pPr>
      <w:hyperlink w:anchor="_Toc15532" w:history="1">
        <w:r>
          <w:rPr>
            <w:rFonts w:ascii="仿宋" w:eastAsia="仿宋" w:hAnsi="仿宋" w:cs="仿宋" w:hint="eastAsia"/>
            <w:lang w:eastAsia="zh-CN"/>
          </w:rPr>
          <w:t>(四)、利润率高</w:t>
        </w:r>
        <w:r>
          <w:tab/>
        </w:r>
        <w:r>
          <w:fldChar w:fldCharType="begin"/>
        </w:r>
        <w:r>
          <w:instrText xml:space="preserve"> PAGEREF _Toc15532 \h </w:instrText>
        </w:r>
        <w:r>
          <w:fldChar w:fldCharType="separate"/>
        </w:r>
        <w:r>
          <w:t>46</w:t>
        </w:r>
        <w:r>
          <w:fldChar w:fldCharType="end"/>
        </w:r>
      </w:hyperlink>
    </w:p>
    <w:p>
      <w:pPr>
        <w:pStyle w:val="TOC1"/>
        <w:tabs>
          <w:tab w:val="right" w:leader="dot" w:pos="8306"/>
        </w:tabs>
      </w:pPr>
      <w:hyperlink w:anchor="_Toc20115" w:history="1">
        <w:r>
          <w:rPr>
            <w:rFonts w:ascii="仿宋" w:eastAsia="仿宋" w:hAnsi="仿宋" w:cs="仿宋" w:hint="eastAsia"/>
            <w:lang w:eastAsia="zh-CN"/>
          </w:rPr>
          <w:t>十一、引风机项目计划安排</w:t>
        </w:r>
        <w:r>
          <w:tab/>
        </w:r>
        <w:r>
          <w:fldChar w:fldCharType="begin"/>
        </w:r>
        <w:r>
          <w:instrText xml:space="preserve"> PAGEREF _Toc20115 \h </w:instrText>
        </w:r>
        <w:r>
          <w:fldChar w:fldCharType="separate"/>
        </w:r>
        <w:r>
          <w:t>48</w:t>
        </w:r>
        <w:r>
          <w:fldChar w:fldCharType="end"/>
        </w:r>
      </w:hyperlink>
    </w:p>
    <w:p>
      <w:pPr>
        <w:pStyle w:val="TOC2"/>
        <w:tabs>
          <w:tab w:val="right" w:leader="dot" w:pos="8306"/>
        </w:tabs>
      </w:pPr>
      <w:hyperlink w:anchor="_Toc8665" w:history="1">
        <w:r>
          <w:rPr>
            <w:rFonts w:ascii="仿宋" w:eastAsia="仿宋" w:hAnsi="仿宋" w:cs="仿宋" w:hint="eastAsia"/>
            <w:lang w:eastAsia="zh-CN"/>
          </w:rPr>
          <w:t>(一)、建设周期</w:t>
        </w:r>
        <w:r>
          <w:tab/>
        </w:r>
        <w:r>
          <w:fldChar w:fldCharType="begin"/>
        </w:r>
        <w:r>
          <w:instrText xml:space="preserve"> PAGEREF _Toc8665 \h </w:instrText>
        </w:r>
        <w:r>
          <w:fldChar w:fldCharType="separate"/>
        </w:r>
        <w:r>
          <w:t>48</w:t>
        </w:r>
        <w:r>
          <w:fldChar w:fldCharType="end"/>
        </w:r>
      </w:hyperlink>
    </w:p>
    <w:p>
      <w:pPr>
        <w:pStyle w:val="TOC2"/>
        <w:tabs>
          <w:tab w:val="right" w:leader="dot" w:pos="8306"/>
        </w:tabs>
      </w:pPr>
      <w:hyperlink w:anchor="_Toc17931" w:history="1">
        <w:r>
          <w:rPr>
            <w:rFonts w:ascii="仿宋" w:eastAsia="仿宋" w:hAnsi="仿宋" w:cs="仿宋" w:hint="eastAsia"/>
            <w:lang w:eastAsia="zh-CN"/>
          </w:rPr>
          <w:t>(二)、建设进度</w:t>
        </w:r>
        <w:r>
          <w:tab/>
        </w:r>
        <w:r>
          <w:fldChar w:fldCharType="begin"/>
        </w:r>
        <w:r>
          <w:instrText xml:space="preserve"> PAGEREF _Toc17931 \h </w:instrText>
        </w:r>
        <w:r>
          <w:fldChar w:fldCharType="separate"/>
        </w:r>
        <w:r>
          <w:t>49</w:t>
        </w:r>
        <w:r>
          <w:fldChar w:fldCharType="end"/>
        </w:r>
      </w:hyperlink>
    </w:p>
    <w:p>
      <w:pPr>
        <w:pStyle w:val="TOC2"/>
        <w:tabs>
          <w:tab w:val="right" w:leader="dot" w:pos="8306"/>
        </w:tabs>
      </w:pPr>
      <w:hyperlink w:anchor="_Toc5273" w:history="1">
        <w:r>
          <w:rPr>
            <w:rFonts w:ascii="仿宋" w:eastAsia="仿宋" w:hAnsi="仿宋" w:cs="仿宋" w:hint="eastAsia"/>
            <w:lang w:eastAsia="zh-CN"/>
          </w:rPr>
          <w:t>(三)、进度安排注意事项</w:t>
        </w:r>
        <w:r>
          <w:tab/>
        </w:r>
        <w:r>
          <w:fldChar w:fldCharType="begin"/>
        </w:r>
        <w:r>
          <w:instrText xml:space="preserve"> PAGEREF _Toc5273 \h </w:instrText>
        </w:r>
        <w:r>
          <w:fldChar w:fldCharType="separate"/>
        </w:r>
        <w:r>
          <w:t>50</w:t>
        </w:r>
        <w:r>
          <w:fldChar w:fldCharType="end"/>
        </w:r>
      </w:hyperlink>
    </w:p>
    <w:p>
      <w:pPr>
        <w:pStyle w:val="TOC2"/>
        <w:tabs>
          <w:tab w:val="right" w:leader="dot" w:pos="8306"/>
        </w:tabs>
      </w:pPr>
      <w:hyperlink w:anchor="_Toc30703" w:history="1">
        <w:r>
          <w:rPr>
            <w:rFonts w:ascii="仿宋" w:eastAsia="仿宋" w:hAnsi="仿宋" w:cs="仿宋" w:hint="eastAsia"/>
            <w:lang w:eastAsia="zh-CN"/>
          </w:rPr>
          <w:t>(四)、人力资源配置</w:t>
        </w:r>
        <w:r>
          <w:tab/>
        </w:r>
        <w:r>
          <w:fldChar w:fldCharType="begin"/>
        </w:r>
        <w:r>
          <w:instrText xml:space="preserve"> PAGEREF _Toc30703 \h </w:instrText>
        </w:r>
        <w:r>
          <w:fldChar w:fldCharType="separate"/>
        </w:r>
        <w:r>
          <w:t>51</w:t>
        </w:r>
        <w:r>
          <w:fldChar w:fldCharType="end"/>
        </w:r>
      </w:hyperlink>
    </w:p>
    <w:p>
      <w:pPr>
        <w:pStyle w:val="TOC1"/>
        <w:tabs>
          <w:tab w:val="right" w:leader="dot" w:pos="8306"/>
        </w:tabs>
      </w:pPr>
      <w:hyperlink w:anchor="_Toc8094" w:history="1">
        <w:r>
          <w:rPr>
            <w:rFonts w:ascii="仿宋" w:eastAsia="仿宋" w:hAnsi="仿宋" w:cs="仿宋" w:hint="eastAsia"/>
            <w:lang w:eastAsia="zh-CN"/>
          </w:rPr>
          <w:t>十二、引风机项目经营效益</w:t>
        </w:r>
        <w:r>
          <w:tab/>
        </w:r>
        <w:r>
          <w:fldChar w:fldCharType="begin"/>
        </w:r>
        <w:r>
          <w:instrText xml:space="preserve"> PAGEREF _Toc8094 \h </w:instrText>
        </w:r>
        <w:r>
          <w:fldChar w:fldCharType="separate"/>
        </w:r>
        <w:r>
          <w:t>52</w:t>
        </w:r>
        <w:r>
          <w:fldChar w:fldCharType="end"/>
        </w:r>
      </w:hyperlink>
    </w:p>
    <w:p>
      <w:pPr>
        <w:pStyle w:val="TOC2"/>
        <w:tabs>
          <w:tab w:val="right" w:leader="dot" w:pos="8306"/>
        </w:tabs>
      </w:pPr>
      <w:hyperlink w:anchor="_Toc14193" w:history="1">
        <w:r>
          <w:rPr>
            <w:rFonts w:ascii="仿宋" w:eastAsia="仿宋" w:hAnsi="仿宋" w:cs="仿宋" w:hint="eastAsia"/>
            <w:lang w:eastAsia="zh-CN"/>
          </w:rPr>
          <w:t>(一)、经济评价财务测算</w:t>
        </w:r>
        <w:r>
          <w:tab/>
        </w:r>
        <w:r>
          <w:fldChar w:fldCharType="begin"/>
        </w:r>
        <w:r>
          <w:instrText xml:space="preserve"> PAGEREF _Toc14193 \h </w:instrText>
        </w:r>
        <w:r>
          <w:fldChar w:fldCharType="separate"/>
        </w:r>
        <w:r>
          <w:t>52</w:t>
        </w:r>
        <w:r>
          <w:fldChar w:fldCharType="end"/>
        </w:r>
      </w:hyperlink>
    </w:p>
    <w:p>
      <w:pPr>
        <w:pStyle w:val="TOC2"/>
        <w:tabs>
          <w:tab w:val="right" w:leader="dot" w:pos="8306"/>
        </w:tabs>
      </w:pPr>
      <w:hyperlink w:anchor="_Toc30601" w:history="1">
        <w:r>
          <w:rPr>
            <w:rFonts w:ascii="仿宋" w:eastAsia="仿宋" w:hAnsi="仿宋" w:cs="仿宋" w:hint="eastAsia"/>
            <w:lang w:eastAsia="zh-CN"/>
          </w:rPr>
          <w:t>(二)、引风机项目盈利能力分析</w:t>
        </w:r>
        <w:r>
          <w:tab/>
        </w:r>
        <w:r>
          <w:fldChar w:fldCharType="begin"/>
        </w:r>
        <w:r>
          <w:instrText xml:space="preserve"> PAGEREF _Toc30601 \h </w:instrText>
        </w:r>
        <w:r>
          <w:fldChar w:fldCharType="separate"/>
        </w:r>
        <w:r>
          <w:t>54</w:t>
        </w:r>
        <w:r>
          <w:fldChar w:fldCharType="end"/>
        </w:r>
      </w:hyperlink>
    </w:p>
    <w:p>
      <w:pPr>
        <w:pStyle w:val="TOC1"/>
        <w:tabs>
          <w:tab w:val="right" w:leader="dot" w:pos="8306"/>
        </w:tabs>
      </w:pPr>
      <w:hyperlink w:anchor="_Toc17401" w:history="1">
        <w:r>
          <w:rPr>
            <w:rFonts w:ascii="仿宋" w:eastAsia="仿宋" w:hAnsi="仿宋" w:cs="仿宋" w:hint="eastAsia"/>
            <w:lang w:eastAsia="zh-CN"/>
          </w:rPr>
          <w:t>十三、风险识别与分类</w:t>
        </w:r>
        <w:r>
          <w:tab/>
        </w:r>
        <w:r>
          <w:fldChar w:fldCharType="begin"/>
        </w:r>
        <w:r>
          <w:instrText xml:space="preserve"> PAGEREF _Toc17401 \h </w:instrText>
        </w:r>
        <w:r>
          <w:fldChar w:fldCharType="separate"/>
        </w:r>
        <w:r>
          <w:t>54</w:t>
        </w:r>
        <w:r>
          <w:fldChar w:fldCharType="end"/>
        </w:r>
      </w:hyperlink>
    </w:p>
    <w:p>
      <w:pPr>
        <w:pStyle w:val="TOC2"/>
        <w:tabs>
          <w:tab w:val="right" w:leader="dot" w:pos="8306"/>
        </w:tabs>
      </w:pPr>
      <w:hyperlink w:anchor="_Toc3629" w:history="1">
        <w:r>
          <w:rPr>
            <w:rFonts w:ascii="仿宋" w:eastAsia="仿宋" w:hAnsi="仿宋" w:cs="仿宋" w:hint="eastAsia"/>
            <w:lang w:eastAsia="zh-CN"/>
          </w:rPr>
          <w:t>(一)、风险识别</w:t>
        </w:r>
        <w:r>
          <w:tab/>
        </w:r>
        <w:r>
          <w:fldChar w:fldCharType="begin"/>
        </w:r>
        <w:r>
          <w:instrText xml:space="preserve"> PAGEREF _Toc3629 \h </w:instrText>
        </w:r>
        <w:r>
          <w:fldChar w:fldCharType="separate"/>
        </w:r>
        <w:r>
          <w:t>54</w:t>
        </w:r>
        <w:r>
          <w:fldChar w:fldCharType="end"/>
        </w:r>
      </w:hyperlink>
    </w:p>
    <w:p>
      <w:pPr>
        <w:pStyle w:val="TOC2"/>
        <w:tabs>
          <w:tab w:val="right" w:leader="dot" w:pos="8306"/>
        </w:tabs>
      </w:pPr>
      <w:hyperlink w:anchor="_Toc24568" w:history="1">
        <w:r>
          <w:rPr>
            <w:rFonts w:ascii="仿宋" w:eastAsia="仿宋" w:hAnsi="仿宋" w:cs="仿宋" w:hint="eastAsia"/>
            <w:lang w:eastAsia="zh-CN"/>
          </w:rPr>
          <w:t>(二)、风险分类</w:t>
        </w:r>
        <w:r>
          <w:tab/>
        </w:r>
        <w:r>
          <w:fldChar w:fldCharType="begin"/>
        </w:r>
        <w:r>
          <w:instrText xml:space="preserve"> PAGEREF _Toc24568 \h </w:instrText>
        </w:r>
        <w:r>
          <w:fldChar w:fldCharType="separate"/>
        </w:r>
        <w:r>
          <w:t>56</w:t>
        </w:r>
        <w:r>
          <w:fldChar w:fldCharType="end"/>
        </w:r>
      </w:hyperlink>
    </w:p>
    <w:p>
      <w:pPr>
        <w:pStyle w:val="TOC1"/>
        <w:tabs>
          <w:tab w:val="right" w:leader="dot" w:pos="8306"/>
        </w:tabs>
      </w:pPr>
      <w:hyperlink w:anchor="_Toc23698" w:history="1">
        <w:r>
          <w:rPr>
            <w:rFonts w:ascii="仿宋" w:eastAsia="仿宋" w:hAnsi="仿宋" w:cs="仿宋" w:hint="eastAsia"/>
            <w:lang w:eastAsia="zh-CN"/>
          </w:rPr>
          <w:t>十四、引风机项目实施保障措施</w:t>
        </w:r>
        <w:r>
          <w:tab/>
        </w:r>
        <w:r>
          <w:fldChar w:fldCharType="begin"/>
        </w:r>
        <w:r>
          <w:instrText xml:space="preserve"> PAGEREF _Toc23698 \h </w:instrText>
        </w:r>
        <w:r>
          <w:fldChar w:fldCharType="separate"/>
        </w:r>
        <w:r>
          <w:t>57</w:t>
        </w:r>
        <w:r>
          <w:fldChar w:fldCharType="end"/>
        </w:r>
      </w:hyperlink>
    </w:p>
    <w:p>
      <w:pPr>
        <w:pStyle w:val="TOC2"/>
        <w:tabs>
          <w:tab w:val="right" w:leader="dot" w:pos="8306"/>
        </w:tabs>
      </w:pPr>
      <w:hyperlink w:anchor="_Toc18245" w:history="1">
        <w:r>
          <w:rPr>
            <w:rFonts w:ascii="仿宋" w:eastAsia="仿宋" w:hAnsi="仿宋" w:cs="仿宋" w:hint="eastAsia"/>
            <w:lang w:eastAsia="zh-CN"/>
          </w:rPr>
          <w:t>(一)、引风机项目实施保障机制</w:t>
        </w:r>
        <w:r>
          <w:tab/>
        </w:r>
        <w:r>
          <w:fldChar w:fldCharType="begin"/>
        </w:r>
        <w:r>
          <w:instrText xml:space="preserve"> PAGEREF _Toc18245 \h </w:instrText>
        </w:r>
        <w:r>
          <w:fldChar w:fldCharType="separate"/>
        </w:r>
        <w:r>
          <w:t>57</w:t>
        </w:r>
        <w:r>
          <w:fldChar w:fldCharType="end"/>
        </w:r>
      </w:hyperlink>
    </w:p>
    <w:p>
      <w:pPr>
        <w:pStyle w:val="TOC2"/>
        <w:tabs>
          <w:tab w:val="right" w:leader="dot" w:pos="8306"/>
        </w:tabs>
      </w:pPr>
      <w:hyperlink w:anchor="_Toc605" w:history="1">
        <w:r>
          <w:rPr>
            <w:rFonts w:ascii="仿宋" w:eastAsia="仿宋" w:hAnsi="仿宋" w:cs="仿宋" w:hint="eastAsia"/>
            <w:lang w:eastAsia="zh-CN"/>
          </w:rPr>
          <w:t>(二)、引风机项目法律合规要求</w:t>
        </w:r>
        <w:r>
          <w:tab/>
        </w:r>
        <w:r>
          <w:fldChar w:fldCharType="begin"/>
        </w:r>
        <w:r>
          <w:instrText xml:space="preserve"> PAGEREF _Toc605 \h </w:instrText>
        </w:r>
        <w:r>
          <w:fldChar w:fldCharType="separate"/>
        </w:r>
        <w:r>
          <w:t>61</w:t>
        </w:r>
        <w:r>
          <w:fldChar w:fldCharType="end"/>
        </w:r>
      </w:hyperlink>
    </w:p>
    <w:p>
      <w:pPr>
        <w:pStyle w:val="TOC2"/>
        <w:tabs>
          <w:tab w:val="right" w:leader="dot" w:pos="8306"/>
        </w:tabs>
      </w:pPr>
      <w:hyperlink w:anchor="_Toc18800" w:history="1">
        <w:r>
          <w:rPr>
            <w:rFonts w:ascii="仿宋" w:eastAsia="仿宋" w:hAnsi="仿宋" w:cs="仿宋" w:hint="eastAsia"/>
            <w:lang w:eastAsia="zh-CN"/>
          </w:rPr>
          <w:t>(三)、引风机项目合同管理与法律事务</w:t>
        </w:r>
        <w:r>
          <w:tab/>
        </w:r>
        <w:r>
          <w:fldChar w:fldCharType="begin"/>
        </w:r>
        <w:r>
          <w:instrText xml:space="preserve"> PAGEREF _Toc18800 \h </w:instrText>
        </w:r>
        <w:r>
          <w:fldChar w:fldCharType="separate"/>
        </w:r>
        <w:r>
          <w:t>65</w:t>
        </w:r>
        <w:r>
          <w:fldChar w:fldCharType="end"/>
        </w:r>
      </w:hyperlink>
    </w:p>
    <w:p>
      <w:pPr>
        <w:pStyle w:val="TOC2"/>
        <w:tabs>
          <w:tab w:val="right" w:leader="dot" w:pos="8306"/>
        </w:tabs>
      </w:pPr>
      <w:hyperlink w:anchor="_Toc3414" w:history="1">
        <w:r>
          <w:rPr>
            <w:rFonts w:ascii="仿宋" w:eastAsia="仿宋" w:hAnsi="仿宋" w:cs="仿宋" w:hint="eastAsia"/>
            <w:lang w:eastAsia="zh-CN"/>
          </w:rPr>
          <w:t>(四)、引风机项目知识产权保护策略</w:t>
        </w:r>
        <w:r>
          <w:tab/>
        </w:r>
        <w:r>
          <w:fldChar w:fldCharType="begin"/>
        </w:r>
        <w:r>
          <w:instrText xml:space="preserve"> PAGEREF _Toc3414 \h </w:instrText>
        </w:r>
        <w:r>
          <w:fldChar w:fldCharType="separate"/>
        </w:r>
        <w:r>
          <w:t>71</w:t>
        </w:r>
        <w:r>
          <w:fldChar w:fldCharType="end"/>
        </w:r>
      </w:hyperlink>
    </w:p>
    <w:p>
      <w:pPr>
        <w:pStyle w:val="TOC1"/>
        <w:tabs>
          <w:tab w:val="right" w:leader="dot" w:pos="8306"/>
        </w:tabs>
      </w:pPr>
      <w:hyperlink w:anchor="_Toc12213" w:history="1">
        <w:r>
          <w:rPr>
            <w:rFonts w:ascii="仿宋" w:eastAsia="仿宋" w:hAnsi="仿宋" w:cs="仿宋" w:hint="eastAsia"/>
            <w:lang w:eastAsia="zh-CN"/>
          </w:rPr>
          <w:t>十五、引风机项目变更管理</w:t>
        </w:r>
        <w:r>
          <w:tab/>
        </w:r>
        <w:r>
          <w:fldChar w:fldCharType="begin"/>
        </w:r>
        <w:r>
          <w:instrText xml:space="preserve"> PAGEREF _Toc12213 \h </w:instrText>
        </w:r>
        <w:r>
          <w:fldChar w:fldCharType="separate"/>
        </w:r>
        <w:r>
          <w:t>73</w:t>
        </w:r>
        <w:r>
          <w:fldChar w:fldCharType="end"/>
        </w:r>
      </w:hyperlink>
    </w:p>
    <w:p>
      <w:pPr>
        <w:pStyle w:val="TOC2"/>
        <w:tabs>
          <w:tab w:val="right" w:leader="dot" w:pos="8306"/>
        </w:tabs>
      </w:pPr>
      <w:hyperlink w:anchor="_Toc4629" w:history="1">
        <w:r>
          <w:rPr>
            <w:rFonts w:ascii="仿宋" w:eastAsia="仿宋" w:hAnsi="仿宋" w:cs="仿宋" w:hint="eastAsia"/>
            <w:lang w:eastAsia="zh-CN"/>
          </w:rPr>
          <w:t>(一)、变更申请与评估</w:t>
        </w:r>
        <w:r>
          <w:tab/>
        </w:r>
        <w:r>
          <w:fldChar w:fldCharType="begin"/>
        </w:r>
        <w:r>
          <w:instrText xml:space="preserve"> PAGEREF _Toc4629 \h </w:instrText>
        </w:r>
        <w:r>
          <w:fldChar w:fldCharType="separate"/>
        </w:r>
        <w:r>
          <w:t>73</w:t>
        </w:r>
        <w:r>
          <w:fldChar w:fldCharType="end"/>
        </w:r>
      </w:hyperlink>
    </w:p>
    <w:p>
      <w:pPr>
        <w:pStyle w:val="TOC2"/>
        <w:tabs>
          <w:tab w:val="right" w:leader="dot" w:pos="8306"/>
        </w:tabs>
      </w:pPr>
      <w:hyperlink w:anchor="_Toc4976" w:history="1">
        <w:r>
          <w:rPr>
            <w:rFonts w:ascii="仿宋" w:eastAsia="仿宋" w:hAnsi="仿宋" w:cs="仿宋" w:hint="eastAsia"/>
            <w:lang w:eastAsia="zh-CN"/>
          </w:rPr>
          <w:t>(二)、变更实施与控制</w:t>
        </w:r>
        <w:r>
          <w:tab/>
        </w:r>
        <w:r>
          <w:fldChar w:fldCharType="begin"/>
        </w:r>
        <w:r>
          <w:instrText xml:space="preserve"> PAGEREF _Toc4976 \h </w:instrText>
        </w:r>
        <w:r>
          <w:fldChar w:fldCharType="separate"/>
        </w:r>
        <w:r>
          <w:t>74</w:t>
        </w:r>
        <w:r>
          <w:fldChar w:fldCharType="end"/>
        </w:r>
      </w:hyperlink>
    </w:p>
    <w:p>
      <w:pPr>
        <w:pStyle w:val="TOC1"/>
        <w:tabs>
          <w:tab w:val="right" w:leader="dot" w:pos="8306"/>
        </w:tabs>
      </w:pPr>
      <w:hyperlink w:anchor="_Toc18207" w:history="1">
        <w:r>
          <w:rPr>
            <w:rFonts w:ascii="仿宋" w:eastAsia="仿宋" w:hAnsi="仿宋" w:cs="仿宋" w:hint="eastAsia"/>
            <w:lang w:eastAsia="zh-CN"/>
          </w:rPr>
          <w:t>十六、引风机项目工程方案分析</w:t>
        </w:r>
        <w:r>
          <w:tab/>
        </w:r>
        <w:r>
          <w:fldChar w:fldCharType="begin"/>
        </w:r>
        <w:r>
          <w:instrText xml:space="preserve"> PAGEREF _Toc18207 \h </w:instrText>
        </w:r>
        <w:r>
          <w:fldChar w:fldCharType="separate"/>
        </w:r>
        <w:r>
          <w:t>75</w:t>
        </w:r>
        <w:r>
          <w:fldChar w:fldCharType="end"/>
        </w:r>
      </w:hyperlink>
    </w:p>
    <w:p>
      <w:pPr>
        <w:pStyle w:val="TOC2"/>
        <w:tabs>
          <w:tab w:val="right" w:leader="dot" w:pos="8306"/>
        </w:tabs>
      </w:pPr>
      <w:hyperlink w:anchor="_Toc12607" w:history="1">
        <w:r>
          <w:rPr>
            <w:rFonts w:ascii="仿宋" w:eastAsia="仿宋" w:hAnsi="仿宋" w:cs="仿宋" w:hint="eastAsia"/>
            <w:lang w:eastAsia="zh-CN"/>
          </w:rPr>
          <w:t>(一)、建筑工程设计原则</w:t>
        </w:r>
        <w:r>
          <w:tab/>
        </w:r>
        <w:r>
          <w:fldChar w:fldCharType="begin"/>
        </w:r>
        <w:r>
          <w:instrText xml:space="preserve"> PAGEREF _Toc12607 \h </w:instrText>
        </w:r>
        <w:r>
          <w:fldChar w:fldCharType="separate"/>
        </w:r>
        <w:r>
          <w:t>75</w:t>
        </w:r>
        <w:r>
          <w:fldChar w:fldCharType="end"/>
        </w:r>
      </w:hyperlink>
    </w:p>
    <w:p>
      <w:pPr>
        <w:pStyle w:val="TOC2"/>
        <w:tabs>
          <w:tab w:val="right" w:leader="dot" w:pos="8306"/>
        </w:tabs>
      </w:pPr>
      <w:hyperlink w:anchor="_Toc7683" w:history="1">
        <w:r>
          <w:rPr>
            <w:rFonts w:ascii="仿宋" w:eastAsia="仿宋" w:hAnsi="仿宋" w:cs="仿宋" w:hint="eastAsia"/>
            <w:lang w:eastAsia="zh-CN"/>
          </w:rPr>
          <w:t>(二)、土建工程建设指标</w:t>
        </w:r>
        <w:r>
          <w:tab/>
        </w:r>
        <w:r>
          <w:fldChar w:fldCharType="begin"/>
        </w:r>
        <w:r>
          <w:instrText xml:space="preserve"> PAGEREF _Toc7683 \h </w:instrText>
        </w:r>
        <w:r>
          <w:fldChar w:fldCharType="separate"/>
        </w:r>
        <w:r>
          <w:t>78</w:t>
        </w:r>
        <w:r>
          <w:fldChar w:fldCharType="end"/>
        </w:r>
      </w:hyperlink>
    </w:p>
    <w:p>
      <w:pPr>
        <w:pStyle w:val="TOC1"/>
        <w:tabs>
          <w:tab w:val="right" w:leader="dot" w:pos="8306"/>
        </w:tabs>
      </w:pPr>
      <w:hyperlink w:anchor="_Toc26172" w:history="1">
        <w:r>
          <w:rPr>
            <w:rFonts w:ascii="仿宋" w:eastAsia="仿宋" w:hAnsi="仿宋" w:cs="仿宋" w:hint="eastAsia"/>
            <w:lang w:eastAsia="zh-CN"/>
          </w:rPr>
          <w:t>十七、供应链管理</w:t>
        </w:r>
        <w:r>
          <w:tab/>
        </w:r>
        <w:r>
          <w:fldChar w:fldCharType="begin"/>
        </w:r>
        <w:r>
          <w:instrText xml:space="preserve"> PAGEREF _Toc26172 \h </w:instrText>
        </w:r>
        <w:r>
          <w:fldChar w:fldCharType="separate"/>
        </w:r>
        <w:r>
          <w:t>80</w:t>
        </w:r>
        <w:r>
          <w:fldChar w:fldCharType="end"/>
        </w:r>
      </w:hyperlink>
    </w:p>
    <w:p>
      <w:pPr>
        <w:pStyle w:val="TOC2"/>
        <w:tabs>
          <w:tab w:val="right" w:leader="dot" w:pos="8306"/>
        </w:tabs>
      </w:pPr>
      <w:hyperlink w:anchor="_Toc29231" w:history="1">
        <w:r>
          <w:rPr>
            <w:rFonts w:ascii="仿宋" w:eastAsia="仿宋" w:hAnsi="仿宋" w:cs="仿宋" w:hint="eastAsia"/>
            <w:lang w:eastAsia="zh-CN"/>
          </w:rPr>
          <w:t>(一)、供应链战略规划</w:t>
        </w:r>
        <w:r>
          <w:tab/>
        </w:r>
        <w:r>
          <w:fldChar w:fldCharType="begin"/>
        </w:r>
        <w:r>
          <w:instrText xml:space="preserve"> PAGEREF _Toc29231 \h </w:instrText>
        </w:r>
        <w:r>
          <w:fldChar w:fldCharType="separate"/>
        </w:r>
        <w:r>
          <w:t>80</w:t>
        </w:r>
        <w:r>
          <w:fldChar w:fldCharType="end"/>
        </w:r>
      </w:hyperlink>
    </w:p>
    <w:p>
      <w:pPr>
        <w:pStyle w:val="TOC2"/>
        <w:tabs>
          <w:tab w:val="right" w:leader="dot" w:pos="8306"/>
        </w:tabs>
      </w:pPr>
      <w:hyperlink w:anchor="_Toc12272" w:history="1">
        <w:r>
          <w:rPr>
            <w:rFonts w:ascii="仿宋" w:eastAsia="仿宋" w:hAnsi="仿宋" w:cs="仿宋" w:hint="eastAsia"/>
            <w:lang w:eastAsia="zh-CN"/>
          </w:rPr>
          <w:t>(二)、供应商选择与合作</w:t>
        </w:r>
        <w:r>
          <w:tab/>
        </w:r>
        <w:r>
          <w:fldChar w:fldCharType="begin"/>
        </w:r>
        <w:r>
          <w:instrText xml:space="preserve"> PAGEREF _Toc12272 \h </w:instrText>
        </w:r>
        <w:r>
          <w:fldChar w:fldCharType="separate"/>
        </w:r>
        <w:r>
          <w:t>81</w:t>
        </w:r>
        <w:r>
          <w:fldChar w:fldCharType="end"/>
        </w:r>
      </w:hyperlink>
    </w:p>
    <w:p>
      <w:pPr>
        <w:pStyle w:val="TOC2"/>
        <w:tabs>
          <w:tab w:val="right" w:leader="dot" w:pos="8306"/>
        </w:tabs>
      </w:pPr>
      <w:hyperlink w:anchor="_Toc25489" w:history="1">
        <w:r>
          <w:rPr>
            <w:rFonts w:ascii="仿宋" w:eastAsia="仿宋" w:hAnsi="仿宋" w:cs="仿宋" w:hint="eastAsia"/>
            <w:lang w:eastAsia="zh-CN"/>
          </w:rPr>
          <w:t>(三)、物流与库存管理</w:t>
        </w:r>
        <w:r>
          <w:tab/>
        </w:r>
        <w:r>
          <w:fldChar w:fldCharType="begin"/>
        </w:r>
        <w:r>
          <w:instrText xml:space="preserve"> PAGEREF _Toc25489 \h </w:instrText>
        </w:r>
        <w:r>
          <w:fldChar w:fldCharType="separate"/>
        </w:r>
        <w:r>
          <w:t>82</w:t>
        </w:r>
        <w:r>
          <w:fldChar w:fldCharType="end"/>
        </w:r>
      </w:hyperlink>
    </w:p>
    <w:p>
      <w:pPr>
        <w:pStyle w:val="TOC1"/>
        <w:tabs>
          <w:tab w:val="right" w:leader="dot" w:pos="8306"/>
        </w:tabs>
      </w:pPr>
      <w:hyperlink w:anchor="_Toc3308" w:history="1">
        <w:r>
          <w:rPr>
            <w:rFonts w:ascii="仿宋" w:eastAsia="仿宋" w:hAnsi="仿宋" w:cs="仿宋" w:hint="eastAsia"/>
            <w:lang w:eastAsia="zh-CN"/>
          </w:rPr>
          <w:t>十八、引风机项目实施时间节点</w:t>
        </w:r>
        <w:r>
          <w:tab/>
        </w:r>
        <w:r>
          <w:fldChar w:fldCharType="begin"/>
        </w:r>
        <w:r>
          <w:instrText xml:space="preserve"> PAGEREF _Toc3308 \h </w:instrText>
        </w:r>
        <w:r>
          <w:fldChar w:fldCharType="separate"/>
        </w:r>
        <w:r>
          <w:t>84</w:t>
        </w:r>
        <w:r>
          <w:fldChar w:fldCharType="end"/>
        </w:r>
      </w:hyperlink>
    </w:p>
    <w:p>
      <w:pPr>
        <w:pStyle w:val="TOC2"/>
        <w:tabs>
          <w:tab w:val="right" w:leader="dot" w:pos="8306"/>
        </w:tabs>
      </w:pPr>
      <w:hyperlink w:anchor="_Toc25425" w:history="1">
        <w:r>
          <w:rPr>
            <w:rFonts w:ascii="仿宋" w:eastAsia="仿宋" w:hAnsi="仿宋" w:cs="仿宋" w:hint="eastAsia"/>
            <w:lang w:eastAsia="zh-CN"/>
          </w:rPr>
          <w:t>(一)、引风机项目启动阶段时间节点</w:t>
        </w:r>
        <w:r>
          <w:tab/>
        </w:r>
        <w:r>
          <w:fldChar w:fldCharType="begin"/>
        </w:r>
        <w:r>
          <w:instrText xml:space="preserve"> PAGEREF _Toc25425 \h </w:instrText>
        </w:r>
        <w:r>
          <w:fldChar w:fldCharType="separate"/>
        </w:r>
        <w:r>
          <w:t>84</w:t>
        </w:r>
        <w:r>
          <w:fldChar w:fldCharType="end"/>
        </w:r>
      </w:hyperlink>
    </w:p>
    <w:p>
      <w:pPr>
        <w:pStyle w:val="TOC2"/>
        <w:tabs>
          <w:tab w:val="right" w:leader="dot" w:pos="8306"/>
        </w:tabs>
      </w:pPr>
      <w:hyperlink w:anchor="_Toc19249" w:history="1">
        <w:r>
          <w:rPr>
            <w:rFonts w:ascii="仿宋" w:eastAsia="仿宋" w:hAnsi="仿宋" w:cs="仿宋" w:hint="eastAsia"/>
            <w:lang w:eastAsia="zh-CN"/>
          </w:rPr>
          <w:t>(二)、引风机项目执行阶段时间节点</w:t>
        </w:r>
        <w:r>
          <w:tab/>
        </w:r>
        <w:r>
          <w:fldChar w:fldCharType="begin"/>
        </w:r>
        <w:r>
          <w:instrText xml:space="preserve"> PAGEREF _Toc19249 \h </w:instrText>
        </w:r>
        <w:r>
          <w:fldChar w:fldCharType="separate"/>
        </w:r>
        <w:r>
          <w:t>85</w:t>
        </w:r>
        <w:r>
          <w:fldChar w:fldCharType="end"/>
        </w:r>
      </w:hyperlink>
    </w:p>
    <w:p>
      <w:pPr>
        <w:pStyle w:val="TOC2"/>
        <w:tabs>
          <w:tab w:val="right" w:leader="dot" w:pos="8306"/>
        </w:tabs>
      </w:pPr>
      <w:hyperlink w:anchor="_Toc27413" w:history="1">
        <w:r>
          <w:rPr>
            <w:rFonts w:ascii="仿宋" w:eastAsia="仿宋" w:hAnsi="仿宋" w:cs="仿宋" w:hint="eastAsia"/>
            <w:lang w:eastAsia="zh-CN"/>
          </w:rPr>
          <w:t>(三)、引风机项目完成阶段时间节点</w:t>
        </w:r>
        <w:r>
          <w:tab/>
        </w:r>
        <w:r>
          <w:fldChar w:fldCharType="begin"/>
        </w:r>
        <w:r>
          <w:instrText xml:space="preserve"> PAGEREF _Toc27413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89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1667"/>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2415"/>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引风机项目的技术管理特点体现在其创新导向。通过引入最先进的技术趋势和解决方案，引风机项目致力于提升科技含量、提高质量和效率水平。这意味着我们将采用最新的工具和方法，确保引风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引风机项目技术管理的显著特征。通过整合不同领域的技术资源，我们实现了跨学科的协同工作。这有助于优化技术架构，提高整体效能。此外，整合性策略还促进了不同技术团队之间的紧密沟通和高效合作，确保引风机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引风机项目所采用的技术。通过不断优化技术方案，引风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引风机项目团队将在引风机项目初期识别可能的技术风险，并采取相应的预防和应对措施。通过建立健全的风险评估机制，引风机项目能够在实施过程中及时发现并解决潜在的技术问题，保障引风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通过这些独特的技术管理特点，我们确信在引风机项目中，技术将成为引风机项目成功的有力支持。这一深度剖析揭示了技术管理在引风机项目实施中的关键作用，为引风机项目的技术基础奠定了坚实的基础。</w:t>
      </w:r>
    </w:p>
    <w:p>
      <w:pPr>
        <w:pStyle w:val="Heading2"/>
        <w:ind w:firstLine="560" w:firstLineChars="200"/>
        <w:rPr>
          <w:rFonts w:ascii="仿宋" w:eastAsia="仿宋" w:hAnsi="仿宋" w:cs="仿宋" w:hint="eastAsia"/>
          <w:sz w:val="28"/>
          <w:lang w:eastAsia="zh-CN"/>
        </w:rPr>
      </w:pPr>
      <w:bookmarkStart w:id="4" w:name="_Toc2566"/>
      <w:r>
        <w:rPr>
          <w:rFonts w:ascii="仿宋" w:eastAsia="仿宋" w:hAnsi="仿宋" w:cs="仿宋" w:hint="eastAsia"/>
          <w:sz w:val="28"/>
          <w:lang w:eastAsia="zh-CN"/>
        </w:rPr>
        <w:t>(二)、引风机项目工艺技术设计方案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引风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引风机项目将严格按照相关行业规范要求进行组织。通过有效控制产品质量，引风机项目将致力于为顾客提供优质的引风机项目产品和良好的服务。这体现了引风机项目对于生产活动合规性和质量标准的高度重视，为引风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引风机项目注重生态效益和清洁生产原则。引风机项目建设将紧密结合地方特色经济发展，与社会经济发展规划和区域环境保护规划方案相协调一致。通过与当地区域自然生态系统的结合，引风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引风机项目产品具有多样化的客户需求和个性化的特点。因此，引风机项目产品规格品种多样，且单批生产数量较小。为满足这一特点，引风机项目承办单位将建设先进的柔性制造生产线。通过广泛应用柔性制造技术，引风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引风机项目采用的技术具有较高的技术含量和自动化水平，处于国内先进水平。这一技术选用不仅体现了对生产效率、质量和环境友好性的高标准要求，同时为引风机项目的可持续发展奠定了坚实的基础。</w:t>
      </w:r>
    </w:p>
    <w:p>
      <w:pPr>
        <w:pStyle w:val="Heading2"/>
        <w:ind w:firstLine="560" w:firstLineChars="200"/>
        <w:rPr>
          <w:rFonts w:ascii="仿宋" w:eastAsia="仿宋" w:hAnsi="仿宋" w:cs="仿宋" w:hint="eastAsia"/>
          <w:sz w:val="28"/>
          <w:lang w:eastAsia="zh-CN"/>
        </w:rPr>
      </w:pPr>
      <w:bookmarkStart w:id="5" w:name="_Toc401"/>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为确保引风机项目的高效生产和技术实施，我们制定了一套精心设计的设备选型方案，以满足引风机项目生产、质量和环保的要求。该方案的主要特点如下：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引风机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针对引风机项目产品的多样性和小批量生产的特点，我们将建设柔性制造生产线。通过在设备选型中考虑柔性制造技术，可以灵活应对不同产品规格和生产需求，实现生产线的高度灵活性和适应性。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19853"/>
      <w:r>
        <w:rPr>
          <w:rFonts w:ascii="仿宋" w:eastAsia="仿宋" w:hAnsi="仿宋" w:cs="仿宋" w:hint="eastAsia"/>
          <w:sz w:val="28"/>
          <w:lang w:eastAsia="zh-CN"/>
        </w:rPr>
        <w:t>二、引风机项目建设背景及必要性分析</w:t>
      </w:r>
      <w:bookmarkEnd w:id="6"/>
    </w:p>
    <w:p>
      <w:pPr>
        <w:pStyle w:val="Heading2"/>
        <w:rPr>
          <w:rFonts w:ascii="仿宋" w:eastAsia="仿宋" w:hAnsi="仿宋" w:cs="仿宋" w:hint="eastAsia"/>
          <w:lang w:eastAsia="zh-CN"/>
        </w:rPr>
      </w:pPr>
      <w:bookmarkStart w:id="7" w:name="_Toc29554"/>
      <w:r>
        <w:rPr>
          <w:rFonts w:ascii="仿宋" w:eastAsia="仿宋" w:hAnsi="仿宋" w:cs="仿宋" w:hint="eastAsia"/>
          <w:lang w:eastAsia="zh-CN"/>
        </w:rPr>
        <w:t>(一)、引风机项目背景分析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引风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引风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我们的背景分析将深入挖掘当前行业的发展趋势，通过对竞争态势的全面审视，找到引风机项目在这个潮流中的定位。同时，我们将关注行业内涌现的新兴机遇，以便引风机项目更好地融入行业发展的潮流中。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引风机项目提供了强大的发展动力。我们将聚焦于行业内最新的技术发展趋势，包括但不限于人工智能、大数据分析、物联网等领域。通过深度的技术研究，我们将确保引风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引风机项目发展的源泉。我们将投入更多的精力对市场需求进行深入剖析，超越表面的需求，深入挖掘潜在的市场痛点和机遇。通过对市场需求的细致了解，引风机项目将更有针对性地设计解决方案，满足市场的多样化需求，从而更好地促进引风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引风机项目战略至关重要。我们将对竞争态势进行更为深入的分析，包括但不限于市场份额、产品特点、客户满意度等多个维度。通过深度的竞争分析，引风机项目将能够更准确地把握市场脉搏，制定具有竞争力的引风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引风机项目的发展具有直接的影响。我们将进行更为全面的法规和政策分析，了解行业发展中的潜在法律风险和合规挑战。通过充分了解和遵守相关法规，引风机项目将确保在法律框架内合法合规运营，为引风机项目的稳健发展提供有力支持。</w:t>
      </w:r>
    </w:p>
    <w:p>
      <w:pPr>
        <w:pStyle w:val="Heading2"/>
        <w:ind w:firstLine="560" w:firstLineChars="200"/>
        <w:rPr>
          <w:rFonts w:ascii="仿宋" w:eastAsia="仿宋" w:hAnsi="仿宋" w:cs="仿宋" w:hint="eastAsia"/>
          <w:sz w:val="28"/>
          <w:lang w:eastAsia="zh-CN"/>
        </w:rPr>
      </w:pPr>
      <w:bookmarkStart w:id="8" w:name="_Toc16165"/>
      <w:r>
        <w:rPr>
          <w:rFonts w:ascii="仿宋" w:eastAsia="仿宋" w:hAnsi="仿宋" w:cs="仿宋" w:hint="eastAsia"/>
          <w:sz w:val="28"/>
          <w:lang w:eastAsia="zh-CN"/>
        </w:rPr>
        <w:t>(二)、引风机项目建设必要性分析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引风机项目建设的迫切性源于对行业发展趋势的深刻洞察。我们正处于一个行业变革的时代，科技创新、数字化转型成为企业发展的关键动力。引风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引风机项目建设不仅仅是为了跟上潮流，更是为了通过技术创新推动企业的持续发展。通过引入先进的技术和解决方案，引风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引风机项目的建设成为必然选择，通过提高产品质量、拓展服务领域，从而在竞争中获得更多的机会。引风机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引风机项目建设的必要性体现在对客户需求更精准的满足。通过引风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引风机项目建设的背后是对企业持续创新的追求。只有通过不断创新，企业才能在竞争中立于不败之地。引风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9" w:name="_Toc21270"/>
      <w:r>
        <w:rPr>
          <w:rFonts w:ascii="仿宋" w:eastAsia="仿宋" w:hAnsi="仿宋" w:cs="仿宋" w:hint="eastAsia"/>
          <w:sz w:val="28"/>
          <w:lang w:eastAsia="zh-CN"/>
        </w:rPr>
        <w:t>三、引风机项目文档管理</w:t>
      </w:r>
      <w:bookmarkEnd w:id="9"/>
    </w:p>
    <w:p>
      <w:pPr>
        <w:pStyle w:val="Heading2"/>
        <w:rPr>
          <w:rFonts w:ascii="仿宋" w:eastAsia="仿宋" w:hAnsi="仿宋" w:cs="仿宋" w:hint="eastAsia"/>
          <w:lang w:eastAsia="zh-CN"/>
        </w:rPr>
      </w:pPr>
      <w:bookmarkStart w:id="10" w:name="_Toc25751"/>
      <w:r>
        <w:rPr>
          <w:rFonts w:ascii="仿宋" w:eastAsia="仿宋" w:hAnsi="仿宋" w:cs="仿宋" w:hint="eastAsia"/>
          <w:lang w:eastAsia="zh-CN"/>
        </w:rPr>
        <w:t>(一)、文档编制与审查</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引风机项目高度重视文档的质量和准确性，以支持引风机项目的各项活动和决策。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引风机项目文档的编制始于引风机项目计划的初期，我们制定了详细的文档编制计划，明确了每个文档的内容、格式和编写责任人。在引风机项目启动阶段，我们首先编制了引风机项目章程，明确定义了引风机项目的目标、范围、风险等关键要素。随后，引风机项目团队根据计划陆续编制了需求文档、设计文档、测试文档等各类文档，确保引风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文档审查是引风机项目管理中的重要环节，旨在确保引风机项目文档符合质量标准和引风机项目需求。在引风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除了内部审查，我们还进行了外部审查，邀请引风机项目相关利益方和专业领域的专家对文档进行独立审查。这有助于获取更全面、客观的反馈，确保引风机项目文档不仅符合内部标准，也满足外部需求。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引风机项目在文档编制与审查方面建立了严格的管理机制，通过规范的流程和多维度的审查，确保引风机项目文档的质量、准确性和可靠性，为引风机项目的顺利推进提供了有力支持。</w:t>
      </w:r>
    </w:p>
    <w:p>
      <w:pPr>
        <w:pStyle w:val="Heading2"/>
        <w:ind w:firstLine="560" w:firstLineChars="200"/>
        <w:rPr>
          <w:rFonts w:ascii="仿宋" w:eastAsia="仿宋" w:hAnsi="仿宋" w:cs="仿宋" w:hint="eastAsia"/>
          <w:sz w:val="28"/>
          <w:lang w:eastAsia="zh-CN"/>
        </w:rPr>
      </w:pPr>
      <w:bookmarkStart w:id="11" w:name="_Toc28876"/>
      <w:r>
        <w:rPr>
          <w:rFonts w:ascii="仿宋" w:eastAsia="仿宋" w:hAnsi="仿宋" w:cs="仿宋" w:hint="eastAsia"/>
          <w:sz w:val="28"/>
          <w:lang w:eastAsia="zh-CN"/>
        </w:rPr>
        <w:t>(二)、文档发布与分发</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在引风机项目中，我们致力于优化文档发布与分发过程，以确保信息的高效传递和团队间协作的顺畅进行。以下是我们采取的关键优化策略：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我们通过多渠道发布文档，包括电子邮件、引风机项目管理平台、内部网站等，以满足不同团队成员的偏好和需求。多渠道发布确保了信息的全面覆盖。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我们采用了精细的权限控制，确保只有授权人员可以访问敏感信息。这种安全措施保护了引风机项目文档的机密性，防止了未经授权的信息泄露。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2" w:name="_Toc20465"/>
      <w:r>
        <w:rPr>
          <w:rFonts w:ascii="仿宋" w:eastAsia="仿宋" w:hAnsi="仿宋" w:cs="仿宋" w:hint="eastAsia"/>
          <w:sz w:val="28"/>
          <w:lang w:eastAsia="zh-CN"/>
        </w:rPr>
        <w:t>(三)、文档存档与归档</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文档存档与归档是引风机项目生命周期中一个至关重要的环节，直接关系到引风机项目信息的长期保存和历史记录的完整性。在引风机项目中，我们实施了一系列有效的文档存档与归档管理策略：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3" w:name="_Toc5474"/>
      <w:r>
        <w:rPr>
          <w:rFonts w:ascii="仿宋" w:eastAsia="仿宋" w:hAnsi="仿宋" w:cs="仿宋" w:hint="eastAsia"/>
          <w:sz w:val="28"/>
          <w:lang w:eastAsia="zh-CN"/>
        </w:rPr>
        <w:t>四、市场分析、调研</w:t>
      </w:r>
      <w:bookmarkEnd w:id="13"/>
    </w:p>
    <w:p>
      <w:pPr>
        <w:pStyle w:val="Heading2"/>
        <w:rPr>
          <w:rFonts w:ascii="仿宋" w:eastAsia="仿宋" w:hAnsi="仿宋" w:cs="仿宋" w:hint="eastAsia"/>
          <w:lang w:eastAsia="zh-CN"/>
        </w:rPr>
      </w:pPr>
      <w:bookmarkStart w:id="14" w:name="_Toc4579"/>
      <w:r>
        <w:rPr>
          <w:rFonts w:ascii="仿宋" w:eastAsia="仿宋" w:hAnsi="仿宋" w:cs="仿宋" w:hint="eastAsia"/>
          <w:lang w:eastAsia="zh-CN"/>
        </w:rPr>
        <w:t>(一)、引风机行业分析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引风机行业一直以来都是市场的关注焦点。行业内的发展趋势、竞争态势以及潜在机会都对引风机项目的推进产生深远的影响。通过深入研究行业的整体概貌，我们将更好地理解行业的核心特征，为引风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引风机行业，技术一直是推动创新和发展的关键因素。我们将对当前技术趋势进行详尽分析，包括但不限于人工智能、大数据应用、先进制造技术等。这有助于引风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引风机项目成功的基础。我们将对主要竞争对手进行深入研究，包括其市场份额、产品特点、市场定位等。通过全面了解竞争对手的优势和劣势，引风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5" w:name="_Toc5523"/>
      <w:r>
        <w:rPr>
          <w:rFonts w:ascii="仿宋" w:eastAsia="仿宋" w:hAnsi="仿宋" w:cs="仿宋" w:hint="eastAsia"/>
          <w:sz w:val="28"/>
          <w:lang w:eastAsia="zh-CN"/>
        </w:rPr>
        <w:t>(二)、引风机市场分析预测</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通过对市场规模的深入调研，我们将预测引风机市场未来的增长趋势。这包括市场的整体规模、各细分领域的发展趋势等。引风机项目可以根据市场的扩张速度和潜在机会，制定更符合市场需求的发展策略。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了解消费者的需求是市场分析的核心。我们将通过调查研究，深入挖掘目标消费者的需求特点、购买习惯以及对产品和服务的期望。这有助于引风机项目更好地定位目标市场，提供更符合消费者期待的解决方案。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市场风险是引风机项目实施过程中需要充分考虑的因素。我们将对市场风险进行全面评估，包括但不限于政策法规风险、市场竞争风险、技术变革风险等。通过对潜在风险的深入分析，引风机项目可以制定相应的风险缓解策略，降低不确定性对引风机项目的影响。</w:t>
      </w:r>
    </w:p>
    <w:p>
      <w:pPr>
        <w:pStyle w:val="Heading1"/>
        <w:ind w:firstLine="560" w:firstLineChars="200"/>
        <w:rPr>
          <w:rFonts w:ascii="仿宋" w:eastAsia="仿宋" w:hAnsi="仿宋" w:cs="仿宋" w:hint="eastAsia"/>
          <w:sz w:val="28"/>
          <w:lang w:eastAsia="zh-CN"/>
        </w:rPr>
      </w:pPr>
      <w:bookmarkStart w:id="16" w:name="_Toc16346"/>
      <w:r>
        <w:rPr>
          <w:rFonts w:ascii="仿宋" w:eastAsia="仿宋" w:hAnsi="仿宋" w:cs="仿宋" w:hint="eastAsia"/>
          <w:sz w:val="28"/>
          <w:lang w:eastAsia="zh-CN"/>
        </w:rPr>
        <w:t>五、引风机项目绩效评估</w:t>
      </w:r>
      <w:bookmarkEnd w:id="16"/>
    </w:p>
    <w:p>
      <w:pPr>
        <w:pStyle w:val="Heading2"/>
        <w:rPr>
          <w:rFonts w:ascii="仿宋" w:eastAsia="仿宋" w:hAnsi="仿宋" w:cs="仿宋" w:hint="eastAsia"/>
          <w:lang w:eastAsia="zh-CN"/>
        </w:rPr>
      </w:pPr>
      <w:bookmarkStart w:id="17" w:name="_Toc32307"/>
      <w:r>
        <w:rPr>
          <w:rFonts w:ascii="仿宋" w:eastAsia="仿宋" w:hAnsi="仿宋" w:cs="仿宋" w:hint="eastAsia"/>
          <w:lang w:eastAsia="zh-CN"/>
        </w:rPr>
        <w:t>(一)、绩效评估指标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在引风机项目中，我们设计了一套全面的绩效评估指标，以确保引风机项目的可控和成功交付。这些指标跨足引风机项目目标、成本、进度和质量等多个维度，为我们提供了全面洞察引风机项目的健康状况。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引风机项目目标达成率是我们关注的首要指标。我们设定了明确的目标，并通过定期监测和评估，迅速发现并应对潜在的目标偏差。这为引风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成本绩效是另一个核心关注点。通过实际成本与预算成本的对比分析，我们深入了解成本差异的原因，及时调整资源分配，保持引风机项目在经济效益方面的合理水平。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引风机项目进度作为关键的绩效指标之一，得到了精心的关注。我们制定了详细的引风机项目进度计划，并设立了进度符合度指标，确保实际进度与计划进度保持一致。这使我们能够快速发现和解决潜在的进度问题，保持引风机项目的正常推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引风机项目绩效的不可或缺的一环。我们引入了一系列的质量标准和客户满意度指标，以确保引风机项目交付的成果在质量上达到或超越预期水平。通过持续监测这些指标，我们努力提升引风机项目整体质量水平，为引风机项目的成功交付提供有力保障。通过这些科学且全面的绩效评估，我们能够更好地引导引风机项目的持续改进，确保引风机项目目标的顺利达成。</w:t>
      </w:r>
    </w:p>
    <w:p>
      <w:pPr>
        <w:pStyle w:val="Heading2"/>
        <w:ind w:firstLine="560" w:firstLineChars="200"/>
        <w:rPr>
          <w:rFonts w:ascii="仿宋" w:eastAsia="仿宋" w:hAnsi="仿宋" w:cs="仿宋" w:hint="eastAsia"/>
          <w:sz w:val="28"/>
          <w:lang w:eastAsia="zh-CN"/>
        </w:rPr>
      </w:pPr>
      <w:bookmarkStart w:id="18" w:name="_Toc13322"/>
      <w:r>
        <w:rPr>
          <w:rFonts w:ascii="仿宋" w:eastAsia="仿宋" w:hAnsi="仿宋" w:cs="仿宋" w:hint="eastAsia"/>
          <w:sz w:val="28"/>
          <w:lang w:eastAsia="zh-CN"/>
        </w:rPr>
        <w:t>(二)、绩效评估方法</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绩效评估是引风机项目中的关键环节，为确保引风机项目达到预期目标，我们采用了多层次、多维度的绩效评估方法。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引风机项目的战略目标对齐，确保每个决策和行动都与引风机项目整体目标保持一致。团队会定期召开战略对齐会议，审视当前工作与引风机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引风机项目进度、质量、成本和风险等方面。这些指标通过数据收集和分析，为引风机项目管理团队提供了客观的评估依据。例如，我们通过引风机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绩效评估不仅仅停留在引风机项目内部，还考虑了引风机项目对外部环境的影响。我们定期进行干系人满意度调查，以了解各利益相关方对引风机项目的期望和满意度，并及时做出调整。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https://d.book118.com/956121214240010043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引风机项目计划设计方案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引风机项目计划设计方案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引风机项目计划设计方案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引风机项目计划设计方案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引风机项目计划设计方案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引风机项目计划设计方案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引风机项目计划设计方案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引风机项目计划设计方案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引风机项目计划设计方案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引风机项目计划设计方案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引风机项目计划设计方案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引风机项目计划设计方案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引风机项目计划设计方案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引风机项目计划设计方案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引风机项目计划设计方案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引风机项目计划设计方案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引风机项目计划设计方案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B702CB"/>
    <w:rsid w:val="40B702C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5612121424001004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2024-02-02T01:56:00Z</dcterms:created>
  <dcterms:modified xsi:type="dcterms:W3CDTF">2024-02-02T01:56:37Z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173657CFFC82435596B1A850E35C25E1_11</vt:lpwstr>
  </property>
  <property fmtid="{D5CDD505-2E9C-101B-9397-08002B2CF9AE}" pid="3" name="KSOProductBuildVer">
    <vt:lpwstr>2052-12.1.0.16250</vt:lpwstr>
  </property>
</Properties>
</file>