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Autospacing="0" w:afterAutospacing="0" w:line="360" w:lineRule="auto"/>
        <w:outlineLvl w:val="1"/>
        <w:rPr>
          <w:rStyle w:val="Hyperlink"/>
          <w:rFonts w:ascii="Times New Roman" w:eastAsia="黑体" w:hAnsi="Times New Roman"/>
          <w:sz w:val="30"/>
          <w:szCs w:val="30"/>
        </w:rPr>
      </w:pPr>
      <w:r>
        <w:rPr>
          <w:rStyle w:val="Hyperlink"/>
          <w:rFonts w:ascii="Times New Roman" w:eastAsia="黑体" w:hAnsi="Times New Roman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10998200</wp:posOffset>
            </wp:positionH>
            <wp:positionV relativeFrom="topMargin">
              <wp:posOffset>12471400</wp:posOffset>
            </wp:positionV>
            <wp:extent cx="292100" cy="304800"/>
            <wp:effectExtent l="0" t="0" r="12700" b="0"/>
            <wp:wrapNone/>
            <wp:docPr id="100045" name="图片 100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62030322"/>
      <w:r>
        <w:rPr>
          <w:rFonts w:ascii="Times New Roman" w:hAnsi="Times New Roman"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27305</wp:posOffset>
                </wp:positionV>
                <wp:extent cx="5860415" cy="895985"/>
                <wp:effectExtent l="4445" t="5080" r="15240" b="1333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60415" cy="89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ind w:firstLine="2160" w:firstLineChars="600"/>
                              <w:rPr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  <w:t>2023年核心素养时代新教学</w:t>
                            </w:r>
                          </w:p>
                          <w:p>
                            <w:pPr>
                              <w:ind w:firstLine="1440" w:firstLineChars="400"/>
                              <w:rPr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  <w:t>八年级下册期中期末大单元复习学案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7" o:spid="_x0000_s1025" type="#_x0000_t202" style="width:461.45pt;height:70.55pt;margin-top:2.15pt;margin-left:11.65pt;mso-wrap-distance-bottom:0;mso-wrap-distance-left:9pt;mso-wrap-distance-right:9pt;mso-wrap-distance-top:0;position:absolute;v-text-anchor:top;z-index:251659264" fillcolor="white" stroked="t" strokecolor="black" strokeweight="0.75pt">
                <v:stroke joinstyle="miter"/>
                <v:textbox>
                  <w:txbxContent>
                    <w:p>
                      <w:pPr>
                        <w:ind w:firstLine="2160" w:firstLineChars="600"/>
                        <w:rPr>
                          <w:b/>
                          <w:bCs/>
                          <w:color w:val="FF0000"/>
                          <w:sz w:val="36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36"/>
                          <w:szCs w:val="40"/>
                        </w:rPr>
                        <w:t>2023年核心素养时代新教学</w:t>
                      </w:r>
                    </w:p>
                    <w:p>
                      <w:pPr>
                        <w:ind w:firstLine="1440" w:firstLineChars="400"/>
                        <w:rPr>
                          <w:b/>
                          <w:bCs/>
                          <w:color w:val="FF0000"/>
                          <w:sz w:val="36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36"/>
                          <w:szCs w:val="40"/>
                        </w:rPr>
                        <w:t>八年级下册期中期末大单元复习学案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Hyperlink"/>
          <w:rFonts w:ascii="Times New Roman" w:eastAsia="黑体" w:hAnsi="Times New Roman" w:hint="eastAsia"/>
          <w:sz w:val="30"/>
          <w:szCs w:val="30"/>
          <w:lang w:eastAsia="zh-CN"/>
        </w:rPr>
        <w:t xml:space="preserve">  </w:t>
      </w:r>
    </w:p>
    <w:p>
      <w:pPr>
        <w:spacing w:beforeAutospacing="0" w:afterAutospacing="0" w:line="360" w:lineRule="auto"/>
        <w:outlineLvl w:val="1"/>
        <w:rPr>
          <w:rStyle w:val="Hyperlink"/>
          <w:rFonts w:ascii="Times New Roman" w:eastAsia="黑体" w:hAnsi="Times New Roman"/>
          <w:sz w:val="30"/>
          <w:szCs w:val="30"/>
        </w:rPr>
      </w:pPr>
    </w:p>
    <w:p>
      <w:pPr>
        <w:spacing w:beforeAutospacing="0" w:afterAutospacing="0" w:line="360" w:lineRule="auto"/>
        <w:outlineLvl w:val="1"/>
        <w:rPr>
          <w:rStyle w:val="Hyperlink"/>
          <w:rFonts w:ascii="Times New Roman" w:eastAsia="黑体" w:hAnsi="Times New Roman"/>
          <w:sz w:val="30"/>
          <w:szCs w:val="30"/>
        </w:rPr>
      </w:pPr>
      <w:r>
        <w:rPr>
          <w:rFonts w:ascii="Times New Roman" w:hAnsi="Times New Roman"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260985</wp:posOffset>
                </wp:positionV>
                <wp:extent cx="5860415" cy="908685"/>
                <wp:effectExtent l="4445" t="5080" r="15240" b="1333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60415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ind w:firstLine="540" w:firstLineChars="300"/>
                              <w:rPr>
                                <w:rFonts w:eastAsia="微软雅黑"/>
                                <w:b/>
                                <w:bCs/>
                                <w:color w:val="FF0000"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5A758B"/>
                                <w:sz w:val="18"/>
                                <w:szCs w:val="18"/>
                                <w:shd w:val="clear" w:color="auto" w:fill="FFFFFF"/>
                              </w:rPr>
                              <w:t>本套精品资料以课程标准为依据，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A758B"/>
                                <w:sz w:val="18"/>
                                <w:szCs w:val="18"/>
                                <w:shd w:val="clear" w:color="auto" w:fill="FFFFFF"/>
                              </w:rPr>
                              <w:t>突出核心素养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5A758B"/>
                                <w:sz w:val="18"/>
                                <w:szCs w:val="18"/>
                                <w:shd w:val="clear" w:color="auto" w:fill="FFFFFF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A758B"/>
                                <w:sz w:val="18"/>
                                <w:szCs w:val="18"/>
                                <w:shd w:val="clear" w:color="auto" w:fill="FFFFFF"/>
                              </w:rPr>
                              <w:t>包含三部分，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FF"/>
                                <w:sz w:val="18"/>
                                <w:szCs w:val="18"/>
                                <w:shd w:val="clear" w:color="auto" w:fill="FFFFFF"/>
                              </w:rPr>
                              <w:t>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A758B"/>
                                <w:sz w:val="18"/>
                                <w:szCs w:val="18"/>
                                <w:shd w:val="clear" w:color="auto" w:fill="FFFFFF"/>
                              </w:rPr>
                              <w:t>--精品背诵清单，帮助学生梳理知识点，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FF"/>
                                <w:sz w:val="18"/>
                                <w:szCs w:val="18"/>
                                <w:shd w:val="clear" w:color="auto" w:fill="FFFFFF"/>
                              </w:rPr>
                              <w:t>讲-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A758B"/>
                                <w:sz w:val="18"/>
                                <w:szCs w:val="18"/>
                                <w:shd w:val="clear" w:color="auto" w:fill="FFFFFF"/>
                              </w:rPr>
                              <w:t>精品精编课件，供教师课堂和学生一起梳理探究新知识，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FF"/>
                                <w:sz w:val="18"/>
                                <w:szCs w:val="18"/>
                                <w:shd w:val="clear" w:color="auto" w:fill="FFFFFF"/>
                              </w:rPr>
                              <w:t>考-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A758B"/>
                                <w:sz w:val="18"/>
                                <w:szCs w:val="18"/>
                                <w:shd w:val="clear" w:color="auto" w:fill="FFFFFF"/>
                              </w:rPr>
                              <w:t>-精品当堂检测，精选全国各地最新期中期末试题，针对性训练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5A758B"/>
                                <w:sz w:val="18"/>
                                <w:szCs w:val="18"/>
                                <w:shd w:val="clear" w:color="auto" w:fill="FFFFFF"/>
                              </w:rPr>
                              <w:t>从而提高效率。对于重要内容会有系统的延伸和比较，做到知识的衔接和进一步强化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A758B"/>
                                <w:sz w:val="18"/>
                                <w:szCs w:val="18"/>
                                <w:shd w:val="clear" w:color="auto" w:fill="FFFFFF"/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26" type="#_x0000_t202" style="width:461.45pt;height:71.55pt;margin-top:20.55pt;margin-left:10.15pt;mso-wrap-distance-bottom:0;mso-wrap-distance-left:9pt;mso-wrap-distance-right:9pt;mso-wrap-distance-top:0;position:absolute;v-text-anchor:top;z-index:251665408" fillcolor="white" stroked="t" strokecolor="black" strokeweight="0.75pt">
                <v:stroke joinstyle="miter"/>
                <v:textbox>
                  <w:txbxContent>
                    <w:p>
                      <w:pPr>
                        <w:ind w:firstLine="540" w:firstLineChars="300"/>
                        <w:rPr>
                          <w:rFonts w:eastAsia="微软雅黑"/>
                          <w:b/>
                          <w:bCs/>
                          <w:color w:val="FF0000"/>
                          <w:sz w:val="48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5A758B"/>
                          <w:sz w:val="18"/>
                          <w:szCs w:val="18"/>
                          <w:shd w:val="clear" w:color="auto" w:fill="FFFFFF"/>
                        </w:rPr>
                        <w:t>本套精品资料以课程标准为依据，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A758B"/>
                          <w:sz w:val="18"/>
                          <w:szCs w:val="18"/>
                          <w:shd w:val="clear" w:color="auto" w:fill="FFFFFF"/>
                        </w:rPr>
                        <w:t>突出核心素养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5A758B"/>
                          <w:sz w:val="18"/>
                          <w:szCs w:val="18"/>
                          <w:shd w:val="clear" w:color="auto" w:fill="FFFFFF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A758B"/>
                          <w:sz w:val="18"/>
                          <w:szCs w:val="18"/>
                          <w:shd w:val="clear" w:color="auto" w:fill="FFFFFF"/>
                        </w:rPr>
                        <w:t>包含三部分，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FF"/>
                          <w:sz w:val="18"/>
                          <w:szCs w:val="18"/>
                          <w:shd w:val="clear" w:color="auto" w:fill="FFFFFF"/>
                        </w:rPr>
                        <w:t>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A758B"/>
                          <w:sz w:val="18"/>
                          <w:szCs w:val="18"/>
                          <w:shd w:val="clear" w:color="auto" w:fill="FFFFFF"/>
                        </w:rPr>
                        <w:t>--精品背诵清单，帮助学生梳理知识点，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FF"/>
                          <w:sz w:val="18"/>
                          <w:szCs w:val="18"/>
                          <w:shd w:val="clear" w:color="auto" w:fill="FFFFFF"/>
                        </w:rPr>
                        <w:t>讲-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A758B"/>
                          <w:sz w:val="18"/>
                          <w:szCs w:val="18"/>
                          <w:shd w:val="clear" w:color="auto" w:fill="FFFFFF"/>
                        </w:rPr>
                        <w:t>精品精编课件，供教师课堂和学生一起梳理探究新知识，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FF"/>
                          <w:sz w:val="18"/>
                          <w:szCs w:val="18"/>
                          <w:shd w:val="clear" w:color="auto" w:fill="FFFFFF"/>
                        </w:rPr>
                        <w:t>考-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A758B"/>
                          <w:sz w:val="18"/>
                          <w:szCs w:val="18"/>
                          <w:shd w:val="clear" w:color="auto" w:fill="FFFFFF"/>
                        </w:rPr>
                        <w:t>-精品当堂检测，精选全国各地最新期中期末试题，针对性训练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5A758B"/>
                          <w:sz w:val="18"/>
                          <w:szCs w:val="18"/>
                          <w:shd w:val="clear" w:color="auto" w:fill="FFFFFF"/>
                        </w:rPr>
                        <w:t>从而提高效率。对于重要内容会有系统的延伸和比较，做到知识的衔接和进一步强化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A758B"/>
                          <w:sz w:val="18"/>
                          <w:szCs w:val="18"/>
                          <w:shd w:val="clear" w:color="auto" w:fill="FFFFFF"/>
                        </w:rPr>
                        <w:t>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beforeAutospacing="0" w:afterAutospacing="0" w:line="360" w:lineRule="auto"/>
        <w:outlineLvl w:val="1"/>
        <w:rPr>
          <w:rStyle w:val="Hyperlink"/>
          <w:rFonts w:ascii="Times New Roman" w:eastAsia="黑体" w:hAnsi="Times New Roman"/>
          <w:sz w:val="30"/>
          <w:szCs w:val="30"/>
        </w:rPr>
      </w:pPr>
    </w:p>
    <w:p>
      <w:pPr>
        <w:spacing w:beforeAutospacing="0" w:afterAutospacing="0" w:line="360" w:lineRule="auto"/>
        <w:outlineLvl w:val="1"/>
        <w:rPr>
          <w:rStyle w:val="Hyperlink"/>
          <w:rFonts w:ascii="Times New Roman" w:eastAsia="黑体" w:hAnsi="Times New Roman"/>
          <w:sz w:val="30"/>
          <w:szCs w:val="30"/>
        </w:rPr>
      </w:pPr>
    </w:p>
    <w:p>
      <w:pPr>
        <w:spacing w:beforeAutospacing="0" w:afterAutospacing="0" w:line="360" w:lineRule="auto"/>
        <w:outlineLvl w:val="1"/>
        <w:rPr>
          <w:rStyle w:val="Hyperlink"/>
          <w:rFonts w:ascii="Times New Roman" w:eastAsia="黑体" w:hAnsi="Times New Roman"/>
          <w:sz w:val="30"/>
          <w:szCs w:val="30"/>
        </w:rPr>
      </w:pPr>
      <w:r>
        <w:rPr>
          <w:rFonts w:ascii="Times New Roman" w:hAnsi="Times New Roman" w:hint="eastAsia"/>
          <w:b/>
          <w:highlight w:val="red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0</wp:posOffset>
                </wp:positionV>
                <wp:extent cx="6635115" cy="546735"/>
                <wp:effectExtent l="0" t="0" r="6985" b="1206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5115" cy="546735"/>
                          <a:chOff x="180" y="-2589"/>
                          <a:chExt cx="9615" cy="861"/>
                        </a:xfrm>
                      </wpg:grpSpPr>
                      <pic:pic xmlns:pic="http://schemas.openxmlformats.org/drawingml/2006/picture">
                        <pic:nvPicPr>
                          <pic:cNvPr id="1" name="图片 30" descr="说明: 一级标（12字）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0" y="-2589"/>
                            <a:ext cx="9615" cy="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2" name="文本框 2"/>
                        <wps:cNvSpPr txBox="1"/>
                        <wps:spPr>
                          <a:xfrm>
                            <a:off x="3040" y="-2539"/>
                            <a:ext cx="3918" cy="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="宋体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eastAsia="宋体" w:hint="eastAsia"/>
                                  <w:b/>
                                  <w:sz w:val="32"/>
                                  <w:szCs w:val="32"/>
                                </w:rPr>
                                <w:t>背诵清单+当堂训练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7" style="width:523pt;height:44pt;margin-top:0;margin-left:-0.1pt;mso-wrap-distance-bottom:0;mso-wrap-distance-left:9pt;mso-wrap-distance-right:9pt;mso-wrap-distance-top:0;position:absolute;z-index:251661312" coordorigin="404,-64950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width:21600;height:21600;left:404;position:absolute;top:-64951" filled="f" stroked="f">
                  <v:imagedata r:id="rId7" o:title=""/>
                </v:shape>
                <v:shape id="_x0000_s1029" type="#_x0000_t202" style="width:8802;height:18665;left:6829;position:absolute;top:-63696;v-text-anchor:top" filled="f" fillcolor="this" stroked="f">
                  <v:textbox>
                    <w:txbxContent>
                      <w:p>
                        <w:pPr>
                          <w:jc w:val="center"/>
                          <w:rPr>
                            <w:rFonts w:eastAsia="宋体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eastAsia="宋体" w:hint="eastAsia"/>
                            <w:b/>
                            <w:sz w:val="32"/>
                            <w:szCs w:val="32"/>
                          </w:rPr>
                          <w:t>背诵清单+当堂训练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bookmarkEnd w:id="0"/>
    <w:p>
      <w:pPr>
        <w:spacing w:beforeAutospacing="0" w:afterAutospacing="0" w:line="360" w:lineRule="auto"/>
        <w:rPr>
          <w:rFonts w:ascii="Times New Roman" w:hAnsi="Times New Roman" w:cs="楷体"/>
          <w:sz w:val="24"/>
        </w:rPr>
      </w:pPr>
    </w:p>
    <w:p>
      <w:pPr>
        <w:pStyle w:val="BodyText"/>
        <w:spacing w:beforeAutospacing="0" w:afterAutospacing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楷体" w:hint="eastAsia"/>
          <w:b/>
          <w:bCs/>
          <w:color w:val="0000FF"/>
          <w:sz w:val="28"/>
          <w:szCs w:val="28"/>
        </w:rPr>
        <w:t>第二单元  辽宋夏金元时期：民族关系发展和社会变化</w:t>
      </w:r>
    </w:p>
    <w:p>
      <w:pPr>
        <w:spacing w:beforeAutospacing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1064895</wp:posOffset>
                </wp:positionH>
                <wp:positionV relativeFrom="paragraph">
                  <wp:posOffset>67310</wp:posOffset>
                </wp:positionV>
                <wp:extent cx="1933575" cy="579755"/>
                <wp:effectExtent l="13970" t="0" r="97155" b="381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33575" cy="579866"/>
                          <a:chOff x="2361" y="960"/>
                          <a:chExt cx="16147" cy="4895"/>
                        </a:xfrm>
                      </wpg:grpSpPr>
                      <wps:wsp xmlns:wps="http://schemas.microsoft.com/office/word/2010/wordprocessingShape">
                        <wps:cNvPr id="10" name="五边形 10"/>
                        <wps:cNvSpPr/>
                        <wps:spPr>
                          <a:xfrm>
                            <a:off x="2361" y="1507"/>
                            <a:ext cx="16147" cy="3324"/>
                          </a:xfrm>
                          <a:prstGeom prst="homePlate">
                            <a:avLst>
                              <a:gd name="adj" fmla="val 48880"/>
                            </a:avLst>
                          </a:prstGeom>
                          <a:solidFill>
                            <a:srgbClr val="002060"/>
                          </a:solidFill>
                          <a:ln w="28575">
                            <a:solidFill>
                              <a:srgbClr val="F8F8F8"/>
                            </a:solidFill>
                            <a:miter lim="0"/>
                          </a:ln>
                          <a:effectLst>
                            <a:outerShdw blurRad="0" dist="107763" dir="2699999" sx="100000" sy="100000" kx="0" ky="0" algn="ctr" rotWithShape="0">
                              <a:srgbClr val="000000">
                                <a:alpha val="50000"/>
                              </a:srgbClr>
                            </a:outerShdw>
                          </a:effectLst>
                        </wps:spPr>
                        <wps:bodyPr wrap="none" anchor="ctr" anchorCtr="0" upright="1"/>
                      </wps:wsp>
                      <wps:wsp xmlns:wps="http://schemas.microsoft.com/office/word/2010/wordprocessingShape">
                        <wps:cNvPr id="12" name="文本框 12"/>
                        <wps:cNvSpPr txBox="1"/>
                        <wps:spPr>
                          <a:xfrm>
                            <a:off x="3724" y="960"/>
                            <a:ext cx="12154" cy="4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textAlignment w:val="top"/>
                                <w:rPr>
                                  <w:b/>
                                  <w:bCs/>
                                  <w:color w:val="FFFF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00"/>
                                  <w:sz w:val="40"/>
                                  <w:szCs w:val="40"/>
                                </w:rPr>
                                <w:t>背诵清单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30" style="width:161pt;height:45.95pt;margin-top:5.3pt;margin-left:83.85pt;mso-wrap-distance-bottom:0;mso-wrap-distance-left:9pt;mso-wrap-distance-right:9pt;mso-wrap-distance-top:0;position:absolute;z-index:251663360" coordorigin="3158,4236" coordsize="21600,21600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31" type="#_x0000_t15" style="width:21600;height:14668;left:3158;mso-wrap-style:none;position:absolute;top:6650;v-text-anchor:middle" adj="19376" fillcolor="#002060" stroked="t" strokecolor="#f8f8f8" strokeweight="2.25pt">
                  <v:stroke joinstyle="miter"/>
                  <v:shadow on="t" type="perspective" color="black" opacity="32897f" offset="6pt,6pt"/>
                </v:shape>
                <v:shape id="_x0000_s1032" type="#_x0000_t202" style="width:16259;height:21600;left:4982;position:absolute;top:4236;v-text-anchor:top" filled="f" fillcolor="this" stroked="f">
                  <v:textbox>
                    <w:txbxContent>
                      <w:p>
                        <w:pPr>
                          <w:jc w:val="left"/>
                          <w:textAlignment w:val="top"/>
                          <w:rPr>
                            <w:b/>
                            <w:bCs/>
                            <w:color w:val="FFFF00"/>
                            <w:sz w:val="40"/>
                            <w:szCs w:val="40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00"/>
                            <w:sz w:val="40"/>
                            <w:szCs w:val="40"/>
                          </w:rPr>
                          <w:t>背诵清单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</w:rPr>
        <w:drawing>
          <wp:inline distT="0" distB="0" distL="114300" distR="114300">
            <wp:extent cx="925830" cy="432435"/>
            <wp:effectExtent l="0" t="0" r="1270" b="12065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Autospacing="0" w:afterAutospacing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hint="eastAsia"/>
          <w:b/>
          <w:color w:val="000000"/>
          <w:sz w:val="28"/>
          <w:szCs w:val="28"/>
        </w:rPr>
        <w:t>第6课   北宋的政治</w:t>
      </w:r>
    </w:p>
    <w:p>
      <w:pPr>
        <w:spacing w:beforeAutospacing="0" w:afterAutospacing="0"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eastAsia="楷体" w:hAnsi="Times New Roman" w:cs="楷体" w:hint="eastAsia"/>
          <w:b/>
          <w:color w:val="00B050"/>
          <w:sz w:val="22"/>
        </w:rPr>
        <w:t>【课程标准】</w:t>
      </w:r>
    </w:p>
    <w:p>
      <w:pPr>
        <w:spacing w:beforeAutospacing="0" w:afterAutospacing="0" w:line="360" w:lineRule="auto"/>
        <w:ind w:firstLine="660" w:firstLineChars="300"/>
        <w:jc w:val="left"/>
        <w:outlineLvl w:val="0"/>
        <w:rPr>
          <w:rFonts w:ascii="Times New Roman" w:hAnsi="Times New Roman"/>
          <w:b/>
          <w:bCs/>
          <w:color w:val="000000"/>
          <w:szCs w:val="21"/>
        </w:rPr>
      </w:pPr>
      <w:r>
        <w:rPr>
          <w:rFonts w:ascii="Times New Roman" w:eastAsia="楷体" w:hAnsi="Times New Roman" w:cs="楷体" w:hint="eastAsia"/>
          <w:b/>
          <w:bCs/>
          <w:color w:val="00B050"/>
          <w:sz w:val="22"/>
        </w:rPr>
        <w:t>认识北宋面临的新形势，了解辽、宋、西夏的并立与北宋强化中央集权和重文轻武的政策。</w:t>
      </w:r>
    </w:p>
    <w:p>
      <w:pPr>
        <w:spacing w:beforeAutospacing="0" w:afterAutospacing="0" w:line="360" w:lineRule="auto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>一、宋太祖强化中央集权</w:t>
      </w:r>
    </w:p>
    <w:p>
      <w:pPr>
        <w:spacing w:beforeAutospacing="0" w:afterAutospacing="0" w:line="360" w:lineRule="auto"/>
        <w:rPr>
          <w:rFonts w:ascii="Times New Roman" w:eastAsia="楷体" w:hAnsi="Times New Roman" w:cs="楷体"/>
          <w:b/>
          <w:bCs/>
          <w:color w:val="FF0000"/>
          <w:sz w:val="22"/>
          <w:u w:val="double"/>
        </w:rPr>
      </w:pPr>
      <w:r>
        <w:rPr>
          <w:rFonts w:ascii="Times New Roman" w:hAnsi="Times New Roman" w:hint="eastAsia"/>
          <w:bCs/>
          <w:color w:val="000000"/>
          <w:szCs w:val="21"/>
        </w:rPr>
        <w:t>1．北宋的建立：960年；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赵匡胤（宋太祖）“陈桥兵变”</w:t>
      </w:r>
      <w:r>
        <w:rPr>
          <w:rFonts w:ascii="Times New Roman" w:hAnsi="Times New Roman" w:hint="eastAsia"/>
          <w:b/>
          <w:color w:val="000000"/>
          <w:szCs w:val="21"/>
        </w:rPr>
        <w:t>，</w:t>
      </w:r>
      <w:r>
        <w:rPr>
          <w:rFonts w:ascii="Times New Roman" w:hAnsi="Times New Roman" w:hint="eastAsia"/>
          <w:bCs/>
          <w:color w:val="000000"/>
          <w:szCs w:val="21"/>
        </w:rPr>
        <w:t>建立政权，改囯号为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宋</w:t>
      </w:r>
      <w:r>
        <w:rPr>
          <w:rFonts w:ascii="Times New Roman" w:hAnsi="Times New Roman" w:hint="eastAsia"/>
          <w:bCs/>
          <w:color w:val="000000"/>
          <w:szCs w:val="21"/>
        </w:rPr>
        <w:t>；定都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开封。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2．北宋的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局部统一</w:t>
      </w:r>
      <w:r>
        <w:rPr>
          <w:rFonts w:ascii="Times New Roman" w:hAnsi="Times New Roman" w:hint="eastAsia"/>
          <w:bCs/>
          <w:color w:val="000000"/>
          <w:szCs w:val="21"/>
        </w:rPr>
        <w:t>：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先南后北</w:t>
      </w:r>
      <w:r>
        <w:rPr>
          <w:rFonts w:ascii="Times New Roman" w:hAnsi="Times New Roman" w:hint="eastAsia"/>
          <w:bCs/>
          <w:color w:val="000000"/>
          <w:szCs w:val="21"/>
        </w:rPr>
        <w:t>的统一方针，结束了中原和南方的分裂割据局面，（不是全国统一）。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3．宋太祖强化中央集权的措施</w:t>
      </w:r>
    </w:p>
    <w:p>
      <w:pPr>
        <w:spacing w:beforeAutospacing="0" w:afterAutospacing="0" w:line="360" w:lineRule="auto"/>
        <w:ind w:firstLine="420"/>
        <w:rPr>
          <w:rFonts w:ascii="Times New Roman" w:hAnsi="Times New Roman"/>
          <w:b/>
          <w:color w:val="000000"/>
          <w:szCs w:val="21"/>
          <w:u w:val="single"/>
        </w:rPr>
      </w:pPr>
      <w:r>
        <w:rPr>
          <w:rFonts w:ascii="Times New Roman" w:eastAsia="楷体" w:hAnsi="Times New Roman" w:cs="楷体" w:hint="eastAsia"/>
          <w:b/>
          <w:bCs/>
          <w:color w:val="0000FF"/>
          <w:sz w:val="22"/>
          <w:u w:val="double"/>
        </w:rPr>
        <w:t>最根本的目的：加强中央集权，加强君权，维护宋朝的统治</w:t>
      </w:r>
    </w:p>
    <w:tbl>
      <w:tblPr>
        <w:tblStyle w:val="TableNormal"/>
        <w:tblpPr w:leftFromText="180" w:rightFromText="180" w:vertAnchor="text" w:horzAnchor="page" w:tblpX="747" w:tblpY="172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495"/>
        <w:gridCol w:w="5931"/>
        <w:gridCol w:w="3052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/>
        </w:trPr>
        <w:tc>
          <w:tcPr>
            <w:tcW w:w="108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931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  <w:shd w:val="clear" w:color="auto" w:fill="FFFFFF"/>
              </w:rPr>
              <w:t>措   施</w:t>
            </w:r>
          </w:p>
        </w:tc>
        <w:tc>
          <w:tcPr>
            <w:tcW w:w="3052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  <w:shd w:val="clear" w:color="auto" w:fill="FFFFFF"/>
              </w:rPr>
              <w:t>影  响</w:t>
            </w:r>
          </w:p>
        </w:tc>
      </w:tr>
    </w:tbl>
    <w:p>
      <w:pPr>
        <w:sectPr>
          <w:headerReference w:type="default" r:id="rId9"/>
          <w:footerReference w:type="default" r:id="rId10"/>
          <w:pgSz w:w="11906" w:h="16838"/>
          <w:pgMar w:top="1417" w:right="1077" w:bottom="1417" w:left="1077" w:header="850" w:footer="992" w:gutter="0"/>
          <w:cols w:num="1" w:space="0"/>
          <w:docGrid w:type="lines" w:linePitch="318" w:charSpace="0"/>
        </w:sectPr>
      </w:pPr>
    </w:p>
    <w:tbl>
      <w:tblPr>
        <w:tblStyle w:val="TableNormal"/>
        <w:tblpPr w:leftFromText="180" w:rightFromText="180" w:vertAnchor="text" w:horzAnchor="page" w:tblpX="747" w:tblpY="172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495"/>
        <w:gridCol w:w="5931"/>
        <w:gridCol w:w="3052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/>
        </w:trPr>
        <w:tc>
          <w:tcPr>
            <w:tcW w:w="108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  <w:shd w:val="clear" w:color="auto" w:fill="FFFFFF"/>
              </w:rPr>
              <w:t>军事方面</w:t>
            </w:r>
          </w:p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  <w:shd w:val="clear" w:color="auto" w:fill="FFFFFF"/>
              </w:rPr>
              <w:t>中央</w:t>
            </w:r>
          </w:p>
        </w:tc>
        <w:tc>
          <w:tcPr>
            <w:tcW w:w="5931" w:type="dxa"/>
            <w:vAlign w:val="center"/>
          </w:tcPr>
          <w:p>
            <w:pPr>
              <w:spacing w:beforeAutospacing="0" w:afterAutospacing="0" w:line="360" w:lineRule="auto"/>
              <w:jc w:val="left"/>
              <w:rPr>
                <w:rFonts w:ascii="Times New Roman" w:hAnsi="Times New Roman"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  <w:shd w:val="clear" w:color="auto" w:fill="FFFFFF"/>
              </w:rPr>
              <w:t>①</w:t>
            </w:r>
            <w:r>
              <w:rPr>
                <w:rFonts w:ascii="Times New Roman" w:eastAsia="楷体" w:hAnsi="Times New Roman" w:cs="楷体" w:hint="eastAsia"/>
                <w:b/>
                <w:bCs/>
                <w:color w:val="FF0000"/>
                <w:sz w:val="22"/>
                <w:u w:val="double"/>
              </w:rPr>
              <w:t>解除禁军将领的兵权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  <w:shd w:val="clear" w:color="auto" w:fill="FFFFFF"/>
              </w:rPr>
              <w:t>，牢牢地控制了军队。</w:t>
            </w:r>
          </w:p>
          <w:p>
            <w:pPr>
              <w:spacing w:beforeAutospacing="0" w:afterAutospacing="0" w:line="360" w:lineRule="auto"/>
              <w:jc w:val="left"/>
              <w:rPr>
                <w:rFonts w:ascii="Times New Roman" w:hAnsi="Times New Roman"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  <w:shd w:val="clear" w:color="auto" w:fill="FFFFFF"/>
              </w:rPr>
              <w:t>②</w:t>
            </w:r>
            <w:r>
              <w:rPr>
                <w:rFonts w:ascii="Times New Roman" w:eastAsia="楷体" w:hAnsi="Times New Roman" w:cs="楷体" w:hint="eastAsia"/>
                <w:b/>
                <w:bCs/>
                <w:color w:val="FF0000"/>
                <w:sz w:val="22"/>
                <w:u w:val="double"/>
              </w:rPr>
              <w:t>控制对军队的调动，使禁军将领有握兵之重而无发兵之权</w:t>
            </w:r>
            <w:r>
              <w:rPr>
                <w:rFonts w:ascii="Times New Roman" w:hAnsi="Times New Roman" w:hint="eastAsia"/>
                <w:b/>
                <w:color w:val="000000"/>
                <w:szCs w:val="21"/>
                <w:u w:val="single"/>
                <w:shd w:val="clear" w:color="auto" w:fill="FFFFFF"/>
              </w:rPr>
              <w:t>。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  <w:u w:val="single"/>
                <w:shd w:val="clear" w:color="auto" w:fill="FFFFFF"/>
              </w:rPr>
              <w:t>（武将领兵，文官调兵）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  <w:shd w:val="clear" w:color="auto" w:fill="FFFFFF"/>
              </w:rPr>
              <w:t xml:space="preserve">；          </w:t>
            </w:r>
          </w:p>
          <w:p>
            <w:pPr>
              <w:spacing w:beforeAutospacing="0" w:afterAutospacing="0" w:line="360" w:lineRule="auto"/>
              <w:jc w:val="left"/>
              <w:rPr>
                <w:rFonts w:ascii="Times New Roman" w:hAnsi="Times New Roman"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  <w:shd w:val="clear" w:color="auto" w:fill="FFFFFF"/>
              </w:rPr>
              <w:t>③</w:t>
            </w:r>
            <w:r>
              <w:rPr>
                <w:rFonts w:ascii="Times New Roman" w:eastAsia="楷体" w:hAnsi="Times New Roman" w:cs="楷体" w:hint="eastAsia"/>
                <w:b/>
                <w:bCs/>
                <w:color w:val="FF0000"/>
                <w:sz w:val="22"/>
                <w:u w:val="double"/>
              </w:rPr>
              <w:t>经常调动军队将领，定期换防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  <w:shd w:val="clear" w:color="auto" w:fill="FFFFFF"/>
              </w:rPr>
              <w:t>，割断将领与士兵和地方的联系，</w:t>
            </w:r>
            <w:r>
              <w:rPr>
                <w:rFonts w:ascii="Times New Roman" w:eastAsia="楷体" w:hAnsi="Times New Roman" w:cs="楷体" w:hint="eastAsia"/>
                <w:b/>
                <w:bCs/>
                <w:color w:val="FF0000"/>
                <w:sz w:val="22"/>
                <w:u w:val="double"/>
              </w:rPr>
              <w:t>使兵不识将，将不专兵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  <w:shd w:val="clear" w:color="auto" w:fill="FFFFFF"/>
              </w:rPr>
              <w:t>。</w:t>
            </w:r>
          </w:p>
        </w:tc>
        <w:tc>
          <w:tcPr>
            <w:tcW w:w="3052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  <w:shd w:val="clear" w:color="auto" w:fill="FFFFFF"/>
              </w:rPr>
              <w:t>加强了中央对军队的控制，但是削弱了军队的战斗力。</w:t>
            </w:r>
            <w:r>
              <w:rPr>
                <w:rFonts w:ascii="Times New Roman" w:hAnsi="Times New Roman" w:hint="eastAsia"/>
                <w:b/>
                <w:color w:val="000000"/>
                <w:szCs w:val="21"/>
                <w:shd w:val="clear" w:color="auto" w:fill="FFFFFF"/>
              </w:rPr>
              <w:t>“</w:t>
            </w:r>
            <w:r>
              <w:rPr>
                <w:rFonts w:ascii="Times New Roman" w:eastAsia="楷体" w:hAnsi="Times New Roman" w:cs="楷体" w:hint="eastAsia"/>
                <w:b/>
                <w:bCs/>
                <w:color w:val="FF0000"/>
                <w:sz w:val="22"/>
                <w:u w:val="double"/>
              </w:rPr>
              <w:t>积弱</w:t>
            </w:r>
            <w:r>
              <w:rPr>
                <w:rFonts w:ascii="Times New Roman" w:hAnsi="Times New Roman" w:hint="eastAsia"/>
                <w:b/>
                <w:color w:val="000000"/>
                <w:szCs w:val="21"/>
                <w:shd w:val="clear" w:color="auto" w:fill="FFFFFF"/>
              </w:rPr>
              <w:t>”</w:t>
            </w:r>
          </w:p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Cs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/>
        </w:trPr>
        <w:tc>
          <w:tcPr>
            <w:tcW w:w="1087" w:type="dxa"/>
            <w:vMerge w:val="restart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  <w:shd w:val="clear" w:color="auto" w:fill="FFFFFF"/>
              </w:rPr>
              <w:t>政治方面</w:t>
            </w:r>
          </w:p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  <w:shd w:val="clear" w:color="auto" w:fill="FFFFFF"/>
              </w:rPr>
              <w:t>中央</w:t>
            </w:r>
          </w:p>
        </w:tc>
        <w:tc>
          <w:tcPr>
            <w:tcW w:w="5931" w:type="dxa"/>
            <w:vAlign w:val="center"/>
          </w:tcPr>
          <w:p>
            <w:pPr>
              <w:spacing w:beforeAutospacing="0" w:afterAutospacing="0" w:line="360" w:lineRule="auto"/>
              <w:jc w:val="left"/>
              <w:rPr>
                <w:rFonts w:ascii="Times New Roman" w:hAnsi="Times New Roman"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  <w:u w:val="single"/>
                <w:shd w:val="clear" w:color="auto" w:fill="FFFFFF"/>
              </w:rPr>
              <w:t>①</w:t>
            </w:r>
            <w:r>
              <w:rPr>
                <w:rFonts w:ascii="Times New Roman" w:eastAsia="楷体" w:hAnsi="Times New Roman" w:cs="楷体" w:hint="eastAsia"/>
                <w:b/>
                <w:bCs/>
                <w:color w:val="FF0000"/>
                <w:sz w:val="22"/>
                <w:u w:val="double"/>
              </w:rPr>
              <w:t>在中央</w:t>
            </w:r>
            <w:r>
              <w:rPr>
                <w:rFonts w:ascii="Times New Roman" w:hAnsi="Times New Roman"/>
                <w:b/>
                <w:color w:val="000000"/>
                <w:szCs w:val="21"/>
                <w:u w:val="single"/>
                <w:shd w:val="clear" w:color="auto" w:fill="FFFFFF"/>
              </w:rPr>
              <w:t>，</w:t>
            </w:r>
            <w:r>
              <w:rPr>
                <w:rFonts w:ascii="Times New Roman" w:hAnsi="Times New Roman"/>
                <w:bCs/>
                <w:color w:val="000000"/>
                <w:szCs w:val="21"/>
                <w:shd w:val="clear" w:color="auto" w:fill="FFFFFF"/>
              </w:rPr>
              <w:t>采取分化事权的办法，</w:t>
            </w:r>
            <w:r>
              <w:rPr>
                <w:rFonts w:ascii="Times New Roman" w:eastAsia="楷体" w:hAnsi="Times New Roman" w:cs="楷体" w:hint="eastAsia"/>
                <w:b/>
                <w:bCs/>
                <w:color w:val="FF0000"/>
                <w:sz w:val="22"/>
                <w:u w:val="double"/>
              </w:rPr>
              <w:t>削弱相权</w:t>
            </w:r>
            <w:r>
              <w:rPr>
                <w:rFonts w:ascii="Times New Roman" w:hAnsi="Times New Roman"/>
                <w:b/>
                <w:color w:val="000000"/>
                <w:szCs w:val="21"/>
                <w:u w:val="single"/>
                <w:shd w:val="clear" w:color="auto" w:fill="FFFFFF"/>
              </w:rPr>
              <w:t>。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  <w:shd w:val="clear" w:color="auto" w:fill="FFFFFF"/>
              </w:rPr>
              <w:t>还设立多重机构，分割宰相的军政、财政大权。</w:t>
            </w:r>
          </w:p>
        </w:tc>
        <w:tc>
          <w:tcPr>
            <w:tcW w:w="3052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  <w:shd w:val="clear" w:color="auto" w:fill="FFFFFF"/>
              </w:rPr>
              <w:t>加强了皇权，但造成了机构臃肿。</w:t>
            </w:r>
            <w:r>
              <w:rPr>
                <w:rFonts w:ascii="Times New Roman" w:hAnsi="Times New Roman" w:hint="eastAsia"/>
                <w:b/>
                <w:color w:val="000000"/>
                <w:szCs w:val="21"/>
                <w:shd w:val="clear" w:color="auto" w:fill="FFFFFF"/>
              </w:rPr>
              <w:t>“</w:t>
            </w:r>
            <w:r>
              <w:rPr>
                <w:rFonts w:ascii="Times New Roman" w:eastAsia="楷体" w:hAnsi="Times New Roman" w:cs="楷体" w:hint="eastAsia"/>
                <w:b/>
                <w:bCs/>
                <w:color w:val="FF0000"/>
                <w:sz w:val="22"/>
                <w:u w:val="double"/>
              </w:rPr>
              <w:t>积贫</w:t>
            </w:r>
            <w:r>
              <w:rPr>
                <w:rFonts w:ascii="Times New Roman" w:hAnsi="Times New Roman" w:hint="eastAsia"/>
                <w:b/>
                <w:color w:val="000000"/>
                <w:szCs w:val="21"/>
                <w:shd w:val="clear" w:color="auto" w:fill="FFFFFF"/>
              </w:rPr>
              <w:t>”</w:t>
            </w:r>
          </w:p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Cs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/>
        </w:trPr>
        <w:tc>
          <w:tcPr>
            <w:tcW w:w="1087" w:type="dxa"/>
            <w:vMerge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  <w:shd w:val="clear" w:color="auto" w:fill="FFFFFF"/>
              </w:rPr>
              <w:t>地方</w:t>
            </w:r>
          </w:p>
        </w:tc>
        <w:tc>
          <w:tcPr>
            <w:tcW w:w="5931" w:type="dxa"/>
            <w:vAlign w:val="center"/>
          </w:tcPr>
          <w:p>
            <w:pPr>
              <w:spacing w:beforeAutospacing="0" w:afterAutospacing="0" w:line="360" w:lineRule="auto"/>
              <w:jc w:val="left"/>
              <w:rPr>
                <w:rFonts w:ascii="Times New Roman" w:hAnsi="Times New Roman"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  <w:shd w:val="clear" w:color="auto" w:fill="FFFFFF"/>
              </w:rPr>
              <w:t>②</w:t>
            </w:r>
            <w:r>
              <w:rPr>
                <w:rFonts w:ascii="Times New Roman" w:hAnsi="Times New Roman"/>
                <w:bCs/>
                <w:color w:val="000000"/>
                <w:szCs w:val="21"/>
                <w:shd w:val="clear" w:color="auto" w:fill="FFFFFF"/>
              </w:rPr>
              <w:t>在地方，派</w:t>
            </w:r>
            <w:r>
              <w:rPr>
                <w:rFonts w:ascii="Times New Roman" w:eastAsia="楷体" w:hAnsi="Times New Roman" w:cs="楷体" w:hint="eastAsia"/>
                <w:b/>
                <w:bCs/>
                <w:color w:val="FF0000"/>
                <w:sz w:val="22"/>
                <w:u w:val="double"/>
              </w:rPr>
              <w:t>文臣</w:t>
            </w:r>
            <w:r>
              <w:rPr>
                <w:rFonts w:ascii="Times New Roman" w:hAnsi="Times New Roman"/>
                <w:bCs/>
                <w:color w:val="000000"/>
                <w:szCs w:val="21"/>
                <w:shd w:val="clear" w:color="auto" w:fill="FFFFFF"/>
              </w:rPr>
              <w:t>担任各地州县的长官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  <w:shd w:val="clear" w:color="auto" w:fill="FFFFFF"/>
              </w:rPr>
              <w:t>（知州）</w:t>
            </w:r>
            <w:r>
              <w:rPr>
                <w:rFonts w:ascii="Times New Roman" w:hAnsi="Times New Roman"/>
                <w:bCs/>
                <w:color w:val="000000"/>
                <w:szCs w:val="21"/>
                <w:shd w:val="clear" w:color="auto" w:fill="FFFFFF"/>
              </w:rPr>
              <w:t>；</w:t>
            </w:r>
          </w:p>
          <w:p>
            <w:pPr>
              <w:spacing w:beforeAutospacing="0" w:afterAutospacing="0" w:line="360" w:lineRule="auto"/>
              <w:jc w:val="left"/>
              <w:rPr>
                <w:rFonts w:ascii="Times New Roman" w:hAnsi="Times New Roman"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  <w:shd w:val="clear" w:color="auto" w:fill="FFFFFF"/>
              </w:rPr>
              <w:t>各州府设置</w:t>
            </w:r>
            <w:r>
              <w:rPr>
                <w:rFonts w:ascii="Times New Roman" w:eastAsia="楷体" w:hAnsi="Times New Roman" w:cs="楷体" w:hint="eastAsia"/>
                <w:b/>
                <w:bCs/>
                <w:color w:val="FF0000"/>
                <w:sz w:val="22"/>
                <w:u w:val="double"/>
              </w:rPr>
              <w:t>通判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  <w:shd w:val="clear" w:color="auto" w:fill="FFFFFF"/>
              </w:rPr>
              <w:t>分割知州权力</w:t>
            </w:r>
            <w:r>
              <w:rPr>
                <w:rFonts w:ascii="Times New Roman" w:hAnsi="Times New Roman" w:hint="eastAsia"/>
                <w:b/>
                <w:color w:val="000000"/>
                <w:szCs w:val="21"/>
                <w:u w:val="single"/>
                <w:shd w:val="clear" w:color="auto" w:fill="FFFFFF"/>
              </w:rPr>
              <w:t>（</w:t>
            </w:r>
            <w:r>
              <w:rPr>
                <w:rFonts w:ascii="Times New Roman" w:eastAsia="楷体" w:hAnsi="Times New Roman" w:cs="楷体" w:hint="eastAsia"/>
                <w:b/>
                <w:bCs/>
                <w:color w:val="FF0000"/>
                <w:sz w:val="22"/>
                <w:u w:val="double"/>
              </w:rPr>
              <w:t>对知州进行监察和分权</w:t>
            </w:r>
            <w:r>
              <w:rPr>
                <w:rFonts w:ascii="Times New Roman" w:hAnsi="Times New Roman" w:hint="eastAsia"/>
                <w:b/>
                <w:color w:val="000000"/>
                <w:szCs w:val="21"/>
                <w:u w:val="single"/>
                <w:shd w:val="clear" w:color="auto" w:fill="FFFFFF"/>
              </w:rPr>
              <w:t>）</w:t>
            </w:r>
            <w:r>
              <w:rPr>
                <w:rFonts w:ascii="Times New Roman" w:hAnsi="Times New Roman"/>
                <w:bCs/>
                <w:color w:val="000000"/>
                <w:szCs w:val="21"/>
                <w:shd w:val="clear" w:color="auto" w:fill="FFFFFF"/>
              </w:rPr>
              <w:t>。</w:t>
            </w:r>
          </w:p>
        </w:tc>
        <w:tc>
          <w:tcPr>
            <w:tcW w:w="3052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  <w:shd w:val="clear" w:color="auto" w:fill="FFFFFF"/>
              </w:rPr>
              <w:t>加强中央集权，但造成了机构臃肿。</w:t>
            </w:r>
            <w:r>
              <w:rPr>
                <w:rFonts w:ascii="Times New Roman" w:hAnsi="Times New Roman" w:hint="eastAsia"/>
                <w:b/>
                <w:color w:val="000000"/>
                <w:szCs w:val="21"/>
                <w:shd w:val="clear" w:color="auto" w:fill="FFFFFF"/>
              </w:rPr>
              <w:t>“</w:t>
            </w:r>
            <w:r>
              <w:rPr>
                <w:rFonts w:ascii="Times New Roman" w:eastAsia="楷体" w:hAnsi="Times New Roman" w:cs="楷体" w:hint="eastAsia"/>
                <w:b/>
                <w:bCs/>
                <w:color w:val="FF0000"/>
                <w:sz w:val="22"/>
                <w:u w:val="double"/>
              </w:rPr>
              <w:t>积贫</w:t>
            </w:r>
            <w:r>
              <w:rPr>
                <w:rFonts w:ascii="Times New Roman" w:hAnsi="Times New Roman" w:hint="eastAsia"/>
                <w:b/>
                <w:color w:val="000000"/>
                <w:szCs w:val="21"/>
                <w:shd w:val="clear" w:color="auto" w:fill="FFFFFF"/>
              </w:rPr>
              <w:t>”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/>
        </w:trPr>
        <w:tc>
          <w:tcPr>
            <w:tcW w:w="108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  <w:shd w:val="clear" w:color="auto" w:fill="FFFFFF"/>
              </w:rPr>
              <w:t>财权</w:t>
            </w:r>
            <w:r>
              <w:rPr>
                <w:rFonts w:ascii="Times New Roman" w:hAnsi="Times New Roman" w:hint="eastAsia"/>
                <w:b/>
                <w:color w:val="000000"/>
                <w:szCs w:val="21"/>
                <w:shd w:val="clear" w:color="auto" w:fill="FFFFFF"/>
              </w:rPr>
              <w:t>方面</w:t>
            </w:r>
          </w:p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  <w:shd w:val="clear" w:color="auto" w:fill="FFFFFF"/>
              </w:rPr>
              <w:t>地方</w:t>
            </w:r>
          </w:p>
        </w:tc>
        <w:tc>
          <w:tcPr>
            <w:tcW w:w="5931" w:type="dxa"/>
            <w:vAlign w:val="center"/>
          </w:tcPr>
          <w:p>
            <w:pPr>
              <w:spacing w:beforeAutospacing="0" w:afterAutospacing="0" w:line="360" w:lineRule="auto"/>
              <w:jc w:val="left"/>
              <w:rPr>
                <w:rFonts w:ascii="Times New Roman" w:hAnsi="Times New Roman"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  <w:shd w:val="clear" w:color="auto" w:fill="FFFFFF"/>
              </w:rPr>
              <w:t>取消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  <w:shd w:val="clear" w:color="auto" w:fill="FFFFFF"/>
              </w:rPr>
              <w:t>地方</w:t>
            </w:r>
            <w:r>
              <w:rPr>
                <w:rFonts w:ascii="Times New Roman" w:hAnsi="Times New Roman"/>
                <w:bCs/>
                <w:color w:val="000000"/>
                <w:szCs w:val="21"/>
                <w:shd w:val="clear" w:color="auto" w:fill="FFFFFF"/>
              </w:rPr>
              <w:t>节度使收税的权力， 又在地方设置</w:t>
            </w:r>
            <w:r>
              <w:rPr>
                <w:rFonts w:ascii="Times New Roman" w:eastAsia="楷体" w:hAnsi="Times New Roman" w:cs="楷体" w:hint="eastAsia"/>
                <w:b/>
                <w:bCs/>
                <w:color w:val="FF0000"/>
                <w:sz w:val="22"/>
                <w:u w:val="double"/>
              </w:rPr>
              <w:t>转运使</w:t>
            </w:r>
            <w:r>
              <w:rPr>
                <w:rFonts w:ascii="Times New Roman" w:hAnsi="Times New Roman"/>
                <w:bCs/>
                <w:color w:val="000000"/>
                <w:szCs w:val="21"/>
                <w:shd w:val="clear" w:color="auto" w:fill="FFFFFF"/>
              </w:rPr>
              <w:t>，把地方财赋收归中央。</w:t>
            </w:r>
          </w:p>
        </w:tc>
        <w:tc>
          <w:tcPr>
            <w:tcW w:w="3052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  <w:shd w:val="clear" w:color="auto" w:fill="FFFFFF"/>
              </w:rPr>
              <w:t>加强了中央集权，消除地方割据势力的物质基础，但造成地方财政过于穷困。</w:t>
            </w:r>
            <w:r>
              <w:rPr>
                <w:rFonts w:ascii="Times New Roman" w:hAnsi="Times New Roman" w:hint="eastAsia"/>
                <w:b/>
                <w:color w:val="000000"/>
                <w:szCs w:val="21"/>
                <w:shd w:val="clear" w:color="auto" w:fill="FFFFFF"/>
              </w:rPr>
              <w:t>“</w:t>
            </w:r>
            <w:r>
              <w:rPr>
                <w:rFonts w:ascii="Times New Roman" w:eastAsia="楷体" w:hAnsi="Times New Roman" w:cs="楷体" w:hint="eastAsia"/>
                <w:b/>
                <w:bCs/>
                <w:color w:val="FF0000"/>
                <w:sz w:val="22"/>
                <w:u w:val="double"/>
              </w:rPr>
              <w:t>积贫</w:t>
            </w:r>
            <w:r>
              <w:rPr>
                <w:rFonts w:ascii="Times New Roman" w:hAnsi="Times New Roman" w:hint="eastAsia"/>
                <w:b/>
                <w:color w:val="000000"/>
                <w:szCs w:val="21"/>
                <w:shd w:val="clear" w:color="auto" w:fill="FFFFFF"/>
              </w:rPr>
              <w:t>”</w:t>
            </w:r>
          </w:p>
        </w:tc>
      </w:tr>
    </w:tbl>
    <w:p>
      <w:pPr>
        <w:spacing w:beforeAutospacing="0" w:afterAutospacing="0" w:line="360" w:lineRule="auto"/>
        <w:ind w:firstLine="420"/>
        <w:rPr>
          <w:rFonts w:ascii="Times New Roman" w:hAnsi="Times New Roman"/>
          <w:b/>
          <w:color w:val="000000"/>
          <w:szCs w:val="21"/>
          <w:u w:val="single"/>
        </w:rPr>
      </w:pPr>
    </w:p>
    <w:p>
      <w:pPr>
        <w:spacing w:beforeAutospacing="0" w:afterAutospacing="0" w:line="360" w:lineRule="auto"/>
        <w:rPr>
          <w:rFonts w:ascii="Times New Roman" w:eastAsia="楷体" w:hAnsi="Times New Roman" w:cs="楷体"/>
          <w:b/>
          <w:bCs/>
          <w:color w:val="0000FF"/>
          <w:sz w:val="22"/>
          <w:u w:val="double"/>
        </w:rPr>
      </w:pPr>
      <w:r>
        <w:rPr>
          <w:rFonts w:ascii="Times New Roman" w:eastAsia="楷体" w:hAnsi="Times New Roman" w:cs="楷体" w:hint="eastAsia"/>
          <w:b/>
          <w:bCs/>
          <w:color w:val="0000FF"/>
          <w:sz w:val="22"/>
          <w:u w:val="double"/>
        </w:rPr>
        <w:t xml:space="preserve">4．作用（影响）：宋朝把中央集权强化到前所未有的程度，皇权大大加强。 </w:t>
      </w:r>
    </w:p>
    <w:p>
      <w:pPr>
        <w:spacing w:beforeAutospacing="0" w:afterAutospacing="0" w:line="360" w:lineRule="auto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>二、重文轻武的政策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（1）目的：</w:t>
      </w:r>
      <w:r>
        <w:rPr>
          <w:rFonts w:ascii="Times New Roman" w:eastAsia="楷体" w:hAnsi="Times New Roman" w:cs="楷体" w:hint="eastAsia"/>
          <w:b/>
          <w:bCs/>
          <w:color w:val="0000FF"/>
          <w:sz w:val="22"/>
          <w:u w:val="double"/>
        </w:rPr>
        <w:t>为了防止唐末以来武将专横跋扈的的弊端重现。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（2）措施：①宋太祖有意重用文臣掌握军政大权。</w:t>
      </w:r>
    </w:p>
    <w:p>
      <w:pPr>
        <w:spacing w:beforeAutospacing="0" w:afterAutospacing="0" w:line="360" w:lineRule="auto"/>
        <w:ind w:firstLine="1050" w:firstLineChars="500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②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宋太宗</w:t>
      </w:r>
      <w:r>
        <w:rPr>
          <w:rFonts w:ascii="Times New Roman" w:hAnsi="Times New Roman" w:hint="eastAsia"/>
          <w:bCs/>
          <w:color w:val="000000"/>
          <w:szCs w:val="21"/>
        </w:rPr>
        <w:t>继续采取抑制武将、提升文官地位的政策，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使文臣统兵的格局逐渐形成。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（3）表现：文官担任中央和地方的要职，地位和待遇高于武将。（武将受到多方面的牵制，严重束缚了统军的指挥权。）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  <w:shd w:val="clear" w:color="auto" w:fill="FFFFFF"/>
        </w:rPr>
        <w:sectPr>
          <w:headerReference w:type="default" r:id="rId11"/>
          <w:footerReference w:type="default" r:id="rId12"/>
          <w:type w:val="nextPage"/>
          <w:pgSz w:w="11906" w:h="16838"/>
          <w:pgMar w:top="1417" w:right="1077" w:bottom="1417" w:left="1077" w:header="850" w:footer="992" w:gutter="0"/>
          <w:pgNumType w:start="2"/>
          <w:cols w:num="1" w:space="0"/>
          <w:titlePg w:val="0"/>
          <w:docGrid w:type="lines" w:linePitch="318" w:charSpace="0"/>
        </w:sectPr>
      </w:pPr>
      <w:r>
        <w:rPr>
          <w:rFonts w:ascii="Times New Roman" w:hAnsi="Times New Roman" w:hint="eastAsia"/>
          <w:bCs/>
          <w:color w:val="000000"/>
          <w:szCs w:val="21"/>
          <w:shd w:val="clear" w:color="auto" w:fill="FFFFFF"/>
        </w:rPr>
        <w:t>（4）表现：注重发展文教事业，大幅度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增加科举取士名额</w:t>
      </w:r>
      <w:r>
        <w:rPr>
          <w:rFonts w:ascii="Times New Roman" w:hAnsi="Times New Roman" w:hint="eastAsia"/>
          <w:bCs/>
          <w:color w:val="000000"/>
          <w:szCs w:val="21"/>
          <w:shd w:val="clear" w:color="auto" w:fill="FFFFFF"/>
        </w:rPr>
        <w:t>，提高进士地位，进士授官从优，升迁迅速。（</w:t>
      </w:r>
      <w:r>
        <w:rPr>
          <w:rFonts w:ascii="Times New Roman" w:hAnsi="Times New Roman"/>
          <w:bCs/>
          <w:color w:val="000000"/>
          <w:szCs w:val="21"/>
          <w:shd w:val="clear" w:color="auto" w:fill="FFFFFF"/>
        </w:rPr>
        <w:t>在全国范围营造了浓厚的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读书风气</w:t>
      </w:r>
      <w:r>
        <w:rPr>
          <w:rFonts w:ascii="Times New Roman" w:hAnsi="Times New Roman"/>
          <w:bCs/>
          <w:color w:val="000000"/>
          <w:szCs w:val="21"/>
          <w:shd w:val="clear" w:color="auto" w:fill="FFFFFF"/>
        </w:rPr>
        <w:t>，也促进了整个社会文化素养的提高，造就了宋朝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科技发达、文化昌盛、人才辈出</w:t>
      </w:r>
      <w:r>
        <w:rPr>
          <w:rFonts w:ascii="Times New Roman" w:hAnsi="Times New Roman"/>
          <w:bCs/>
          <w:color w:val="000000"/>
          <w:szCs w:val="21"/>
          <w:shd w:val="clear" w:color="auto" w:fill="FFFFFF"/>
        </w:rPr>
        <w:t>的文治局面。</w:t>
      </w:r>
      <w:r>
        <w:rPr>
          <w:rFonts w:ascii="Times New Roman" w:hAnsi="Times New Roman" w:hint="eastAsia"/>
          <w:bCs/>
          <w:color w:val="000000"/>
          <w:szCs w:val="21"/>
          <w:shd w:val="clear" w:color="auto" w:fill="FFFFFF"/>
        </w:rPr>
        <w:t>）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3．宋朝重文轻武政策的影响：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 xml:space="preserve">    积极影响：宋朝的重文轻武政策，扭转了五代十国时期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尚武轻文</w:t>
      </w:r>
      <w:r>
        <w:rPr>
          <w:rFonts w:ascii="Times New Roman" w:hAnsi="Times New Roman" w:hint="eastAsia"/>
          <w:bCs/>
          <w:color w:val="000000"/>
          <w:szCs w:val="21"/>
        </w:rPr>
        <w:t>的风气，杜绝了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武将</w:t>
      </w:r>
      <w:r>
        <w:rPr>
          <w:rFonts w:ascii="Times New Roman" w:hAnsi="Times New Roman" w:hint="eastAsia"/>
          <w:bCs/>
          <w:color w:val="000000"/>
          <w:szCs w:val="21"/>
        </w:rPr>
        <w:t>跋扈和兵变政移的情况发生，有利于政权的稳固和社会的安定。</w:t>
      </w:r>
    </w:p>
    <w:p>
      <w:pPr>
        <w:spacing w:beforeAutospacing="0" w:afterAutospacing="0" w:line="360" w:lineRule="auto"/>
        <w:ind w:firstLine="420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消极影响：办事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效率低下</w:t>
      </w:r>
      <w:r>
        <w:rPr>
          <w:rFonts w:ascii="Times New Roman" w:hAnsi="Times New Roman" w:hint="eastAsia"/>
          <w:bCs/>
          <w:color w:val="000000"/>
          <w:szCs w:val="21"/>
        </w:rPr>
        <w:t>，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财政支出大</w:t>
      </w:r>
      <w:r>
        <w:rPr>
          <w:rFonts w:ascii="Times New Roman" w:hAnsi="Times New Roman" w:hint="eastAsia"/>
          <w:bCs/>
          <w:color w:val="000000"/>
          <w:szCs w:val="21"/>
        </w:rPr>
        <w:t>，军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队战斗力下</w:t>
      </w:r>
      <w:r>
        <w:rPr>
          <w:rFonts w:ascii="Times New Roman" w:hAnsi="Times New Roman" w:hint="eastAsia"/>
          <w:bCs/>
          <w:color w:val="000000"/>
          <w:szCs w:val="21"/>
        </w:rPr>
        <w:t>降等；导致了宋朝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积贫积弱</w:t>
      </w:r>
      <w:r>
        <w:rPr>
          <w:rFonts w:ascii="Times New Roman" w:hAnsi="Times New Roman" w:hint="eastAsia"/>
          <w:bCs/>
          <w:color w:val="000000"/>
          <w:szCs w:val="21"/>
        </w:rPr>
        <w:t>。</w:t>
      </w:r>
    </w:p>
    <w:p>
      <w:pPr>
        <w:spacing w:beforeAutospacing="0" w:afterAutospacing="0" w:line="360" w:lineRule="auto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>三、王安石变法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1．原因：（1）北宋行政效率低下（2）财政支出浩大（3）土地兼并严重，人民起义此起彼伏。</w:t>
      </w:r>
    </w:p>
    <w:p>
      <w:pPr>
        <w:spacing w:beforeAutospacing="0" w:afterAutospacing="0" w:line="360" w:lineRule="auto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2．目的：</w:t>
      </w:r>
      <w:r>
        <w:rPr>
          <w:rFonts w:ascii="Times New Roman" w:hAnsi="Times New Roman" w:hint="eastAsia"/>
          <w:b/>
          <w:color w:val="000000"/>
          <w:szCs w:val="21"/>
        </w:rPr>
        <w:t>实现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富国强兵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>3．措施：经济上：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募役法</w:t>
      </w:r>
      <w:r>
        <w:rPr>
          <w:rFonts w:ascii="Times New Roman" w:hAnsi="Times New Roman" w:hint="eastAsia"/>
          <w:bCs/>
          <w:color w:val="000000"/>
          <w:szCs w:val="21"/>
        </w:rPr>
        <w:t>（限制官僚特权，增加政府收入）</w:t>
      </w:r>
      <w:r>
        <w:rPr>
          <w:rFonts w:ascii="Times New Roman" w:hAnsi="Times New Roman" w:hint="eastAsia"/>
          <w:b/>
          <w:color w:val="000000"/>
          <w:szCs w:val="21"/>
          <w:u w:val="single"/>
        </w:rPr>
        <w:t>、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方田均税法</w:t>
      </w:r>
      <w:r>
        <w:rPr>
          <w:rFonts w:ascii="Times New Roman" w:hAnsi="Times New Roman" w:hint="eastAsia"/>
          <w:bCs/>
          <w:color w:val="000000"/>
          <w:szCs w:val="21"/>
        </w:rPr>
        <w:t>（增加国家赋税收入）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、农田水利法</w:t>
      </w:r>
      <w:r>
        <w:rPr>
          <w:rFonts w:ascii="Times New Roman" w:hAnsi="Times New Roman" w:hint="eastAsia"/>
          <w:b/>
          <w:color w:val="000000"/>
          <w:szCs w:val="21"/>
          <w:u w:val="single"/>
        </w:rPr>
        <w:t>（</w:t>
      </w:r>
      <w:r>
        <w:rPr>
          <w:rFonts w:ascii="Times New Roman" w:hAnsi="Times New Roman" w:hint="eastAsia"/>
          <w:bCs/>
          <w:color w:val="000000"/>
          <w:szCs w:val="21"/>
        </w:rPr>
        <w:t>促进农业发展）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 xml:space="preserve">        军事上：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保甲法</w:t>
      </w:r>
      <w:r>
        <w:rPr>
          <w:rFonts w:ascii="Times New Roman" w:hAnsi="Times New Roman" w:hint="eastAsia"/>
          <w:bCs/>
          <w:color w:val="000000"/>
          <w:szCs w:val="21"/>
        </w:rPr>
        <w:t>（增强国家军事实力）。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4．结果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失败</w:t>
      </w:r>
      <w:r>
        <w:rPr>
          <w:rFonts w:ascii="Times New Roman" w:hAnsi="Times New Roman" w:hint="eastAsia"/>
          <w:bCs/>
          <w:color w:val="000000"/>
          <w:szCs w:val="21"/>
        </w:rPr>
        <w:t>，但收到一些成效</w:t>
      </w:r>
    </w:p>
    <w:p>
      <w:pPr>
        <w:numPr>
          <w:ilvl w:val="0"/>
          <w:numId w:val="1"/>
        </w:numPr>
        <w:spacing w:beforeAutospacing="0" w:afterAutospacing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hint="eastAsia"/>
          <w:b/>
          <w:color w:val="000000"/>
          <w:sz w:val="28"/>
          <w:szCs w:val="28"/>
        </w:rPr>
        <w:t xml:space="preserve">  辽、西夏与北宋的并立</w:t>
      </w:r>
    </w:p>
    <w:p>
      <w:pPr>
        <w:spacing w:beforeAutospacing="0" w:afterAutospacing="0"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eastAsia="楷体" w:hAnsi="Times New Roman" w:cs="楷体" w:hint="eastAsia"/>
          <w:b/>
          <w:color w:val="00B050"/>
          <w:sz w:val="22"/>
        </w:rPr>
        <w:t>【课程标准】</w:t>
      </w:r>
    </w:p>
    <w:p>
      <w:pPr>
        <w:spacing w:beforeAutospacing="0" w:afterAutospacing="0" w:line="360" w:lineRule="auto"/>
        <w:ind w:firstLine="660" w:firstLineChars="300"/>
        <w:jc w:val="left"/>
        <w:outlineLvl w:val="0"/>
        <w:rPr>
          <w:rFonts w:ascii="Times New Roman" w:eastAsia="楷体" w:hAnsi="Times New Roman" w:cs="楷体"/>
          <w:b/>
          <w:bCs/>
          <w:color w:val="00B050"/>
          <w:sz w:val="22"/>
        </w:rPr>
      </w:pPr>
      <w:r>
        <w:rPr>
          <w:rFonts w:ascii="Times New Roman" w:eastAsia="楷体" w:hAnsi="Times New Roman" w:cs="楷体" w:hint="eastAsia"/>
          <w:b/>
          <w:bCs/>
          <w:color w:val="00B050"/>
          <w:sz w:val="22"/>
        </w:rPr>
        <w:t>认识北宋面临的新形势，了解辽、宋、西夏的并立。</w:t>
      </w:r>
    </w:p>
    <w:tbl>
      <w:tblPr>
        <w:tblStyle w:val="TableGrid0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6"/>
        <w:gridCol w:w="2496"/>
        <w:gridCol w:w="2496"/>
        <w:gridCol w:w="2500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2496" w:type="dxa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北宋</w:t>
            </w:r>
          </w:p>
        </w:tc>
        <w:tc>
          <w:tcPr>
            <w:tcW w:w="2496" w:type="dxa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辽</w:t>
            </w:r>
          </w:p>
        </w:tc>
        <w:tc>
          <w:tcPr>
            <w:tcW w:w="2500" w:type="dxa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西夏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时间/都城</w:t>
            </w:r>
          </w:p>
        </w:tc>
        <w:tc>
          <w:tcPr>
            <w:tcW w:w="2496" w:type="dxa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960年/东京（开封）</w:t>
            </w:r>
          </w:p>
        </w:tc>
        <w:tc>
          <w:tcPr>
            <w:tcW w:w="2496" w:type="dxa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916年/上京</w:t>
            </w:r>
          </w:p>
        </w:tc>
        <w:tc>
          <w:tcPr>
            <w:tcW w:w="2500" w:type="dxa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1038/兴庆府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人物/民族</w:t>
            </w:r>
          </w:p>
        </w:tc>
        <w:tc>
          <w:tcPr>
            <w:tcW w:w="2496" w:type="dxa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赵匡胤/汉族</w:t>
            </w:r>
          </w:p>
        </w:tc>
        <w:tc>
          <w:tcPr>
            <w:tcW w:w="2496" w:type="dxa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阿保机（辽太祖）/契丹族</w:t>
            </w:r>
          </w:p>
        </w:tc>
        <w:tc>
          <w:tcPr>
            <w:tcW w:w="2500" w:type="dxa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元昊/党项族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统治措施</w:t>
            </w:r>
          </w:p>
        </w:tc>
        <w:tc>
          <w:tcPr>
            <w:tcW w:w="2496" w:type="dxa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收兵权、削相权和地方权</w:t>
            </w:r>
          </w:p>
        </w:tc>
        <w:tc>
          <w:tcPr>
            <w:tcW w:w="2496" w:type="dxa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仿制中原制度，发展生产</w:t>
            </w:r>
          </w:p>
        </w:tc>
        <w:tc>
          <w:tcPr>
            <w:tcW w:w="2500" w:type="dxa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仿制中原制度，发展生产</w:t>
            </w:r>
          </w:p>
        </w:tc>
      </w:tr>
    </w:tbl>
    <w:p>
      <w:pPr>
        <w:spacing w:beforeAutospacing="0" w:afterAutospacing="0" w:line="360" w:lineRule="auto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>一．辽与北宋的和战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1．背景：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宋真宗</w:t>
      </w:r>
      <w:r>
        <w:rPr>
          <w:rFonts w:ascii="Times New Roman" w:hAnsi="Times New Roman" w:hint="eastAsia"/>
          <w:bCs/>
          <w:color w:val="000000"/>
          <w:szCs w:val="21"/>
        </w:rPr>
        <w:t>时，辽军攻宋至澶州，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寇准</w:t>
      </w:r>
      <w:r>
        <w:rPr>
          <w:rFonts w:ascii="Times New Roman" w:hAnsi="Times New Roman" w:hint="eastAsia"/>
          <w:bCs/>
          <w:color w:val="000000"/>
          <w:szCs w:val="21"/>
        </w:rPr>
        <w:t>力主真宗亲征，宋军击退辽军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（“澶州之战”）</w:t>
      </w:r>
      <w:r>
        <w:rPr>
          <w:rFonts w:ascii="Times New Roman" w:hAnsi="Times New Roman" w:hint="eastAsia"/>
          <w:b/>
          <w:bCs/>
          <w:color w:val="000000"/>
          <w:szCs w:val="21"/>
        </w:rPr>
        <w:t>。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2．结果：辽宋于澶州议和，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辽向北宋称臣</w:t>
      </w:r>
      <w:r>
        <w:rPr>
          <w:rFonts w:ascii="Times New Roman" w:hAnsi="Times New Roman" w:hint="eastAsia"/>
          <w:bCs/>
          <w:color w:val="000000"/>
          <w:szCs w:val="21"/>
        </w:rPr>
        <w:t>，辽朝退兵，宋给辽岁币，史称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“澶渊之盟</w:t>
      </w:r>
      <w:r>
        <w:rPr>
          <w:rFonts w:ascii="Times New Roman" w:hAnsi="Times New Roman" w:hint="eastAsia"/>
          <w:b/>
          <w:color w:val="000000"/>
          <w:szCs w:val="21"/>
          <w:u w:val="single"/>
        </w:rPr>
        <w:t>”</w:t>
      </w:r>
      <w:r>
        <w:rPr>
          <w:rFonts w:ascii="Times New Roman" w:hAnsi="Times New Roman" w:hint="eastAsia"/>
          <w:bCs/>
          <w:color w:val="000000"/>
          <w:szCs w:val="21"/>
        </w:rPr>
        <w:t>。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  <w:sectPr>
          <w:headerReference w:type="default" r:id="rId13"/>
          <w:footerReference w:type="default" r:id="rId14"/>
          <w:type w:val="nextPage"/>
          <w:pgSz w:w="11906" w:h="16838"/>
          <w:pgMar w:top="1417" w:right="1077" w:bottom="1417" w:left="1077" w:header="850" w:footer="992" w:gutter="0"/>
          <w:pgNumType w:start="3"/>
          <w:cols w:num="1" w:space="0"/>
          <w:titlePg w:val="0"/>
          <w:docGrid w:type="lines" w:linePitch="318" w:charSpace="0"/>
        </w:sectPr>
      </w:pP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eastAsia="楷体" w:hAnsi="Times New Roman" w:cs="楷体" w:hint="eastAsia"/>
          <w:b/>
          <w:bCs/>
          <w:color w:val="0000FF"/>
          <w:sz w:val="22"/>
          <w:u w:val="double"/>
        </w:rPr>
        <w:t>3．影响：增加百姓的负担，但从长远来看，辽宋之间保持了很长时间和平局面，利于经济的恢复和发展。</w:t>
      </w:r>
    </w:p>
    <w:p>
      <w:pPr>
        <w:spacing w:beforeAutospacing="0" w:afterAutospacing="0" w:line="360" w:lineRule="auto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>二、西夏与北宋的和战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2．宋夏多年互战后议和：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元昊向北宋称臣</w:t>
      </w:r>
      <w:r>
        <w:rPr>
          <w:rFonts w:ascii="Times New Roman" w:hAnsi="Times New Roman" w:hint="eastAsia"/>
          <w:bCs/>
          <w:color w:val="000000"/>
          <w:szCs w:val="21"/>
        </w:rPr>
        <w:t>，宋给西夏岁币。议和后，</w:t>
      </w:r>
      <w:r>
        <w:rPr>
          <w:rFonts w:ascii="Times New Roman" w:eastAsia="楷体" w:hAnsi="Times New Roman" w:cs="楷体" w:hint="eastAsia"/>
          <w:b/>
          <w:bCs/>
          <w:color w:val="0000FF"/>
          <w:sz w:val="22"/>
          <w:u w:val="double"/>
        </w:rPr>
        <w:t>宋夏边界贸易兴旺。</w:t>
      </w:r>
    </w:p>
    <w:p>
      <w:pPr>
        <w:spacing w:beforeAutospacing="0" w:afterAutospacing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>
      <w:pPr>
        <w:spacing w:beforeAutospacing="0" w:afterAutospacing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hint="eastAsia"/>
          <w:b/>
          <w:color w:val="000000"/>
          <w:sz w:val="28"/>
          <w:szCs w:val="28"/>
        </w:rPr>
        <w:t>第8课   金与南宋的对峙</w:t>
      </w:r>
    </w:p>
    <w:p>
      <w:pPr>
        <w:spacing w:beforeAutospacing="0" w:afterAutospacing="0"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eastAsia="楷体" w:hAnsi="Times New Roman" w:cs="楷体" w:hint="eastAsia"/>
          <w:b/>
          <w:color w:val="00B050"/>
          <w:sz w:val="22"/>
        </w:rPr>
        <w:t>【课程标准】</w:t>
      </w:r>
    </w:p>
    <w:p>
      <w:pPr>
        <w:spacing w:beforeAutospacing="0" w:afterAutospacing="0" w:line="360" w:lineRule="auto"/>
        <w:ind w:firstLine="440" w:firstLineChars="200"/>
        <w:jc w:val="left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楷体" w:hAnsi="Times New Roman" w:cs="楷体" w:hint="eastAsia"/>
          <w:b/>
          <w:bCs/>
          <w:color w:val="00B050"/>
          <w:sz w:val="22"/>
        </w:rPr>
        <w:t>通过了解宋金之战、南宋偏安和南方地区的经济繁荣，知道中国古代经济重心的进一步南移；通过岳飞、文天祥等人的英雄事迹，体会中华民族英勇不屈的精神。</w:t>
      </w:r>
    </w:p>
    <w:p>
      <w:pPr>
        <w:spacing w:beforeAutospacing="0" w:afterAutospacing="0" w:line="360" w:lineRule="auto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>一、金的建立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（女真族）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1．1115年，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阿骨打</w:t>
      </w:r>
      <w:r>
        <w:rPr>
          <w:rFonts w:ascii="Times New Roman" w:hAnsi="Times New Roman" w:hint="eastAsia"/>
          <w:bCs/>
          <w:color w:val="000000"/>
          <w:szCs w:val="21"/>
        </w:rPr>
        <w:t>建立女真政权，国号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大金</w:t>
      </w:r>
      <w:r>
        <w:rPr>
          <w:rFonts w:ascii="Times New Roman" w:hAnsi="Times New Roman" w:hint="eastAsia"/>
          <w:bCs/>
          <w:color w:val="000000"/>
          <w:szCs w:val="21"/>
        </w:rPr>
        <w:t>，都城会宁（今黑龙江阿城），史称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金太祖</w:t>
      </w:r>
      <w:r>
        <w:rPr>
          <w:rFonts w:ascii="Times New Roman" w:hAnsi="Times New Roman" w:hint="eastAsia"/>
          <w:bCs/>
          <w:color w:val="000000"/>
          <w:szCs w:val="21"/>
        </w:rPr>
        <w:t>。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 xml:space="preserve">2．金太祖模仿中原王朝制度，改革女真部落军政体制，颁行女真文字，发展生产，女真势力迅速壮大。 </w:t>
      </w:r>
    </w:p>
    <w:p>
      <w:pPr>
        <w:spacing w:beforeAutospacing="0" w:afterAutospacing="0" w:line="360" w:lineRule="auto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>二、金灭辽及北宋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 xml:space="preserve">1．1125年，金灭辽。    </w:t>
      </w:r>
    </w:p>
    <w:p>
      <w:pPr>
        <w:spacing w:beforeAutospacing="0" w:afterAutospacing="0" w:line="360" w:lineRule="auto"/>
        <w:rPr>
          <w:rFonts w:ascii="Times New Roman" w:hAnsi="Times New Roman"/>
          <w:b/>
          <w:color w:val="000000"/>
          <w:szCs w:val="21"/>
          <w:u w:val="single"/>
        </w:rPr>
      </w:pPr>
      <w:r>
        <w:rPr>
          <w:rFonts w:ascii="Times New Roman" w:hAnsi="Times New Roman" w:hint="eastAsia"/>
          <w:bCs/>
          <w:color w:val="000000"/>
          <w:szCs w:val="21"/>
        </w:rPr>
        <w:t>2．1127年，宋徽宗、宋钦宗无心抵抗，金灭北宋。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（靖康之耻）</w:t>
      </w:r>
    </w:p>
    <w:p>
      <w:pPr>
        <w:spacing w:beforeAutospacing="0" w:afterAutospacing="0" w:line="360" w:lineRule="auto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>三、南宋的偏安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1．南宋的建立：北宋灭亡后，1127年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赵构</w:t>
      </w:r>
      <w:r>
        <w:rPr>
          <w:rFonts w:ascii="Times New Roman" w:hAnsi="Times New Roman" w:hint="eastAsia"/>
          <w:bCs/>
          <w:color w:val="000000"/>
          <w:szCs w:val="21"/>
        </w:rPr>
        <w:t>登上皇位（宋高宗），定都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临安（今浙江杭州）</w:t>
      </w:r>
      <w:r>
        <w:rPr>
          <w:rFonts w:ascii="Times New Roman" w:hAnsi="Times New Roman" w:hint="eastAsia"/>
          <w:bCs/>
          <w:color w:val="000000"/>
          <w:szCs w:val="21"/>
        </w:rPr>
        <w:t>，史称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南宋</w:t>
      </w:r>
      <w:r>
        <w:rPr>
          <w:rFonts w:ascii="Times New Roman" w:hAnsi="Times New Roman" w:hint="eastAsia"/>
          <w:bCs/>
          <w:color w:val="000000"/>
          <w:szCs w:val="21"/>
        </w:rPr>
        <w:t>。</w:t>
      </w:r>
    </w:p>
    <w:p>
      <w:pPr>
        <w:spacing w:beforeAutospacing="0" w:afterAutospacing="0" w:line="360" w:lineRule="auto"/>
        <w:ind w:left="1260" w:hanging="1260" w:hangingChars="600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2．岳飞抗金：岳飞是著名的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抗金英雄</w:t>
      </w:r>
      <w:r>
        <w:rPr>
          <w:rFonts w:ascii="Times New Roman" w:hAnsi="Times New Roman" w:hint="eastAsia"/>
          <w:bCs/>
          <w:color w:val="000000"/>
          <w:szCs w:val="21"/>
        </w:rPr>
        <w:t>（不是民族英雄）。南宋初年，岳飞等率军北伐，从金军手中收复</w:t>
      </w:r>
    </w:p>
    <w:p>
      <w:pPr>
        <w:spacing w:beforeAutospacing="0" w:afterAutospacing="0" w:line="360" w:lineRule="auto"/>
        <w:ind w:left="1260" w:hanging="1260" w:hangingChars="600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许多失地。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“岳家军”</w:t>
      </w:r>
      <w:r>
        <w:rPr>
          <w:rFonts w:ascii="Times New Roman" w:hAnsi="Times New Roman" w:hint="eastAsia"/>
          <w:bCs/>
          <w:color w:val="000000"/>
          <w:szCs w:val="21"/>
        </w:rPr>
        <w:t>在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郾城</w:t>
      </w:r>
      <w:r>
        <w:rPr>
          <w:rFonts w:ascii="Times New Roman" w:hAnsi="Times New Roman" w:hint="eastAsia"/>
          <w:bCs/>
          <w:color w:val="000000"/>
          <w:szCs w:val="21"/>
        </w:rPr>
        <w:t>大败金军主力，但岳飞被宋高宗和奸臣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秦桧</w:t>
      </w:r>
      <w:r>
        <w:rPr>
          <w:rFonts w:ascii="Times New Roman" w:hAnsi="Times New Roman" w:hint="eastAsia"/>
          <w:bCs/>
          <w:color w:val="000000"/>
          <w:szCs w:val="21"/>
        </w:rPr>
        <w:t>以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“莫须有</w:t>
      </w:r>
      <w:r>
        <w:rPr>
          <w:rFonts w:ascii="Times New Roman" w:hAnsi="Times New Roman" w:hint="eastAsia"/>
          <w:b/>
          <w:color w:val="000000"/>
          <w:szCs w:val="21"/>
          <w:u w:val="single"/>
        </w:rPr>
        <w:t>”</w:t>
      </w:r>
      <w:r>
        <w:rPr>
          <w:rFonts w:ascii="Times New Roman" w:hAnsi="Times New Roman" w:hint="eastAsia"/>
          <w:bCs/>
          <w:color w:val="000000"/>
          <w:szCs w:val="21"/>
        </w:rPr>
        <w:t>的罪名杀害。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3．南宋和金的对峙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（1）宋金议和：岳飞被杀害后，宋金和议，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南宋向金称臣</w:t>
      </w:r>
      <w:r>
        <w:rPr>
          <w:rFonts w:ascii="Times New Roman" w:hAnsi="Times New Roman" w:hint="eastAsia"/>
          <w:bCs/>
          <w:color w:val="000000"/>
          <w:szCs w:val="21"/>
        </w:rPr>
        <w:t>，并给金岁币，双方以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淮水至大散关</w:t>
      </w:r>
      <w:r>
        <w:rPr>
          <w:rFonts w:ascii="Times New Roman" w:hAnsi="Times New Roman" w:hint="eastAsia"/>
          <w:bCs/>
          <w:color w:val="000000"/>
          <w:szCs w:val="21"/>
        </w:rPr>
        <w:t>一线划定分界线，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宋金对峙局面形成</w:t>
      </w:r>
      <w:r>
        <w:rPr>
          <w:rFonts w:ascii="Times New Roman" w:hAnsi="Times New Roman" w:hint="eastAsia"/>
          <w:bCs/>
          <w:color w:val="000000"/>
          <w:szCs w:val="21"/>
        </w:rPr>
        <w:t>。</w:t>
      </w:r>
    </w:p>
    <w:p>
      <w:pPr>
        <w:spacing w:beforeAutospacing="0" w:afterAutospacing="0" w:line="360" w:lineRule="auto"/>
        <w:rPr>
          <w:rFonts w:ascii="Times New Roman" w:eastAsia="楷体" w:hAnsi="Times New Roman" w:cs="楷体"/>
          <w:b/>
          <w:bCs/>
          <w:color w:val="FF0000"/>
          <w:sz w:val="22"/>
          <w:u w:val="double"/>
        </w:rPr>
        <w:sectPr>
          <w:headerReference w:type="default" r:id="rId15"/>
          <w:footerReference w:type="default" r:id="rId16"/>
          <w:type w:val="nextPage"/>
          <w:pgSz w:w="11906" w:h="16838"/>
          <w:pgMar w:top="1417" w:right="1077" w:bottom="1417" w:left="1077" w:header="850" w:footer="992" w:gutter="0"/>
          <w:pgNumType w:start="4"/>
          <w:cols w:num="1" w:space="0"/>
          <w:titlePg w:val="0"/>
          <w:docGrid w:type="lines" w:linePitch="318" w:charSpace="0"/>
        </w:sectPr>
      </w:pPr>
      <w:r>
        <w:rPr>
          <w:rFonts w:ascii="Times New Roman" w:hAnsi="Times New Roman" w:hint="eastAsia"/>
          <w:bCs/>
          <w:color w:val="000000"/>
          <w:szCs w:val="21"/>
        </w:rPr>
        <w:t>（2）宋金议和后：金迁都燕京，改名为中都（今北京）。南宋统治者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满足于现状，偏安江南一隅。</w:t>
      </w:r>
    </w:p>
    <w:p>
      <w:pPr>
        <w:spacing w:beforeAutospacing="0" w:afterAutospacing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hint="eastAsia"/>
          <w:b/>
          <w:color w:val="000000"/>
          <w:sz w:val="28"/>
          <w:szCs w:val="28"/>
        </w:rPr>
        <w:t>第9课   宋代经济的发展</w:t>
      </w:r>
    </w:p>
    <w:p>
      <w:pPr>
        <w:spacing w:beforeAutospacing="0" w:afterAutospacing="0"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eastAsia="楷体" w:hAnsi="Times New Roman" w:cs="楷体" w:hint="eastAsia"/>
          <w:b/>
          <w:color w:val="00B050"/>
          <w:sz w:val="22"/>
        </w:rPr>
        <w:t>【课程标准】</w:t>
      </w:r>
    </w:p>
    <w:p>
      <w:pPr>
        <w:spacing w:beforeAutospacing="0" w:afterAutospacing="0" w:line="360" w:lineRule="auto"/>
        <w:ind w:firstLine="440" w:firstLineChars="200"/>
        <w:jc w:val="left"/>
        <w:outlineLvl w:val="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eastAsia="楷体" w:hAnsi="Times New Roman" w:cs="楷体" w:hint="eastAsia"/>
          <w:b/>
          <w:bCs/>
          <w:color w:val="00B050"/>
          <w:sz w:val="22"/>
        </w:rPr>
        <w:t>通过了解宋金之战、南宋偏安和南方地区的经济繁荣，知道中国古代经济重心的进一步南移；通过了解这一时期的城市和商业发展、科技创新、文学艺术成就和对外交流，认识宋元时期繁荣的经济、文化在中国历史上的重要地位。</w:t>
      </w:r>
    </w:p>
    <w:p>
      <w:pPr>
        <w:spacing w:beforeAutospacing="0" w:afterAutospacing="0" w:line="360" w:lineRule="auto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>一、农业的发展</w:t>
      </w:r>
    </w:p>
    <w:p>
      <w:pPr>
        <w:spacing w:beforeAutospacing="0" w:afterAutospacing="0" w:line="360" w:lineRule="auto"/>
        <w:rPr>
          <w:rFonts w:ascii="Times New Roman" w:eastAsia="楷体" w:hAnsi="Times New Roman" w:cs="楷体"/>
          <w:b/>
          <w:bCs/>
          <w:color w:val="0000FF"/>
          <w:sz w:val="22"/>
          <w:u w:val="double"/>
        </w:rPr>
      </w:pPr>
      <w:r>
        <w:rPr>
          <w:rFonts w:ascii="Times New Roman" w:eastAsia="楷体" w:hAnsi="Times New Roman" w:cs="楷体" w:hint="eastAsia"/>
          <w:b/>
          <w:bCs/>
          <w:color w:val="0000FF"/>
          <w:sz w:val="22"/>
          <w:u w:val="double"/>
        </w:rPr>
        <w:t>1．原因：①南方战乱少；②北人南迁带来了先进的技术和劳动力；③自然条件优越。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 xml:space="preserve">2．表现：     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②农业上，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越南</w:t>
      </w:r>
      <w:r>
        <w:rPr>
          <w:rFonts w:ascii="Times New Roman" w:hAnsi="Times New Roman" w:hint="eastAsia"/>
          <w:bCs/>
          <w:color w:val="000000"/>
          <w:szCs w:val="21"/>
        </w:rPr>
        <w:t>传入的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占城稻</w:t>
      </w:r>
      <w:r>
        <w:rPr>
          <w:rFonts w:ascii="Times New Roman" w:hAnsi="Times New Roman" w:hint="eastAsia"/>
          <w:bCs/>
          <w:color w:val="000000"/>
          <w:szCs w:val="21"/>
        </w:rPr>
        <w:t>推广到东南地区。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③南方水稻推广到在北方，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水稻</w:t>
      </w:r>
      <w:r>
        <w:rPr>
          <w:rFonts w:ascii="Times New Roman" w:hAnsi="Times New Roman" w:hint="eastAsia"/>
          <w:bCs/>
          <w:color w:val="000000"/>
          <w:szCs w:val="21"/>
        </w:rPr>
        <w:t>产量跃居粮食作物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首位</w:t>
      </w:r>
      <w:r>
        <w:rPr>
          <w:rFonts w:ascii="Times New Roman" w:hAnsi="Times New Roman" w:hint="eastAsia"/>
          <w:bCs/>
          <w:color w:val="000000"/>
          <w:szCs w:val="21"/>
        </w:rPr>
        <w:t>。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④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长江下游</w:t>
      </w:r>
      <w:r>
        <w:rPr>
          <w:rFonts w:ascii="Times New Roman" w:hAnsi="Times New Roman" w:hint="eastAsia"/>
          <w:bCs/>
          <w:color w:val="000000"/>
          <w:szCs w:val="21"/>
        </w:rPr>
        <w:t>和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太湖流域</w:t>
      </w:r>
      <w:r>
        <w:rPr>
          <w:rFonts w:ascii="Times New Roman" w:hAnsi="Times New Roman" w:hint="eastAsia"/>
          <w:bCs/>
          <w:color w:val="000000"/>
          <w:szCs w:val="21"/>
        </w:rPr>
        <w:t>一带成为丰饶的粮仓，出现了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“苏湖熟，天下足”</w:t>
      </w:r>
      <w:r>
        <w:rPr>
          <w:rFonts w:ascii="Times New Roman" w:hAnsi="Times New Roman" w:hint="eastAsia"/>
          <w:bCs/>
          <w:color w:val="000000"/>
          <w:szCs w:val="21"/>
        </w:rPr>
        <w:t>。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⑤南方普遍种植</w:t>
      </w:r>
      <w:r>
        <w:rPr>
          <w:rFonts w:ascii="Times New Roman" w:eastAsia="楷体" w:hAnsi="Times New Roman" w:cs="楷体" w:hint="eastAsia"/>
          <w:b/>
          <w:bCs/>
          <w:color w:val="0000FF"/>
          <w:sz w:val="22"/>
          <w:u w:val="double"/>
        </w:rPr>
        <w:t>茶树</w:t>
      </w:r>
      <w:r>
        <w:rPr>
          <w:rFonts w:ascii="Times New Roman" w:hAnsi="Times New Roman" w:hint="eastAsia"/>
          <w:bCs/>
          <w:color w:val="000000"/>
          <w:szCs w:val="21"/>
        </w:rPr>
        <w:t>。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⑥北宋至南宋初，</w:t>
      </w:r>
      <w:r>
        <w:rPr>
          <w:rFonts w:ascii="Times New Roman" w:eastAsia="楷体" w:hAnsi="Times New Roman" w:cs="楷体" w:hint="eastAsia"/>
          <w:b/>
          <w:bCs/>
          <w:color w:val="0000FF"/>
          <w:sz w:val="22"/>
          <w:u w:val="double"/>
        </w:rPr>
        <w:t>植棉</w:t>
      </w:r>
      <w:r>
        <w:rPr>
          <w:rFonts w:ascii="Times New Roman" w:hAnsi="Times New Roman" w:hint="eastAsia"/>
          <w:bCs/>
          <w:color w:val="000000"/>
          <w:szCs w:val="21"/>
        </w:rPr>
        <w:t>地区尚限于广东和福建；后向北推进到江淮和川蜀一带。</w:t>
      </w:r>
    </w:p>
    <w:p>
      <w:pPr>
        <w:spacing w:beforeAutospacing="0" w:afterAutospacing="0" w:line="360" w:lineRule="auto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>二、手工业的兴盛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1．纺织业：①北宋时，南方的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丝织业</w:t>
      </w:r>
      <w:r>
        <w:rPr>
          <w:rFonts w:ascii="Times New Roman" w:hAnsi="Times New Roman" w:hint="eastAsia"/>
          <w:bCs/>
          <w:color w:val="000000"/>
          <w:szCs w:val="21"/>
        </w:rPr>
        <w:t>胜过北方。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四川、江浙地区</w:t>
      </w:r>
      <w:r>
        <w:rPr>
          <w:rFonts w:ascii="Times New Roman" w:hAnsi="Times New Roman" w:hint="eastAsia"/>
          <w:bCs/>
          <w:color w:val="000000"/>
          <w:szCs w:val="21"/>
        </w:rPr>
        <w:t>的丝织生产发达。</w:t>
      </w:r>
    </w:p>
    <w:p>
      <w:pPr>
        <w:spacing w:beforeAutospacing="0" w:afterAutospacing="0" w:line="360" w:lineRule="auto"/>
        <w:ind w:firstLine="1050" w:firstLineChars="500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②南宋后期，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棉织业</w:t>
      </w:r>
      <w:r>
        <w:rPr>
          <w:rFonts w:ascii="Times New Roman" w:hAnsi="Times New Roman" w:hint="eastAsia"/>
          <w:bCs/>
          <w:color w:val="000000"/>
          <w:szCs w:val="21"/>
        </w:rPr>
        <w:t>兴起，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海南岛</w:t>
      </w:r>
      <w:r>
        <w:rPr>
          <w:rFonts w:ascii="Times New Roman" w:hAnsi="Times New Roman" w:hint="eastAsia"/>
          <w:bCs/>
          <w:color w:val="000000"/>
          <w:szCs w:val="21"/>
        </w:rPr>
        <w:t>已有比较先进的棉纺织工具。</w:t>
      </w:r>
    </w:p>
    <w:p>
      <w:pPr>
        <w:spacing w:beforeAutospacing="0" w:afterAutospacing="0" w:line="360" w:lineRule="auto"/>
        <w:ind w:left="1050" w:hanging="1050" w:hangingChars="500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2．制瓷业：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宋朝</w:t>
      </w:r>
      <w:r>
        <w:rPr>
          <w:rFonts w:ascii="Times New Roman" w:hAnsi="Times New Roman" w:hint="eastAsia"/>
          <w:bCs/>
          <w:color w:val="000000"/>
          <w:szCs w:val="21"/>
        </w:rPr>
        <w:t>是中国瓷器史上的辉煌时代。河北定窑、河南汝窑等地烧制的瓷器。北宋兴起的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江西景德镇</w:t>
      </w:r>
      <w:r>
        <w:rPr>
          <w:rFonts w:ascii="Times New Roman" w:hAnsi="Times New Roman" w:hint="eastAsia"/>
          <w:bCs/>
          <w:color w:val="000000"/>
          <w:szCs w:val="21"/>
        </w:rPr>
        <w:t>，后来发展成著名的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瓷都</w:t>
      </w:r>
      <w:r>
        <w:rPr>
          <w:rFonts w:ascii="Times New Roman" w:hAnsi="Times New Roman" w:hint="eastAsia"/>
          <w:bCs/>
          <w:color w:val="000000"/>
          <w:szCs w:val="21"/>
        </w:rPr>
        <w:t>。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 xml:space="preserve">3．造船业： 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广州、泉州、明州</w:t>
      </w:r>
      <w:r>
        <w:rPr>
          <w:rFonts w:ascii="Times New Roman" w:hAnsi="Times New Roman" w:hint="eastAsia"/>
          <w:bCs/>
          <w:color w:val="000000"/>
          <w:szCs w:val="21"/>
        </w:rPr>
        <w:t>的造船业，在当时世界上居于领先地位；北宋建有世界上最早的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船坞</w:t>
      </w:r>
      <w:r>
        <w:rPr>
          <w:rFonts w:ascii="Times New Roman" w:hAnsi="Times New Roman" w:hint="eastAsia"/>
          <w:bCs/>
          <w:color w:val="000000"/>
          <w:szCs w:val="21"/>
        </w:rPr>
        <w:t>；南宋的海船，不仅规模宏大，设计科学，还配备了先进的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指南针</w:t>
      </w:r>
      <w:r>
        <w:rPr>
          <w:rFonts w:ascii="Times New Roman" w:hAnsi="Times New Roman" w:hint="eastAsia"/>
          <w:bCs/>
          <w:color w:val="000000"/>
          <w:szCs w:val="21"/>
        </w:rPr>
        <w:t>。</w:t>
      </w:r>
    </w:p>
    <w:p>
      <w:pPr>
        <w:spacing w:beforeAutospacing="0" w:afterAutospacing="0" w:line="360" w:lineRule="auto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>三．商业贸易的繁荣</w:t>
      </w:r>
    </w:p>
    <w:p>
      <w:pPr>
        <w:spacing w:beforeAutospacing="0" w:afterAutospacing="0" w:line="360" w:lineRule="auto"/>
        <w:rPr>
          <w:rFonts w:ascii="Times New Roman" w:hAnsi="Times New Roman"/>
          <w:b/>
          <w:color w:val="000000"/>
          <w:szCs w:val="21"/>
          <w:u w:val="single"/>
        </w:rPr>
      </w:pPr>
      <w:r>
        <w:rPr>
          <w:rFonts w:ascii="Times New Roman" w:hAnsi="Times New Roman" w:hint="eastAsia"/>
          <w:bCs/>
          <w:color w:val="000000"/>
          <w:szCs w:val="21"/>
        </w:rPr>
        <w:t>1．出现了大都市：最大的是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开封</w:t>
      </w:r>
      <w:r>
        <w:rPr>
          <w:rFonts w:ascii="Times New Roman" w:hAnsi="Times New Roman" w:hint="eastAsia"/>
          <w:bCs/>
          <w:color w:val="000000"/>
          <w:szCs w:val="21"/>
        </w:rPr>
        <w:t>和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杭州</w:t>
      </w:r>
    </w:p>
    <w:p>
      <w:pPr>
        <w:spacing w:beforeAutospacing="0" w:afterAutospacing="0" w:line="360" w:lineRule="auto"/>
        <w:ind w:firstLine="420" w:firstLineChars="200"/>
        <w:rPr>
          <w:rFonts w:ascii="Times New Roman" w:hAnsi="Times New Roman"/>
          <w:bCs/>
          <w:color w:val="000000"/>
          <w:szCs w:val="21"/>
        </w:rPr>
        <w:sectPr>
          <w:headerReference w:type="default" r:id="rId17"/>
          <w:footerReference w:type="default" r:id="rId18"/>
          <w:type w:val="nextPage"/>
          <w:pgSz w:w="11906" w:h="16838"/>
          <w:pgMar w:top="1417" w:right="1077" w:bottom="1417" w:left="1077" w:header="850" w:footer="992" w:gutter="0"/>
          <w:pgNumType w:start="5"/>
          <w:cols w:num="1" w:space="0"/>
          <w:titlePg w:val="0"/>
          <w:docGrid w:type="lines" w:linePitch="318" w:charSpace="0"/>
        </w:sectPr>
      </w:pPr>
      <w:r>
        <w:rPr>
          <w:rFonts w:ascii="Times New Roman" w:hAnsi="Times New Roman" w:hint="eastAsia"/>
          <w:bCs/>
          <w:color w:val="000000"/>
          <w:szCs w:val="21"/>
        </w:rPr>
        <w:t>商业活动的空间不受限制，打破了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市坊</w:t>
      </w:r>
      <w:r>
        <w:rPr>
          <w:rFonts w:ascii="Times New Roman" w:hAnsi="Times New Roman" w:hint="eastAsia"/>
          <w:bCs/>
          <w:color w:val="000000"/>
          <w:szCs w:val="21"/>
        </w:rPr>
        <w:t>的限制；经商的时间不再受到限制，出现了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早市</w:t>
      </w:r>
      <w:r>
        <w:rPr>
          <w:rFonts w:ascii="Times New Roman" w:hAnsi="Times New Roman" w:hint="eastAsia"/>
          <w:bCs/>
          <w:color w:val="000000"/>
          <w:szCs w:val="21"/>
        </w:rPr>
        <w:t>和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夜市</w:t>
      </w:r>
    </w:p>
    <w:p>
      <w:pPr>
        <w:spacing w:beforeAutospacing="0" w:afterAutospacing="0" w:line="360" w:lineRule="auto"/>
        <w:ind w:firstLine="420" w:firstLineChars="200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。乡镇也形成了新的商业区，叫做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“草市”。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2．海外贸易超过了前代</w:t>
      </w:r>
    </w:p>
    <w:p>
      <w:pPr>
        <w:spacing w:beforeAutospacing="0" w:afterAutospacing="0" w:line="360" w:lineRule="auto"/>
        <w:ind w:firstLine="480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广州、泉州</w:t>
      </w:r>
      <w:r>
        <w:rPr>
          <w:rFonts w:ascii="Times New Roman" w:hAnsi="Times New Roman" w:hint="eastAsia"/>
          <w:bCs/>
          <w:color w:val="000000"/>
          <w:szCs w:val="21"/>
        </w:rPr>
        <w:t>是闻名世界的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大商港</w:t>
      </w:r>
      <w:r>
        <w:rPr>
          <w:rFonts w:ascii="Times New Roman" w:hAnsi="Times New Roman" w:hint="eastAsia"/>
          <w:bCs/>
          <w:color w:val="000000"/>
          <w:szCs w:val="21"/>
        </w:rPr>
        <w:t>。中国商船的踪迹，近至朝鲜、日本，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远达阿拉伯半岛和非洲东岸</w:t>
      </w:r>
      <w:r>
        <w:rPr>
          <w:rFonts w:ascii="Times New Roman" w:hAnsi="Times New Roman" w:hint="eastAsia"/>
          <w:bCs/>
          <w:color w:val="000000"/>
          <w:szCs w:val="21"/>
        </w:rPr>
        <w:t>。朝廷在主要港口设立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市舶司</w:t>
      </w:r>
      <w:r>
        <w:rPr>
          <w:rFonts w:ascii="Times New Roman" w:hAnsi="Times New Roman" w:hint="eastAsia"/>
          <w:bCs/>
          <w:color w:val="000000"/>
          <w:szCs w:val="21"/>
        </w:rPr>
        <w:t>。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3．纸币——</w:t>
      </w:r>
      <w:r>
        <w:rPr>
          <w:rFonts w:ascii="Times New Roman" w:eastAsia="楷体" w:hAnsi="Times New Roman" w:cs="楷体" w:hint="eastAsia"/>
          <w:b/>
          <w:bCs/>
          <w:color w:val="0000FF"/>
          <w:sz w:val="22"/>
          <w:u w:val="double"/>
        </w:rPr>
        <w:t>“交子”</w:t>
      </w:r>
      <w:r>
        <w:rPr>
          <w:rFonts w:ascii="Times New Roman" w:hAnsi="Times New Roman" w:hint="eastAsia"/>
          <w:bCs/>
          <w:color w:val="000000"/>
          <w:szCs w:val="21"/>
        </w:rPr>
        <w:t>的出现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（1）原因：</w:t>
      </w:r>
      <w:r>
        <w:rPr>
          <w:rFonts w:ascii="Times New Roman" w:eastAsia="楷体" w:hAnsi="Times New Roman" w:cs="楷体" w:hint="eastAsia"/>
          <w:b/>
          <w:bCs/>
          <w:color w:val="0000FF"/>
          <w:sz w:val="22"/>
          <w:u w:val="double"/>
        </w:rPr>
        <w:t>商贸的繁荣</w:t>
      </w:r>
      <w:r>
        <w:rPr>
          <w:rFonts w:ascii="Times New Roman" w:hAnsi="Times New Roman" w:hint="eastAsia"/>
          <w:bCs/>
          <w:color w:val="000000"/>
          <w:szCs w:val="21"/>
        </w:rPr>
        <w:t>使货币交易量增长，市场上流通的金属货币，携带很</w:t>
      </w:r>
      <w:r>
        <w:rPr>
          <w:rFonts w:ascii="Times New Roman" w:eastAsia="楷体" w:hAnsi="Times New Roman" w:cs="楷体" w:hint="eastAsia"/>
          <w:b/>
          <w:bCs/>
          <w:color w:val="0000FF"/>
          <w:sz w:val="22"/>
          <w:u w:val="double"/>
        </w:rPr>
        <w:t>不方便</w:t>
      </w:r>
      <w:r>
        <w:rPr>
          <w:rFonts w:ascii="Times New Roman" w:hAnsi="Times New Roman" w:hint="eastAsia"/>
          <w:bCs/>
          <w:color w:val="000000"/>
          <w:szCs w:val="21"/>
        </w:rPr>
        <w:t>。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（2）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北宋前期</w:t>
      </w:r>
      <w:r>
        <w:rPr>
          <w:rFonts w:ascii="Times New Roman" w:hAnsi="Times New Roman" w:hint="eastAsia"/>
          <w:bCs/>
          <w:color w:val="000000"/>
          <w:szCs w:val="21"/>
        </w:rPr>
        <w:t>，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四川地区</w:t>
      </w:r>
      <w:r>
        <w:rPr>
          <w:rFonts w:ascii="Times New Roman" w:hAnsi="Times New Roman" w:hint="eastAsia"/>
          <w:bCs/>
          <w:color w:val="000000"/>
          <w:szCs w:val="21"/>
        </w:rPr>
        <w:t>出现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“交子”</w:t>
      </w:r>
      <w:r>
        <w:rPr>
          <w:rFonts w:ascii="Times New Roman" w:hAnsi="Times New Roman" w:hint="eastAsia"/>
          <w:bCs/>
          <w:color w:val="000000"/>
          <w:szCs w:val="21"/>
        </w:rPr>
        <w:t>，这是世界上最早的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纸币（说明宋朝商品经济的发达和商业的繁荣）</w:t>
      </w:r>
      <w:r>
        <w:rPr>
          <w:rFonts w:ascii="Times New Roman" w:hAnsi="Times New Roman" w:hint="eastAsia"/>
          <w:bCs/>
          <w:color w:val="000000"/>
          <w:szCs w:val="21"/>
        </w:rPr>
        <w:t>。</w:t>
      </w:r>
    </w:p>
    <w:p>
      <w:pPr>
        <w:spacing w:beforeAutospacing="0" w:afterAutospacing="0" w:line="360" w:lineRule="auto"/>
        <w:rPr>
          <w:rFonts w:ascii="Times New Roman" w:eastAsia="楷体" w:hAnsi="Times New Roman" w:cs="楷体"/>
          <w:b/>
          <w:bCs/>
          <w:color w:val="0000FF"/>
          <w:sz w:val="22"/>
          <w:u w:val="double"/>
        </w:rPr>
      </w:pPr>
      <w:r>
        <w:rPr>
          <w:rFonts w:ascii="Times New Roman" w:eastAsia="楷体" w:hAnsi="Times New Roman" w:cs="楷体" w:hint="eastAsia"/>
          <w:b/>
          <w:bCs/>
          <w:color w:val="0000FF"/>
          <w:sz w:val="22"/>
          <w:u w:val="double"/>
        </w:rPr>
        <w:t>（3）作用/优势：便于携带，促进货币流通，有利于经济发展。</w:t>
      </w:r>
    </w:p>
    <w:p>
      <w:pPr>
        <w:numPr>
          <w:ilvl w:val="0"/>
          <w:numId w:val="2"/>
        </w:numPr>
        <w:spacing w:beforeAutospacing="0" w:afterAutospacing="0" w:line="360" w:lineRule="auto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>经济重心的南移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开始于：唐朝中后期；</w:t>
      </w:r>
    </w:p>
    <w:p>
      <w:pPr>
        <w:spacing w:beforeAutospacing="0" w:afterAutospacing="0" w:line="360" w:lineRule="auto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结束于：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南宋时期。</w:t>
      </w:r>
      <w:r>
        <w:rPr>
          <w:rFonts w:ascii="Times New Roman" w:hAnsi="Times New Roman" w:hint="eastAsia"/>
          <w:b/>
          <w:color w:val="000000"/>
          <w:szCs w:val="21"/>
        </w:rPr>
        <w:t>全国经济重心由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黄河流域（北方）</w:t>
      </w:r>
      <w:r>
        <w:rPr>
          <w:rFonts w:ascii="Times New Roman" w:hAnsi="Times New Roman" w:hint="eastAsia"/>
          <w:b/>
          <w:color w:val="000000"/>
          <w:szCs w:val="21"/>
        </w:rPr>
        <w:t>转移到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长江流域（南方）</w:t>
      </w:r>
      <w:r>
        <w:rPr>
          <w:rFonts w:ascii="Times New Roman" w:hAnsi="Times New Roman" w:hint="eastAsia"/>
          <w:b/>
          <w:color w:val="000000"/>
          <w:szCs w:val="21"/>
        </w:rPr>
        <w:t>。</w:t>
      </w:r>
    </w:p>
    <w:p>
      <w:pPr>
        <w:spacing w:beforeAutospacing="0" w:afterAutospacing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hint="eastAsia"/>
          <w:bCs/>
          <w:color w:val="000000"/>
          <w:szCs w:val="21"/>
        </w:rPr>
        <w:t>表现：中央的财政收入，主要来自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南方</w:t>
      </w:r>
      <w:r>
        <w:rPr>
          <w:rFonts w:ascii="Times New Roman" w:hAnsi="Times New Roman" w:hint="eastAsia"/>
          <w:bCs/>
          <w:color w:val="000000"/>
          <w:szCs w:val="21"/>
        </w:rPr>
        <w:t>，特别是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东南地区</w:t>
      </w:r>
      <w:r>
        <w:rPr>
          <w:rFonts w:ascii="Times New Roman" w:hAnsi="Times New Roman" w:hint="eastAsia"/>
          <w:bCs/>
          <w:color w:val="000000"/>
          <w:szCs w:val="21"/>
        </w:rPr>
        <w:t>。</w:t>
      </w:r>
    </w:p>
    <w:p>
      <w:pPr>
        <w:spacing w:beforeAutospacing="0" w:afterAutospacing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hint="eastAsia"/>
          <w:b/>
          <w:color w:val="000000"/>
          <w:sz w:val="28"/>
          <w:szCs w:val="28"/>
        </w:rPr>
        <w:t>第10课   蒙古族的兴起与元朝的建立</w:t>
      </w:r>
    </w:p>
    <w:p>
      <w:pPr>
        <w:spacing w:beforeAutospacing="0" w:afterAutospacing="0"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eastAsia="楷体" w:hAnsi="Times New Roman" w:cs="楷体" w:hint="eastAsia"/>
          <w:b/>
          <w:color w:val="00B050"/>
          <w:sz w:val="22"/>
        </w:rPr>
        <w:t>【课程标准】</w:t>
      </w:r>
    </w:p>
    <w:p>
      <w:pPr>
        <w:spacing w:beforeAutospacing="0" w:afterAutospacing="0" w:line="360" w:lineRule="auto"/>
        <w:ind w:firstLine="440" w:firstLineChars="200"/>
        <w:jc w:val="left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楷体" w:hAnsi="Times New Roman" w:cs="楷体" w:hint="eastAsia"/>
          <w:b/>
          <w:bCs/>
          <w:color w:val="00B050"/>
          <w:sz w:val="22"/>
        </w:rPr>
        <w:t>通过了解蒙古兴起和元朝统一，设立行省、宣政院等制度，知道西藏在元代正式纳入中国版图，理解元朝统一对中华民族进一步交融的重要意义。</w:t>
      </w:r>
    </w:p>
    <w:p>
      <w:pPr>
        <w:spacing w:beforeAutospacing="0" w:afterAutospacing="0" w:line="360" w:lineRule="auto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>一、蒙古的兴起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1．蒙古政权建立：1206年，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铁木真</w:t>
      </w:r>
      <w:r>
        <w:rPr>
          <w:rFonts w:ascii="Times New Roman" w:hAnsi="Times New Roman" w:hint="eastAsia"/>
          <w:bCs/>
          <w:color w:val="000000"/>
          <w:szCs w:val="21"/>
        </w:rPr>
        <w:t>统一蒙古，建立蒙古政权，尊称为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成吉思汗</w:t>
      </w:r>
      <w:r>
        <w:rPr>
          <w:rFonts w:ascii="Times New Roman" w:hAnsi="Times New Roman" w:hint="eastAsia"/>
          <w:bCs/>
          <w:color w:val="000000"/>
          <w:szCs w:val="21"/>
        </w:rPr>
        <w:t>。</w:t>
      </w:r>
    </w:p>
    <w:p>
      <w:pPr>
        <w:spacing w:beforeAutospacing="0" w:afterAutospacing="0" w:line="360" w:lineRule="auto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>二、蒙古灭西夏与金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1．蒙古灭西夏：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1227年西夏灭亡</w:t>
      </w:r>
      <w:r>
        <w:rPr>
          <w:rFonts w:ascii="Times New Roman" w:hAnsi="Times New Roman" w:hint="eastAsia"/>
          <w:bCs/>
          <w:color w:val="000000"/>
          <w:szCs w:val="21"/>
        </w:rPr>
        <w:t>。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  <w:sectPr>
          <w:headerReference w:type="default" r:id="rId19"/>
          <w:footerReference w:type="default" r:id="rId20"/>
          <w:type w:val="nextPage"/>
          <w:pgSz w:w="11906" w:h="16838"/>
          <w:pgMar w:top="1417" w:right="1077" w:bottom="1417" w:left="1077" w:header="850" w:footer="992" w:gutter="0"/>
          <w:pgNumType w:start="6"/>
          <w:cols w:num="1" w:space="0"/>
          <w:titlePg w:val="0"/>
          <w:docGrid w:type="lines" w:linePitch="318" w:charSpace="0"/>
        </w:sectPr>
      </w:pPr>
      <w:r>
        <w:rPr>
          <w:rFonts w:ascii="Times New Roman" w:hAnsi="Times New Roman" w:hint="eastAsia"/>
          <w:bCs/>
          <w:color w:val="000000"/>
          <w:szCs w:val="21"/>
        </w:rPr>
        <w:t>2．蒙古灭金：蒙古和南宋结盟并夹击金朝，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1234年，蒙古灭金</w:t>
      </w:r>
      <w:r>
        <w:rPr>
          <w:rFonts w:ascii="Times New Roman" w:hAnsi="Times New Roman" w:hint="eastAsia"/>
          <w:bCs/>
          <w:color w:val="000000"/>
          <w:szCs w:val="21"/>
        </w:rPr>
        <w:t>。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3．金朝灭亡后，蒙古和南宋直接对立局面形成。</w:t>
      </w:r>
    </w:p>
    <w:p>
      <w:pPr>
        <w:spacing w:beforeAutospacing="0" w:afterAutospacing="0" w:line="360" w:lineRule="auto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>三、元朝的建立与统一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1．元朝建立：1271年，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忽必烈</w:t>
      </w:r>
      <w:r>
        <w:rPr>
          <w:rFonts w:ascii="Times New Roman" w:hAnsi="Times New Roman" w:hint="eastAsia"/>
          <w:bCs/>
          <w:color w:val="000000"/>
          <w:szCs w:val="21"/>
        </w:rPr>
        <w:t>改国号为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元</w:t>
      </w:r>
      <w:r>
        <w:rPr>
          <w:rFonts w:ascii="Times New Roman" w:hAnsi="Times New Roman" w:hint="eastAsia"/>
          <w:bCs/>
          <w:color w:val="000000"/>
          <w:szCs w:val="21"/>
        </w:rPr>
        <w:t>，1272年定都</w:t>
      </w:r>
      <w:r>
        <w:rPr>
          <w:rFonts w:ascii="Times New Roman" w:hAnsi="Times New Roman" w:hint="eastAsia"/>
          <w:b/>
          <w:color w:val="000000"/>
          <w:szCs w:val="21"/>
        </w:rPr>
        <w:t>大都</w:t>
      </w:r>
      <w:r>
        <w:rPr>
          <w:rFonts w:ascii="Times New Roman" w:hAnsi="Times New Roman" w:hint="eastAsia"/>
          <w:bCs/>
          <w:color w:val="000000"/>
          <w:szCs w:val="21"/>
        </w:rPr>
        <w:t>。忽必烈就是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元世祖</w:t>
      </w:r>
      <w:r>
        <w:rPr>
          <w:rFonts w:ascii="Times New Roman" w:hAnsi="Times New Roman" w:hint="eastAsia"/>
          <w:bCs/>
          <w:color w:val="000000"/>
          <w:szCs w:val="21"/>
        </w:rPr>
        <w:t>。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2．元灭南宋统一全国：</w:t>
      </w:r>
      <w:r>
        <w:rPr>
          <w:rFonts w:ascii="Times New Roman" w:hAnsi="Times New Roman" w:hint="eastAsia"/>
          <w:b/>
          <w:color w:val="000000"/>
          <w:szCs w:val="21"/>
          <w:u w:val="single"/>
        </w:rPr>
        <w:t>1276</w:t>
      </w:r>
      <w:r>
        <w:rPr>
          <w:rFonts w:ascii="Times New Roman" w:hAnsi="Times New Roman" w:hint="eastAsia"/>
          <w:bCs/>
          <w:color w:val="000000"/>
          <w:szCs w:val="21"/>
        </w:rPr>
        <w:t>年元军占领临安，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南宋灭亡</w:t>
      </w:r>
      <w:r>
        <w:rPr>
          <w:rFonts w:ascii="Times New Roman" w:hAnsi="Times New Roman" w:hint="eastAsia"/>
          <w:bCs/>
          <w:color w:val="000000"/>
          <w:szCs w:val="21"/>
        </w:rPr>
        <w:t>。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1279年元朝全国统一</w:t>
      </w:r>
      <w:r>
        <w:rPr>
          <w:rFonts w:ascii="Times New Roman" w:hAnsi="Times New Roman" w:hint="eastAsia"/>
          <w:bCs/>
          <w:color w:val="000000"/>
          <w:szCs w:val="21"/>
        </w:rPr>
        <w:t>。出现了“人生自古谁无死，留取丹心照汗青”的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抗元英雄文天祥（爱国主义诗人）</w:t>
      </w:r>
      <w:r>
        <w:rPr>
          <w:rFonts w:ascii="Times New Roman" w:hAnsi="Times New Roman" w:hint="eastAsia"/>
          <w:bCs/>
          <w:color w:val="000000"/>
          <w:szCs w:val="21"/>
        </w:rPr>
        <w:t>。</w:t>
      </w:r>
    </w:p>
    <w:p>
      <w:pPr>
        <w:spacing w:beforeAutospacing="0" w:afterAutospacing="0" w:line="360" w:lineRule="auto"/>
        <w:rPr>
          <w:rFonts w:ascii="Times New Roman" w:eastAsia="楷体" w:hAnsi="Times New Roman" w:cs="楷体"/>
          <w:b/>
          <w:bCs/>
          <w:color w:val="0000FF"/>
          <w:sz w:val="22"/>
          <w:u w:val="double"/>
        </w:rPr>
      </w:pPr>
      <w:r>
        <w:rPr>
          <w:rFonts w:ascii="Times New Roman" w:eastAsia="楷体" w:hAnsi="Times New Roman" w:cs="楷体" w:hint="eastAsia"/>
          <w:b/>
          <w:bCs/>
          <w:color w:val="0000FF"/>
          <w:sz w:val="22"/>
          <w:u w:val="double"/>
        </w:rPr>
        <w:t>3．意义：结束了分裂局面，为统一多民族国家的进一步发展奠定了基础。</w:t>
      </w:r>
    </w:p>
    <w:p>
      <w:pPr>
        <w:pStyle w:val="TOC5"/>
        <w:wordWrap/>
        <w:spacing w:beforeAutospacing="0" w:afterAutospacing="0" w:line="360" w:lineRule="auto"/>
        <w:rPr>
          <w:rFonts w:ascii="Times New Roman" w:hAnsi="Times New Roman"/>
        </w:rPr>
      </w:pPr>
    </w:p>
    <w:p>
      <w:pPr>
        <w:spacing w:beforeAutospacing="0" w:afterAutospacing="0" w:line="360" w:lineRule="auto"/>
        <w:jc w:val="center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 w:val="28"/>
          <w:szCs w:val="28"/>
        </w:rPr>
        <w:t>第11课   元朝的统治</w:t>
      </w:r>
    </w:p>
    <w:p>
      <w:pPr>
        <w:spacing w:beforeAutospacing="0" w:afterAutospacing="0"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eastAsia="楷体" w:hAnsi="Times New Roman" w:cs="楷体" w:hint="eastAsia"/>
          <w:b/>
          <w:color w:val="00B050"/>
          <w:sz w:val="22"/>
        </w:rPr>
        <w:t>【课程标准】</w:t>
      </w:r>
    </w:p>
    <w:p>
      <w:pPr>
        <w:spacing w:beforeAutospacing="0" w:afterAutospacing="0" w:line="360" w:lineRule="auto"/>
        <w:ind w:firstLine="440" w:firstLineChars="200"/>
        <w:rPr>
          <w:rFonts w:ascii="Times New Roman" w:hAnsi="Times New Roman"/>
          <w:b/>
          <w:bCs/>
          <w:color w:val="000000"/>
          <w:szCs w:val="21"/>
        </w:rPr>
      </w:pPr>
      <w:r>
        <w:rPr>
          <w:rFonts w:ascii="Times New Roman" w:eastAsia="楷体" w:hAnsi="Times New Roman" w:cs="楷体" w:hint="eastAsia"/>
          <w:b/>
          <w:bCs/>
          <w:color w:val="00B050"/>
          <w:sz w:val="22"/>
        </w:rPr>
        <w:t>通过了解蒙古兴起和元朝统一，设立行省、宣政院等制度，知道西藏在元代正式纳入中国版图，理解元朝统一对中华民族进一步交融的重要意义。</w:t>
      </w:r>
    </w:p>
    <w:p>
      <w:pPr>
        <w:spacing w:beforeAutospacing="0" w:afterAutospacing="0" w:line="360" w:lineRule="auto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>一、</w:t>
      </w:r>
      <w:r>
        <w:rPr>
          <w:rFonts w:ascii="Times New Roman" w:hAnsi="Times New Roman"/>
          <w:b/>
          <w:color w:val="000000"/>
          <w:szCs w:val="21"/>
        </w:rPr>
        <w:t>元朝的疆域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1．疆域：元朝是我国历史上第一个由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少数民族贵族为主</w:t>
      </w:r>
      <w:r>
        <w:rPr>
          <w:rFonts w:ascii="Times New Roman" w:hAnsi="Times New Roman" w:hint="eastAsia"/>
          <w:bCs/>
          <w:color w:val="000000"/>
          <w:szCs w:val="21"/>
        </w:rPr>
        <w:t>的建立的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全国性的统一王朝</w:t>
      </w:r>
      <w:r>
        <w:rPr>
          <w:rFonts w:ascii="Times New Roman" w:hAnsi="Times New Roman" w:hint="eastAsia"/>
          <w:bCs/>
          <w:color w:val="000000"/>
          <w:szCs w:val="21"/>
        </w:rPr>
        <w:t>。元朝的版图</w:t>
      </w:r>
      <w:r>
        <w:rPr>
          <w:rFonts w:ascii="Times New Roman" w:hAnsi="Times New Roman" w:hint="eastAsia"/>
          <w:b/>
          <w:color w:val="000000"/>
          <w:szCs w:val="21"/>
        </w:rPr>
        <w:t>是我国历史上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最大的</w:t>
      </w:r>
      <w:r>
        <w:rPr>
          <w:rFonts w:ascii="Times New Roman" w:hAnsi="Times New Roman" w:hint="eastAsia"/>
          <w:bCs/>
          <w:color w:val="000000"/>
          <w:szCs w:val="21"/>
        </w:rPr>
        <w:t>。</w:t>
      </w:r>
    </w:p>
    <w:p>
      <w:pPr>
        <w:spacing w:beforeAutospacing="0" w:afterAutospacing="0" w:line="360" w:lineRule="auto"/>
        <w:rPr>
          <w:rFonts w:ascii="Times New Roman" w:hAnsi="Times New Roman"/>
          <w:b/>
          <w:color w:val="000000"/>
          <w:szCs w:val="21"/>
          <w:u w:val="single"/>
        </w:rPr>
      </w:pPr>
      <w:r>
        <w:rPr>
          <w:rFonts w:ascii="Times New Roman" w:hAnsi="Times New Roman" w:hint="eastAsia"/>
          <w:bCs/>
          <w:color w:val="000000"/>
          <w:szCs w:val="21"/>
        </w:rPr>
        <w:t>2．民族融合：</w:t>
      </w:r>
      <w:r>
        <w:rPr>
          <w:rFonts w:ascii="宋体" w:eastAsia="宋体" w:hAnsi="宋体" w:cs="宋体" w:hint="eastAsia"/>
          <w:bCs/>
          <w:color w:val="000000"/>
          <w:szCs w:val="21"/>
        </w:rPr>
        <w:t>①</w:t>
      </w:r>
      <w:r>
        <w:rPr>
          <w:rFonts w:ascii="Times New Roman" w:hAnsi="Times New Roman" w:hint="eastAsia"/>
          <w:bCs/>
          <w:color w:val="000000"/>
          <w:szCs w:val="21"/>
        </w:rPr>
        <w:t>少数民族同汉族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杂居</w:t>
      </w:r>
      <w:r>
        <w:rPr>
          <w:rFonts w:ascii="Times New Roman" w:hAnsi="Times New Roman" w:hint="eastAsia"/>
          <w:bCs/>
          <w:color w:val="000000"/>
          <w:szCs w:val="21"/>
        </w:rPr>
        <w:t>相处；</w:t>
      </w:r>
      <w:r>
        <w:rPr>
          <w:rFonts w:ascii="宋体" w:eastAsia="宋体" w:hAnsi="宋体" w:cs="宋体" w:hint="eastAsia"/>
          <w:bCs/>
          <w:color w:val="000000"/>
          <w:szCs w:val="21"/>
        </w:rPr>
        <w:t>②</w:t>
      </w:r>
      <w:r>
        <w:rPr>
          <w:rFonts w:ascii="Times New Roman" w:hAnsi="Times New Roman" w:hint="eastAsia"/>
          <w:bCs/>
          <w:color w:val="000000"/>
          <w:szCs w:val="21"/>
        </w:rPr>
        <w:t>形成新的民族-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回族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>二、行省制度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1．在中央，设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中书省（掌管全国的行政事务）</w:t>
      </w:r>
      <w:r>
        <w:rPr>
          <w:rFonts w:ascii="Times New Roman" w:hAnsi="Times New Roman" w:hint="eastAsia"/>
          <w:bCs/>
          <w:color w:val="000000"/>
          <w:szCs w:val="21"/>
        </w:rPr>
        <w:t>下设吏、户、礼、兵、刑、工六部，分管各项政务；设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枢密院（全国的军事事务）</w:t>
      </w:r>
      <w:r>
        <w:rPr>
          <w:rFonts w:ascii="Times New Roman" w:hAnsi="Times New Roman" w:hint="eastAsia"/>
          <w:bCs/>
          <w:color w:val="000000"/>
          <w:szCs w:val="21"/>
        </w:rPr>
        <w:t>；设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御史台（监察事务）。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2．在地方，把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山东、山西、河北</w:t>
      </w:r>
      <w:r>
        <w:rPr>
          <w:rFonts w:ascii="Times New Roman" w:hAnsi="Times New Roman" w:hint="eastAsia"/>
          <w:bCs/>
          <w:color w:val="000000"/>
          <w:szCs w:val="21"/>
        </w:rPr>
        <w:t>称作</w:t>
      </w:r>
      <w:r>
        <w:rPr>
          <w:rFonts w:ascii="Times New Roman" w:hAnsi="Times New Roman" w:hint="eastAsia"/>
          <w:b/>
          <w:color w:val="000000"/>
          <w:szCs w:val="21"/>
          <w:u w:val="single"/>
        </w:rPr>
        <w:t>“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腹里</w:t>
      </w:r>
      <w:r>
        <w:rPr>
          <w:rFonts w:ascii="Times New Roman" w:hAnsi="Times New Roman" w:hint="eastAsia"/>
          <w:b/>
          <w:color w:val="000000"/>
          <w:szCs w:val="21"/>
          <w:u w:val="single"/>
        </w:rPr>
        <w:t>”</w:t>
      </w:r>
      <w:r>
        <w:rPr>
          <w:rFonts w:ascii="Times New Roman" w:hAnsi="Times New Roman" w:hint="eastAsia"/>
          <w:bCs/>
          <w:color w:val="000000"/>
          <w:szCs w:val="21"/>
        </w:rPr>
        <w:t>，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直属于中央的中书省</w:t>
      </w:r>
      <w:r>
        <w:rPr>
          <w:rFonts w:ascii="Times New Roman" w:hAnsi="Times New Roman" w:hint="eastAsia"/>
          <w:bCs/>
          <w:color w:val="000000"/>
          <w:szCs w:val="21"/>
        </w:rPr>
        <w:t>；其他地区设置</w:t>
      </w:r>
      <w:r>
        <w:rPr>
          <w:rFonts w:ascii="Times New Roman" w:hAnsi="Times New Roman" w:hint="eastAsia"/>
          <w:b/>
          <w:color w:val="000000"/>
          <w:szCs w:val="21"/>
          <w:u w:val="single"/>
        </w:rPr>
        <w:t>行省</w:t>
      </w:r>
      <w:r>
        <w:rPr>
          <w:rFonts w:ascii="Times New Roman" w:hAnsi="Times New Roman" w:hint="eastAsia"/>
          <w:bCs/>
          <w:color w:val="000000"/>
          <w:szCs w:val="21"/>
        </w:rPr>
        <w:t>。被称为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“行省制度”</w:t>
      </w:r>
      <w:r>
        <w:rPr>
          <w:rFonts w:ascii="Times New Roman" w:hAnsi="Times New Roman" w:hint="eastAsia"/>
          <w:bCs/>
          <w:color w:val="000000"/>
          <w:szCs w:val="21"/>
        </w:rPr>
        <w:t>（又称“行中书省”）。</w:t>
      </w:r>
    </w:p>
    <w:p>
      <w:pPr>
        <w:numPr>
          <w:ilvl w:val="0"/>
          <w:numId w:val="3"/>
        </w:numPr>
        <w:spacing w:beforeAutospacing="0" w:afterAutospacing="0" w:line="360" w:lineRule="auto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>元朝对边疆地区（台湾．西藏）的管辖</w:t>
      </w:r>
    </w:p>
    <w:p>
      <w:pPr>
        <w:spacing w:beforeAutospacing="0" w:afterAutospacing="0" w:line="360" w:lineRule="auto"/>
        <w:rPr>
          <w:rFonts w:ascii="Times New Roman" w:eastAsia="楷体" w:hAnsi="Times New Roman" w:cs="楷体"/>
          <w:b/>
          <w:bCs/>
          <w:color w:val="0000FF"/>
          <w:sz w:val="22"/>
          <w:u w:val="double"/>
        </w:rPr>
        <w:sectPr>
          <w:headerReference w:type="default" r:id="rId21"/>
          <w:footerReference w:type="default" r:id="rId22"/>
          <w:type w:val="nextPage"/>
          <w:pgSz w:w="11906" w:h="16838"/>
          <w:pgMar w:top="1417" w:right="1077" w:bottom="1417" w:left="1077" w:header="850" w:footer="992" w:gutter="0"/>
          <w:pgNumType w:start="7"/>
          <w:cols w:num="1" w:space="0"/>
          <w:titlePg w:val="0"/>
          <w:docGrid w:type="lines" w:linePitch="318" w:charSpace="0"/>
        </w:sectPr>
      </w:pPr>
      <w:r>
        <w:rPr>
          <w:rFonts w:ascii="Times New Roman" w:eastAsia="楷体" w:hAnsi="Times New Roman" w:cs="楷体" w:hint="eastAsia"/>
          <w:b/>
          <w:bCs/>
          <w:color w:val="0000FF"/>
          <w:sz w:val="22"/>
          <w:u w:val="double"/>
        </w:rPr>
        <w:t>1．台湾：澎湖列岛设置澎湖巡检司，管理澎湖和琉球，是历史上中央首次在台湾地区正式建立行政机构。</w:t>
      </w:r>
    </w:p>
    <w:p>
      <w:pPr>
        <w:spacing w:beforeAutospacing="0" w:afterAutospacing="0" w:line="360" w:lineRule="auto"/>
        <w:rPr>
          <w:rFonts w:ascii="Times New Roman" w:eastAsia="楷体" w:hAnsi="Times New Roman" w:cs="楷体"/>
          <w:b/>
          <w:bCs/>
          <w:color w:val="0000FF"/>
          <w:sz w:val="22"/>
          <w:u w:val="double"/>
        </w:rPr>
      </w:pPr>
      <w:r>
        <w:rPr>
          <w:rFonts w:ascii="Times New Roman" w:eastAsia="楷体" w:hAnsi="Times New Roman" w:cs="楷体" w:hint="eastAsia"/>
          <w:b/>
          <w:bCs/>
          <w:color w:val="0000FF"/>
          <w:sz w:val="22"/>
          <w:u w:val="double"/>
        </w:rPr>
        <w:t>2．对西藏的管辖：设宣政院直接统辖，从此，西藏正式成为中央直接管辖下的地方行政区。</w:t>
      </w:r>
    </w:p>
    <w:p>
      <w:pPr>
        <w:spacing w:beforeAutospacing="0" w:afterAutospacing="0" w:line="360" w:lineRule="auto"/>
        <w:rPr>
          <w:rFonts w:ascii="Times New Roman" w:hAnsi="Times New Roman"/>
        </w:rPr>
      </w:pPr>
      <w:r>
        <w:rPr>
          <w:rStyle w:val="Strong"/>
          <w:rFonts w:ascii="Times New Roman" w:hAnsi="Times New Roman" w:cs="宋体" w:hint="eastAsia"/>
          <w:color w:val="0052FF"/>
          <w:szCs w:val="21"/>
        </w:rPr>
        <w:t>★</w:t>
      </w:r>
      <w:r>
        <w:rPr>
          <w:rFonts w:ascii="Times New Roman" w:hAnsi="Times New Roman" w:hint="eastAsia"/>
          <w:b/>
          <w:bCs/>
        </w:rPr>
        <w:t>中国古代地方行政制度</w:t>
      </w:r>
      <w:r>
        <w:rPr>
          <w:rFonts w:ascii="Times New Roman" w:hAnsi="Times New Roman" w:hint="eastAsia"/>
        </w:rPr>
        <w:t xml:space="preserve"> </w:t>
      </w:r>
    </w:p>
    <w:p>
      <w:pPr>
        <w:spacing w:beforeAutospacing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114300" distR="114300">
            <wp:extent cx="5205095" cy="1162685"/>
            <wp:effectExtent l="0" t="0" r="1905" b="5715"/>
            <wp:docPr id="4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05095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Autospacing="0" w:afterAutospacing="0" w:line="360" w:lineRule="auto"/>
        <w:jc w:val="center"/>
        <w:rPr>
          <w:rFonts w:ascii="Times New Roman" w:hAnsi="Times New Roman" w:hint="eastAsia"/>
        </w:rPr>
      </w:pPr>
    </w:p>
    <w:p>
      <w:pPr>
        <w:pStyle w:val="BlockText"/>
        <w:spacing w:beforeAutospacing="0" w:after="0" w:afterAutospacing="0" w:line="360" w:lineRule="auto"/>
        <w:ind w:left="1470" w:right="1470"/>
        <w:rPr>
          <w:rFonts w:hint="eastAsia"/>
        </w:rPr>
      </w:pPr>
    </w:p>
    <w:p>
      <w:pPr>
        <w:pStyle w:val="BlockText"/>
        <w:spacing w:beforeAutospacing="0" w:after="0" w:afterAutospacing="0" w:line="360" w:lineRule="auto"/>
        <w:ind w:left="1470" w:right="1470"/>
        <w:rPr>
          <w:rFonts w:hint="eastAsia"/>
        </w:rPr>
      </w:pPr>
    </w:p>
    <w:p>
      <w:pPr>
        <w:pStyle w:val="BlockText"/>
        <w:spacing w:beforeAutospacing="0" w:after="0" w:afterAutospacing="0" w:line="360" w:lineRule="auto"/>
        <w:ind w:left="1470" w:right="1470"/>
        <w:rPr>
          <w:rFonts w:hint="eastAsia"/>
        </w:rPr>
      </w:pPr>
    </w:p>
    <w:p>
      <w:pPr>
        <w:pStyle w:val="BlockText"/>
        <w:spacing w:beforeAutospacing="0" w:after="0" w:afterAutospacing="0" w:line="360" w:lineRule="auto"/>
        <w:ind w:left="1470" w:right="1470"/>
      </w:pPr>
    </w:p>
    <w:p>
      <w:pPr>
        <w:numPr>
          <w:ilvl w:val="0"/>
          <w:numId w:val="4"/>
        </w:numPr>
        <w:spacing w:beforeAutospacing="0" w:afterAutospacing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hint="eastAsia"/>
          <w:b/>
          <w:color w:val="000000"/>
          <w:sz w:val="28"/>
          <w:szCs w:val="28"/>
        </w:rPr>
        <w:t xml:space="preserve">  宋元时期的都市和文化</w:t>
      </w:r>
    </w:p>
    <w:p>
      <w:pPr>
        <w:spacing w:beforeAutospacing="0" w:afterAutospacing="0"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eastAsia="楷体" w:hAnsi="Times New Roman" w:cs="楷体" w:hint="eastAsia"/>
          <w:b/>
          <w:color w:val="00B050"/>
          <w:sz w:val="22"/>
        </w:rPr>
        <w:t>【课程标准】</w:t>
      </w:r>
    </w:p>
    <w:p>
      <w:pPr>
        <w:spacing w:beforeAutospacing="0" w:afterAutospacing="0" w:line="360" w:lineRule="auto"/>
        <w:ind w:firstLine="660" w:firstLineChars="300"/>
        <w:jc w:val="left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楷体" w:hAnsi="Times New Roman" w:cs="楷体" w:hint="eastAsia"/>
          <w:b/>
          <w:bCs/>
          <w:color w:val="00B050"/>
          <w:sz w:val="22"/>
        </w:rPr>
        <w:t>通过了解这一时期的城市和商业发展、科技创新、文学艺术成就和对外交流，认识宋元时期繁荣的经济、文化在中国历史上的重要地位。</w:t>
      </w:r>
    </w:p>
    <w:p>
      <w:pPr>
        <w:numPr>
          <w:ilvl w:val="0"/>
          <w:numId w:val="5"/>
        </w:numPr>
        <w:spacing w:beforeAutospacing="0" w:afterAutospacing="0" w:line="360" w:lineRule="auto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>繁华的都市生活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1．北宋时的</w:t>
      </w:r>
      <w:r>
        <w:rPr>
          <w:rFonts w:ascii="Times New Roman" w:hAnsi="Times New Roman" w:hint="eastAsia"/>
          <w:b/>
          <w:color w:val="000000"/>
          <w:szCs w:val="21"/>
          <w:u w:val="single"/>
        </w:rPr>
        <w:t>开封</w:t>
      </w:r>
      <w:r>
        <w:rPr>
          <w:rFonts w:ascii="Times New Roman" w:hAnsi="Times New Roman" w:hint="eastAsia"/>
          <w:bCs/>
          <w:color w:val="000000"/>
          <w:szCs w:val="21"/>
        </w:rPr>
        <w:t>．南宋时的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临安</w:t>
      </w:r>
      <w:r>
        <w:rPr>
          <w:rFonts w:ascii="Times New Roman" w:hAnsi="Times New Roman" w:hint="eastAsia"/>
          <w:bCs/>
          <w:color w:val="000000"/>
          <w:szCs w:val="21"/>
        </w:rPr>
        <w:t>．元朝的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大都</w:t>
      </w:r>
      <w:r>
        <w:rPr>
          <w:rFonts w:ascii="Times New Roman" w:hAnsi="Times New Roman" w:hint="eastAsia"/>
          <w:bCs/>
          <w:color w:val="000000"/>
          <w:szCs w:val="21"/>
        </w:rPr>
        <w:t>，都是当时世界上著名的大都市。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2．在北宋的开封，最为繁华的是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大相国寺</w:t>
      </w:r>
      <w:r>
        <w:rPr>
          <w:rFonts w:ascii="Times New Roman" w:hAnsi="Times New Roman" w:hint="eastAsia"/>
          <w:bCs/>
          <w:color w:val="000000"/>
          <w:szCs w:val="21"/>
        </w:rPr>
        <w:t>，每月举行多次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庙会</w:t>
      </w:r>
      <w:r>
        <w:rPr>
          <w:rFonts w:ascii="Times New Roman" w:hAnsi="Times New Roman" w:hint="eastAsia"/>
          <w:bCs/>
          <w:color w:val="000000"/>
          <w:szCs w:val="21"/>
        </w:rPr>
        <w:t>。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3．热闹的瓦子：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娱乐兼营商业的场所</w:t>
      </w:r>
      <w:r>
        <w:rPr>
          <w:rFonts w:ascii="Times New Roman" w:hAnsi="Times New Roman" w:hint="eastAsia"/>
          <w:bCs/>
          <w:color w:val="000000"/>
          <w:szCs w:val="21"/>
        </w:rPr>
        <w:t>；瓦子中圈出许多专供演出的圈子，称为</w:t>
      </w:r>
      <w:r>
        <w:rPr>
          <w:rFonts w:ascii="Times New Roman" w:hAnsi="Times New Roman" w:hint="eastAsia"/>
          <w:b/>
          <w:color w:val="000000"/>
          <w:szCs w:val="21"/>
          <w:u w:val="single"/>
        </w:rPr>
        <w:t>“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勾栏</w:t>
      </w:r>
      <w:r>
        <w:rPr>
          <w:rFonts w:ascii="Times New Roman" w:hAnsi="Times New Roman" w:hint="eastAsia"/>
          <w:bCs/>
          <w:color w:val="000000"/>
          <w:szCs w:val="21"/>
        </w:rPr>
        <w:t>。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4．宋元时期戏剧表演的主要形式是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杂剧</w:t>
      </w:r>
      <w:r>
        <w:rPr>
          <w:rFonts w:ascii="Times New Roman" w:hAnsi="Times New Roman" w:hint="eastAsia"/>
          <w:bCs/>
          <w:color w:val="000000"/>
          <w:szCs w:val="21"/>
        </w:rPr>
        <w:t>，元建立后，在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大都</w:t>
      </w:r>
      <w:r>
        <w:rPr>
          <w:rFonts w:ascii="Times New Roman" w:hAnsi="Times New Roman" w:hint="eastAsia"/>
          <w:bCs/>
          <w:color w:val="000000"/>
          <w:szCs w:val="21"/>
        </w:rPr>
        <w:t>为中心的北方兴盛起来。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5．今天的传统节日如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春节</w:t>
      </w:r>
      <w:r>
        <w:rPr>
          <w:rFonts w:ascii="Times New Roman" w:hAnsi="Times New Roman" w:hint="eastAsia"/>
          <w:bCs/>
          <w:color w:val="000000"/>
          <w:szCs w:val="21"/>
        </w:rPr>
        <w:t>、元宵节、中秋节等，在宋代都有了。</w:t>
      </w:r>
    </w:p>
    <w:p>
      <w:pPr>
        <w:spacing w:beforeAutospacing="0" w:afterAutospacing="0" w:line="360" w:lineRule="auto"/>
        <w:rPr>
          <w:rFonts w:ascii="Times New Roman" w:hAnsi="Times New Roman" w:hint="eastAsia"/>
          <w:b/>
          <w:color w:val="000000"/>
          <w:szCs w:val="21"/>
        </w:rPr>
      </w:pPr>
      <w:r>
        <w:rPr>
          <w:rStyle w:val="Strong"/>
          <w:rFonts w:ascii="Times New Roman" w:hAnsi="Times New Roman" w:cs="宋体" w:hint="eastAsia"/>
          <w:color w:val="0052FF"/>
          <w:szCs w:val="21"/>
        </w:rPr>
        <w:t>★</w:t>
      </w:r>
      <w:r>
        <w:rPr>
          <w:rFonts w:ascii="Times New Roman" w:hAnsi="Times New Roman" w:hint="eastAsia"/>
          <w:b/>
          <w:color w:val="000000"/>
          <w:szCs w:val="21"/>
        </w:rPr>
        <w:t>宋元时期著名的大都市</w:t>
      </w:r>
    </w:p>
    <w:p>
      <w:pPr>
        <w:spacing w:beforeAutospacing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北宋开封、南宋临安（杭州）、元朝大都（北京）</w:t>
      </w:r>
    </w:p>
    <w:p>
      <w:pPr>
        <w:spacing w:beforeAutospacing="0" w:afterAutospacing="0" w:line="360" w:lineRule="auto"/>
        <w:rPr>
          <w:rFonts w:ascii="Times New Roman" w:hAnsi="Times New Roman"/>
          <w:b/>
          <w:color w:val="000000"/>
          <w:szCs w:val="21"/>
        </w:rPr>
        <w:sectPr>
          <w:headerReference w:type="default" r:id="rId24"/>
          <w:footerReference w:type="default" r:id="rId25"/>
          <w:type w:val="nextPage"/>
          <w:pgSz w:w="11906" w:h="16838"/>
          <w:pgMar w:top="1417" w:right="1077" w:bottom="1417" w:left="1077" w:header="850" w:footer="992" w:gutter="0"/>
          <w:pgNumType w:start="8"/>
          <w:cols w:num="1" w:space="0"/>
          <w:titlePg w:val="0"/>
          <w:docGrid w:type="lines" w:linePitch="318" w:charSpace="0"/>
        </w:sectPr>
      </w:pPr>
      <w:r>
        <w:rPr>
          <w:rFonts w:ascii="Times New Roman" w:hAnsi="Times New Roman" w:hint="eastAsia"/>
          <w:b/>
          <w:color w:val="000000"/>
          <w:szCs w:val="21"/>
        </w:rPr>
        <w:t>二、宋词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  <w:u w:val="single"/>
        </w:rPr>
        <w:t>词</w:t>
      </w:r>
      <w:r>
        <w:rPr>
          <w:rFonts w:ascii="Times New Roman" w:hAnsi="Times New Roman" w:hint="eastAsia"/>
          <w:bCs/>
          <w:color w:val="000000"/>
          <w:szCs w:val="21"/>
        </w:rPr>
        <w:t>是一种新体诗歌；</w:t>
      </w:r>
    </w:p>
    <w:p>
      <w:pPr>
        <w:numPr>
          <w:ilvl w:val="0"/>
          <w:numId w:val="6"/>
        </w:num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豪放派</w:t>
      </w:r>
      <w:r>
        <w:rPr>
          <w:rFonts w:ascii="Times New Roman" w:hAnsi="Times New Roman" w:hint="eastAsia"/>
          <w:bCs/>
          <w:color w:val="000000"/>
          <w:szCs w:val="21"/>
        </w:rPr>
        <w:t>的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苏轼</w:t>
      </w:r>
      <w:r>
        <w:rPr>
          <w:rFonts w:ascii="Times New Roman" w:hAnsi="Times New Roman" w:hint="eastAsia"/>
          <w:bCs/>
          <w:color w:val="000000"/>
          <w:szCs w:val="21"/>
        </w:rPr>
        <w:t>（北宋）和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辛弃疾</w:t>
      </w:r>
      <w:r>
        <w:rPr>
          <w:rFonts w:ascii="Times New Roman" w:hAnsi="Times New Roman" w:hint="eastAsia"/>
          <w:bCs/>
          <w:color w:val="000000"/>
          <w:szCs w:val="21"/>
        </w:rPr>
        <w:t>（南宋），词的特点：豪放、飘逸</w:t>
      </w:r>
    </w:p>
    <w:p>
      <w:pPr>
        <w:numPr>
          <w:ilvl w:val="0"/>
          <w:numId w:val="6"/>
        </w:num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婉约派</w:t>
      </w:r>
      <w:r>
        <w:rPr>
          <w:rFonts w:ascii="Times New Roman" w:hAnsi="Times New Roman" w:hint="eastAsia"/>
          <w:bCs/>
          <w:color w:val="000000"/>
          <w:szCs w:val="21"/>
        </w:rPr>
        <w:t>的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李清照</w:t>
      </w:r>
      <w:r>
        <w:rPr>
          <w:rFonts w:ascii="Times New Roman" w:hAnsi="Times New Roman" w:hint="eastAsia"/>
          <w:bCs/>
          <w:color w:val="000000"/>
          <w:szCs w:val="21"/>
        </w:rPr>
        <w:t>（北宋末年南宋初期），词的特点：委婉、细腻、清秀。</w:t>
      </w:r>
    </w:p>
    <w:p>
      <w:pPr>
        <w:spacing w:beforeAutospacing="0" w:afterAutospacing="0" w:line="360" w:lineRule="auto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>三、元曲</w:t>
      </w:r>
    </w:p>
    <w:p>
      <w:pPr>
        <w:spacing w:beforeAutospacing="0" w:afterAutospacing="0" w:line="360" w:lineRule="auto"/>
        <w:ind w:firstLine="480"/>
        <w:rPr>
          <w:rFonts w:ascii="Times New Roman" w:hAnsi="Times New Roman"/>
          <w:b/>
          <w:color w:val="000000"/>
          <w:szCs w:val="21"/>
          <w:u w:val="single"/>
        </w:rPr>
      </w:pPr>
      <w:r>
        <w:rPr>
          <w:rFonts w:ascii="Times New Roman" w:hAnsi="Times New Roman" w:hint="eastAsia"/>
          <w:bCs/>
          <w:color w:val="000000"/>
          <w:szCs w:val="21"/>
        </w:rPr>
        <w:t>元代最优秀的戏剧家是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关汉卿</w:t>
      </w:r>
      <w:r>
        <w:rPr>
          <w:rFonts w:ascii="Times New Roman" w:hAnsi="Times New Roman" w:hint="eastAsia"/>
          <w:bCs/>
          <w:color w:val="000000"/>
          <w:szCs w:val="21"/>
        </w:rPr>
        <w:t>，代表作是悲剧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《窦娥冤》</w:t>
      </w:r>
      <w:r>
        <w:rPr>
          <w:rFonts w:ascii="Times New Roman" w:hAnsi="Times New Roman" w:hint="eastAsia"/>
          <w:b/>
          <w:color w:val="000000"/>
          <w:szCs w:val="21"/>
          <w:u w:val="single"/>
        </w:rPr>
        <w:t>。</w:t>
      </w:r>
    </w:p>
    <w:p>
      <w:pPr>
        <w:spacing w:beforeAutospacing="0" w:afterAutospacing="0" w:line="360" w:lineRule="auto"/>
        <w:ind w:firstLine="480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关汉卿、马致远</w:t>
      </w:r>
      <w:r>
        <w:rPr>
          <w:rFonts w:ascii="Times New Roman" w:hAnsi="Times New Roman" w:hint="eastAsia"/>
          <w:bCs/>
          <w:color w:val="000000"/>
          <w:szCs w:val="21"/>
        </w:rPr>
        <w:t>、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郑光祖</w:t>
      </w:r>
      <w:r>
        <w:rPr>
          <w:rFonts w:ascii="Times New Roman" w:hAnsi="Times New Roman" w:hint="eastAsia"/>
          <w:bCs/>
          <w:color w:val="000000"/>
          <w:szCs w:val="21"/>
        </w:rPr>
        <w:t>和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白朴</w:t>
      </w:r>
      <w:r>
        <w:rPr>
          <w:rFonts w:ascii="Times New Roman" w:hAnsi="Times New Roman" w:hint="eastAsia"/>
          <w:bCs/>
          <w:color w:val="000000"/>
          <w:szCs w:val="21"/>
        </w:rPr>
        <w:t>四人，在明代以后被誉为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“元曲四大家”</w:t>
      </w:r>
      <w:r>
        <w:rPr>
          <w:rFonts w:ascii="Times New Roman" w:hAnsi="Times New Roman" w:hint="eastAsia"/>
          <w:bCs/>
          <w:color w:val="000000"/>
          <w:szCs w:val="21"/>
        </w:rPr>
        <w:t>。</w:t>
      </w:r>
    </w:p>
    <w:p>
      <w:pPr>
        <w:numPr>
          <w:ilvl w:val="0"/>
          <w:numId w:val="3"/>
        </w:numPr>
        <w:spacing w:beforeAutospacing="0" w:afterAutospacing="0" w:line="360" w:lineRule="auto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>司马光和《资治通鉴》（鉴于往事，有资于治道）</w:t>
      </w:r>
    </w:p>
    <w:p>
      <w:pPr>
        <w:numPr>
          <w:ilvl w:val="0"/>
          <w:numId w:val="7"/>
        </w:numPr>
        <w:spacing w:beforeAutospacing="0" w:afterAutospacing="0" w:line="360" w:lineRule="auto"/>
        <w:rPr>
          <w:rFonts w:ascii="Times New Roman" w:hAnsi="Times New Roman"/>
          <w:b/>
          <w:color w:val="000000"/>
          <w:szCs w:val="21"/>
          <w:u w:val="single"/>
        </w:rPr>
      </w:pP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《资治通鉴》</w:t>
      </w:r>
      <w:r>
        <w:rPr>
          <w:rFonts w:ascii="Times New Roman" w:hAnsi="Times New Roman" w:hint="eastAsia"/>
          <w:bCs/>
          <w:color w:val="000000"/>
          <w:szCs w:val="21"/>
        </w:rPr>
        <w:t>，作者北宋著名史学家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司马光</w:t>
      </w:r>
    </w:p>
    <w:p>
      <w:pPr>
        <w:numPr>
          <w:ilvl w:val="0"/>
          <w:numId w:val="7"/>
        </w:numPr>
        <w:spacing w:beforeAutospacing="0" w:afterAutospacing="0" w:line="360" w:lineRule="auto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>体裁：是一部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编年体通史</w:t>
      </w:r>
    </w:p>
    <w:p>
      <w:pPr>
        <w:numPr>
          <w:ilvl w:val="0"/>
          <w:numId w:val="7"/>
        </w:num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>内容：记述了从战国到五代共1300多年的历史</w:t>
      </w:r>
    </w:p>
    <w:p>
      <w:pPr>
        <w:numPr>
          <w:ilvl w:val="0"/>
          <w:numId w:val="7"/>
        </w:numPr>
        <w:spacing w:beforeAutospacing="0" w:afterAutospacing="0" w:line="360" w:lineRule="auto"/>
        <w:rPr>
          <w:rFonts w:ascii="Times New Roman" w:eastAsia="楷体" w:hAnsi="Times New Roman" w:cs="楷体"/>
          <w:b/>
          <w:bCs/>
          <w:color w:val="FF0000"/>
          <w:sz w:val="22"/>
          <w:u w:val="double"/>
        </w:rPr>
      </w:pPr>
      <w:r>
        <w:rPr>
          <w:rFonts w:ascii="Times New Roman" w:hAnsi="Times New Roman" w:hint="eastAsia"/>
          <w:bCs/>
          <w:color w:val="000000"/>
          <w:szCs w:val="21"/>
        </w:rPr>
        <w:t>司马光的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《资治通鉴》</w:t>
      </w:r>
      <w:r>
        <w:rPr>
          <w:rFonts w:ascii="Times New Roman" w:hAnsi="Times New Roman" w:hint="eastAsia"/>
          <w:bCs/>
          <w:color w:val="000000"/>
          <w:szCs w:val="21"/>
        </w:rPr>
        <w:t>和司马迁的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《史记》</w:t>
      </w:r>
      <w:r>
        <w:rPr>
          <w:rFonts w:ascii="Times New Roman" w:hAnsi="Times New Roman" w:hint="eastAsia"/>
          <w:bCs/>
          <w:color w:val="000000"/>
          <w:szCs w:val="21"/>
        </w:rPr>
        <w:t>被称为“史学双璧”，被后人称为</w:t>
      </w:r>
      <w:r>
        <w:rPr>
          <w:rFonts w:ascii="Times New Roman" w:eastAsia="楷体" w:hAnsi="Times New Roman" w:cs="楷体" w:hint="eastAsia"/>
          <w:b/>
          <w:bCs/>
          <w:color w:val="FF0000"/>
          <w:sz w:val="22"/>
          <w:u w:val="double"/>
        </w:rPr>
        <w:t>“史学两司马”</w:t>
      </w:r>
    </w:p>
    <w:p>
      <w:pPr>
        <w:pStyle w:val="BodyText"/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  <w:lang w:val="en-US"/>
        </w:rPr>
      </w:pPr>
    </w:p>
    <w:p>
      <w:pPr>
        <w:numPr>
          <w:ilvl w:val="0"/>
          <w:numId w:val="8"/>
        </w:numPr>
        <w:spacing w:beforeAutospacing="0" w:afterAutospacing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hint="eastAsia"/>
          <w:b/>
          <w:color w:val="000000"/>
          <w:sz w:val="28"/>
          <w:szCs w:val="28"/>
        </w:rPr>
        <w:t xml:space="preserve">  宋元时期的科技与中外交通</w:t>
      </w:r>
    </w:p>
    <w:p>
      <w:pPr>
        <w:spacing w:beforeAutospacing="0" w:afterAutospacing="0"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eastAsia="楷体" w:hAnsi="Times New Roman" w:cs="楷体" w:hint="eastAsia"/>
          <w:b/>
          <w:color w:val="00B050"/>
          <w:sz w:val="22"/>
        </w:rPr>
        <w:t>【课程标准】</w:t>
      </w:r>
    </w:p>
    <w:p>
      <w:pPr>
        <w:spacing w:beforeAutospacing="0" w:afterAutospacing="0" w:line="360" w:lineRule="auto"/>
        <w:ind w:firstLine="440" w:firstLineChars="200"/>
        <w:jc w:val="left"/>
        <w:outlineLvl w:val="0"/>
        <w:rPr>
          <w:rFonts w:ascii="Times New Roman" w:eastAsia="楷体" w:hAnsi="Times New Roman" w:cs="楷体" w:hint="eastAsia"/>
          <w:b/>
          <w:bCs/>
          <w:color w:val="00B050"/>
          <w:sz w:val="22"/>
        </w:rPr>
      </w:pPr>
      <w:r>
        <w:rPr>
          <w:rFonts w:ascii="Times New Roman" w:eastAsia="楷体" w:hAnsi="Times New Roman" w:cs="楷体" w:hint="eastAsia"/>
          <w:b/>
          <w:bCs/>
          <w:color w:val="00B050"/>
          <w:sz w:val="22"/>
        </w:rPr>
        <w:t>通过印刷术、指南针、火药的应用和外传，认识中国古代的重要发明对世界文明发展的贡献。</w:t>
      </w:r>
    </w:p>
    <w:p>
      <w:pPr>
        <w:spacing w:beforeAutospacing="0" w:afterAutospacing="0"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>一、宋元时期的科技</w:t>
      </w:r>
    </w:p>
    <w:tbl>
      <w:tblPr>
        <w:tblStyle w:val="TableGrid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206"/>
        <w:gridCol w:w="2229"/>
        <w:gridCol w:w="2777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项目</w:t>
            </w:r>
          </w:p>
        </w:tc>
        <w:tc>
          <w:tcPr>
            <w:tcW w:w="4206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活字印刷术</w:t>
            </w:r>
          </w:p>
        </w:tc>
        <w:tc>
          <w:tcPr>
            <w:tcW w:w="2229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指南针</w:t>
            </w:r>
          </w:p>
        </w:tc>
        <w:tc>
          <w:tcPr>
            <w:tcW w:w="277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火药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/>
        </w:trPr>
        <w:tc>
          <w:tcPr>
            <w:tcW w:w="756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发明</w:t>
            </w:r>
          </w:p>
        </w:tc>
        <w:tc>
          <w:tcPr>
            <w:tcW w:w="4206" w:type="dxa"/>
            <w:vAlign w:val="center"/>
          </w:tcPr>
          <w:p>
            <w:pPr>
              <w:numPr>
                <w:ilvl w:val="0"/>
                <w:numId w:val="9"/>
              </w:numPr>
              <w:spacing w:beforeAutospacing="0" w:afterAutospacing="0" w:line="360" w:lineRule="auto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隋唐时发明了</w:t>
            </w:r>
            <w:r>
              <w:rPr>
                <w:rFonts w:ascii="Times New Roman" w:eastAsia="楷体" w:hAnsi="Times New Roman" w:cs="楷体" w:hint="eastAsia"/>
                <w:b/>
                <w:bCs/>
                <w:color w:val="FF0000"/>
                <w:sz w:val="22"/>
                <w:u w:val="double"/>
              </w:rPr>
              <w:t>雕版印刷术。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《金刚经》是世界上现存最早的雕版印刷品。</w:t>
            </w:r>
          </w:p>
          <w:p>
            <w:pPr>
              <w:numPr>
                <w:ilvl w:val="0"/>
                <w:numId w:val="9"/>
              </w:numPr>
              <w:spacing w:beforeAutospacing="0" w:afterAutospacing="0" w:line="360" w:lineRule="auto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活字印刷术：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北宋时</w:t>
            </w:r>
            <w:r>
              <w:rPr>
                <w:rFonts w:ascii="Times New Roman" w:eastAsia="楷体" w:hAnsi="Times New Roman" w:cs="楷体" w:hint="eastAsia"/>
                <w:b/>
                <w:bCs/>
                <w:color w:val="FF0000"/>
                <w:sz w:val="22"/>
                <w:u w:val="double"/>
              </w:rPr>
              <w:t>毕昇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发明的；</w:t>
            </w:r>
          </w:p>
        </w:tc>
        <w:tc>
          <w:tcPr>
            <w:tcW w:w="2229" w:type="dxa"/>
            <w:vAlign w:val="center"/>
          </w:tcPr>
          <w:p>
            <w:pPr>
              <w:spacing w:beforeAutospacing="0" w:afterAutospacing="0" w:line="360" w:lineRule="auto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战国时人们利用天然磁铁做成指南工具，称为</w:t>
            </w:r>
            <w:r>
              <w:rPr>
                <w:rFonts w:ascii="Times New Roman" w:eastAsia="楷体" w:hAnsi="Times New Roman" w:cs="楷体" w:hint="eastAsia"/>
                <w:b/>
                <w:bCs/>
                <w:color w:val="FF0000"/>
                <w:sz w:val="22"/>
                <w:u w:val="double"/>
              </w:rPr>
              <w:t>“司南”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。</w:t>
            </w:r>
          </w:p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beforeAutospacing="0" w:afterAutospacing="0" w:line="360" w:lineRule="auto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唐朝时，中国人已发明了火药。</w:t>
            </w:r>
          </w:p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发展</w:t>
            </w:r>
          </w:p>
        </w:tc>
        <w:tc>
          <w:tcPr>
            <w:tcW w:w="4206" w:type="dxa"/>
            <w:vAlign w:val="center"/>
          </w:tcPr>
          <w:p>
            <w:pPr>
              <w:spacing w:beforeAutospacing="0" w:after="0" w:afterAutospacing="0" w:line="360" w:lineRule="auto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元代</w:t>
            </w:r>
            <w:r>
              <w:rPr>
                <w:rFonts w:ascii="Times New Roman" w:eastAsia="楷体" w:hAnsi="Times New Roman" w:cs="楷体" w:hint="eastAsia"/>
                <w:b/>
                <w:bCs/>
                <w:color w:val="FF0000"/>
                <w:sz w:val="22"/>
                <w:u w:val="double"/>
              </w:rPr>
              <w:t>王祯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在</w:t>
            </w:r>
            <w:r>
              <w:rPr>
                <w:rFonts w:ascii="Times New Roman" w:eastAsia="楷体" w:hAnsi="Times New Roman" w:cs="楷体" w:hint="eastAsia"/>
                <w:b/>
                <w:bCs/>
                <w:color w:val="FF0000"/>
                <w:sz w:val="22"/>
                <w:u w:val="double"/>
              </w:rPr>
              <w:t>《农书》</w:t>
            </w:r>
          </w:p>
        </w:tc>
        <w:tc>
          <w:tcPr>
            <w:tcW w:w="2229" w:type="dxa"/>
            <w:vAlign w:val="center"/>
          </w:tcPr>
          <w:p>
            <w:pPr>
              <w:spacing w:beforeAutospacing="0" w:after="0" w:afterAutospacing="0" w:line="360" w:lineRule="auto"/>
              <w:rPr>
                <w:rFonts w:ascii="Times New Roman" w:eastAsia="楷体" w:hAnsi="Times New Roman" w:cs="楷体"/>
                <w:b/>
                <w:bCs/>
                <w:color w:val="FF0000"/>
                <w:sz w:val="22"/>
                <w:u w:val="double"/>
              </w:rPr>
            </w:pPr>
          </w:p>
        </w:tc>
        <w:tc>
          <w:tcPr>
            <w:tcW w:w="2777" w:type="dxa"/>
            <w:vAlign w:val="center"/>
          </w:tcPr>
          <w:p>
            <w:pPr>
              <w:numPr>
                <w:ilvl w:val="0"/>
                <w:numId w:val="10"/>
              </w:numPr>
              <w:spacing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楷体" w:hAnsi="Times New Roman" w:cs="楷体" w:hint="eastAsia"/>
                <w:b/>
                <w:bCs/>
                <w:color w:val="FF0000"/>
                <w:sz w:val="22"/>
                <w:u w:val="double"/>
              </w:rPr>
              <w:t>唐朝末年</w:t>
            </w:r>
          </w:p>
        </w:tc>
      </w:tr>
    </w:tbl>
    <w:p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https://d.book118.com/956145014001010041</w:t>
        </w:r>
      </w:hyperlink>
    </w:p>
    <w:p/>
    <w:sectPr>
      <w:headerReference w:type="default" r:id="rId27"/>
      <w:footerReference w:type="default" r:id="rId28"/>
      <w:type w:val="nextPage"/>
      <w:pgSz w:w="11906" w:h="16838"/>
      <w:pgMar w:top="1417" w:right="1077" w:bottom="1417" w:left="1077" w:header="850" w:footer="992" w:gutter="0"/>
      <w:pgNumType w:start="9"/>
      <w:cols w:num="1" w:space="0"/>
      <w:titlePg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eastAsiaTheme="minorEastAsia" w:hint="eastAsia"/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eastAsiaTheme="minorEastAsia" w:hint="eastAsia"/>
        <w:lang w:eastAsia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eastAsiaTheme="minorEastAsia" w:hint="eastAsia"/>
        <w:lang w:eastAsia="zh-C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eastAsiaTheme="minorEastAsia" w:hint="eastAsia"/>
        <w:lang w:eastAsia="zh-C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eastAsiaTheme="minorEastAsia" w:hint="eastAsia"/>
        <w:lang w:eastAsia="zh-C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eastAsiaTheme="minorEastAsia" w:hint="eastAsia"/>
        <w:lang w:eastAsia="zh-CN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eastAsiaTheme="minorEastAsia" w:hint="eastAsia"/>
        <w:lang w:eastAsia="zh-CN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eastAsiaTheme="minorEastAsia" w:hint="eastAsia"/>
        <w:lang w:eastAsia="zh-CN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eastAsiaTheme="minorEastAsia" w:hint="eastAsia"/>
        <w:lang w:eastAsia="zh-CN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4CC4673"/>
    <w:multiLevelType w:val="singleLevel"/>
    <w:tmpl w:val="84CC467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31355F9"/>
    <w:multiLevelType w:val="singleLevel"/>
    <w:tmpl w:val="931355F9"/>
    <w:lvl w:ilvl="0">
      <w:start w:val="7"/>
      <w:numFmt w:val="decimal"/>
      <w:suff w:val="space"/>
      <w:lvlText w:val="第%1课"/>
      <w:lvlJc w:val="left"/>
    </w:lvl>
  </w:abstractNum>
  <w:abstractNum w:abstractNumId="2">
    <w:nsid w:val="952ECC3A"/>
    <w:multiLevelType w:val="singleLevel"/>
    <w:tmpl w:val="952ECC3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8CA59F6"/>
    <w:multiLevelType w:val="singleLevel"/>
    <w:tmpl w:val="D8CA59F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74FAA92"/>
    <w:multiLevelType w:val="singleLevel"/>
    <w:tmpl w:val="074FAA92"/>
    <w:lvl w:ilvl="0">
      <w:start w:val="1"/>
      <w:numFmt w:val="decimal"/>
      <w:suff w:val="nothing"/>
      <w:lvlText w:val="（%1）"/>
      <w:lvlJc w:val="left"/>
    </w:lvl>
  </w:abstractNum>
  <w:abstractNum w:abstractNumId="5">
    <w:nsid w:val="58DF9CE3"/>
    <w:multiLevelType w:val="singleLevel"/>
    <w:tmpl w:val="58DF9CE3"/>
    <w:lvl w:ilvl="0">
      <w:start w:val="4"/>
      <w:numFmt w:val="chineseCounting"/>
      <w:suff w:val="nothing"/>
      <w:lvlText w:val="%1、"/>
      <w:lvlJc w:val="left"/>
    </w:lvl>
  </w:abstractNum>
  <w:abstractNum w:abstractNumId="6">
    <w:nsid w:val="58DFAD03"/>
    <w:multiLevelType w:val="singleLevel"/>
    <w:tmpl w:val="58DFAD03"/>
    <w:lvl w:ilvl="0">
      <w:start w:val="3"/>
      <w:numFmt w:val="chineseCounting"/>
      <w:suff w:val="nothing"/>
      <w:lvlText w:val="%1、"/>
      <w:lvlJc w:val="left"/>
    </w:lvl>
  </w:abstractNum>
  <w:abstractNum w:abstractNumId="7">
    <w:nsid w:val="58DFAF1B"/>
    <w:multiLevelType w:val="singleLevel"/>
    <w:tmpl w:val="58DFAF1B"/>
    <w:lvl w:ilvl="0">
      <w:start w:val="1"/>
      <w:numFmt w:val="chineseCounting"/>
      <w:suff w:val="nothing"/>
      <w:lvlText w:val="%1、"/>
      <w:lvlJc w:val="left"/>
    </w:lvl>
  </w:abstractNum>
  <w:abstractNum w:abstractNumId="8">
    <w:nsid w:val="6145C02F"/>
    <w:multiLevelType w:val="singleLevel"/>
    <w:tmpl w:val="6145C02F"/>
    <w:lvl w:ilvl="0">
      <w:start w:val="12"/>
      <w:numFmt w:val="decimal"/>
      <w:suff w:val="space"/>
      <w:lvlText w:val="第%1课"/>
      <w:lvlJc w:val="left"/>
    </w:lvl>
  </w:abstractNum>
  <w:abstractNum w:abstractNumId="9">
    <w:nsid w:val="674D2CD1"/>
    <w:multiLevelType w:val="singleLevel"/>
    <w:tmpl w:val="674D2CD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788C170E"/>
    <w:multiLevelType w:val="singleLevel"/>
    <w:tmpl w:val="788C170E"/>
    <w:lvl w:ilvl="0">
      <w:start w:val="13"/>
      <w:numFmt w:val="decimal"/>
      <w:suff w:val="space"/>
      <w:lvlText w:val="第%1课"/>
      <w:lvlJc w:val="left"/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9D5AC3"/>
    <w:rsid w:val="000036E4"/>
    <w:rsid w:val="000278B2"/>
    <w:rsid w:val="0006450E"/>
    <w:rsid w:val="000A2BA9"/>
    <w:rsid w:val="000A3C7F"/>
    <w:rsid w:val="00102057"/>
    <w:rsid w:val="001138E6"/>
    <w:rsid w:val="00141DB4"/>
    <w:rsid w:val="00156D54"/>
    <w:rsid w:val="001648FA"/>
    <w:rsid w:val="001B28B2"/>
    <w:rsid w:val="001C230D"/>
    <w:rsid w:val="001C7065"/>
    <w:rsid w:val="001C7308"/>
    <w:rsid w:val="001C766E"/>
    <w:rsid w:val="001E1C82"/>
    <w:rsid w:val="001F26F5"/>
    <w:rsid w:val="00201DF3"/>
    <w:rsid w:val="002610EB"/>
    <w:rsid w:val="002843FD"/>
    <w:rsid w:val="002A4176"/>
    <w:rsid w:val="002B2BAF"/>
    <w:rsid w:val="002B75DF"/>
    <w:rsid w:val="002D72E9"/>
    <w:rsid w:val="002E4FA6"/>
    <w:rsid w:val="00317D71"/>
    <w:rsid w:val="0033208C"/>
    <w:rsid w:val="00391BE3"/>
    <w:rsid w:val="003E3A83"/>
    <w:rsid w:val="004151FC"/>
    <w:rsid w:val="00437120"/>
    <w:rsid w:val="004976FA"/>
    <w:rsid w:val="004D6ACC"/>
    <w:rsid w:val="004F17BB"/>
    <w:rsid w:val="004F517D"/>
    <w:rsid w:val="005276F0"/>
    <w:rsid w:val="00565711"/>
    <w:rsid w:val="0057290E"/>
    <w:rsid w:val="005B5388"/>
    <w:rsid w:val="006077C6"/>
    <w:rsid w:val="006438C1"/>
    <w:rsid w:val="006847C8"/>
    <w:rsid w:val="00692D10"/>
    <w:rsid w:val="00735AB1"/>
    <w:rsid w:val="007A6913"/>
    <w:rsid w:val="007A7C49"/>
    <w:rsid w:val="0080251C"/>
    <w:rsid w:val="00805ADF"/>
    <w:rsid w:val="00815065"/>
    <w:rsid w:val="00882259"/>
    <w:rsid w:val="00893894"/>
    <w:rsid w:val="008A3C94"/>
    <w:rsid w:val="0096530A"/>
    <w:rsid w:val="009B4064"/>
    <w:rsid w:val="00A016BE"/>
    <w:rsid w:val="00A05965"/>
    <w:rsid w:val="00A11B28"/>
    <w:rsid w:val="00A24B46"/>
    <w:rsid w:val="00A61DD9"/>
    <w:rsid w:val="00A802C8"/>
    <w:rsid w:val="00AD65B2"/>
    <w:rsid w:val="00B16980"/>
    <w:rsid w:val="00B4044C"/>
    <w:rsid w:val="00B5410D"/>
    <w:rsid w:val="00B6307F"/>
    <w:rsid w:val="00BA5499"/>
    <w:rsid w:val="00BD767C"/>
    <w:rsid w:val="00C02FC6"/>
    <w:rsid w:val="00C21360"/>
    <w:rsid w:val="00C2561F"/>
    <w:rsid w:val="00C504A8"/>
    <w:rsid w:val="00C53783"/>
    <w:rsid w:val="00CC1F44"/>
    <w:rsid w:val="00CD2256"/>
    <w:rsid w:val="00D22318"/>
    <w:rsid w:val="00D857D7"/>
    <w:rsid w:val="00DE3B4D"/>
    <w:rsid w:val="00E50667"/>
    <w:rsid w:val="00EC2483"/>
    <w:rsid w:val="00F46B77"/>
    <w:rsid w:val="00F932E2"/>
    <w:rsid w:val="011456E1"/>
    <w:rsid w:val="09040FCB"/>
    <w:rsid w:val="091E4FE3"/>
    <w:rsid w:val="0AF01031"/>
    <w:rsid w:val="0B1A250C"/>
    <w:rsid w:val="0D0D66F4"/>
    <w:rsid w:val="11D71F06"/>
    <w:rsid w:val="120D537F"/>
    <w:rsid w:val="12182586"/>
    <w:rsid w:val="122C28C7"/>
    <w:rsid w:val="13A46F66"/>
    <w:rsid w:val="13C21F41"/>
    <w:rsid w:val="173771A2"/>
    <w:rsid w:val="18ED692A"/>
    <w:rsid w:val="1FFF3C3F"/>
    <w:rsid w:val="22472F75"/>
    <w:rsid w:val="229E5571"/>
    <w:rsid w:val="22AC61CA"/>
    <w:rsid w:val="22F13946"/>
    <w:rsid w:val="258F14EF"/>
    <w:rsid w:val="25C32238"/>
    <w:rsid w:val="27D96C9C"/>
    <w:rsid w:val="2B6B5A7A"/>
    <w:rsid w:val="2DED0CD4"/>
    <w:rsid w:val="2FEB0B12"/>
    <w:rsid w:val="359D5AC3"/>
    <w:rsid w:val="3B9E7C78"/>
    <w:rsid w:val="3C172FBE"/>
    <w:rsid w:val="3C475C2E"/>
    <w:rsid w:val="3E3F69E7"/>
    <w:rsid w:val="49EE023B"/>
    <w:rsid w:val="4C236265"/>
    <w:rsid w:val="4C7101F3"/>
    <w:rsid w:val="4CBC5C50"/>
    <w:rsid w:val="4D2425F6"/>
    <w:rsid w:val="4D460847"/>
    <w:rsid w:val="551F72C4"/>
    <w:rsid w:val="552635BC"/>
    <w:rsid w:val="56FB7E98"/>
    <w:rsid w:val="59B76489"/>
    <w:rsid w:val="5A9565A6"/>
    <w:rsid w:val="5CE13714"/>
    <w:rsid w:val="5DFF720E"/>
    <w:rsid w:val="623C2170"/>
    <w:rsid w:val="64282657"/>
    <w:rsid w:val="66F42672"/>
    <w:rsid w:val="677B566A"/>
    <w:rsid w:val="6B67675A"/>
    <w:rsid w:val="704600F3"/>
    <w:rsid w:val="7090419A"/>
    <w:rsid w:val="739476EE"/>
    <w:rsid w:val="73D34ADE"/>
    <w:rsid w:val="7444661C"/>
    <w:rsid w:val="76EB2770"/>
    <w:rsid w:val="77885AC3"/>
    <w:rsid w:val="7945793D"/>
    <w:rsid w:val="7AFC7C04"/>
    <w:rsid w:val="7C4522CC"/>
    <w:rsid w:val="7D2A0DA8"/>
    <w:rsid w:val="7DAE7C7B"/>
    <w:rsid w:val="7EA106A4"/>
    <w:rsid w:val="7EEF5E53"/>
    <w:rsid w:val="7F927DD1"/>
  </w:rsids>
  <w:docVars>
    <w:docVar w:name="commondata" w:val="eyJoZGlkIjoiOWE1OTk3YTY3ZDMzMmJjODRmMWE3MTYxNzU1OTBhNW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0" w:unhideWhenUsed="0"/>
    <w:lsdException w:name="toc 5" w:semiHidden="0" w:uiPriority="0" w:unhideWhenUsed="0" w:qFormat="1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qFormat="1"/>
    <w:lsdException w:name="Hyperlink" w:semiHidden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nhideWhenUsed="0" w:qFormat="1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lockTex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semiHidden/>
    <w:unhideWhenUsed/>
    <w:qFormat/>
    <w:pPr>
      <w:spacing w:after="120"/>
      <w:ind w:left="1440" w:right="1440" w:leftChars="700" w:rightChars="700"/>
    </w:pPr>
  </w:style>
  <w:style w:type="paragraph" w:styleId="BodyText">
    <w:name w:val="Body Text"/>
    <w:basedOn w:val="Normal"/>
    <w:next w:val="TOC5"/>
    <w:qFormat/>
    <w:pPr>
      <w:autoSpaceDE w:val="0"/>
      <w:autoSpaceDN w:val="0"/>
      <w:ind w:left="220"/>
      <w:jc w:val="left"/>
    </w:pPr>
    <w:rPr>
      <w:rFonts w:ascii="宋体" w:hAnsi="宋体" w:cs="宋体"/>
      <w:lang w:val="zh-CN"/>
    </w:rPr>
  </w:style>
  <w:style w:type="paragraph" w:styleId="TOC5">
    <w:name w:val="toc 5"/>
    <w:basedOn w:val="Normal"/>
    <w:next w:val="Normal"/>
    <w:qFormat/>
    <w:pPr>
      <w:wordWrap w:val="0"/>
      <w:ind w:left="1275"/>
    </w:pPr>
    <w:rPr>
      <w:rFonts w:ascii="宋体" w:eastAsia="Times New Roman" w:hAnsi="宋体"/>
    </w:rPr>
  </w:style>
  <w:style w:type="paragraph" w:styleId="TOC3">
    <w:name w:val="toc 3"/>
    <w:basedOn w:val="Normal"/>
    <w:next w:val="Normal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PlainText">
    <w:name w:val="Plain Text"/>
    <w:basedOn w:val="Normal"/>
    <w:link w:val="Char"/>
    <w:uiPriority w:val="99"/>
    <w:qFormat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Char0"/>
    <w:qFormat/>
    <w:rPr>
      <w:sz w:val="18"/>
      <w:szCs w:val="18"/>
    </w:rPr>
  </w:style>
  <w:style w:type="paragraph" w:styleId="Footer">
    <w:name w:val="footer"/>
    <w:basedOn w:val="Normal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Normal"/>
    <w:next w:val="Normal"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  <w:szCs w:val="22"/>
    </w:rPr>
  </w:style>
  <w:style w:type="paragraph" w:styleId="TOC2">
    <w:name w:val="toc 2"/>
    <w:basedOn w:val="Normal"/>
    <w:next w:val="Normal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  <w:szCs w:val="22"/>
    </w:rPr>
  </w:style>
  <w:style w:type="paragraph" w:styleId="NormalWeb">
    <w:name w:val="Normal (Web)"/>
    <w:basedOn w:val="Normal"/>
    <w:qFormat/>
    <w:rPr>
      <w:sz w:val="24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">
    <w:name w:val="列出段落1"/>
    <w:basedOn w:val="Normal"/>
    <w:uiPriority w:val="99"/>
    <w:unhideWhenUsed/>
    <w:qFormat/>
    <w:pPr>
      <w:ind w:firstLine="420" w:firstLineChars="200"/>
    </w:pPr>
  </w:style>
  <w:style w:type="paragraph" w:customStyle="1" w:styleId="2">
    <w:name w:val="正文2"/>
    <w:qFormat/>
    <w:pPr>
      <w:jc w:val="both"/>
    </w:pPr>
    <w:rPr>
      <w:rFonts w:ascii="Times New Roman" w:eastAsia="宋体" w:hAnsi="Times New Roman" w:cs="Times New Roman"/>
      <w:kern w:val="2"/>
      <w:sz w:val="21"/>
      <w:szCs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Char">
    <w:name w:val="纯文本 Char"/>
    <w:basedOn w:val="DefaultParagraphFont"/>
    <w:link w:val="PlainText"/>
    <w:uiPriority w:val="99"/>
    <w:qFormat/>
    <w:rPr>
      <w:rFonts w:ascii="宋体" w:hAnsi="Courier New" w:eastAsiaTheme="minorEastAsia" w:cs="Courier New"/>
      <w:kern w:val="2"/>
      <w:sz w:val="21"/>
      <w:szCs w:val="21"/>
    </w:rPr>
  </w:style>
  <w:style w:type="character" w:customStyle="1" w:styleId="1Char">
    <w:name w:val="标题 1 Char"/>
    <w:basedOn w:val="DefaultParagraphFont"/>
    <w:link w:val="Heading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Char0">
    <w:name w:val="批注框文本 Char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link w:val="Footer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table" w:customStyle="1" w:styleId="TableGrid0">
    <w:name w:val="Table Grid_0"/>
    <w:basedOn w:val="TableNormal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header" Target="header4.xml" /><Relationship Id="rId16" Type="http://schemas.openxmlformats.org/officeDocument/2006/relationships/footer" Target="footer4.xml" /><Relationship Id="rId17" Type="http://schemas.openxmlformats.org/officeDocument/2006/relationships/header" Target="header5.xml" /><Relationship Id="rId18" Type="http://schemas.openxmlformats.org/officeDocument/2006/relationships/footer" Target="footer5.xml" /><Relationship Id="rId19" Type="http://schemas.openxmlformats.org/officeDocument/2006/relationships/header" Target="header6.xml" /><Relationship Id="rId2" Type="http://schemas.openxmlformats.org/officeDocument/2006/relationships/webSettings" Target="webSettings.xml" /><Relationship Id="rId20" Type="http://schemas.openxmlformats.org/officeDocument/2006/relationships/footer" Target="footer6.xml" /><Relationship Id="rId21" Type="http://schemas.openxmlformats.org/officeDocument/2006/relationships/header" Target="header7.xml" /><Relationship Id="rId22" Type="http://schemas.openxmlformats.org/officeDocument/2006/relationships/footer" Target="footer7.xml" /><Relationship Id="rId23" Type="http://schemas.openxmlformats.org/officeDocument/2006/relationships/image" Target="media/image4.png" /><Relationship Id="rId24" Type="http://schemas.openxmlformats.org/officeDocument/2006/relationships/header" Target="header8.xml" /><Relationship Id="rId25" Type="http://schemas.openxmlformats.org/officeDocument/2006/relationships/footer" Target="footer8.xml" /><Relationship Id="rId26" Type="http://schemas.openxmlformats.org/officeDocument/2006/relationships/hyperlink" Target="https://d.book118.com/956145014001010041" TargetMode="External" /><Relationship Id="rId27" Type="http://schemas.openxmlformats.org/officeDocument/2006/relationships/header" Target="header9.xml" /><Relationship Id="rId28" Type="http://schemas.openxmlformats.org/officeDocument/2006/relationships/footer" Target="footer9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8DA0A1-06B9-4DBB-9B42-1DB4BA2CB2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11770</Words>
  <Characters>11931</Characters>
  <Application>Microsoft Office Word</Application>
  <DocSecurity>0</DocSecurity>
  <Lines>88</Lines>
  <Paragraphs>24</Paragraphs>
  <ScaleCrop>false</ScaleCrop>
  <Company/>
  <LinksUpToDate>false</LinksUpToDate>
  <CharactersWithSpaces>12098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...............</dc:creator>
  <cp:lastModifiedBy>lyp</cp:lastModifiedBy>
  <cp:revision>31</cp:revision>
  <cp:lastPrinted>2020-03-20T13:48:00Z</cp:lastPrinted>
  <dcterms:created xsi:type="dcterms:W3CDTF">2021-01-18T12:46:00Z</dcterms:created>
  <dcterms:modified xsi:type="dcterms:W3CDTF">2024-01-24T12:59:22Z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