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23" w:history="1">
        <w:r>
          <w:rPr>
            <w:rFonts w:ascii="仿宋" w:eastAsia="仿宋" w:hAnsi="仿宋" w:cs="仿宋" w:hint="eastAsia"/>
            <w:lang w:eastAsia="zh-CN"/>
          </w:rPr>
          <w:t>前言</w:t>
        </w:r>
        <w:r>
          <w:tab/>
        </w:r>
        <w:r>
          <w:fldChar w:fldCharType="begin"/>
        </w:r>
        <w:r>
          <w:instrText xml:space="preserve"> PAGEREF _Toc25023 \h </w:instrText>
        </w:r>
        <w:r>
          <w:fldChar w:fldCharType="separate"/>
        </w:r>
        <w:r>
          <w:t>4</w:t>
        </w:r>
        <w:r>
          <w:fldChar w:fldCharType="end"/>
        </w:r>
      </w:hyperlink>
    </w:p>
    <w:p>
      <w:pPr>
        <w:pStyle w:val="TOC1"/>
        <w:tabs>
          <w:tab w:val="right" w:leader="dot" w:pos="8306"/>
        </w:tabs>
      </w:pPr>
      <w:hyperlink w:anchor="_Toc25767" w:history="1">
        <w:r>
          <w:rPr>
            <w:rFonts w:ascii="仿宋" w:eastAsia="仿宋" w:hAnsi="仿宋" w:cs="仿宋" w:hint="eastAsia"/>
            <w:lang w:eastAsia="zh-CN"/>
          </w:rPr>
          <w:t>一、风险管理</w:t>
        </w:r>
        <w:r>
          <w:tab/>
        </w:r>
        <w:r>
          <w:fldChar w:fldCharType="begin"/>
        </w:r>
        <w:r>
          <w:instrText xml:space="preserve"> PAGEREF _Toc25767 \h </w:instrText>
        </w:r>
        <w:r>
          <w:fldChar w:fldCharType="separate"/>
        </w:r>
        <w:r>
          <w:t>4</w:t>
        </w:r>
        <w:r>
          <w:fldChar w:fldCharType="end"/>
        </w:r>
      </w:hyperlink>
    </w:p>
    <w:p>
      <w:pPr>
        <w:pStyle w:val="TOC2"/>
        <w:tabs>
          <w:tab w:val="right" w:leader="dot" w:pos="8306"/>
        </w:tabs>
      </w:pPr>
      <w:hyperlink w:anchor="_Toc3298" w:history="1">
        <w:r>
          <w:rPr>
            <w:rFonts w:ascii="仿宋" w:eastAsia="仿宋" w:hAnsi="仿宋" w:cs="仿宋" w:hint="eastAsia"/>
            <w:lang w:eastAsia="zh-CN"/>
          </w:rPr>
          <w:t>(一)、影视项目风险识别与评价</w:t>
        </w:r>
        <w:r>
          <w:tab/>
        </w:r>
        <w:r>
          <w:fldChar w:fldCharType="begin"/>
        </w:r>
        <w:r>
          <w:instrText xml:space="preserve"> PAGEREF _Toc3298 \h </w:instrText>
        </w:r>
        <w:r>
          <w:fldChar w:fldCharType="separate"/>
        </w:r>
        <w:r>
          <w:t>4</w:t>
        </w:r>
        <w:r>
          <w:fldChar w:fldCharType="end"/>
        </w:r>
      </w:hyperlink>
    </w:p>
    <w:p>
      <w:pPr>
        <w:pStyle w:val="TOC2"/>
        <w:tabs>
          <w:tab w:val="right" w:leader="dot" w:pos="8306"/>
        </w:tabs>
      </w:pPr>
      <w:hyperlink w:anchor="_Toc1416" w:history="1">
        <w:r>
          <w:rPr>
            <w:rFonts w:ascii="仿宋" w:eastAsia="仿宋" w:hAnsi="仿宋" w:cs="仿宋" w:hint="eastAsia"/>
            <w:lang w:eastAsia="zh-CN"/>
          </w:rPr>
          <w:t>(二)、影视项目风险应急预案</w:t>
        </w:r>
        <w:r>
          <w:tab/>
        </w:r>
        <w:r>
          <w:fldChar w:fldCharType="begin"/>
        </w:r>
        <w:r>
          <w:instrText xml:space="preserve"> PAGEREF _Toc1416 \h </w:instrText>
        </w:r>
        <w:r>
          <w:fldChar w:fldCharType="separate"/>
        </w:r>
        <w:r>
          <w:t>7</w:t>
        </w:r>
        <w:r>
          <w:fldChar w:fldCharType="end"/>
        </w:r>
      </w:hyperlink>
    </w:p>
    <w:p>
      <w:pPr>
        <w:pStyle w:val="TOC2"/>
        <w:tabs>
          <w:tab w:val="right" w:leader="dot" w:pos="8306"/>
        </w:tabs>
      </w:pPr>
      <w:hyperlink w:anchor="_Toc31492" w:history="1">
        <w:r>
          <w:rPr>
            <w:rFonts w:ascii="仿宋" w:eastAsia="仿宋" w:hAnsi="仿宋" w:cs="仿宋" w:hint="eastAsia"/>
            <w:lang w:eastAsia="zh-CN"/>
          </w:rPr>
          <w:t>(三)、影视项目风险管理</w:t>
        </w:r>
        <w:r>
          <w:tab/>
        </w:r>
        <w:r>
          <w:fldChar w:fldCharType="begin"/>
        </w:r>
        <w:r>
          <w:instrText xml:space="preserve"> PAGEREF _Toc31492 \h </w:instrText>
        </w:r>
        <w:r>
          <w:fldChar w:fldCharType="separate"/>
        </w:r>
        <w:r>
          <w:t>11</w:t>
        </w:r>
        <w:r>
          <w:fldChar w:fldCharType="end"/>
        </w:r>
      </w:hyperlink>
    </w:p>
    <w:p>
      <w:pPr>
        <w:pStyle w:val="TOC2"/>
        <w:tabs>
          <w:tab w:val="right" w:leader="dot" w:pos="8306"/>
        </w:tabs>
      </w:pPr>
      <w:hyperlink w:anchor="_Toc8694" w:history="1">
        <w:r>
          <w:rPr>
            <w:rFonts w:ascii="仿宋" w:eastAsia="仿宋" w:hAnsi="仿宋" w:cs="仿宋" w:hint="eastAsia"/>
            <w:lang w:eastAsia="zh-CN"/>
          </w:rPr>
          <w:t>(四)、影视项目风险管控方案</w:t>
        </w:r>
        <w:r>
          <w:tab/>
        </w:r>
        <w:r>
          <w:fldChar w:fldCharType="begin"/>
        </w:r>
        <w:r>
          <w:instrText xml:space="preserve"> PAGEREF _Toc8694 \h </w:instrText>
        </w:r>
        <w:r>
          <w:fldChar w:fldCharType="separate"/>
        </w:r>
        <w:r>
          <w:t>13</w:t>
        </w:r>
        <w:r>
          <w:fldChar w:fldCharType="end"/>
        </w:r>
      </w:hyperlink>
    </w:p>
    <w:p>
      <w:pPr>
        <w:pStyle w:val="TOC1"/>
        <w:tabs>
          <w:tab w:val="right" w:leader="dot" w:pos="8306"/>
        </w:tabs>
      </w:pPr>
      <w:hyperlink w:anchor="_Toc26075" w:history="1">
        <w:r>
          <w:rPr>
            <w:rFonts w:ascii="仿宋" w:eastAsia="仿宋" w:hAnsi="仿宋" w:cs="仿宋" w:hint="eastAsia"/>
            <w:lang w:eastAsia="zh-CN"/>
          </w:rPr>
          <w:t>二、建设单位基本情况</w:t>
        </w:r>
        <w:r>
          <w:tab/>
        </w:r>
        <w:r>
          <w:fldChar w:fldCharType="begin"/>
        </w:r>
        <w:r>
          <w:instrText xml:space="preserve"> PAGEREF _Toc26075 \h </w:instrText>
        </w:r>
        <w:r>
          <w:fldChar w:fldCharType="separate"/>
        </w:r>
        <w:r>
          <w:t>15</w:t>
        </w:r>
        <w:r>
          <w:fldChar w:fldCharType="end"/>
        </w:r>
      </w:hyperlink>
    </w:p>
    <w:p>
      <w:pPr>
        <w:pStyle w:val="TOC2"/>
        <w:tabs>
          <w:tab w:val="right" w:leader="dot" w:pos="8306"/>
        </w:tabs>
      </w:pPr>
      <w:hyperlink w:anchor="_Toc17195" w:history="1">
        <w:r>
          <w:rPr>
            <w:rFonts w:ascii="仿宋" w:eastAsia="仿宋" w:hAnsi="仿宋" w:cs="仿宋" w:hint="eastAsia"/>
            <w:lang w:eastAsia="zh-CN"/>
          </w:rPr>
          <w:t>(一)、公司基本信息</w:t>
        </w:r>
        <w:r>
          <w:tab/>
        </w:r>
        <w:r>
          <w:fldChar w:fldCharType="begin"/>
        </w:r>
        <w:r>
          <w:instrText xml:space="preserve"> PAGEREF _Toc17195 \h </w:instrText>
        </w:r>
        <w:r>
          <w:fldChar w:fldCharType="separate"/>
        </w:r>
        <w:r>
          <w:t>15</w:t>
        </w:r>
        <w:r>
          <w:fldChar w:fldCharType="end"/>
        </w:r>
      </w:hyperlink>
    </w:p>
    <w:p>
      <w:pPr>
        <w:pStyle w:val="TOC2"/>
        <w:tabs>
          <w:tab w:val="right" w:leader="dot" w:pos="8306"/>
        </w:tabs>
      </w:pPr>
      <w:hyperlink w:anchor="_Toc30384" w:history="1">
        <w:r>
          <w:rPr>
            <w:rFonts w:ascii="仿宋" w:eastAsia="仿宋" w:hAnsi="仿宋" w:cs="仿宋" w:hint="eastAsia"/>
            <w:lang w:eastAsia="zh-CN"/>
          </w:rPr>
          <w:t>(二)、公司简介</w:t>
        </w:r>
        <w:r>
          <w:tab/>
        </w:r>
        <w:r>
          <w:fldChar w:fldCharType="begin"/>
        </w:r>
        <w:r>
          <w:instrText xml:space="preserve"> PAGEREF _Toc30384 \h </w:instrText>
        </w:r>
        <w:r>
          <w:fldChar w:fldCharType="separate"/>
        </w:r>
        <w:r>
          <w:t>16</w:t>
        </w:r>
        <w:r>
          <w:fldChar w:fldCharType="end"/>
        </w:r>
      </w:hyperlink>
    </w:p>
    <w:p>
      <w:pPr>
        <w:pStyle w:val="TOC2"/>
        <w:tabs>
          <w:tab w:val="right" w:leader="dot" w:pos="8306"/>
        </w:tabs>
      </w:pPr>
      <w:hyperlink w:anchor="_Toc26231" w:history="1">
        <w:r>
          <w:rPr>
            <w:rFonts w:ascii="仿宋" w:eastAsia="仿宋" w:hAnsi="仿宋" w:cs="仿宋" w:hint="eastAsia"/>
            <w:lang w:eastAsia="zh-CN"/>
          </w:rPr>
          <w:t>(三)、公司竞争优势</w:t>
        </w:r>
        <w:r>
          <w:tab/>
        </w:r>
        <w:r>
          <w:fldChar w:fldCharType="begin"/>
        </w:r>
        <w:r>
          <w:instrText xml:space="preserve"> PAGEREF _Toc26231 \h </w:instrText>
        </w:r>
        <w:r>
          <w:fldChar w:fldCharType="separate"/>
        </w:r>
        <w:r>
          <w:t>16</w:t>
        </w:r>
        <w:r>
          <w:fldChar w:fldCharType="end"/>
        </w:r>
      </w:hyperlink>
    </w:p>
    <w:p>
      <w:pPr>
        <w:pStyle w:val="TOC2"/>
        <w:tabs>
          <w:tab w:val="right" w:leader="dot" w:pos="8306"/>
        </w:tabs>
      </w:pPr>
      <w:hyperlink w:anchor="_Toc29200" w:history="1">
        <w:r>
          <w:rPr>
            <w:rFonts w:ascii="仿宋" w:eastAsia="仿宋" w:hAnsi="仿宋" w:cs="仿宋" w:hint="eastAsia"/>
            <w:lang w:eastAsia="zh-CN"/>
          </w:rPr>
          <w:t>(四)、公司主要财务数据</w:t>
        </w:r>
        <w:r>
          <w:tab/>
        </w:r>
        <w:r>
          <w:fldChar w:fldCharType="begin"/>
        </w:r>
        <w:r>
          <w:instrText xml:space="preserve"> PAGEREF _Toc29200 \h </w:instrText>
        </w:r>
        <w:r>
          <w:fldChar w:fldCharType="separate"/>
        </w:r>
        <w:r>
          <w:t>17</w:t>
        </w:r>
        <w:r>
          <w:fldChar w:fldCharType="end"/>
        </w:r>
      </w:hyperlink>
    </w:p>
    <w:p>
      <w:pPr>
        <w:pStyle w:val="TOC2"/>
        <w:tabs>
          <w:tab w:val="right" w:leader="dot" w:pos="8306"/>
        </w:tabs>
      </w:pPr>
      <w:hyperlink w:anchor="_Toc4266" w:history="1">
        <w:r>
          <w:rPr>
            <w:rFonts w:ascii="仿宋" w:eastAsia="仿宋" w:hAnsi="仿宋" w:cs="仿宋" w:hint="eastAsia"/>
            <w:lang w:eastAsia="zh-CN"/>
          </w:rPr>
          <w:t>(五)、核心人员介绍</w:t>
        </w:r>
        <w:r>
          <w:tab/>
        </w:r>
        <w:r>
          <w:fldChar w:fldCharType="begin"/>
        </w:r>
        <w:r>
          <w:instrText xml:space="preserve"> PAGEREF _Toc4266 \h </w:instrText>
        </w:r>
        <w:r>
          <w:fldChar w:fldCharType="separate"/>
        </w:r>
        <w:r>
          <w:t>18</w:t>
        </w:r>
        <w:r>
          <w:fldChar w:fldCharType="end"/>
        </w:r>
      </w:hyperlink>
    </w:p>
    <w:p>
      <w:pPr>
        <w:pStyle w:val="TOC2"/>
        <w:tabs>
          <w:tab w:val="right" w:leader="dot" w:pos="8306"/>
        </w:tabs>
      </w:pPr>
      <w:hyperlink w:anchor="_Toc14880" w:history="1">
        <w:r>
          <w:rPr>
            <w:rFonts w:ascii="仿宋" w:eastAsia="仿宋" w:hAnsi="仿宋" w:cs="仿宋" w:hint="eastAsia"/>
            <w:lang w:eastAsia="zh-CN"/>
          </w:rPr>
          <w:t>(六)、经营宗旨</w:t>
        </w:r>
        <w:r>
          <w:tab/>
        </w:r>
        <w:r>
          <w:fldChar w:fldCharType="begin"/>
        </w:r>
        <w:r>
          <w:instrText xml:space="preserve"> PAGEREF _Toc14880 \h </w:instrText>
        </w:r>
        <w:r>
          <w:fldChar w:fldCharType="separate"/>
        </w:r>
        <w:r>
          <w:t>19</w:t>
        </w:r>
        <w:r>
          <w:fldChar w:fldCharType="end"/>
        </w:r>
      </w:hyperlink>
    </w:p>
    <w:p>
      <w:pPr>
        <w:pStyle w:val="TOC2"/>
        <w:tabs>
          <w:tab w:val="right" w:leader="dot" w:pos="8306"/>
        </w:tabs>
      </w:pPr>
      <w:hyperlink w:anchor="_Toc4510" w:history="1">
        <w:r>
          <w:rPr>
            <w:rFonts w:ascii="仿宋" w:eastAsia="仿宋" w:hAnsi="仿宋" w:cs="仿宋" w:hint="eastAsia"/>
            <w:lang w:eastAsia="zh-CN"/>
          </w:rPr>
          <w:t>(七)、公司发展规划</w:t>
        </w:r>
        <w:r>
          <w:tab/>
        </w:r>
        <w:r>
          <w:fldChar w:fldCharType="begin"/>
        </w:r>
        <w:r>
          <w:instrText xml:space="preserve"> PAGEREF _Toc4510 \h </w:instrText>
        </w:r>
        <w:r>
          <w:fldChar w:fldCharType="separate"/>
        </w:r>
        <w:r>
          <w:t>20</w:t>
        </w:r>
        <w:r>
          <w:fldChar w:fldCharType="end"/>
        </w:r>
      </w:hyperlink>
    </w:p>
    <w:p>
      <w:pPr>
        <w:pStyle w:val="TOC1"/>
        <w:tabs>
          <w:tab w:val="right" w:leader="dot" w:pos="8306"/>
        </w:tabs>
      </w:pPr>
      <w:hyperlink w:anchor="_Toc9331" w:history="1">
        <w:r>
          <w:rPr>
            <w:rFonts w:ascii="仿宋" w:eastAsia="仿宋" w:hAnsi="仿宋" w:cs="仿宋" w:hint="eastAsia"/>
            <w:lang w:eastAsia="zh-CN"/>
          </w:rPr>
          <w:t>三、法人治理架构</w:t>
        </w:r>
        <w:r>
          <w:tab/>
        </w:r>
        <w:r>
          <w:fldChar w:fldCharType="begin"/>
        </w:r>
        <w:r>
          <w:instrText xml:space="preserve"> PAGEREF _Toc9331 \h </w:instrText>
        </w:r>
        <w:r>
          <w:fldChar w:fldCharType="separate"/>
        </w:r>
        <w:r>
          <w:t>21</w:t>
        </w:r>
        <w:r>
          <w:fldChar w:fldCharType="end"/>
        </w:r>
      </w:hyperlink>
    </w:p>
    <w:p>
      <w:pPr>
        <w:pStyle w:val="TOC2"/>
        <w:tabs>
          <w:tab w:val="right" w:leader="dot" w:pos="8306"/>
        </w:tabs>
      </w:pPr>
      <w:hyperlink w:anchor="_Toc8506" w:history="1">
        <w:r>
          <w:rPr>
            <w:rFonts w:ascii="仿宋" w:eastAsia="仿宋" w:hAnsi="仿宋" w:cs="仿宋" w:hint="eastAsia"/>
            <w:lang w:eastAsia="zh-CN"/>
          </w:rPr>
          <w:t>(一)、股东权益与义务</w:t>
        </w:r>
        <w:r>
          <w:tab/>
        </w:r>
        <w:r>
          <w:fldChar w:fldCharType="begin"/>
        </w:r>
        <w:r>
          <w:instrText xml:space="preserve"> PAGEREF _Toc8506 \h </w:instrText>
        </w:r>
        <w:r>
          <w:fldChar w:fldCharType="separate"/>
        </w:r>
        <w:r>
          <w:t>21</w:t>
        </w:r>
        <w:r>
          <w:fldChar w:fldCharType="end"/>
        </w:r>
      </w:hyperlink>
    </w:p>
    <w:p>
      <w:pPr>
        <w:pStyle w:val="TOC2"/>
        <w:tabs>
          <w:tab w:val="right" w:leader="dot" w:pos="8306"/>
        </w:tabs>
      </w:pPr>
      <w:hyperlink w:anchor="_Toc18311" w:history="1">
        <w:r>
          <w:rPr>
            <w:rFonts w:ascii="仿宋" w:eastAsia="仿宋" w:hAnsi="仿宋" w:cs="仿宋" w:hint="eastAsia"/>
            <w:lang w:eastAsia="zh-CN"/>
          </w:rPr>
          <w:t>(二)、公司董事会</w:t>
        </w:r>
        <w:r>
          <w:tab/>
        </w:r>
        <w:r>
          <w:fldChar w:fldCharType="begin"/>
        </w:r>
        <w:r>
          <w:instrText xml:space="preserve"> PAGEREF _Toc18311 \h </w:instrText>
        </w:r>
        <w:r>
          <w:fldChar w:fldCharType="separate"/>
        </w:r>
        <w:r>
          <w:t>22</w:t>
        </w:r>
        <w:r>
          <w:fldChar w:fldCharType="end"/>
        </w:r>
      </w:hyperlink>
    </w:p>
    <w:p>
      <w:pPr>
        <w:pStyle w:val="TOC2"/>
        <w:tabs>
          <w:tab w:val="right" w:leader="dot" w:pos="8306"/>
        </w:tabs>
      </w:pPr>
      <w:hyperlink w:anchor="_Toc2405" w:history="1">
        <w:r>
          <w:rPr>
            <w:rFonts w:ascii="仿宋" w:eastAsia="仿宋" w:hAnsi="仿宋" w:cs="仿宋" w:hint="eastAsia"/>
            <w:lang w:eastAsia="zh-CN"/>
          </w:rPr>
          <w:t>(三)、高级管理层</w:t>
        </w:r>
        <w:r>
          <w:tab/>
        </w:r>
        <w:r>
          <w:fldChar w:fldCharType="begin"/>
        </w:r>
        <w:r>
          <w:instrText xml:space="preserve"> PAGEREF _Toc2405 \h </w:instrText>
        </w:r>
        <w:r>
          <w:fldChar w:fldCharType="separate"/>
        </w:r>
        <w:r>
          <w:t>24</w:t>
        </w:r>
        <w:r>
          <w:fldChar w:fldCharType="end"/>
        </w:r>
      </w:hyperlink>
    </w:p>
    <w:p>
      <w:pPr>
        <w:pStyle w:val="TOC2"/>
        <w:tabs>
          <w:tab w:val="right" w:leader="dot" w:pos="8306"/>
        </w:tabs>
      </w:pPr>
      <w:hyperlink w:anchor="_Toc17765" w:history="1">
        <w:r>
          <w:rPr>
            <w:rFonts w:ascii="仿宋" w:eastAsia="仿宋" w:hAnsi="仿宋" w:cs="仿宋" w:hint="eastAsia"/>
            <w:lang w:eastAsia="zh-CN"/>
          </w:rPr>
          <w:t>(四)、监督管理层</w:t>
        </w:r>
        <w:r>
          <w:tab/>
        </w:r>
        <w:r>
          <w:fldChar w:fldCharType="begin"/>
        </w:r>
        <w:r>
          <w:instrText xml:space="preserve"> PAGEREF _Toc17765 \h </w:instrText>
        </w:r>
        <w:r>
          <w:fldChar w:fldCharType="separate"/>
        </w:r>
        <w:r>
          <w:t>25</w:t>
        </w:r>
        <w:r>
          <w:fldChar w:fldCharType="end"/>
        </w:r>
      </w:hyperlink>
    </w:p>
    <w:p>
      <w:pPr>
        <w:pStyle w:val="TOC1"/>
        <w:tabs>
          <w:tab w:val="right" w:leader="dot" w:pos="8306"/>
        </w:tabs>
      </w:pPr>
      <w:hyperlink w:anchor="_Toc27847" w:history="1">
        <w:r>
          <w:rPr>
            <w:rFonts w:ascii="仿宋" w:eastAsia="仿宋" w:hAnsi="仿宋" w:cs="仿宋" w:hint="eastAsia"/>
            <w:lang w:eastAsia="zh-CN"/>
          </w:rPr>
          <w:t>四、土建工程方案</w:t>
        </w:r>
        <w:r>
          <w:tab/>
        </w:r>
        <w:r>
          <w:fldChar w:fldCharType="begin"/>
        </w:r>
        <w:r>
          <w:instrText xml:space="preserve"> PAGEREF _Toc27847 \h </w:instrText>
        </w:r>
        <w:r>
          <w:fldChar w:fldCharType="separate"/>
        </w:r>
        <w:r>
          <w:t>26</w:t>
        </w:r>
        <w:r>
          <w:fldChar w:fldCharType="end"/>
        </w:r>
      </w:hyperlink>
    </w:p>
    <w:p>
      <w:pPr>
        <w:pStyle w:val="TOC2"/>
        <w:tabs>
          <w:tab w:val="right" w:leader="dot" w:pos="8306"/>
        </w:tabs>
      </w:pPr>
      <w:hyperlink w:anchor="_Toc1007" w:history="1">
        <w:r>
          <w:rPr>
            <w:rFonts w:ascii="仿宋" w:eastAsia="仿宋" w:hAnsi="仿宋" w:cs="仿宋" w:hint="eastAsia"/>
            <w:lang w:eastAsia="zh-CN"/>
          </w:rPr>
          <w:t>(一)、建筑工程设计原则</w:t>
        </w:r>
        <w:r>
          <w:tab/>
        </w:r>
        <w:r>
          <w:fldChar w:fldCharType="begin"/>
        </w:r>
        <w:r>
          <w:instrText xml:space="preserve"> PAGEREF _Toc1007 \h </w:instrText>
        </w:r>
        <w:r>
          <w:fldChar w:fldCharType="separate"/>
        </w:r>
        <w:r>
          <w:t>26</w:t>
        </w:r>
        <w:r>
          <w:fldChar w:fldCharType="end"/>
        </w:r>
      </w:hyperlink>
    </w:p>
    <w:p>
      <w:pPr>
        <w:pStyle w:val="TOC2"/>
        <w:tabs>
          <w:tab w:val="right" w:leader="dot" w:pos="8306"/>
        </w:tabs>
      </w:pPr>
      <w:hyperlink w:anchor="_Toc30786" w:history="1">
        <w:r>
          <w:rPr>
            <w:rFonts w:ascii="仿宋" w:eastAsia="仿宋" w:hAnsi="仿宋" w:cs="仿宋" w:hint="eastAsia"/>
            <w:lang w:eastAsia="zh-CN"/>
          </w:rPr>
          <w:t>(二)、影视项目总平面设计要求</w:t>
        </w:r>
        <w:r>
          <w:tab/>
        </w:r>
        <w:r>
          <w:fldChar w:fldCharType="begin"/>
        </w:r>
        <w:r>
          <w:instrText xml:space="preserve"> PAGEREF _Toc30786 \h </w:instrText>
        </w:r>
        <w:r>
          <w:fldChar w:fldCharType="separate"/>
        </w:r>
        <w:r>
          <w:t>27</w:t>
        </w:r>
        <w:r>
          <w:fldChar w:fldCharType="end"/>
        </w:r>
      </w:hyperlink>
    </w:p>
    <w:p>
      <w:pPr>
        <w:pStyle w:val="TOC2"/>
        <w:tabs>
          <w:tab w:val="right" w:leader="dot" w:pos="8306"/>
        </w:tabs>
      </w:pPr>
      <w:hyperlink w:anchor="_Toc2266" w:history="1">
        <w:r>
          <w:rPr>
            <w:rFonts w:ascii="仿宋" w:eastAsia="仿宋" w:hAnsi="仿宋" w:cs="仿宋" w:hint="eastAsia"/>
            <w:lang w:eastAsia="zh-CN"/>
          </w:rPr>
          <w:t>(三)、土建工程设计年限及安全等级</w:t>
        </w:r>
        <w:r>
          <w:tab/>
        </w:r>
        <w:r>
          <w:fldChar w:fldCharType="begin"/>
        </w:r>
        <w:r>
          <w:instrText xml:space="preserve"> PAGEREF _Toc2266 \h </w:instrText>
        </w:r>
        <w:r>
          <w:fldChar w:fldCharType="separate"/>
        </w:r>
        <w:r>
          <w:t>28</w:t>
        </w:r>
        <w:r>
          <w:fldChar w:fldCharType="end"/>
        </w:r>
      </w:hyperlink>
    </w:p>
    <w:p>
      <w:pPr>
        <w:pStyle w:val="TOC2"/>
        <w:tabs>
          <w:tab w:val="right" w:leader="dot" w:pos="8306"/>
        </w:tabs>
      </w:pPr>
      <w:hyperlink w:anchor="_Toc32139" w:history="1">
        <w:r>
          <w:rPr>
            <w:rFonts w:ascii="仿宋" w:eastAsia="仿宋" w:hAnsi="仿宋" w:cs="仿宋" w:hint="eastAsia"/>
            <w:lang w:eastAsia="zh-CN"/>
          </w:rPr>
          <w:t>(四)、建筑工程设计总体要求</w:t>
        </w:r>
        <w:r>
          <w:tab/>
        </w:r>
        <w:r>
          <w:fldChar w:fldCharType="begin"/>
        </w:r>
        <w:r>
          <w:instrText xml:space="preserve"> PAGEREF _Toc32139 \h </w:instrText>
        </w:r>
        <w:r>
          <w:fldChar w:fldCharType="separate"/>
        </w:r>
        <w:r>
          <w:t>28</w:t>
        </w:r>
        <w:r>
          <w:fldChar w:fldCharType="end"/>
        </w:r>
      </w:hyperlink>
    </w:p>
    <w:p>
      <w:pPr>
        <w:pStyle w:val="TOC2"/>
        <w:tabs>
          <w:tab w:val="right" w:leader="dot" w:pos="8306"/>
        </w:tabs>
      </w:pPr>
      <w:hyperlink w:anchor="_Toc7802" w:history="1">
        <w:r>
          <w:rPr>
            <w:rFonts w:ascii="仿宋" w:eastAsia="仿宋" w:hAnsi="仿宋" w:cs="仿宋" w:hint="eastAsia"/>
            <w:lang w:eastAsia="zh-CN"/>
          </w:rPr>
          <w:t>(五)、土建工程建设指标</w:t>
        </w:r>
        <w:r>
          <w:tab/>
        </w:r>
        <w:r>
          <w:fldChar w:fldCharType="begin"/>
        </w:r>
        <w:r>
          <w:instrText xml:space="preserve"> PAGEREF _Toc7802 \h </w:instrText>
        </w:r>
        <w:r>
          <w:fldChar w:fldCharType="separate"/>
        </w:r>
        <w:r>
          <w:t>30</w:t>
        </w:r>
        <w:r>
          <w:fldChar w:fldCharType="end"/>
        </w:r>
      </w:hyperlink>
    </w:p>
    <w:p>
      <w:pPr>
        <w:pStyle w:val="TOC1"/>
        <w:tabs>
          <w:tab w:val="right" w:leader="dot" w:pos="8306"/>
        </w:tabs>
      </w:pPr>
      <w:hyperlink w:anchor="_Toc10070" w:history="1">
        <w:r>
          <w:rPr>
            <w:rFonts w:ascii="仿宋" w:eastAsia="仿宋" w:hAnsi="仿宋" w:cs="仿宋" w:hint="eastAsia"/>
            <w:lang w:eastAsia="zh-CN"/>
          </w:rPr>
          <w:t>五、定性、定量安全评价</w:t>
        </w:r>
        <w:r>
          <w:tab/>
        </w:r>
        <w:r>
          <w:fldChar w:fldCharType="begin"/>
        </w:r>
        <w:r>
          <w:instrText xml:space="preserve"> PAGEREF _Toc10070 \h </w:instrText>
        </w:r>
        <w:r>
          <w:fldChar w:fldCharType="separate"/>
        </w:r>
        <w:r>
          <w:t>31</w:t>
        </w:r>
        <w:r>
          <w:fldChar w:fldCharType="end"/>
        </w:r>
      </w:hyperlink>
    </w:p>
    <w:p>
      <w:pPr>
        <w:pStyle w:val="TOC2"/>
        <w:tabs>
          <w:tab w:val="right" w:leader="dot" w:pos="8306"/>
        </w:tabs>
      </w:pPr>
      <w:hyperlink w:anchor="_Toc20408" w:history="1">
        <w:r>
          <w:rPr>
            <w:rFonts w:ascii="仿宋" w:eastAsia="仿宋" w:hAnsi="仿宋" w:cs="仿宋" w:hint="eastAsia"/>
            <w:lang w:eastAsia="zh-CN"/>
          </w:rPr>
          <w:t>(一)、安全管理单元</w:t>
        </w:r>
        <w:r>
          <w:tab/>
        </w:r>
        <w:r>
          <w:fldChar w:fldCharType="begin"/>
        </w:r>
        <w:r>
          <w:instrText xml:space="preserve"> PAGEREF _Toc20408 \h </w:instrText>
        </w:r>
        <w:r>
          <w:fldChar w:fldCharType="separate"/>
        </w:r>
        <w:r>
          <w:t>31</w:t>
        </w:r>
        <w:r>
          <w:fldChar w:fldCharType="end"/>
        </w:r>
      </w:hyperlink>
    </w:p>
    <w:p>
      <w:pPr>
        <w:pStyle w:val="TOC2"/>
        <w:tabs>
          <w:tab w:val="right" w:leader="dot" w:pos="8306"/>
        </w:tabs>
      </w:pPr>
      <w:hyperlink w:anchor="_Toc15328" w:history="1">
        <w:r>
          <w:rPr>
            <w:rFonts w:ascii="仿宋" w:eastAsia="仿宋" w:hAnsi="仿宋" w:cs="仿宋" w:hint="eastAsia"/>
            <w:lang w:eastAsia="zh-CN"/>
          </w:rPr>
          <w:t>(二)、厂址条件、平面布置及建、构筑物单元</w:t>
        </w:r>
        <w:r>
          <w:tab/>
        </w:r>
        <w:r>
          <w:fldChar w:fldCharType="begin"/>
        </w:r>
        <w:r>
          <w:instrText xml:space="preserve"> PAGEREF _Toc15328 \h </w:instrText>
        </w:r>
        <w:r>
          <w:fldChar w:fldCharType="separate"/>
        </w:r>
        <w:r>
          <w:t>33</w:t>
        </w:r>
        <w:r>
          <w:fldChar w:fldCharType="end"/>
        </w:r>
      </w:hyperlink>
    </w:p>
    <w:p>
      <w:pPr>
        <w:pStyle w:val="TOC2"/>
        <w:tabs>
          <w:tab w:val="right" w:leader="dot" w:pos="8306"/>
        </w:tabs>
      </w:pPr>
      <w:hyperlink w:anchor="_Toc31982" w:history="1">
        <w:r>
          <w:rPr>
            <w:rFonts w:ascii="仿宋" w:eastAsia="仿宋" w:hAnsi="仿宋" w:cs="仿宋" w:hint="eastAsia"/>
            <w:lang w:eastAsia="zh-CN"/>
          </w:rPr>
          <w:t>(三)、生产单元</w:t>
        </w:r>
        <w:r>
          <w:tab/>
        </w:r>
        <w:r>
          <w:fldChar w:fldCharType="begin"/>
        </w:r>
        <w:r>
          <w:instrText xml:space="preserve"> PAGEREF _Toc31982 \h </w:instrText>
        </w:r>
        <w:r>
          <w:fldChar w:fldCharType="separate"/>
        </w:r>
        <w:r>
          <w:t>34</w:t>
        </w:r>
        <w:r>
          <w:fldChar w:fldCharType="end"/>
        </w:r>
      </w:hyperlink>
    </w:p>
    <w:p>
      <w:pPr>
        <w:pStyle w:val="TOC2"/>
        <w:tabs>
          <w:tab w:val="right" w:leader="dot" w:pos="8306"/>
        </w:tabs>
      </w:pPr>
      <w:hyperlink w:anchor="_Toc18663" w:history="1">
        <w:r>
          <w:rPr>
            <w:rFonts w:ascii="仿宋" w:eastAsia="仿宋" w:hAnsi="仿宋" w:cs="仿宋" w:hint="eastAsia"/>
            <w:lang w:eastAsia="zh-CN"/>
          </w:rPr>
          <w:t>(四)、公用工程及辅助设施单元</w:t>
        </w:r>
        <w:r>
          <w:tab/>
        </w:r>
        <w:r>
          <w:fldChar w:fldCharType="begin"/>
        </w:r>
        <w:r>
          <w:instrText xml:space="preserve"> PAGEREF _Toc18663 \h </w:instrText>
        </w:r>
        <w:r>
          <w:fldChar w:fldCharType="separate"/>
        </w:r>
        <w:r>
          <w:t>36</w:t>
        </w:r>
        <w:r>
          <w:fldChar w:fldCharType="end"/>
        </w:r>
      </w:hyperlink>
    </w:p>
    <w:p>
      <w:pPr>
        <w:pStyle w:val="TOC1"/>
        <w:tabs>
          <w:tab w:val="right" w:leader="dot" w:pos="8306"/>
        </w:tabs>
      </w:pPr>
      <w:hyperlink w:anchor="_Toc6273" w:history="1">
        <w:r>
          <w:rPr>
            <w:rFonts w:ascii="仿宋" w:eastAsia="仿宋" w:hAnsi="仿宋" w:cs="仿宋" w:hint="eastAsia"/>
            <w:lang w:eastAsia="zh-CN"/>
          </w:rPr>
          <w:t>六、背景和必要性研究</w:t>
        </w:r>
        <w:r>
          <w:tab/>
        </w:r>
        <w:r>
          <w:fldChar w:fldCharType="begin"/>
        </w:r>
        <w:r>
          <w:instrText xml:space="preserve"> PAGEREF _Toc6273 \h </w:instrText>
        </w:r>
        <w:r>
          <w:fldChar w:fldCharType="separate"/>
        </w:r>
        <w:r>
          <w:t>39</w:t>
        </w:r>
        <w:r>
          <w:fldChar w:fldCharType="end"/>
        </w:r>
      </w:hyperlink>
    </w:p>
    <w:p>
      <w:pPr>
        <w:pStyle w:val="TOC2"/>
        <w:tabs>
          <w:tab w:val="right" w:leader="dot" w:pos="8306"/>
        </w:tabs>
      </w:pPr>
      <w:hyperlink w:anchor="_Toc11346" w:history="1">
        <w:r>
          <w:rPr>
            <w:rFonts w:ascii="仿宋" w:eastAsia="仿宋" w:hAnsi="仿宋" w:cs="仿宋" w:hint="eastAsia"/>
            <w:lang w:eastAsia="zh-CN"/>
          </w:rPr>
          <w:t>(一)、影视项目承办单位背景分析</w:t>
        </w:r>
        <w:r>
          <w:tab/>
        </w:r>
        <w:r>
          <w:fldChar w:fldCharType="begin"/>
        </w:r>
        <w:r>
          <w:instrText xml:space="preserve"> PAGEREF _Toc11346 \h </w:instrText>
        </w:r>
        <w:r>
          <w:fldChar w:fldCharType="separate"/>
        </w:r>
        <w:r>
          <w:t>39</w:t>
        </w:r>
        <w:r>
          <w:fldChar w:fldCharType="end"/>
        </w:r>
      </w:hyperlink>
    </w:p>
    <w:p>
      <w:pPr>
        <w:pStyle w:val="TOC2"/>
        <w:tabs>
          <w:tab w:val="right" w:leader="dot" w:pos="8306"/>
        </w:tabs>
      </w:pPr>
      <w:hyperlink w:anchor="_Toc20848" w:history="1">
        <w:r>
          <w:rPr>
            <w:rFonts w:ascii="仿宋" w:eastAsia="仿宋" w:hAnsi="仿宋" w:cs="仿宋" w:hint="eastAsia"/>
            <w:lang w:eastAsia="zh-CN"/>
          </w:rPr>
          <w:t>(二)、影视项目背景分析</w:t>
        </w:r>
        <w:r>
          <w:tab/>
        </w:r>
        <w:r>
          <w:fldChar w:fldCharType="begin"/>
        </w:r>
        <w:r>
          <w:instrText xml:space="preserve"> PAGEREF _Toc20848 \h </w:instrText>
        </w:r>
        <w:r>
          <w:fldChar w:fldCharType="separate"/>
        </w:r>
        <w:r>
          <w:t>40</w:t>
        </w:r>
        <w:r>
          <w:fldChar w:fldCharType="end"/>
        </w:r>
      </w:hyperlink>
    </w:p>
    <w:p>
      <w:pPr>
        <w:pStyle w:val="TOC1"/>
        <w:tabs>
          <w:tab w:val="right" w:leader="dot" w:pos="8306"/>
        </w:tabs>
      </w:pPr>
      <w:hyperlink w:anchor="_Toc18192" w:history="1">
        <w:r>
          <w:rPr>
            <w:rFonts w:ascii="仿宋" w:eastAsia="仿宋" w:hAnsi="仿宋" w:cs="仿宋" w:hint="eastAsia"/>
            <w:lang w:eastAsia="zh-CN"/>
          </w:rPr>
          <w:t>七、影视企业外部环境分析</w:t>
        </w:r>
        <w:r>
          <w:tab/>
        </w:r>
        <w:r>
          <w:fldChar w:fldCharType="begin"/>
        </w:r>
        <w:r>
          <w:instrText xml:space="preserve"> PAGEREF _Toc18192 \h </w:instrText>
        </w:r>
        <w:r>
          <w:fldChar w:fldCharType="separate"/>
        </w:r>
        <w:r>
          <w:t>41</w:t>
        </w:r>
        <w:r>
          <w:fldChar w:fldCharType="end"/>
        </w:r>
      </w:hyperlink>
    </w:p>
    <w:p>
      <w:pPr>
        <w:pStyle w:val="TOC2"/>
        <w:tabs>
          <w:tab w:val="right" w:leader="dot" w:pos="8306"/>
        </w:tabs>
      </w:pPr>
      <w:hyperlink w:anchor="_Toc25394" w:history="1">
        <w:r>
          <w:rPr>
            <w:rFonts w:ascii="仿宋" w:eastAsia="仿宋" w:hAnsi="仿宋" w:cs="仿宋" w:hint="eastAsia"/>
            <w:lang w:eastAsia="zh-CN"/>
          </w:rPr>
          <w:t>(一)、企业外部环境分析</w:t>
        </w:r>
        <w:r>
          <w:tab/>
        </w:r>
        <w:r>
          <w:fldChar w:fldCharType="begin"/>
        </w:r>
        <w:r>
          <w:instrText xml:space="preserve"> PAGEREF _Toc25394 \h </w:instrText>
        </w:r>
        <w:r>
          <w:fldChar w:fldCharType="separate"/>
        </w:r>
        <w:r>
          <w:t>41</w:t>
        </w:r>
        <w:r>
          <w:fldChar w:fldCharType="end"/>
        </w:r>
      </w:hyperlink>
    </w:p>
    <w:p>
      <w:pPr>
        <w:pStyle w:val="TOC1"/>
        <w:tabs>
          <w:tab w:val="right" w:leader="dot" w:pos="8306"/>
        </w:tabs>
      </w:pPr>
      <w:hyperlink w:anchor="_Toc21497" w:history="1">
        <w:r>
          <w:rPr>
            <w:rFonts w:ascii="仿宋" w:eastAsia="仿宋" w:hAnsi="仿宋" w:cs="仿宋" w:hint="eastAsia"/>
            <w:lang w:eastAsia="zh-CN"/>
          </w:rPr>
          <w:t>八、网络分销渠道</w:t>
        </w:r>
        <w:r>
          <w:tab/>
        </w:r>
        <w:r>
          <w:fldChar w:fldCharType="begin"/>
        </w:r>
        <w:r>
          <w:instrText xml:space="preserve"> PAGEREF _Toc21497 \h </w:instrText>
        </w:r>
        <w:r>
          <w:fldChar w:fldCharType="separate"/>
        </w:r>
        <w:r>
          <w:t>43</w:t>
        </w:r>
        <w:r>
          <w:fldChar w:fldCharType="end"/>
        </w:r>
      </w:hyperlink>
    </w:p>
    <w:p>
      <w:pPr>
        <w:pStyle w:val="TOC2"/>
        <w:tabs>
          <w:tab w:val="right" w:leader="dot" w:pos="8306"/>
        </w:tabs>
      </w:pPr>
      <w:hyperlink w:anchor="_Toc15760" w:history="1">
        <w:r>
          <w:rPr>
            <w:rFonts w:ascii="仿宋" w:eastAsia="仿宋" w:hAnsi="仿宋" w:cs="仿宋" w:hint="eastAsia"/>
            <w:lang w:eastAsia="zh-CN"/>
          </w:rPr>
          <w:t>(一)、网络分销渠道与传统分销渠道的比较</w:t>
        </w:r>
        <w:r>
          <w:tab/>
        </w:r>
        <w:r>
          <w:fldChar w:fldCharType="begin"/>
        </w:r>
        <w:r>
          <w:instrText xml:space="preserve"> PAGEREF _Toc15760 \h </w:instrText>
        </w:r>
        <w:r>
          <w:fldChar w:fldCharType="separate"/>
        </w:r>
        <w:r>
          <w:t>43</w:t>
        </w:r>
        <w:r>
          <w:fldChar w:fldCharType="end"/>
        </w:r>
      </w:hyperlink>
    </w:p>
    <w:p>
      <w:pPr>
        <w:pStyle w:val="TOC2"/>
        <w:tabs>
          <w:tab w:val="right" w:leader="dot" w:pos="8306"/>
        </w:tabs>
      </w:pPr>
      <w:hyperlink w:anchor="_Toc27319" w:history="1">
        <w:r>
          <w:rPr>
            <w:rFonts w:ascii="仿宋" w:eastAsia="仿宋" w:hAnsi="仿宋" w:cs="仿宋" w:hint="eastAsia"/>
            <w:lang w:eastAsia="zh-CN"/>
          </w:rPr>
          <w:t>(二)、网络分销渠道的特征</w:t>
        </w:r>
        <w:r>
          <w:tab/>
        </w:r>
        <w:r>
          <w:fldChar w:fldCharType="begin"/>
        </w:r>
        <w:r>
          <w:instrText xml:space="preserve"> PAGEREF _Toc27319 \h </w:instrText>
        </w:r>
        <w:r>
          <w:fldChar w:fldCharType="separate"/>
        </w:r>
        <w:r>
          <w:t>44</w:t>
        </w:r>
        <w:r>
          <w:fldChar w:fldCharType="end"/>
        </w:r>
      </w:hyperlink>
    </w:p>
    <w:p>
      <w:pPr>
        <w:pStyle w:val="TOC2"/>
        <w:tabs>
          <w:tab w:val="right" w:leader="dot" w:pos="8306"/>
        </w:tabs>
      </w:pPr>
      <w:hyperlink w:anchor="_Toc3179" w:history="1">
        <w:r>
          <w:rPr>
            <w:rFonts w:ascii="仿宋" w:eastAsia="仿宋" w:hAnsi="仿宋" w:cs="仿宋" w:hint="eastAsia"/>
            <w:lang w:eastAsia="zh-CN"/>
          </w:rPr>
          <w:t>(三)、网络分销系统</w:t>
        </w:r>
        <w:r>
          <w:tab/>
        </w:r>
        <w:r>
          <w:fldChar w:fldCharType="begin"/>
        </w:r>
        <w:r>
          <w:instrText xml:space="preserve"> PAGEREF _Toc3179 \h </w:instrText>
        </w:r>
        <w:r>
          <w:fldChar w:fldCharType="separate"/>
        </w:r>
        <w:r>
          <w:t>45</w:t>
        </w:r>
        <w:r>
          <w:fldChar w:fldCharType="end"/>
        </w:r>
      </w:hyperlink>
    </w:p>
    <w:p>
      <w:pPr>
        <w:pStyle w:val="TOC2"/>
        <w:tabs>
          <w:tab w:val="right" w:leader="dot" w:pos="8306"/>
        </w:tabs>
      </w:pPr>
      <w:hyperlink w:anchor="_Toc14086" w:history="1">
        <w:r>
          <w:rPr>
            <w:rFonts w:ascii="仿宋" w:eastAsia="仿宋" w:hAnsi="仿宋" w:cs="仿宋" w:hint="eastAsia"/>
            <w:lang w:eastAsia="zh-CN"/>
          </w:rPr>
          <w:t>(四)、网络分销渠道类型</w:t>
        </w:r>
        <w:r>
          <w:tab/>
        </w:r>
        <w:r>
          <w:fldChar w:fldCharType="begin"/>
        </w:r>
        <w:r>
          <w:instrText xml:space="preserve"> PAGEREF _Toc14086 \h </w:instrText>
        </w:r>
        <w:r>
          <w:fldChar w:fldCharType="separate"/>
        </w:r>
        <w:r>
          <w:t>46</w:t>
        </w:r>
        <w:r>
          <w:fldChar w:fldCharType="end"/>
        </w:r>
      </w:hyperlink>
    </w:p>
    <w:p>
      <w:pPr>
        <w:pStyle w:val="TOC1"/>
        <w:tabs>
          <w:tab w:val="right" w:leader="dot" w:pos="8306"/>
        </w:tabs>
      </w:pPr>
      <w:hyperlink w:anchor="_Toc9862" w:history="1">
        <w:r>
          <w:rPr>
            <w:rFonts w:ascii="仿宋" w:eastAsia="仿宋" w:hAnsi="仿宋" w:cs="仿宋" w:hint="eastAsia"/>
            <w:lang w:eastAsia="zh-CN"/>
          </w:rPr>
          <w:t>九、行业壁垒</w:t>
        </w:r>
        <w:r>
          <w:tab/>
        </w:r>
        <w:r>
          <w:fldChar w:fldCharType="begin"/>
        </w:r>
        <w:r>
          <w:instrText xml:space="preserve"> PAGEREF _Toc9862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52" w:history="1">
        <w:r>
          <w:rPr>
            <w:rFonts w:ascii="仿宋" w:eastAsia="仿宋" w:hAnsi="仿宋" w:cs="仿宋" w:hint="eastAsia"/>
            <w:lang w:eastAsia="zh-CN"/>
          </w:rPr>
          <w:t>(一)、供应链整合壁垒</w:t>
        </w:r>
        <w:r>
          <w:tab/>
        </w:r>
        <w:r>
          <w:fldChar w:fldCharType="begin"/>
        </w:r>
        <w:r>
          <w:instrText xml:space="preserve"> PAGEREF _Toc28352 \h </w:instrText>
        </w:r>
        <w:r>
          <w:fldChar w:fldCharType="separate"/>
        </w:r>
        <w:r>
          <w:t>48</w:t>
        </w:r>
        <w:r>
          <w:fldChar w:fldCharType="end"/>
        </w:r>
      </w:hyperlink>
    </w:p>
    <w:p>
      <w:pPr>
        <w:pStyle w:val="TOC2"/>
        <w:tabs>
          <w:tab w:val="right" w:leader="dot" w:pos="8306"/>
        </w:tabs>
      </w:pPr>
      <w:hyperlink w:anchor="_Toc25551" w:history="1">
        <w:r>
          <w:rPr>
            <w:rFonts w:ascii="仿宋" w:eastAsia="仿宋" w:hAnsi="仿宋" w:cs="仿宋" w:hint="eastAsia"/>
            <w:lang w:eastAsia="zh-CN"/>
          </w:rPr>
          <w:t>(二)、网络效应壁垒</w:t>
        </w:r>
        <w:r>
          <w:tab/>
        </w:r>
        <w:r>
          <w:fldChar w:fldCharType="begin"/>
        </w:r>
        <w:r>
          <w:instrText xml:space="preserve"> PAGEREF _Toc25551 \h </w:instrText>
        </w:r>
        <w:r>
          <w:fldChar w:fldCharType="separate"/>
        </w:r>
        <w:r>
          <w:t>48</w:t>
        </w:r>
        <w:r>
          <w:fldChar w:fldCharType="end"/>
        </w:r>
      </w:hyperlink>
    </w:p>
    <w:p>
      <w:pPr>
        <w:pStyle w:val="TOC2"/>
        <w:tabs>
          <w:tab w:val="right" w:leader="dot" w:pos="8306"/>
        </w:tabs>
      </w:pPr>
      <w:hyperlink w:anchor="_Toc9627" w:history="1">
        <w:r>
          <w:rPr>
            <w:rFonts w:ascii="仿宋" w:eastAsia="仿宋" w:hAnsi="仿宋" w:cs="仿宋" w:hint="eastAsia"/>
            <w:lang w:eastAsia="zh-CN"/>
          </w:rPr>
          <w:t>(三)、法规合规壁垒</w:t>
        </w:r>
        <w:r>
          <w:tab/>
        </w:r>
        <w:r>
          <w:fldChar w:fldCharType="begin"/>
        </w:r>
        <w:r>
          <w:instrText xml:space="preserve"> PAGEREF _Toc9627 \h </w:instrText>
        </w:r>
        <w:r>
          <w:fldChar w:fldCharType="separate"/>
        </w:r>
        <w:r>
          <w:t>48</w:t>
        </w:r>
        <w:r>
          <w:fldChar w:fldCharType="end"/>
        </w:r>
      </w:hyperlink>
    </w:p>
    <w:p>
      <w:pPr>
        <w:pStyle w:val="TOC2"/>
        <w:tabs>
          <w:tab w:val="right" w:leader="dot" w:pos="8306"/>
        </w:tabs>
      </w:pPr>
      <w:hyperlink w:anchor="_Toc7867" w:history="1">
        <w:r>
          <w:rPr>
            <w:rFonts w:ascii="仿宋" w:eastAsia="仿宋" w:hAnsi="仿宋" w:cs="仿宋" w:hint="eastAsia"/>
            <w:lang w:eastAsia="zh-CN"/>
          </w:rPr>
          <w:t>(四)、专业人才壁垒</w:t>
        </w:r>
        <w:r>
          <w:tab/>
        </w:r>
        <w:r>
          <w:fldChar w:fldCharType="begin"/>
        </w:r>
        <w:r>
          <w:instrText xml:space="preserve"> PAGEREF _Toc7867 \h </w:instrText>
        </w:r>
        <w:r>
          <w:fldChar w:fldCharType="separate"/>
        </w:r>
        <w:r>
          <w:t>49</w:t>
        </w:r>
        <w:r>
          <w:fldChar w:fldCharType="end"/>
        </w:r>
      </w:hyperlink>
    </w:p>
    <w:p>
      <w:pPr>
        <w:pStyle w:val="TOC2"/>
        <w:tabs>
          <w:tab w:val="right" w:leader="dot" w:pos="8306"/>
        </w:tabs>
      </w:pPr>
      <w:hyperlink w:anchor="_Toc21376" w:history="1">
        <w:r>
          <w:rPr>
            <w:rFonts w:ascii="仿宋" w:eastAsia="仿宋" w:hAnsi="仿宋" w:cs="仿宋" w:hint="eastAsia"/>
            <w:lang w:eastAsia="zh-CN"/>
          </w:rPr>
          <w:t>(五)、品牌忠诚度壁垒</w:t>
        </w:r>
        <w:r>
          <w:tab/>
        </w:r>
        <w:r>
          <w:fldChar w:fldCharType="begin"/>
        </w:r>
        <w:r>
          <w:instrText xml:space="preserve"> PAGEREF _Toc21376 \h </w:instrText>
        </w:r>
        <w:r>
          <w:fldChar w:fldCharType="separate"/>
        </w:r>
        <w:r>
          <w:t>49</w:t>
        </w:r>
        <w:r>
          <w:fldChar w:fldCharType="end"/>
        </w:r>
      </w:hyperlink>
    </w:p>
    <w:p>
      <w:pPr>
        <w:pStyle w:val="TOC1"/>
        <w:tabs>
          <w:tab w:val="right" w:leader="dot" w:pos="8306"/>
        </w:tabs>
      </w:pPr>
      <w:hyperlink w:anchor="_Toc430" w:history="1">
        <w:r>
          <w:rPr>
            <w:rFonts w:ascii="仿宋" w:eastAsia="仿宋" w:hAnsi="仿宋" w:cs="仿宋" w:hint="eastAsia"/>
            <w:lang w:eastAsia="zh-CN"/>
          </w:rPr>
          <w:t>十、组织架构分析</w:t>
        </w:r>
        <w:r>
          <w:tab/>
        </w:r>
        <w:r>
          <w:fldChar w:fldCharType="begin"/>
        </w:r>
        <w:r>
          <w:instrText xml:space="preserve"> PAGEREF _Toc430 \h </w:instrText>
        </w:r>
        <w:r>
          <w:fldChar w:fldCharType="separate"/>
        </w:r>
        <w:r>
          <w:t>49</w:t>
        </w:r>
        <w:r>
          <w:fldChar w:fldCharType="end"/>
        </w:r>
      </w:hyperlink>
    </w:p>
    <w:p>
      <w:pPr>
        <w:pStyle w:val="TOC2"/>
        <w:tabs>
          <w:tab w:val="right" w:leader="dot" w:pos="8306"/>
        </w:tabs>
      </w:pPr>
      <w:hyperlink w:anchor="_Toc19168" w:history="1">
        <w:r>
          <w:rPr>
            <w:rFonts w:ascii="仿宋" w:eastAsia="仿宋" w:hAnsi="仿宋" w:cs="仿宋" w:hint="eastAsia"/>
            <w:lang w:eastAsia="zh-CN"/>
          </w:rPr>
          <w:t>(一)、人力资源配</w:t>
        </w:r>
        <w:r>
          <w:tab/>
        </w:r>
        <w:r>
          <w:fldChar w:fldCharType="begin"/>
        </w:r>
        <w:r>
          <w:instrText xml:space="preserve"> PAGEREF _Toc19168 \h </w:instrText>
        </w:r>
        <w:r>
          <w:fldChar w:fldCharType="separate"/>
        </w:r>
        <w:r>
          <w:t>49</w:t>
        </w:r>
        <w:r>
          <w:fldChar w:fldCharType="end"/>
        </w:r>
      </w:hyperlink>
    </w:p>
    <w:p>
      <w:pPr>
        <w:pStyle w:val="TOC2"/>
        <w:tabs>
          <w:tab w:val="right" w:leader="dot" w:pos="8306"/>
        </w:tabs>
      </w:pPr>
      <w:hyperlink w:anchor="_Toc2188" w:history="1">
        <w:r>
          <w:rPr>
            <w:rFonts w:ascii="仿宋" w:eastAsia="仿宋" w:hAnsi="仿宋" w:cs="仿宋" w:hint="eastAsia"/>
            <w:lang w:eastAsia="zh-CN"/>
          </w:rPr>
          <w:t>(二)、员工技能培训</w:t>
        </w:r>
        <w:r>
          <w:tab/>
        </w:r>
        <w:r>
          <w:fldChar w:fldCharType="begin"/>
        </w:r>
        <w:r>
          <w:instrText xml:space="preserve"> PAGEREF _Toc2188 \h </w:instrText>
        </w:r>
        <w:r>
          <w:fldChar w:fldCharType="separate"/>
        </w:r>
        <w:r>
          <w:t>50</w:t>
        </w:r>
        <w:r>
          <w:fldChar w:fldCharType="end"/>
        </w:r>
      </w:hyperlink>
    </w:p>
    <w:p>
      <w:pPr>
        <w:pStyle w:val="TOC1"/>
        <w:tabs>
          <w:tab w:val="right" w:leader="dot" w:pos="8306"/>
        </w:tabs>
      </w:pPr>
      <w:hyperlink w:anchor="_Toc1653" w:history="1">
        <w:r>
          <w:rPr>
            <w:rFonts w:ascii="仿宋" w:eastAsia="仿宋" w:hAnsi="仿宋" w:cs="仿宋" w:hint="eastAsia"/>
            <w:lang w:eastAsia="zh-CN"/>
          </w:rPr>
          <w:t>十一、环境风险评估</w:t>
        </w:r>
        <w:r>
          <w:tab/>
        </w:r>
        <w:r>
          <w:fldChar w:fldCharType="begin"/>
        </w:r>
        <w:r>
          <w:instrText xml:space="preserve"> PAGEREF _Toc1653 \h </w:instrText>
        </w:r>
        <w:r>
          <w:fldChar w:fldCharType="separate"/>
        </w:r>
        <w:r>
          <w:t>52</w:t>
        </w:r>
        <w:r>
          <w:fldChar w:fldCharType="end"/>
        </w:r>
      </w:hyperlink>
    </w:p>
    <w:p>
      <w:pPr>
        <w:pStyle w:val="TOC2"/>
        <w:tabs>
          <w:tab w:val="right" w:leader="dot" w:pos="8306"/>
        </w:tabs>
      </w:pPr>
      <w:hyperlink w:anchor="_Toc8162" w:history="1">
        <w:r>
          <w:rPr>
            <w:rFonts w:ascii="仿宋" w:eastAsia="仿宋" w:hAnsi="仿宋" w:cs="仿宋" w:hint="eastAsia"/>
            <w:lang w:eastAsia="zh-CN"/>
          </w:rPr>
          <w:t>(一)、环境风险评估概述</w:t>
        </w:r>
        <w:r>
          <w:tab/>
        </w:r>
        <w:r>
          <w:fldChar w:fldCharType="begin"/>
        </w:r>
        <w:r>
          <w:instrText xml:space="preserve"> PAGEREF _Toc8162 \h </w:instrText>
        </w:r>
        <w:r>
          <w:fldChar w:fldCharType="separate"/>
        </w:r>
        <w:r>
          <w:t>52</w:t>
        </w:r>
        <w:r>
          <w:fldChar w:fldCharType="end"/>
        </w:r>
      </w:hyperlink>
    </w:p>
    <w:p>
      <w:pPr>
        <w:pStyle w:val="TOC2"/>
        <w:tabs>
          <w:tab w:val="right" w:leader="dot" w:pos="8306"/>
        </w:tabs>
      </w:pPr>
      <w:hyperlink w:anchor="_Toc12883" w:history="1">
        <w:r>
          <w:rPr>
            <w:rFonts w:ascii="仿宋" w:eastAsia="仿宋" w:hAnsi="仿宋" w:cs="仿宋" w:hint="eastAsia"/>
            <w:lang w:eastAsia="zh-CN"/>
          </w:rPr>
          <w:t>(二)、评价影视项目风险分析</w:t>
        </w:r>
        <w:r>
          <w:tab/>
        </w:r>
        <w:r>
          <w:fldChar w:fldCharType="begin"/>
        </w:r>
        <w:r>
          <w:instrText xml:space="preserve"> PAGEREF _Toc12883 \h </w:instrText>
        </w:r>
        <w:r>
          <w:fldChar w:fldCharType="separate"/>
        </w:r>
        <w:r>
          <w:t>53</w:t>
        </w:r>
        <w:r>
          <w:fldChar w:fldCharType="end"/>
        </w:r>
      </w:hyperlink>
    </w:p>
    <w:p>
      <w:pPr>
        <w:pStyle w:val="TOC2"/>
        <w:tabs>
          <w:tab w:val="right" w:leader="dot" w:pos="8306"/>
        </w:tabs>
      </w:pPr>
      <w:hyperlink w:anchor="_Toc22090" w:history="1">
        <w:r>
          <w:rPr>
            <w:rFonts w:ascii="仿宋" w:eastAsia="仿宋" w:hAnsi="仿宋" w:cs="仿宋" w:hint="eastAsia"/>
            <w:lang w:eastAsia="zh-CN"/>
          </w:rPr>
          <w:t>(三)、风险应急预案</w:t>
        </w:r>
        <w:r>
          <w:tab/>
        </w:r>
        <w:r>
          <w:fldChar w:fldCharType="begin"/>
        </w:r>
        <w:r>
          <w:instrText xml:space="preserve"> PAGEREF _Toc22090 \h </w:instrText>
        </w:r>
        <w:r>
          <w:fldChar w:fldCharType="separate"/>
        </w:r>
        <w:r>
          <w:t>54</w:t>
        </w:r>
        <w:r>
          <w:fldChar w:fldCharType="end"/>
        </w:r>
      </w:hyperlink>
    </w:p>
    <w:p>
      <w:pPr>
        <w:pStyle w:val="TOC1"/>
        <w:tabs>
          <w:tab w:val="right" w:leader="dot" w:pos="8306"/>
        </w:tabs>
      </w:pPr>
      <w:hyperlink w:anchor="_Toc12852" w:history="1">
        <w:r>
          <w:rPr>
            <w:rFonts w:ascii="仿宋" w:eastAsia="仿宋" w:hAnsi="仿宋" w:cs="仿宋" w:hint="eastAsia"/>
            <w:lang w:eastAsia="zh-CN"/>
          </w:rPr>
          <w:t>十二、人力资源的特点及管理过程</w:t>
        </w:r>
        <w:r>
          <w:tab/>
        </w:r>
        <w:r>
          <w:fldChar w:fldCharType="begin"/>
        </w:r>
        <w:r>
          <w:instrText xml:space="preserve"> PAGEREF _Toc12852 \h </w:instrText>
        </w:r>
        <w:r>
          <w:fldChar w:fldCharType="separate"/>
        </w:r>
        <w:r>
          <w:t>55</w:t>
        </w:r>
        <w:r>
          <w:fldChar w:fldCharType="end"/>
        </w:r>
      </w:hyperlink>
    </w:p>
    <w:p>
      <w:pPr>
        <w:pStyle w:val="TOC2"/>
        <w:tabs>
          <w:tab w:val="right" w:leader="dot" w:pos="8306"/>
        </w:tabs>
      </w:pPr>
      <w:hyperlink w:anchor="_Toc31222" w:history="1">
        <w:r>
          <w:rPr>
            <w:rFonts w:ascii="仿宋" w:eastAsia="仿宋" w:hAnsi="仿宋" w:cs="仿宋" w:hint="eastAsia"/>
            <w:lang w:eastAsia="zh-CN"/>
          </w:rPr>
          <w:t>(一)、人力资源本身的特点</w:t>
        </w:r>
        <w:r>
          <w:tab/>
        </w:r>
        <w:r>
          <w:fldChar w:fldCharType="begin"/>
        </w:r>
        <w:r>
          <w:instrText xml:space="preserve"> PAGEREF _Toc31222 \h </w:instrText>
        </w:r>
        <w:r>
          <w:fldChar w:fldCharType="separate"/>
        </w:r>
        <w:r>
          <w:t>55</w:t>
        </w:r>
        <w:r>
          <w:fldChar w:fldCharType="end"/>
        </w:r>
      </w:hyperlink>
    </w:p>
    <w:p>
      <w:pPr>
        <w:pStyle w:val="TOC2"/>
        <w:tabs>
          <w:tab w:val="right" w:leader="dot" w:pos="8306"/>
        </w:tabs>
      </w:pPr>
      <w:hyperlink w:anchor="_Toc14175" w:history="1">
        <w:r>
          <w:rPr>
            <w:rFonts w:ascii="仿宋" w:eastAsia="仿宋" w:hAnsi="仿宋" w:cs="仿宋" w:hint="eastAsia"/>
            <w:lang w:eastAsia="zh-CN"/>
          </w:rPr>
          <w:t>(二)、人力资源管理过程</w:t>
        </w:r>
        <w:r>
          <w:tab/>
        </w:r>
        <w:r>
          <w:fldChar w:fldCharType="begin"/>
        </w:r>
        <w:r>
          <w:instrText xml:space="preserve"> PAGEREF _Toc14175 \h </w:instrText>
        </w:r>
        <w:r>
          <w:fldChar w:fldCharType="separate"/>
        </w:r>
        <w:r>
          <w:t>56</w:t>
        </w:r>
        <w:r>
          <w:fldChar w:fldCharType="end"/>
        </w:r>
      </w:hyperlink>
    </w:p>
    <w:p>
      <w:pPr>
        <w:pStyle w:val="TOC1"/>
        <w:tabs>
          <w:tab w:val="right" w:leader="dot" w:pos="8306"/>
        </w:tabs>
      </w:pPr>
      <w:hyperlink w:anchor="_Toc2949" w:history="1">
        <w:r>
          <w:rPr>
            <w:rFonts w:ascii="仿宋" w:eastAsia="仿宋" w:hAnsi="仿宋" w:cs="仿宋" w:hint="eastAsia"/>
            <w:lang w:eastAsia="zh-CN"/>
          </w:rPr>
          <w:t>十三、投资方案</w:t>
        </w:r>
        <w:r>
          <w:tab/>
        </w:r>
        <w:r>
          <w:fldChar w:fldCharType="begin"/>
        </w:r>
        <w:r>
          <w:instrText xml:space="preserve"> PAGEREF _Toc2949 \h </w:instrText>
        </w:r>
        <w:r>
          <w:fldChar w:fldCharType="separate"/>
        </w:r>
        <w:r>
          <w:t>57</w:t>
        </w:r>
        <w:r>
          <w:fldChar w:fldCharType="end"/>
        </w:r>
      </w:hyperlink>
    </w:p>
    <w:p>
      <w:pPr>
        <w:pStyle w:val="TOC2"/>
        <w:tabs>
          <w:tab w:val="right" w:leader="dot" w:pos="8306"/>
        </w:tabs>
      </w:pPr>
      <w:hyperlink w:anchor="_Toc19106" w:history="1">
        <w:r>
          <w:rPr>
            <w:rFonts w:ascii="仿宋" w:eastAsia="仿宋" w:hAnsi="仿宋" w:cs="仿宋" w:hint="eastAsia"/>
            <w:lang w:eastAsia="zh-CN"/>
          </w:rPr>
          <w:t>(一)、影视项目总投资构成分析</w:t>
        </w:r>
        <w:r>
          <w:tab/>
        </w:r>
        <w:r>
          <w:fldChar w:fldCharType="begin"/>
        </w:r>
        <w:r>
          <w:instrText xml:space="preserve"> PAGEREF _Toc19106 \h </w:instrText>
        </w:r>
        <w:r>
          <w:fldChar w:fldCharType="separate"/>
        </w:r>
        <w:r>
          <w:t>57</w:t>
        </w:r>
        <w:r>
          <w:fldChar w:fldCharType="end"/>
        </w:r>
      </w:hyperlink>
    </w:p>
    <w:p>
      <w:pPr>
        <w:pStyle w:val="TOC2"/>
        <w:tabs>
          <w:tab w:val="right" w:leader="dot" w:pos="8306"/>
        </w:tabs>
      </w:pPr>
      <w:hyperlink w:anchor="_Toc30862" w:history="1">
        <w:r>
          <w:rPr>
            <w:rFonts w:ascii="仿宋" w:eastAsia="仿宋" w:hAnsi="仿宋" w:cs="仿宋" w:hint="eastAsia"/>
            <w:lang w:eastAsia="zh-CN"/>
          </w:rPr>
          <w:t>(二)、建设投资构成</w:t>
        </w:r>
        <w:r>
          <w:tab/>
        </w:r>
        <w:r>
          <w:fldChar w:fldCharType="begin"/>
        </w:r>
        <w:r>
          <w:instrText xml:space="preserve"> PAGEREF _Toc30862 \h </w:instrText>
        </w:r>
        <w:r>
          <w:fldChar w:fldCharType="separate"/>
        </w:r>
        <w:r>
          <w:t>58</w:t>
        </w:r>
        <w:r>
          <w:fldChar w:fldCharType="end"/>
        </w:r>
      </w:hyperlink>
    </w:p>
    <w:p>
      <w:pPr>
        <w:pStyle w:val="TOC2"/>
        <w:tabs>
          <w:tab w:val="right" w:leader="dot" w:pos="8306"/>
        </w:tabs>
      </w:pPr>
      <w:hyperlink w:anchor="_Toc4913" w:history="1">
        <w:r>
          <w:rPr>
            <w:rFonts w:ascii="仿宋" w:eastAsia="仿宋" w:hAnsi="仿宋" w:cs="仿宋" w:hint="eastAsia"/>
            <w:lang w:eastAsia="zh-CN"/>
          </w:rPr>
          <w:t>(三)、资金筹措方式</w:t>
        </w:r>
        <w:r>
          <w:tab/>
        </w:r>
        <w:r>
          <w:fldChar w:fldCharType="begin"/>
        </w:r>
        <w:r>
          <w:instrText xml:space="preserve"> PAGEREF _Toc4913 \h </w:instrText>
        </w:r>
        <w:r>
          <w:fldChar w:fldCharType="separate"/>
        </w:r>
        <w:r>
          <w:t>59</w:t>
        </w:r>
        <w:r>
          <w:fldChar w:fldCharType="end"/>
        </w:r>
      </w:hyperlink>
    </w:p>
    <w:p>
      <w:pPr>
        <w:pStyle w:val="TOC2"/>
        <w:tabs>
          <w:tab w:val="right" w:leader="dot" w:pos="8306"/>
        </w:tabs>
      </w:pPr>
      <w:hyperlink w:anchor="_Toc25482" w:history="1">
        <w:r>
          <w:rPr>
            <w:rFonts w:ascii="仿宋" w:eastAsia="仿宋" w:hAnsi="仿宋" w:cs="仿宋" w:hint="eastAsia"/>
            <w:lang w:eastAsia="zh-CN"/>
          </w:rPr>
          <w:t>(四)、投资分析</w:t>
        </w:r>
        <w:r>
          <w:tab/>
        </w:r>
        <w:r>
          <w:fldChar w:fldCharType="begin"/>
        </w:r>
        <w:r>
          <w:instrText xml:space="preserve"> PAGEREF _Toc25482 \h </w:instrText>
        </w:r>
        <w:r>
          <w:fldChar w:fldCharType="separate"/>
        </w:r>
        <w:r>
          <w:t>59</w:t>
        </w:r>
        <w:r>
          <w:fldChar w:fldCharType="end"/>
        </w:r>
      </w:hyperlink>
    </w:p>
    <w:p>
      <w:pPr>
        <w:pStyle w:val="TOC2"/>
        <w:tabs>
          <w:tab w:val="right" w:leader="dot" w:pos="8306"/>
        </w:tabs>
      </w:pPr>
      <w:hyperlink w:anchor="_Toc10599" w:history="1">
        <w:r>
          <w:rPr>
            <w:rFonts w:ascii="仿宋" w:eastAsia="仿宋" w:hAnsi="仿宋" w:cs="仿宋" w:hint="eastAsia"/>
            <w:lang w:eastAsia="zh-CN"/>
          </w:rPr>
          <w:t>(五)、资金使用计划</w:t>
        </w:r>
        <w:r>
          <w:tab/>
        </w:r>
        <w:r>
          <w:fldChar w:fldCharType="begin"/>
        </w:r>
        <w:r>
          <w:instrText xml:space="preserve"> PAGEREF _Toc10599 \h </w:instrText>
        </w:r>
        <w:r>
          <w:fldChar w:fldCharType="separate"/>
        </w:r>
        <w:r>
          <w:t>60</w:t>
        </w:r>
        <w:r>
          <w:fldChar w:fldCharType="end"/>
        </w:r>
      </w:hyperlink>
    </w:p>
    <w:p>
      <w:pPr>
        <w:pStyle w:val="TOC2"/>
        <w:tabs>
          <w:tab w:val="right" w:leader="dot" w:pos="8306"/>
        </w:tabs>
      </w:pPr>
      <w:hyperlink w:anchor="_Toc11266" w:history="1">
        <w:r>
          <w:rPr>
            <w:rFonts w:ascii="仿宋" w:eastAsia="仿宋" w:hAnsi="仿宋" w:cs="仿宋" w:hint="eastAsia"/>
            <w:lang w:eastAsia="zh-CN"/>
          </w:rPr>
          <w:t>(六)、影视项目融资方案</w:t>
        </w:r>
        <w:r>
          <w:tab/>
        </w:r>
        <w:r>
          <w:fldChar w:fldCharType="begin"/>
        </w:r>
        <w:r>
          <w:instrText xml:space="preserve"> PAGEREF _Toc11266 \h </w:instrText>
        </w:r>
        <w:r>
          <w:fldChar w:fldCharType="separate"/>
        </w:r>
        <w:r>
          <w:t>61</w:t>
        </w:r>
        <w:r>
          <w:fldChar w:fldCharType="end"/>
        </w:r>
      </w:hyperlink>
    </w:p>
    <w:p>
      <w:pPr>
        <w:pStyle w:val="TOC2"/>
        <w:tabs>
          <w:tab w:val="right" w:leader="dot" w:pos="8306"/>
        </w:tabs>
      </w:pPr>
      <w:hyperlink w:anchor="_Toc31943" w:history="1">
        <w:r>
          <w:rPr>
            <w:rFonts w:ascii="仿宋" w:eastAsia="仿宋" w:hAnsi="仿宋" w:cs="仿宋" w:hint="eastAsia"/>
            <w:lang w:eastAsia="zh-CN"/>
          </w:rPr>
          <w:t>(七)、盈利模式和财务预测</w:t>
        </w:r>
        <w:r>
          <w:tab/>
        </w:r>
        <w:r>
          <w:fldChar w:fldCharType="begin"/>
        </w:r>
        <w:r>
          <w:instrText xml:space="preserve"> PAGEREF _Toc31943 \h </w:instrText>
        </w:r>
        <w:r>
          <w:fldChar w:fldCharType="separate"/>
        </w:r>
        <w:r>
          <w:t>63</w:t>
        </w:r>
        <w:r>
          <w:fldChar w:fldCharType="end"/>
        </w:r>
      </w:hyperlink>
    </w:p>
    <w:p>
      <w:pPr>
        <w:pStyle w:val="TOC1"/>
        <w:tabs>
          <w:tab w:val="right" w:leader="dot" w:pos="8306"/>
        </w:tabs>
      </w:pPr>
      <w:hyperlink w:anchor="_Toc16682" w:history="1">
        <w:r>
          <w:rPr>
            <w:rFonts w:ascii="仿宋" w:eastAsia="仿宋" w:hAnsi="仿宋" w:cs="仿宋" w:hint="eastAsia"/>
            <w:lang w:eastAsia="zh-CN"/>
          </w:rPr>
          <w:t>十四、项目进度计划</w:t>
        </w:r>
        <w:r>
          <w:tab/>
        </w:r>
        <w:r>
          <w:fldChar w:fldCharType="begin"/>
        </w:r>
        <w:r>
          <w:instrText xml:space="preserve"> PAGEREF _Toc16682 \h </w:instrText>
        </w:r>
        <w:r>
          <w:fldChar w:fldCharType="separate"/>
        </w:r>
        <w:r>
          <w:t>64</w:t>
        </w:r>
        <w:r>
          <w:fldChar w:fldCharType="end"/>
        </w:r>
      </w:hyperlink>
    </w:p>
    <w:p>
      <w:pPr>
        <w:pStyle w:val="TOC2"/>
        <w:tabs>
          <w:tab w:val="right" w:leader="dot" w:pos="8306"/>
        </w:tabs>
      </w:pPr>
      <w:hyperlink w:anchor="_Toc20128" w:history="1">
        <w:r>
          <w:rPr>
            <w:rFonts w:ascii="仿宋" w:eastAsia="仿宋" w:hAnsi="仿宋" w:cs="仿宋" w:hint="eastAsia"/>
            <w:lang w:eastAsia="zh-CN"/>
          </w:rPr>
          <w:t>(一)、项目进度安排</w:t>
        </w:r>
        <w:r>
          <w:tab/>
        </w:r>
        <w:r>
          <w:fldChar w:fldCharType="begin"/>
        </w:r>
        <w:r>
          <w:instrText xml:space="preserve"> PAGEREF _Toc20128 \h </w:instrText>
        </w:r>
        <w:r>
          <w:fldChar w:fldCharType="separate"/>
        </w:r>
        <w:r>
          <w:t>64</w:t>
        </w:r>
        <w:r>
          <w:fldChar w:fldCharType="end"/>
        </w:r>
      </w:hyperlink>
    </w:p>
    <w:p>
      <w:pPr>
        <w:pStyle w:val="TOC2"/>
        <w:tabs>
          <w:tab w:val="right" w:leader="dot" w:pos="8306"/>
        </w:tabs>
      </w:pPr>
      <w:hyperlink w:anchor="_Toc23117" w:history="1">
        <w:r>
          <w:rPr>
            <w:rFonts w:ascii="仿宋" w:eastAsia="仿宋" w:hAnsi="仿宋" w:cs="仿宋" w:hint="eastAsia"/>
            <w:lang w:eastAsia="zh-CN"/>
          </w:rPr>
          <w:t>(二)、项目实施保障措施</w:t>
        </w:r>
        <w:r>
          <w:tab/>
        </w:r>
        <w:r>
          <w:fldChar w:fldCharType="begin"/>
        </w:r>
        <w:r>
          <w:instrText xml:space="preserve"> PAGEREF _Toc23117 \h </w:instrText>
        </w:r>
        <w:r>
          <w:fldChar w:fldCharType="separate"/>
        </w:r>
        <w:r>
          <w:t>66</w:t>
        </w:r>
        <w:r>
          <w:fldChar w:fldCharType="end"/>
        </w:r>
      </w:hyperlink>
    </w:p>
    <w:p>
      <w:pPr>
        <w:pStyle w:val="TOC1"/>
        <w:tabs>
          <w:tab w:val="right" w:leader="dot" w:pos="8306"/>
        </w:tabs>
      </w:pPr>
      <w:hyperlink w:anchor="_Toc3913" w:history="1">
        <w:r>
          <w:rPr>
            <w:rFonts w:ascii="仿宋" w:eastAsia="仿宋" w:hAnsi="仿宋" w:cs="仿宋" w:hint="eastAsia"/>
            <w:lang w:eastAsia="zh-CN"/>
          </w:rPr>
          <w:t>十五、经济影响分析</w:t>
        </w:r>
        <w:r>
          <w:tab/>
        </w:r>
        <w:r>
          <w:fldChar w:fldCharType="begin"/>
        </w:r>
        <w:r>
          <w:instrText xml:space="preserve"> PAGEREF _Toc3913 \h </w:instrText>
        </w:r>
        <w:r>
          <w:fldChar w:fldCharType="separate"/>
        </w:r>
        <w:r>
          <w:t>68</w:t>
        </w:r>
        <w:r>
          <w:fldChar w:fldCharType="end"/>
        </w:r>
      </w:hyperlink>
    </w:p>
    <w:p>
      <w:pPr>
        <w:pStyle w:val="TOC2"/>
        <w:tabs>
          <w:tab w:val="right" w:leader="dot" w:pos="8306"/>
        </w:tabs>
      </w:pPr>
      <w:hyperlink w:anchor="_Toc19389" w:history="1">
        <w:r>
          <w:rPr>
            <w:rFonts w:ascii="仿宋" w:eastAsia="仿宋" w:hAnsi="仿宋" w:cs="仿宋" w:hint="eastAsia"/>
            <w:lang w:eastAsia="zh-CN"/>
          </w:rPr>
          <w:t>(一)、经济费用效益或费用效果分析</w:t>
        </w:r>
        <w:r>
          <w:tab/>
        </w:r>
        <w:r>
          <w:fldChar w:fldCharType="begin"/>
        </w:r>
        <w:r>
          <w:instrText xml:space="preserve"> PAGEREF _Toc19389 \h </w:instrText>
        </w:r>
        <w:r>
          <w:fldChar w:fldCharType="separate"/>
        </w:r>
        <w:r>
          <w:t>68</w:t>
        </w:r>
        <w:r>
          <w:fldChar w:fldCharType="end"/>
        </w:r>
      </w:hyperlink>
    </w:p>
    <w:p>
      <w:pPr>
        <w:pStyle w:val="TOC2"/>
        <w:tabs>
          <w:tab w:val="right" w:leader="dot" w:pos="8306"/>
        </w:tabs>
      </w:pPr>
      <w:hyperlink w:anchor="_Toc6612" w:history="1">
        <w:r>
          <w:rPr>
            <w:rFonts w:ascii="仿宋" w:eastAsia="仿宋" w:hAnsi="仿宋" w:cs="仿宋" w:hint="eastAsia"/>
            <w:lang w:eastAsia="zh-CN"/>
          </w:rPr>
          <w:t>(二)、行业影响分析</w:t>
        </w:r>
        <w:r>
          <w:tab/>
        </w:r>
        <w:r>
          <w:fldChar w:fldCharType="begin"/>
        </w:r>
        <w:r>
          <w:instrText xml:space="preserve"> PAGEREF _Toc6612 \h </w:instrText>
        </w:r>
        <w:r>
          <w:fldChar w:fldCharType="separate"/>
        </w:r>
        <w:r>
          <w:t>69</w:t>
        </w:r>
        <w:r>
          <w:fldChar w:fldCharType="end"/>
        </w:r>
      </w:hyperlink>
    </w:p>
    <w:p>
      <w:pPr>
        <w:pStyle w:val="TOC2"/>
        <w:tabs>
          <w:tab w:val="right" w:leader="dot" w:pos="8306"/>
        </w:tabs>
      </w:pPr>
      <w:hyperlink w:anchor="_Toc9254" w:history="1">
        <w:r>
          <w:rPr>
            <w:rFonts w:ascii="仿宋" w:eastAsia="仿宋" w:hAnsi="仿宋" w:cs="仿宋" w:hint="eastAsia"/>
            <w:lang w:eastAsia="zh-CN"/>
          </w:rPr>
          <w:t>(三)、区域经济影响分析</w:t>
        </w:r>
        <w:r>
          <w:tab/>
        </w:r>
        <w:r>
          <w:fldChar w:fldCharType="begin"/>
        </w:r>
        <w:r>
          <w:instrText xml:space="preserve"> PAGEREF _Toc9254 \h </w:instrText>
        </w:r>
        <w:r>
          <w:fldChar w:fldCharType="separate"/>
        </w:r>
        <w:r>
          <w:t>70</w:t>
        </w:r>
        <w:r>
          <w:fldChar w:fldCharType="end"/>
        </w:r>
      </w:hyperlink>
    </w:p>
    <w:p>
      <w:pPr>
        <w:pStyle w:val="TOC2"/>
        <w:tabs>
          <w:tab w:val="right" w:leader="dot" w:pos="8306"/>
        </w:tabs>
      </w:pPr>
      <w:hyperlink w:anchor="_Toc27293" w:history="1">
        <w:r>
          <w:rPr>
            <w:rFonts w:ascii="仿宋" w:eastAsia="仿宋" w:hAnsi="仿宋" w:cs="仿宋" w:hint="eastAsia"/>
            <w:lang w:eastAsia="zh-CN"/>
          </w:rPr>
          <w:t>(四)、宏观经济影响分析</w:t>
        </w:r>
        <w:r>
          <w:tab/>
        </w:r>
        <w:r>
          <w:fldChar w:fldCharType="begin"/>
        </w:r>
        <w:r>
          <w:instrText xml:space="preserve"> PAGEREF _Toc27293 \h </w:instrText>
        </w:r>
        <w:r>
          <w:fldChar w:fldCharType="separate"/>
        </w:r>
        <w:r>
          <w:t>71</w:t>
        </w:r>
        <w:r>
          <w:fldChar w:fldCharType="end"/>
        </w:r>
      </w:hyperlink>
    </w:p>
    <w:p>
      <w:pPr>
        <w:pStyle w:val="TOC1"/>
        <w:tabs>
          <w:tab w:val="right" w:leader="dot" w:pos="8306"/>
        </w:tabs>
      </w:pPr>
      <w:hyperlink w:anchor="_Toc23911" w:history="1">
        <w:r>
          <w:rPr>
            <w:rFonts w:ascii="仿宋" w:eastAsia="仿宋" w:hAnsi="仿宋" w:cs="仿宋" w:hint="eastAsia"/>
            <w:lang w:eastAsia="zh-CN"/>
          </w:rPr>
          <w:t>十六、渠道冲突管理</w:t>
        </w:r>
        <w:r>
          <w:tab/>
        </w:r>
        <w:r>
          <w:fldChar w:fldCharType="begin"/>
        </w:r>
        <w:r>
          <w:instrText xml:space="preserve"> PAGEREF _Toc23911 \h </w:instrText>
        </w:r>
        <w:r>
          <w:fldChar w:fldCharType="separate"/>
        </w:r>
        <w:r>
          <w:t>72</w:t>
        </w:r>
        <w:r>
          <w:fldChar w:fldCharType="end"/>
        </w:r>
      </w:hyperlink>
    </w:p>
    <w:p>
      <w:pPr>
        <w:pStyle w:val="TOC2"/>
        <w:tabs>
          <w:tab w:val="right" w:leader="dot" w:pos="8306"/>
        </w:tabs>
      </w:pPr>
      <w:hyperlink w:anchor="_Toc3882" w:history="1">
        <w:r>
          <w:rPr>
            <w:rFonts w:ascii="仿宋" w:eastAsia="仿宋" w:hAnsi="仿宋" w:cs="仿宋" w:hint="eastAsia"/>
            <w:lang w:eastAsia="zh-CN"/>
          </w:rPr>
          <w:t>(一)、渠道冲突的界定和分类</w:t>
        </w:r>
        <w:r>
          <w:tab/>
        </w:r>
        <w:r>
          <w:fldChar w:fldCharType="begin"/>
        </w:r>
        <w:r>
          <w:instrText xml:space="preserve"> PAGEREF _Toc3882 \h </w:instrText>
        </w:r>
        <w:r>
          <w:fldChar w:fldCharType="separate"/>
        </w:r>
        <w:r>
          <w:t>72</w:t>
        </w:r>
        <w:r>
          <w:fldChar w:fldCharType="end"/>
        </w:r>
      </w:hyperlink>
    </w:p>
    <w:p>
      <w:pPr>
        <w:pStyle w:val="TOC2"/>
        <w:tabs>
          <w:tab w:val="right" w:leader="dot" w:pos="8306"/>
        </w:tabs>
      </w:pPr>
      <w:hyperlink w:anchor="_Toc1388" w:history="1">
        <w:r>
          <w:rPr>
            <w:rFonts w:ascii="仿宋" w:eastAsia="仿宋" w:hAnsi="仿宋" w:cs="仿宋" w:hint="eastAsia"/>
            <w:lang w:eastAsia="zh-CN"/>
          </w:rPr>
          <w:t>(二)、渠道冲突产生的原因</w:t>
        </w:r>
        <w:r>
          <w:tab/>
        </w:r>
        <w:r>
          <w:fldChar w:fldCharType="begin"/>
        </w:r>
        <w:r>
          <w:instrText xml:space="preserve"> PAGEREF _Toc1388 \h </w:instrText>
        </w:r>
        <w:r>
          <w:fldChar w:fldCharType="separate"/>
        </w:r>
        <w:r>
          <w:t>74</w:t>
        </w:r>
        <w:r>
          <w:fldChar w:fldCharType="end"/>
        </w:r>
      </w:hyperlink>
    </w:p>
    <w:p>
      <w:pPr>
        <w:pStyle w:val="TOC2"/>
        <w:tabs>
          <w:tab w:val="right" w:leader="dot" w:pos="8306"/>
        </w:tabs>
      </w:pPr>
      <w:hyperlink w:anchor="_Toc16950" w:history="1">
        <w:r>
          <w:rPr>
            <w:rFonts w:ascii="仿宋" w:eastAsia="仿宋" w:hAnsi="仿宋" w:cs="仿宋" w:hint="eastAsia"/>
            <w:lang w:eastAsia="zh-CN"/>
          </w:rPr>
          <w:t>(三)、渠道冲突的处理</w:t>
        </w:r>
        <w:r>
          <w:tab/>
        </w:r>
        <w:r>
          <w:fldChar w:fldCharType="begin"/>
        </w:r>
        <w:r>
          <w:instrText xml:space="preserve"> PAGEREF _Toc16950 \h </w:instrText>
        </w:r>
        <w:r>
          <w:fldChar w:fldCharType="separate"/>
        </w:r>
        <w:r>
          <w:t>74</w:t>
        </w:r>
        <w:r>
          <w:fldChar w:fldCharType="end"/>
        </w:r>
      </w:hyperlink>
    </w:p>
    <w:p>
      <w:pPr>
        <w:pStyle w:val="TOC1"/>
        <w:tabs>
          <w:tab w:val="right" w:leader="dot" w:pos="8306"/>
        </w:tabs>
      </w:pPr>
      <w:hyperlink w:anchor="_Toc9882" w:history="1">
        <w:r>
          <w:rPr>
            <w:rFonts w:ascii="仿宋" w:eastAsia="仿宋" w:hAnsi="仿宋" w:cs="仿宋" w:hint="eastAsia"/>
            <w:lang w:eastAsia="zh-CN"/>
          </w:rPr>
          <w:t>十七、影视质量管理方案</w:t>
        </w:r>
        <w:r>
          <w:tab/>
        </w:r>
        <w:r>
          <w:fldChar w:fldCharType="begin"/>
        </w:r>
        <w:r>
          <w:instrText xml:space="preserve"> PAGEREF _Toc9882 \h </w:instrText>
        </w:r>
        <w:r>
          <w:fldChar w:fldCharType="separate"/>
        </w:r>
        <w:r>
          <w:t>76</w:t>
        </w:r>
        <w:r>
          <w:fldChar w:fldCharType="end"/>
        </w:r>
      </w:hyperlink>
    </w:p>
    <w:p>
      <w:pPr>
        <w:pStyle w:val="TOC2"/>
        <w:tabs>
          <w:tab w:val="right" w:leader="dot" w:pos="8306"/>
        </w:tabs>
      </w:pPr>
      <w:hyperlink w:anchor="_Toc31961" w:history="1">
        <w:r>
          <w:rPr>
            <w:rFonts w:ascii="仿宋" w:eastAsia="仿宋" w:hAnsi="仿宋" w:cs="仿宋" w:hint="eastAsia"/>
            <w:lang w:eastAsia="zh-CN"/>
          </w:rPr>
          <w:t>(一)、影视全面质量管理方案</w:t>
        </w:r>
        <w:r>
          <w:tab/>
        </w:r>
        <w:r>
          <w:fldChar w:fldCharType="begin"/>
        </w:r>
        <w:r>
          <w:instrText xml:space="preserve"> PAGEREF _Toc31961 \h </w:instrText>
        </w:r>
        <w:r>
          <w:fldChar w:fldCharType="separate"/>
        </w:r>
        <w:r>
          <w:t>76</w:t>
        </w:r>
        <w:r>
          <w:fldChar w:fldCharType="end"/>
        </w:r>
      </w:hyperlink>
    </w:p>
    <w:p>
      <w:pPr>
        <w:pStyle w:val="TOC2"/>
        <w:tabs>
          <w:tab w:val="right" w:leader="dot" w:pos="8306"/>
        </w:tabs>
      </w:pPr>
      <w:hyperlink w:anchor="_Toc13511" w:history="1">
        <w:r>
          <w:rPr>
            <w:rFonts w:ascii="仿宋" w:eastAsia="仿宋" w:hAnsi="仿宋" w:cs="仿宋" w:hint="eastAsia"/>
            <w:lang w:eastAsia="zh-CN"/>
          </w:rPr>
          <w:t>(二)、影视质量管理要求</w:t>
        </w:r>
        <w:r>
          <w:tab/>
        </w:r>
        <w:r>
          <w:fldChar w:fldCharType="begin"/>
        </w:r>
        <w:r>
          <w:instrText xml:space="preserve"> PAGEREF _Toc13511 \h </w:instrText>
        </w:r>
        <w:r>
          <w:fldChar w:fldCharType="separate"/>
        </w:r>
        <w:r>
          <w:t>77</w:t>
        </w:r>
        <w:r>
          <w:fldChar w:fldCharType="end"/>
        </w:r>
      </w:hyperlink>
    </w:p>
    <w:p>
      <w:pPr>
        <w:pStyle w:val="TOC2"/>
        <w:tabs>
          <w:tab w:val="right" w:leader="dot" w:pos="8306"/>
        </w:tabs>
      </w:pPr>
      <w:hyperlink w:anchor="_Toc20012" w:history="1">
        <w:r>
          <w:rPr>
            <w:rFonts w:ascii="仿宋" w:eastAsia="仿宋" w:hAnsi="仿宋" w:cs="仿宋" w:hint="eastAsia"/>
            <w:lang w:eastAsia="zh-CN"/>
          </w:rPr>
          <w:t>(三)、影视质量成本管理方案</w:t>
        </w:r>
        <w:r>
          <w:tab/>
        </w:r>
        <w:r>
          <w:fldChar w:fldCharType="begin"/>
        </w:r>
        <w:r>
          <w:instrText xml:space="preserve"> PAGEREF _Toc20012 \h </w:instrText>
        </w:r>
        <w:r>
          <w:fldChar w:fldCharType="separate"/>
        </w:r>
        <w:r>
          <w:t>78</w:t>
        </w:r>
        <w:r>
          <w:fldChar w:fldCharType="end"/>
        </w:r>
      </w:hyperlink>
    </w:p>
    <w:p>
      <w:pPr>
        <w:pStyle w:val="TOC2"/>
        <w:tabs>
          <w:tab w:val="right" w:leader="dot" w:pos="8306"/>
        </w:tabs>
      </w:pPr>
      <w:hyperlink w:anchor="_Toc10972" w:history="1">
        <w:r>
          <w:rPr>
            <w:rFonts w:ascii="仿宋" w:eastAsia="仿宋" w:hAnsi="仿宋" w:cs="仿宋" w:hint="eastAsia"/>
            <w:lang w:eastAsia="zh-CN"/>
          </w:rPr>
          <w:t>(四)、影视顾客需求管理方案</w:t>
        </w:r>
        <w:r>
          <w:tab/>
        </w:r>
        <w:r>
          <w:fldChar w:fldCharType="begin"/>
        </w:r>
        <w:r>
          <w:instrText xml:space="preserve"> PAGEREF _Toc10972 \h </w:instrText>
        </w:r>
        <w:r>
          <w:fldChar w:fldCharType="separate"/>
        </w:r>
        <w:r>
          <w:t>80</w:t>
        </w:r>
        <w:r>
          <w:fldChar w:fldCharType="end"/>
        </w:r>
      </w:hyperlink>
    </w:p>
    <w:p>
      <w:pPr>
        <w:pStyle w:val="TOC1"/>
        <w:tabs>
          <w:tab w:val="right" w:leader="dot" w:pos="8306"/>
        </w:tabs>
      </w:pPr>
      <w:hyperlink w:anchor="_Toc5343" w:history="1">
        <w:r>
          <w:rPr>
            <w:rFonts w:ascii="仿宋" w:eastAsia="仿宋" w:hAnsi="仿宋" w:cs="仿宋" w:hint="eastAsia"/>
            <w:lang w:eastAsia="zh-CN"/>
          </w:rPr>
          <w:t>十八、信息化建设</w:t>
        </w:r>
        <w:r>
          <w:tab/>
        </w:r>
        <w:r>
          <w:fldChar w:fldCharType="begin"/>
        </w:r>
        <w:r>
          <w:instrText xml:space="preserve"> PAGEREF _Toc5343 \h </w:instrText>
        </w:r>
        <w:r>
          <w:fldChar w:fldCharType="separate"/>
        </w:r>
        <w:r>
          <w:t>82</w:t>
        </w:r>
        <w:r>
          <w:fldChar w:fldCharType="end"/>
        </w:r>
      </w:hyperlink>
    </w:p>
    <w:p>
      <w:pPr>
        <w:pStyle w:val="TOC2"/>
        <w:tabs>
          <w:tab w:val="right" w:leader="dot" w:pos="8306"/>
        </w:tabs>
      </w:pPr>
      <w:hyperlink w:anchor="_Toc9869" w:history="1">
        <w:r>
          <w:rPr>
            <w:rFonts w:ascii="仿宋" w:eastAsia="仿宋" w:hAnsi="仿宋" w:cs="仿宋" w:hint="eastAsia"/>
            <w:lang w:eastAsia="zh-CN"/>
          </w:rPr>
          <w:t>(一)、信息系统规划</w:t>
        </w:r>
        <w:r>
          <w:tab/>
        </w:r>
        <w:r>
          <w:fldChar w:fldCharType="begin"/>
        </w:r>
        <w:r>
          <w:instrText xml:space="preserve"> PAGEREF _Toc9869 \h </w:instrText>
        </w:r>
        <w:r>
          <w:fldChar w:fldCharType="separate"/>
        </w:r>
        <w:r>
          <w:t>82</w:t>
        </w:r>
        <w:r>
          <w:fldChar w:fldCharType="end"/>
        </w:r>
      </w:hyperlink>
    </w:p>
    <w:p>
      <w:pPr>
        <w:pStyle w:val="TOC2"/>
        <w:tabs>
          <w:tab w:val="right" w:leader="dot" w:pos="8306"/>
        </w:tabs>
      </w:pPr>
      <w:hyperlink w:anchor="_Toc21138" w:history="1">
        <w:r>
          <w:rPr>
            <w:rFonts w:ascii="仿宋" w:eastAsia="仿宋" w:hAnsi="仿宋" w:cs="仿宋" w:hint="eastAsia"/>
            <w:lang w:eastAsia="zh-CN"/>
          </w:rPr>
          <w:t>(二)、网络与数据安全</w:t>
        </w:r>
        <w:r>
          <w:tab/>
        </w:r>
        <w:r>
          <w:fldChar w:fldCharType="begin"/>
        </w:r>
        <w:r>
          <w:instrText xml:space="preserve"> PAGEREF _Toc21138 \h </w:instrText>
        </w:r>
        <w:r>
          <w:fldChar w:fldCharType="separate"/>
        </w:r>
        <w:r>
          <w:t>83</w:t>
        </w:r>
        <w:r>
          <w:fldChar w:fldCharType="end"/>
        </w:r>
      </w:hyperlink>
    </w:p>
    <w:p>
      <w:pPr>
        <w:pStyle w:val="TOC2"/>
        <w:tabs>
          <w:tab w:val="right" w:leader="dot" w:pos="8306"/>
        </w:tabs>
      </w:pPr>
      <w:hyperlink w:anchor="_Toc31435" w:history="1">
        <w:r>
          <w:rPr>
            <w:rFonts w:ascii="仿宋" w:eastAsia="仿宋" w:hAnsi="仿宋" w:cs="仿宋" w:hint="eastAsia"/>
            <w:lang w:eastAsia="zh-CN"/>
          </w:rPr>
          <w:t>(三)、信息化设备采购与管理</w:t>
        </w:r>
        <w:r>
          <w:tab/>
        </w:r>
        <w:r>
          <w:fldChar w:fldCharType="begin"/>
        </w:r>
        <w:r>
          <w:instrText xml:space="preserve"> PAGEREF _Toc31435 \h </w:instrText>
        </w:r>
        <w:r>
          <w:fldChar w:fldCharType="separate"/>
        </w:r>
        <w:r>
          <w:t>84</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214" w:history="1">
        <w:r>
          <w:rPr>
            <w:rFonts w:ascii="仿宋" w:eastAsia="仿宋" w:hAnsi="仿宋" w:cs="仿宋" w:hint="eastAsia"/>
            <w:lang w:eastAsia="zh-CN"/>
          </w:rPr>
          <w:t>十九、影视项目实施时间节点</w:t>
        </w:r>
        <w:r>
          <w:tab/>
        </w:r>
        <w:r>
          <w:fldChar w:fldCharType="begin"/>
        </w:r>
        <w:r>
          <w:instrText xml:space="preserve"> PAGEREF _Toc20214 \h </w:instrText>
        </w:r>
        <w:r>
          <w:fldChar w:fldCharType="separate"/>
        </w:r>
        <w:r>
          <w:t>85</w:t>
        </w:r>
        <w:r>
          <w:fldChar w:fldCharType="end"/>
        </w:r>
      </w:hyperlink>
    </w:p>
    <w:p>
      <w:pPr>
        <w:pStyle w:val="TOC2"/>
        <w:tabs>
          <w:tab w:val="right" w:leader="dot" w:pos="8306"/>
        </w:tabs>
      </w:pPr>
      <w:hyperlink w:anchor="_Toc14050" w:history="1">
        <w:r>
          <w:rPr>
            <w:rFonts w:ascii="仿宋" w:eastAsia="仿宋" w:hAnsi="仿宋" w:cs="仿宋" w:hint="eastAsia"/>
            <w:lang w:eastAsia="zh-CN"/>
          </w:rPr>
          <w:t>(一)、影视项目启动阶段时间节点</w:t>
        </w:r>
        <w:r>
          <w:tab/>
        </w:r>
        <w:r>
          <w:fldChar w:fldCharType="begin"/>
        </w:r>
        <w:r>
          <w:instrText xml:space="preserve"> PAGEREF _Toc14050 \h </w:instrText>
        </w:r>
        <w:r>
          <w:fldChar w:fldCharType="separate"/>
        </w:r>
        <w:r>
          <w:t>85</w:t>
        </w:r>
        <w:r>
          <w:fldChar w:fldCharType="end"/>
        </w:r>
      </w:hyperlink>
    </w:p>
    <w:p>
      <w:pPr>
        <w:pStyle w:val="TOC2"/>
        <w:tabs>
          <w:tab w:val="right" w:leader="dot" w:pos="8306"/>
        </w:tabs>
      </w:pPr>
      <w:hyperlink w:anchor="_Toc12548" w:history="1">
        <w:r>
          <w:rPr>
            <w:rFonts w:ascii="仿宋" w:eastAsia="仿宋" w:hAnsi="仿宋" w:cs="仿宋" w:hint="eastAsia"/>
            <w:lang w:eastAsia="zh-CN"/>
          </w:rPr>
          <w:t>(二)、影视项目执行阶段时间节点</w:t>
        </w:r>
        <w:r>
          <w:tab/>
        </w:r>
        <w:r>
          <w:fldChar w:fldCharType="begin"/>
        </w:r>
        <w:r>
          <w:instrText xml:space="preserve"> PAGEREF _Toc12548 \h </w:instrText>
        </w:r>
        <w:r>
          <w:fldChar w:fldCharType="separate"/>
        </w:r>
        <w:r>
          <w:t>87</w:t>
        </w:r>
        <w:r>
          <w:fldChar w:fldCharType="end"/>
        </w:r>
      </w:hyperlink>
    </w:p>
    <w:p>
      <w:pPr>
        <w:pStyle w:val="TOC2"/>
        <w:tabs>
          <w:tab w:val="right" w:leader="dot" w:pos="8306"/>
        </w:tabs>
      </w:pPr>
      <w:hyperlink w:anchor="_Toc20318" w:history="1">
        <w:r>
          <w:rPr>
            <w:rFonts w:ascii="仿宋" w:eastAsia="仿宋" w:hAnsi="仿宋" w:cs="仿宋" w:hint="eastAsia"/>
            <w:lang w:eastAsia="zh-CN"/>
          </w:rPr>
          <w:t>(三)、影视项目完成阶段时间节点</w:t>
        </w:r>
        <w:r>
          <w:tab/>
        </w:r>
        <w:r>
          <w:fldChar w:fldCharType="begin"/>
        </w:r>
        <w:r>
          <w:instrText xml:space="preserve"> PAGEREF _Toc20318 \h </w:instrText>
        </w:r>
        <w:r>
          <w:fldChar w:fldCharType="separate"/>
        </w:r>
        <w:r>
          <w:t>87</w:t>
        </w:r>
        <w:r>
          <w:fldChar w:fldCharType="end"/>
        </w:r>
      </w:hyperlink>
    </w:p>
    <w:p>
      <w:pPr>
        <w:pStyle w:val="TOC1"/>
        <w:tabs>
          <w:tab w:val="right" w:leader="dot" w:pos="8306"/>
        </w:tabs>
      </w:pPr>
      <w:hyperlink w:anchor="_Toc9924" w:history="1">
        <w:r>
          <w:rPr>
            <w:rFonts w:ascii="仿宋" w:eastAsia="仿宋" w:hAnsi="仿宋" w:cs="仿宋" w:hint="eastAsia"/>
            <w:lang w:eastAsia="zh-CN"/>
          </w:rPr>
          <w:t>二十、市场反馈与迭代</w:t>
        </w:r>
        <w:r>
          <w:tab/>
        </w:r>
        <w:r>
          <w:fldChar w:fldCharType="begin"/>
        </w:r>
        <w:r>
          <w:instrText xml:space="preserve"> PAGEREF _Toc9924 \h </w:instrText>
        </w:r>
        <w:r>
          <w:fldChar w:fldCharType="separate"/>
        </w:r>
        <w:r>
          <w:t>88</w:t>
        </w:r>
        <w:r>
          <w:fldChar w:fldCharType="end"/>
        </w:r>
      </w:hyperlink>
    </w:p>
    <w:p>
      <w:pPr>
        <w:pStyle w:val="TOC2"/>
        <w:tabs>
          <w:tab w:val="right" w:leader="dot" w:pos="8306"/>
        </w:tabs>
      </w:pPr>
      <w:hyperlink w:anchor="_Toc16164" w:history="1">
        <w:r>
          <w:rPr>
            <w:rFonts w:ascii="仿宋" w:eastAsia="仿宋" w:hAnsi="仿宋" w:cs="仿宋" w:hint="eastAsia"/>
            <w:lang w:eastAsia="zh-CN"/>
          </w:rPr>
          <w:t>(一)、市场反馈概述</w:t>
        </w:r>
        <w:r>
          <w:tab/>
        </w:r>
        <w:r>
          <w:fldChar w:fldCharType="begin"/>
        </w:r>
        <w:r>
          <w:instrText xml:space="preserve"> PAGEREF _Toc16164 \h </w:instrText>
        </w:r>
        <w:r>
          <w:fldChar w:fldCharType="separate"/>
        </w:r>
        <w:r>
          <w:t>88</w:t>
        </w:r>
        <w:r>
          <w:fldChar w:fldCharType="end"/>
        </w:r>
      </w:hyperlink>
    </w:p>
    <w:p>
      <w:pPr>
        <w:pStyle w:val="TOC2"/>
        <w:tabs>
          <w:tab w:val="right" w:leader="dot" w:pos="8306"/>
        </w:tabs>
      </w:pPr>
      <w:hyperlink w:anchor="_Toc14463" w:history="1">
        <w:r>
          <w:rPr>
            <w:rFonts w:ascii="仿宋" w:eastAsia="仿宋" w:hAnsi="仿宋" w:cs="仿宋" w:hint="eastAsia"/>
            <w:lang w:eastAsia="zh-CN"/>
          </w:rPr>
          <w:t>(二)、顾客反馈与满意度调查</w:t>
        </w:r>
        <w:r>
          <w:tab/>
        </w:r>
        <w:r>
          <w:fldChar w:fldCharType="begin"/>
        </w:r>
        <w:r>
          <w:instrText xml:space="preserve"> PAGEREF _Toc14463 \h </w:instrText>
        </w:r>
        <w:r>
          <w:fldChar w:fldCharType="separate"/>
        </w:r>
        <w:r>
          <w:t>89</w:t>
        </w:r>
        <w:r>
          <w:fldChar w:fldCharType="end"/>
        </w:r>
      </w:hyperlink>
    </w:p>
    <w:p>
      <w:pPr>
        <w:pStyle w:val="TOC2"/>
        <w:tabs>
          <w:tab w:val="right" w:leader="dot" w:pos="8306"/>
        </w:tabs>
      </w:pPr>
      <w:hyperlink w:anchor="_Toc27245" w:history="1">
        <w:r>
          <w:rPr>
            <w:rFonts w:ascii="仿宋" w:eastAsia="仿宋" w:hAnsi="仿宋" w:cs="仿宋" w:hint="eastAsia"/>
            <w:lang w:eastAsia="zh-CN"/>
          </w:rPr>
          <w:t>(三)、产品改进与迭代策略</w:t>
        </w:r>
        <w:r>
          <w:tab/>
        </w:r>
        <w:r>
          <w:fldChar w:fldCharType="begin"/>
        </w:r>
        <w:r>
          <w:instrText xml:space="preserve"> PAGEREF _Toc27245 \h </w:instrText>
        </w:r>
        <w:r>
          <w:fldChar w:fldCharType="separate"/>
        </w:r>
        <w:r>
          <w:t>89</w:t>
        </w:r>
        <w:r>
          <w:fldChar w:fldCharType="end"/>
        </w:r>
      </w:hyperlink>
    </w:p>
    <w:p>
      <w:pPr>
        <w:pStyle w:val="TOC1"/>
        <w:tabs>
          <w:tab w:val="right" w:leader="dot" w:pos="8306"/>
        </w:tabs>
      </w:pPr>
      <w:hyperlink w:anchor="_Toc2642" w:history="1">
        <w:r>
          <w:rPr>
            <w:rFonts w:ascii="仿宋" w:eastAsia="仿宋" w:hAnsi="仿宋" w:cs="仿宋" w:hint="eastAsia"/>
            <w:lang w:eastAsia="zh-CN"/>
          </w:rPr>
          <w:t>二十一、影视项目总结分析</w:t>
        </w:r>
        <w:r>
          <w:tab/>
        </w:r>
        <w:r>
          <w:fldChar w:fldCharType="begin"/>
        </w:r>
        <w:r>
          <w:instrText xml:space="preserve"> PAGEREF _Toc2642 \h </w:instrText>
        </w:r>
        <w:r>
          <w:fldChar w:fldCharType="separate"/>
        </w:r>
        <w:r>
          <w:t>90</w:t>
        </w:r>
        <w:r>
          <w:fldChar w:fldCharType="end"/>
        </w:r>
      </w:hyperlink>
    </w:p>
    <w:p>
      <w:pPr>
        <w:pStyle w:val="TOC1"/>
        <w:tabs>
          <w:tab w:val="right" w:leader="dot" w:pos="8306"/>
        </w:tabs>
      </w:pPr>
      <w:hyperlink w:anchor="_Toc6790" w:history="1">
        <w:r>
          <w:rPr>
            <w:rFonts w:ascii="仿宋" w:eastAsia="仿宋" w:hAnsi="仿宋" w:cs="仿宋" w:hint="eastAsia"/>
            <w:lang w:eastAsia="zh-CN"/>
          </w:rPr>
          <w:t>二十二影视项目监测与评估</w:t>
        </w:r>
        <w:r>
          <w:tab/>
        </w:r>
        <w:r>
          <w:fldChar w:fldCharType="begin"/>
        </w:r>
        <w:r>
          <w:instrText xml:space="preserve"> PAGEREF _Toc6790 \h </w:instrText>
        </w:r>
        <w:r>
          <w:fldChar w:fldCharType="separate"/>
        </w:r>
        <w:r>
          <w:t>90</w:t>
        </w:r>
        <w:r>
          <w:fldChar w:fldCharType="end"/>
        </w:r>
      </w:hyperlink>
    </w:p>
    <w:p>
      <w:pPr>
        <w:pStyle w:val="TOC2"/>
        <w:tabs>
          <w:tab w:val="right" w:leader="dot" w:pos="8306"/>
        </w:tabs>
      </w:pPr>
      <w:hyperlink w:anchor="_Toc10101" w:history="1">
        <w:r>
          <w:rPr>
            <w:rFonts w:ascii="仿宋" w:eastAsia="仿宋" w:hAnsi="仿宋" w:cs="仿宋" w:hint="eastAsia"/>
            <w:lang w:eastAsia="zh-CN"/>
          </w:rPr>
          <w:t>(一)、影视项目监控体系建设</w:t>
        </w:r>
        <w:r>
          <w:tab/>
        </w:r>
        <w:r>
          <w:fldChar w:fldCharType="begin"/>
        </w:r>
        <w:r>
          <w:instrText xml:space="preserve"> PAGEREF _Toc10101 \h </w:instrText>
        </w:r>
        <w:r>
          <w:fldChar w:fldCharType="separate"/>
        </w:r>
        <w:r>
          <w:t>90</w:t>
        </w:r>
        <w:r>
          <w:fldChar w:fldCharType="end"/>
        </w:r>
      </w:hyperlink>
    </w:p>
    <w:p>
      <w:pPr>
        <w:pStyle w:val="TOC2"/>
        <w:tabs>
          <w:tab w:val="right" w:leader="dot" w:pos="8306"/>
        </w:tabs>
      </w:pPr>
      <w:hyperlink w:anchor="_Toc24692" w:history="1">
        <w:r>
          <w:rPr>
            <w:rFonts w:ascii="仿宋" w:eastAsia="仿宋" w:hAnsi="仿宋" w:cs="仿宋" w:hint="eastAsia"/>
            <w:lang w:eastAsia="zh-CN"/>
          </w:rPr>
          <w:t>(二)、关键绩效指标设定</w:t>
        </w:r>
        <w:r>
          <w:tab/>
        </w:r>
        <w:r>
          <w:fldChar w:fldCharType="begin"/>
        </w:r>
        <w:r>
          <w:instrText xml:space="preserve"> PAGEREF _Toc24692 \h </w:instrText>
        </w:r>
        <w:r>
          <w:fldChar w:fldCharType="separate"/>
        </w:r>
        <w:r>
          <w:t>91</w:t>
        </w:r>
        <w:r>
          <w:fldChar w:fldCharType="end"/>
        </w:r>
      </w:hyperlink>
    </w:p>
    <w:p>
      <w:pPr>
        <w:pStyle w:val="TOC2"/>
        <w:tabs>
          <w:tab w:val="right" w:leader="dot" w:pos="8306"/>
        </w:tabs>
      </w:pPr>
      <w:hyperlink w:anchor="_Toc3263" w:history="1">
        <w:r>
          <w:rPr>
            <w:rFonts w:ascii="仿宋" w:eastAsia="仿宋" w:hAnsi="仿宋" w:cs="仿宋" w:hint="eastAsia"/>
            <w:lang w:eastAsia="zh-CN"/>
          </w:rPr>
          <w:t>(三)、风险监测与应对</w:t>
        </w:r>
        <w:r>
          <w:tab/>
        </w:r>
        <w:r>
          <w:fldChar w:fldCharType="begin"/>
        </w:r>
        <w:r>
          <w:instrText xml:space="preserve"> PAGEREF _Toc3263 \h </w:instrText>
        </w:r>
        <w:r>
          <w:fldChar w:fldCharType="separate"/>
        </w:r>
        <w:r>
          <w:t>92</w:t>
        </w:r>
        <w:r>
          <w:fldChar w:fldCharType="end"/>
        </w:r>
      </w:hyperlink>
    </w:p>
    <w:p>
      <w:pPr>
        <w:pStyle w:val="TOC2"/>
        <w:tabs>
          <w:tab w:val="right" w:leader="dot" w:pos="8306"/>
        </w:tabs>
      </w:pPr>
      <w:hyperlink w:anchor="_Toc24058" w:history="1">
        <w:r>
          <w:rPr>
            <w:rFonts w:ascii="仿宋" w:eastAsia="仿宋" w:hAnsi="仿宋" w:cs="仿宋" w:hint="eastAsia"/>
            <w:lang w:eastAsia="zh-CN"/>
          </w:rPr>
          <w:t>(四)、定期影视项目评估与改进</w:t>
        </w:r>
        <w:r>
          <w:tab/>
        </w:r>
        <w:r>
          <w:fldChar w:fldCharType="begin"/>
        </w:r>
        <w:r>
          <w:instrText xml:space="preserve"> PAGEREF _Toc24058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25767"/>
      <w:r>
        <w:rPr>
          <w:rFonts w:ascii="仿宋" w:eastAsia="仿宋" w:hAnsi="仿宋" w:cs="仿宋" w:hint="eastAsia"/>
          <w:sz w:val="28"/>
          <w:lang w:eastAsia="zh-CN"/>
        </w:rPr>
        <w:t>一、风险管理</w:t>
      </w:r>
      <w:bookmarkEnd w:id="2"/>
    </w:p>
    <w:p>
      <w:pPr>
        <w:pStyle w:val="Heading2"/>
        <w:rPr>
          <w:rFonts w:ascii="仿宋" w:eastAsia="仿宋" w:hAnsi="仿宋" w:cs="仿宋" w:hint="eastAsia"/>
          <w:lang w:eastAsia="zh-CN"/>
        </w:rPr>
      </w:pPr>
      <w:bookmarkStart w:id="3" w:name="_Toc3298"/>
      <w:r>
        <w:rPr>
          <w:rFonts w:ascii="仿宋" w:eastAsia="仿宋" w:hAnsi="仿宋" w:cs="仿宋" w:hint="eastAsia"/>
          <w:lang w:eastAsia="zh-CN"/>
        </w:rPr>
        <w:t>(一)、影视项目风险识别与评价</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当进行影视项目风险识别和评价时，需要考虑各种不同类型的风险。下面是对这些风险的一些关键方面的详细讨论：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市场需求风险: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风险是指因市场需求不稳定或下滑而影响影视项目成功的风险。这可能包括市场规模缩小、竞争激烈、客户需求变化等因素。影视项目团队需要不断监测市场动态，及时调整产品策略，降低市场需求波动对影视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产业链供应链风险: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产业链供应链风险包括原材料供应中断、供应商倒闭、运输问题等。这些问题可能导致生产中断、成本增加和交货延误。影视项目团队需要建立供应链备份计划、选择可靠的供应商，降低供应链风险。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https://d.book118.com/956152103102010101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C73820"/>
    <w:rsid w:val="4593521B"/>
    <w:rsid w:val="77C73820"/>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5615210310201010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2024-03-13T01:43:00Z</dcterms:created>
  <dcterms:modified xsi:type="dcterms:W3CDTF">2024-03-13T01:43:45Z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614F13123FA84C41A84ED9B166200D0E_11</vt:lpwstr>
  </property>
  <property fmtid="{D5CDD505-2E9C-101B-9397-08002B2CF9AE}" pid="3" name="KSOProductBuildVer">
    <vt:lpwstr>2052-12.1.0.16399</vt:lpwstr>
  </property>
</Properties>
</file>