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78" w:history="1">
        <w:r>
          <w:rPr>
            <w:rFonts w:ascii="仿宋" w:eastAsia="仿宋" w:hAnsi="仿宋" w:cs="仿宋" w:hint="eastAsia"/>
            <w:lang w:eastAsia="zh-CN"/>
          </w:rPr>
          <w:t>序言</w:t>
        </w:r>
        <w:r>
          <w:tab/>
        </w:r>
        <w:r>
          <w:fldChar w:fldCharType="begin"/>
        </w:r>
        <w:r>
          <w:instrText xml:space="preserve"> PAGEREF _Toc3678 \h </w:instrText>
        </w:r>
        <w:r>
          <w:fldChar w:fldCharType="separate"/>
        </w:r>
        <w:r>
          <w:t>3</w:t>
        </w:r>
        <w:r>
          <w:fldChar w:fldCharType="end"/>
        </w:r>
      </w:hyperlink>
    </w:p>
    <w:p>
      <w:pPr>
        <w:pStyle w:val="TOC1"/>
        <w:tabs>
          <w:tab w:val="right" w:leader="dot" w:pos="8306"/>
        </w:tabs>
      </w:pPr>
      <w:hyperlink w:anchor="_Toc29534" w:history="1">
        <w:r>
          <w:rPr>
            <w:rFonts w:ascii="仿宋" w:eastAsia="仿宋" w:hAnsi="仿宋" w:cs="仿宋" w:hint="eastAsia"/>
            <w:lang w:eastAsia="zh-CN"/>
          </w:rPr>
          <w:t>一、玻璃纤维项目概论</w:t>
        </w:r>
        <w:r>
          <w:tab/>
        </w:r>
        <w:r>
          <w:fldChar w:fldCharType="begin"/>
        </w:r>
        <w:r>
          <w:instrText xml:space="preserve"> PAGEREF _Toc29534 \h </w:instrText>
        </w:r>
        <w:r>
          <w:fldChar w:fldCharType="separate"/>
        </w:r>
        <w:r>
          <w:t>3</w:t>
        </w:r>
        <w:r>
          <w:fldChar w:fldCharType="end"/>
        </w:r>
      </w:hyperlink>
    </w:p>
    <w:p>
      <w:pPr>
        <w:pStyle w:val="TOC2"/>
        <w:tabs>
          <w:tab w:val="right" w:leader="dot" w:pos="8306"/>
        </w:tabs>
      </w:pPr>
      <w:hyperlink w:anchor="_Toc7351" w:history="1">
        <w:r>
          <w:rPr>
            <w:rFonts w:ascii="仿宋" w:eastAsia="仿宋" w:hAnsi="仿宋" w:cs="仿宋" w:hint="eastAsia"/>
            <w:lang w:eastAsia="zh-CN"/>
          </w:rPr>
          <w:t>(一)、玻璃纤维项目概况</w:t>
        </w:r>
        <w:r>
          <w:tab/>
        </w:r>
        <w:r>
          <w:fldChar w:fldCharType="begin"/>
        </w:r>
        <w:r>
          <w:instrText xml:space="preserve"> PAGEREF _Toc7351 \h </w:instrText>
        </w:r>
        <w:r>
          <w:fldChar w:fldCharType="separate"/>
        </w:r>
        <w:r>
          <w:t>3</w:t>
        </w:r>
        <w:r>
          <w:fldChar w:fldCharType="end"/>
        </w:r>
      </w:hyperlink>
    </w:p>
    <w:p>
      <w:pPr>
        <w:pStyle w:val="TOC2"/>
        <w:tabs>
          <w:tab w:val="right" w:leader="dot" w:pos="8306"/>
        </w:tabs>
      </w:pPr>
      <w:hyperlink w:anchor="_Toc29968" w:history="1">
        <w:r>
          <w:rPr>
            <w:rFonts w:ascii="仿宋" w:eastAsia="仿宋" w:hAnsi="仿宋" w:cs="仿宋" w:hint="eastAsia"/>
            <w:lang w:eastAsia="zh-CN"/>
          </w:rPr>
          <w:t>(二)、玻璃纤维项目目标</w:t>
        </w:r>
        <w:r>
          <w:tab/>
        </w:r>
        <w:r>
          <w:fldChar w:fldCharType="begin"/>
        </w:r>
        <w:r>
          <w:instrText xml:space="preserve"> PAGEREF _Toc29968 \h </w:instrText>
        </w:r>
        <w:r>
          <w:fldChar w:fldCharType="separate"/>
        </w:r>
        <w:r>
          <w:t>5</w:t>
        </w:r>
        <w:r>
          <w:fldChar w:fldCharType="end"/>
        </w:r>
      </w:hyperlink>
    </w:p>
    <w:p>
      <w:pPr>
        <w:pStyle w:val="TOC2"/>
        <w:tabs>
          <w:tab w:val="right" w:leader="dot" w:pos="8306"/>
        </w:tabs>
      </w:pPr>
      <w:hyperlink w:anchor="_Toc5762" w:history="1">
        <w:r>
          <w:rPr>
            <w:rFonts w:ascii="仿宋" w:eastAsia="仿宋" w:hAnsi="仿宋" w:cs="仿宋" w:hint="eastAsia"/>
            <w:lang w:eastAsia="zh-CN"/>
          </w:rPr>
          <w:t>(三)、玻璃纤维项目提出的理由</w:t>
        </w:r>
        <w:r>
          <w:tab/>
        </w:r>
        <w:r>
          <w:fldChar w:fldCharType="begin"/>
        </w:r>
        <w:r>
          <w:instrText xml:space="preserve"> PAGEREF _Toc5762 \h </w:instrText>
        </w:r>
        <w:r>
          <w:fldChar w:fldCharType="separate"/>
        </w:r>
        <w:r>
          <w:t>6</w:t>
        </w:r>
        <w:r>
          <w:fldChar w:fldCharType="end"/>
        </w:r>
      </w:hyperlink>
    </w:p>
    <w:p>
      <w:pPr>
        <w:pStyle w:val="TOC2"/>
        <w:tabs>
          <w:tab w:val="right" w:leader="dot" w:pos="8306"/>
        </w:tabs>
      </w:pPr>
      <w:hyperlink w:anchor="_Toc31652" w:history="1">
        <w:r>
          <w:rPr>
            <w:rFonts w:ascii="仿宋" w:eastAsia="仿宋" w:hAnsi="仿宋" w:cs="仿宋" w:hint="eastAsia"/>
            <w:lang w:eastAsia="zh-CN"/>
          </w:rPr>
          <w:t>(四)、玻璃纤维项目意义</w:t>
        </w:r>
        <w:r>
          <w:tab/>
        </w:r>
        <w:r>
          <w:fldChar w:fldCharType="begin"/>
        </w:r>
        <w:r>
          <w:instrText xml:space="preserve"> PAGEREF _Toc31652 \h </w:instrText>
        </w:r>
        <w:r>
          <w:fldChar w:fldCharType="separate"/>
        </w:r>
        <w:r>
          <w:t>8</w:t>
        </w:r>
        <w:r>
          <w:fldChar w:fldCharType="end"/>
        </w:r>
      </w:hyperlink>
    </w:p>
    <w:p>
      <w:pPr>
        <w:pStyle w:val="TOC2"/>
        <w:tabs>
          <w:tab w:val="right" w:leader="dot" w:pos="8306"/>
        </w:tabs>
      </w:pPr>
      <w:hyperlink w:anchor="_Toc21769" w:history="1">
        <w:r>
          <w:rPr>
            <w:rFonts w:ascii="仿宋" w:eastAsia="仿宋" w:hAnsi="仿宋" w:cs="仿宋" w:hint="eastAsia"/>
            <w:lang w:eastAsia="zh-CN"/>
          </w:rPr>
          <w:t>(五)、玻璃纤维项目背景</w:t>
        </w:r>
        <w:r>
          <w:tab/>
        </w:r>
        <w:r>
          <w:fldChar w:fldCharType="begin"/>
        </w:r>
        <w:r>
          <w:instrText xml:space="preserve"> PAGEREF _Toc21769 \h </w:instrText>
        </w:r>
        <w:r>
          <w:fldChar w:fldCharType="separate"/>
        </w:r>
        <w:r>
          <w:t>8</w:t>
        </w:r>
        <w:r>
          <w:fldChar w:fldCharType="end"/>
        </w:r>
      </w:hyperlink>
    </w:p>
    <w:p>
      <w:pPr>
        <w:pStyle w:val="TOC1"/>
        <w:tabs>
          <w:tab w:val="right" w:leader="dot" w:pos="8306"/>
        </w:tabs>
      </w:pPr>
      <w:hyperlink w:anchor="_Toc16110" w:history="1">
        <w:r>
          <w:rPr>
            <w:rFonts w:ascii="仿宋" w:eastAsia="仿宋" w:hAnsi="仿宋" w:cs="仿宋" w:hint="eastAsia"/>
            <w:lang w:eastAsia="zh-CN"/>
          </w:rPr>
          <w:t>二、玻璃纤维项目绩效评估</w:t>
        </w:r>
        <w:r>
          <w:tab/>
        </w:r>
        <w:r>
          <w:fldChar w:fldCharType="begin"/>
        </w:r>
        <w:r>
          <w:instrText xml:space="preserve"> PAGEREF _Toc16110 \h </w:instrText>
        </w:r>
        <w:r>
          <w:fldChar w:fldCharType="separate"/>
        </w:r>
        <w:r>
          <w:t>9</w:t>
        </w:r>
        <w:r>
          <w:fldChar w:fldCharType="end"/>
        </w:r>
      </w:hyperlink>
    </w:p>
    <w:p>
      <w:pPr>
        <w:pStyle w:val="TOC2"/>
        <w:tabs>
          <w:tab w:val="right" w:leader="dot" w:pos="8306"/>
        </w:tabs>
      </w:pPr>
      <w:hyperlink w:anchor="_Toc11698" w:history="1">
        <w:r>
          <w:rPr>
            <w:rFonts w:ascii="仿宋" w:eastAsia="仿宋" w:hAnsi="仿宋" w:cs="仿宋" w:hint="eastAsia"/>
            <w:lang w:eastAsia="zh-CN"/>
          </w:rPr>
          <w:t>(一)、绩效评估指标</w:t>
        </w:r>
        <w:r>
          <w:tab/>
        </w:r>
        <w:r>
          <w:fldChar w:fldCharType="begin"/>
        </w:r>
        <w:r>
          <w:instrText xml:space="preserve"> PAGEREF _Toc11698 \h </w:instrText>
        </w:r>
        <w:r>
          <w:fldChar w:fldCharType="separate"/>
        </w:r>
        <w:r>
          <w:t>9</w:t>
        </w:r>
        <w:r>
          <w:fldChar w:fldCharType="end"/>
        </w:r>
      </w:hyperlink>
    </w:p>
    <w:p>
      <w:pPr>
        <w:pStyle w:val="TOC2"/>
        <w:tabs>
          <w:tab w:val="right" w:leader="dot" w:pos="8306"/>
        </w:tabs>
      </w:pPr>
      <w:hyperlink w:anchor="_Toc28668" w:history="1">
        <w:r>
          <w:rPr>
            <w:rFonts w:ascii="仿宋" w:eastAsia="仿宋" w:hAnsi="仿宋" w:cs="仿宋" w:hint="eastAsia"/>
            <w:lang w:eastAsia="zh-CN"/>
          </w:rPr>
          <w:t>(二)、绩效评估方法</w:t>
        </w:r>
        <w:r>
          <w:tab/>
        </w:r>
        <w:r>
          <w:fldChar w:fldCharType="begin"/>
        </w:r>
        <w:r>
          <w:instrText xml:space="preserve"> PAGEREF _Toc28668 \h </w:instrText>
        </w:r>
        <w:r>
          <w:fldChar w:fldCharType="separate"/>
        </w:r>
        <w:r>
          <w:t>10</w:t>
        </w:r>
        <w:r>
          <w:fldChar w:fldCharType="end"/>
        </w:r>
      </w:hyperlink>
    </w:p>
    <w:p>
      <w:pPr>
        <w:pStyle w:val="TOC2"/>
        <w:tabs>
          <w:tab w:val="right" w:leader="dot" w:pos="8306"/>
        </w:tabs>
      </w:pPr>
      <w:hyperlink w:anchor="_Toc404" w:history="1">
        <w:r>
          <w:rPr>
            <w:rFonts w:ascii="仿宋" w:eastAsia="仿宋" w:hAnsi="仿宋" w:cs="仿宋" w:hint="eastAsia"/>
            <w:lang w:eastAsia="zh-CN"/>
          </w:rPr>
          <w:t>(三)、绩效评估周期</w:t>
        </w:r>
        <w:r>
          <w:tab/>
        </w:r>
        <w:r>
          <w:fldChar w:fldCharType="begin"/>
        </w:r>
        <w:r>
          <w:instrText xml:space="preserve"> PAGEREF _Toc404 \h </w:instrText>
        </w:r>
        <w:r>
          <w:fldChar w:fldCharType="separate"/>
        </w:r>
        <w:r>
          <w:t>11</w:t>
        </w:r>
        <w:r>
          <w:fldChar w:fldCharType="end"/>
        </w:r>
      </w:hyperlink>
    </w:p>
    <w:p>
      <w:pPr>
        <w:pStyle w:val="TOC1"/>
        <w:tabs>
          <w:tab w:val="right" w:leader="dot" w:pos="8306"/>
        </w:tabs>
      </w:pPr>
      <w:hyperlink w:anchor="_Toc30425" w:history="1">
        <w:r>
          <w:rPr>
            <w:rFonts w:ascii="仿宋" w:eastAsia="仿宋" w:hAnsi="仿宋" w:cs="仿宋" w:hint="eastAsia"/>
            <w:lang w:eastAsia="zh-CN"/>
          </w:rPr>
          <w:t>三、玻璃纤维项目建设背景及必要性分析</w:t>
        </w:r>
        <w:r>
          <w:tab/>
        </w:r>
        <w:r>
          <w:fldChar w:fldCharType="begin"/>
        </w:r>
        <w:r>
          <w:instrText xml:space="preserve"> PAGEREF _Toc30425 \h </w:instrText>
        </w:r>
        <w:r>
          <w:fldChar w:fldCharType="separate"/>
        </w:r>
        <w:r>
          <w:t>12</w:t>
        </w:r>
        <w:r>
          <w:fldChar w:fldCharType="end"/>
        </w:r>
      </w:hyperlink>
    </w:p>
    <w:p>
      <w:pPr>
        <w:pStyle w:val="TOC2"/>
        <w:tabs>
          <w:tab w:val="right" w:leader="dot" w:pos="8306"/>
        </w:tabs>
      </w:pPr>
      <w:hyperlink w:anchor="_Toc16015" w:history="1">
        <w:r>
          <w:rPr>
            <w:rFonts w:ascii="仿宋" w:eastAsia="仿宋" w:hAnsi="仿宋" w:cs="仿宋" w:hint="eastAsia"/>
            <w:lang w:eastAsia="zh-CN"/>
          </w:rPr>
          <w:t>(一)、玻璃纤维项目背景分析</w:t>
        </w:r>
        <w:r>
          <w:tab/>
        </w:r>
        <w:r>
          <w:fldChar w:fldCharType="begin"/>
        </w:r>
        <w:r>
          <w:instrText xml:space="preserve"> PAGEREF _Toc16015 \h </w:instrText>
        </w:r>
        <w:r>
          <w:fldChar w:fldCharType="separate"/>
        </w:r>
        <w:r>
          <w:t>12</w:t>
        </w:r>
        <w:r>
          <w:fldChar w:fldCharType="end"/>
        </w:r>
      </w:hyperlink>
    </w:p>
    <w:p>
      <w:pPr>
        <w:pStyle w:val="TOC2"/>
        <w:tabs>
          <w:tab w:val="right" w:leader="dot" w:pos="8306"/>
        </w:tabs>
      </w:pPr>
      <w:hyperlink w:anchor="_Toc16330" w:history="1">
        <w:r>
          <w:rPr>
            <w:rFonts w:ascii="仿宋" w:eastAsia="仿宋" w:hAnsi="仿宋" w:cs="仿宋" w:hint="eastAsia"/>
            <w:lang w:eastAsia="zh-CN"/>
          </w:rPr>
          <w:t>(二)、玻璃纤维项目建设必要性分析</w:t>
        </w:r>
        <w:r>
          <w:tab/>
        </w:r>
        <w:r>
          <w:fldChar w:fldCharType="begin"/>
        </w:r>
        <w:r>
          <w:instrText xml:space="preserve"> PAGEREF _Toc16330 \h </w:instrText>
        </w:r>
        <w:r>
          <w:fldChar w:fldCharType="separate"/>
        </w:r>
        <w:r>
          <w:t>14</w:t>
        </w:r>
        <w:r>
          <w:fldChar w:fldCharType="end"/>
        </w:r>
      </w:hyperlink>
    </w:p>
    <w:p>
      <w:pPr>
        <w:pStyle w:val="TOC1"/>
        <w:tabs>
          <w:tab w:val="right" w:leader="dot" w:pos="8306"/>
        </w:tabs>
      </w:pPr>
      <w:hyperlink w:anchor="_Toc1592" w:history="1">
        <w:r>
          <w:rPr>
            <w:rFonts w:ascii="仿宋" w:eastAsia="仿宋" w:hAnsi="仿宋" w:cs="仿宋" w:hint="eastAsia"/>
            <w:lang w:eastAsia="zh-CN"/>
          </w:rPr>
          <w:t>四、工艺说明</w:t>
        </w:r>
        <w:r>
          <w:tab/>
        </w:r>
        <w:r>
          <w:fldChar w:fldCharType="begin"/>
        </w:r>
        <w:r>
          <w:instrText xml:space="preserve"> PAGEREF _Toc1592 \h </w:instrText>
        </w:r>
        <w:r>
          <w:fldChar w:fldCharType="separate"/>
        </w:r>
        <w:r>
          <w:t>15</w:t>
        </w:r>
        <w:r>
          <w:fldChar w:fldCharType="end"/>
        </w:r>
      </w:hyperlink>
    </w:p>
    <w:p>
      <w:pPr>
        <w:pStyle w:val="TOC2"/>
        <w:tabs>
          <w:tab w:val="right" w:leader="dot" w:pos="8306"/>
        </w:tabs>
      </w:pPr>
      <w:hyperlink w:anchor="_Toc6913" w:history="1">
        <w:r>
          <w:rPr>
            <w:rFonts w:ascii="仿宋" w:eastAsia="仿宋" w:hAnsi="仿宋" w:cs="仿宋" w:hint="eastAsia"/>
            <w:lang w:eastAsia="zh-CN"/>
          </w:rPr>
          <w:t>(一)、技术管理特点</w:t>
        </w:r>
        <w:r>
          <w:tab/>
        </w:r>
        <w:r>
          <w:fldChar w:fldCharType="begin"/>
        </w:r>
        <w:r>
          <w:instrText xml:space="preserve"> PAGEREF _Toc6913 \h </w:instrText>
        </w:r>
        <w:r>
          <w:fldChar w:fldCharType="separate"/>
        </w:r>
        <w:r>
          <w:t>15</w:t>
        </w:r>
        <w:r>
          <w:fldChar w:fldCharType="end"/>
        </w:r>
      </w:hyperlink>
    </w:p>
    <w:p>
      <w:pPr>
        <w:pStyle w:val="TOC2"/>
        <w:tabs>
          <w:tab w:val="right" w:leader="dot" w:pos="8306"/>
        </w:tabs>
      </w:pPr>
      <w:hyperlink w:anchor="_Toc4380" w:history="1">
        <w:r>
          <w:rPr>
            <w:rFonts w:ascii="仿宋" w:eastAsia="仿宋" w:hAnsi="仿宋" w:cs="仿宋" w:hint="eastAsia"/>
            <w:lang w:eastAsia="zh-CN"/>
          </w:rPr>
          <w:t>(二)、玻璃纤维项目工艺技术设计方案</w:t>
        </w:r>
        <w:r>
          <w:tab/>
        </w:r>
        <w:r>
          <w:fldChar w:fldCharType="begin"/>
        </w:r>
        <w:r>
          <w:instrText xml:space="preserve"> PAGEREF _Toc4380 \h </w:instrText>
        </w:r>
        <w:r>
          <w:fldChar w:fldCharType="separate"/>
        </w:r>
        <w:r>
          <w:t>17</w:t>
        </w:r>
        <w:r>
          <w:fldChar w:fldCharType="end"/>
        </w:r>
      </w:hyperlink>
    </w:p>
    <w:p>
      <w:pPr>
        <w:pStyle w:val="TOC2"/>
        <w:tabs>
          <w:tab w:val="right" w:leader="dot" w:pos="8306"/>
        </w:tabs>
      </w:pPr>
      <w:hyperlink w:anchor="_Toc2905" w:history="1">
        <w:r>
          <w:rPr>
            <w:rFonts w:ascii="仿宋" w:eastAsia="仿宋" w:hAnsi="仿宋" w:cs="仿宋" w:hint="eastAsia"/>
            <w:lang w:eastAsia="zh-CN"/>
          </w:rPr>
          <w:t>(三)、设备选型方案</w:t>
        </w:r>
        <w:r>
          <w:tab/>
        </w:r>
        <w:r>
          <w:fldChar w:fldCharType="begin"/>
        </w:r>
        <w:r>
          <w:instrText xml:space="preserve"> PAGEREF _Toc2905 \h </w:instrText>
        </w:r>
        <w:r>
          <w:fldChar w:fldCharType="separate"/>
        </w:r>
        <w:r>
          <w:t>18</w:t>
        </w:r>
        <w:r>
          <w:fldChar w:fldCharType="end"/>
        </w:r>
      </w:hyperlink>
    </w:p>
    <w:p>
      <w:pPr>
        <w:pStyle w:val="TOC1"/>
        <w:tabs>
          <w:tab w:val="right" w:leader="dot" w:pos="8306"/>
        </w:tabs>
      </w:pPr>
      <w:hyperlink w:anchor="_Toc22822" w:history="1">
        <w:r>
          <w:rPr>
            <w:rFonts w:ascii="仿宋" w:eastAsia="仿宋" w:hAnsi="仿宋" w:cs="仿宋" w:hint="eastAsia"/>
            <w:lang w:eastAsia="zh-CN"/>
          </w:rPr>
          <w:t>五、玻璃纤维项目选址可行性分析</w:t>
        </w:r>
        <w:r>
          <w:tab/>
        </w:r>
        <w:r>
          <w:fldChar w:fldCharType="begin"/>
        </w:r>
        <w:r>
          <w:instrText xml:space="preserve"> PAGEREF _Toc22822 \h </w:instrText>
        </w:r>
        <w:r>
          <w:fldChar w:fldCharType="separate"/>
        </w:r>
        <w:r>
          <w:t>19</w:t>
        </w:r>
        <w:r>
          <w:fldChar w:fldCharType="end"/>
        </w:r>
      </w:hyperlink>
    </w:p>
    <w:p>
      <w:pPr>
        <w:pStyle w:val="TOC2"/>
        <w:tabs>
          <w:tab w:val="right" w:leader="dot" w:pos="8306"/>
        </w:tabs>
      </w:pPr>
      <w:hyperlink w:anchor="_Toc931" w:history="1">
        <w:r>
          <w:rPr>
            <w:rFonts w:ascii="仿宋" w:eastAsia="仿宋" w:hAnsi="仿宋" w:cs="仿宋" w:hint="eastAsia"/>
            <w:lang w:eastAsia="zh-CN"/>
          </w:rPr>
          <w:t>(一)、玻璃纤维项目选址</w:t>
        </w:r>
        <w:r>
          <w:tab/>
        </w:r>
        <w:r>
          <w:fldChar w:fldCharType="begin"/>
        </w:r>
        <w:r>
          <w:instrText xml:space="preserve"> PAGEREF _Toc931 \h </w:instrText>
        </w:r>
        <w:r>
          <w:fldChar w:fldCharType="separate"/>
        </w:r>
        <w:r>
          <w:t>19</w:t>
        </w:r>
        <w:r>
          <w:fldChar w:fldCharType="end"/>
        </w:r>
      </w:hyperlink>
    </w:p>
    <w:p>
      <w:pPr>
        <w:pStyle w:val="TOC2"/>
        <w:tabs>
          <w:tab w:val="right" w:leader="dot" w:pos="8306"/>
        </w:tabs>
      </w:pPr>
      <w:hyperlink w:anchor="_Toc11309" w:history="1">
        <w:r>
          <w:rPr>
            <w:rFonts w:ascii="仿宋" w:eastAsia="仿宋" w:hAnsi="仿宋" w:cs="仿宋" w:hint="eastAsia"/>
            <w:lang w:eastAsia="zh-CN"/>
          </w:rPr>
          <w:t>(二)、用地控制指标</w:t>
        </w:r>
        <w:r>
          <w:tab/>
        </w:r>
        <w:r>
          <w:fldChar w:fldCharType="begin"/>
        </w:r>
        <w:r>
          <w:instrText xml:space="preserve"> PAGEREF _Toc11309 \h </w:instrText>
        </w:r>
        <w:r>
          <w:fldChar w:fldCharType="separate"/>
        </w:r>
        <w:r>
          <w:t>19</w:t>
        </w:r>
        <w:r>
          <w:fldChar w:fldCharType="end"/>
        </w:r>
      </w:hyperlink>
    </w:p>
    <w:p>
      <w:pPr>
        <w:pStyle w:val="TOC2"/>
        <w:tabs>
          <w:tab w:val="right" w:leader="dot" w:pos="8306"/>
        </w:tabs>
      </w:pPr>
      <w:hyperlink w:anchor="_Toc20349" w:history="1">
        <w:r>
          <w:rPr>
            <w:rFonts w:ascii="仿宋" w:eastAsia="仿宋" w:hAnsi="仿宋" w:cs="仿宋" w:hint="eastAsia"/>
            <w:lang w:eastAsia="zh-CN"/>
          </w:rPr>
          <w:t>(三)、节约用地措施</w:t>
        </w:r>
        <w:r>
          <w:tab/>
        </w:r>
        <w:r>
          <w:fldChar w:fldCharType="begin"/>
        </w:r>
        <w:r>
          <w:instrText xml:space="preserve"> PAGEREF _Toc20349 \h </w:instrText>
        </w:r>
        <w:r>
          <w:fldChar w:fldCharType="separate"/>
        </w:r>
        <w:r>
          <w:t>21</w:t>
        </w:r>
        <w:r>
          <w:fldChar w:fldCharType="end"/>
        </w:r>
      </w:hyperlink>
    </w:p>
    <w:p>
      <w:pPr>
        <w:pStyle w:val="TOC2"/>
        <w:tabs>
          <w:tab w:val="right" w:leader="dot" w:pos="8306"/>
        </w:tabs>
      </w:pPr>
      <w:hyperlink w:anchor="_Toc4083" w:history="1">
        <w:r>
          <w:rPr>
            <w:rFonts w:ascii="仿宋" w:eastAsia="仿宋" w:hAnsi="仿宋" w:cs="仿宋" w:hint="eastAsia"/>
            <w:lang w:eastAsia="zh-CN"/>
          </w:rPr>
          <w:t>(四)、总图布置方案</w:t>
        </w:r>
        <w:r>
          <w:tab/>
        </w:r>
        <w:r>
          <w:fldChar w:fldCharType="begin"/>
        </w:r>
        <w:r>
          <w:instrText xml:space="preserve"> PAGEREF _Toc4083 \h </w:instrText>
        </w:r>
        <w:r>
          <w:fldChar w:fldCharType="separate"/>
        </w:r>
        <w:r>
          <w:t>22</w:t>
        </w:r>
        <w:r>
          <w:fldChar w:fldCharType="end"/>
        </w:r>
      </w:hyperlink>
    </w:p>
    <w:p>
      <w:pPr>
        <w:pStyle w:val="TOC2"/>
        <w:tabs>
          <w:tab w:val="right" w:leader="dot" w:pos="8306"/>
        </w:tabs>
      </w:pPr>
      <w:hyperlink w:anchor="_Toc3026" w:history="1">
        <w:r>
          <w:rPr>
            <w:rFonts w:ascii="仿宋" w:eastAsia="仿宋" w:hAnsi="仿宋" w:cs="仿宋" w:hint="eastAsia"/>
            <w:lang w:eastAsia="zh-CN"/>
          </w:rPr>
          <w:t>(五)、选址综合评价</w:t>
        </w:r>
        <w:r>
          <w:tab/>
        </w:r>
        <w:r>
          <w:fldChar w:fldCharType="begin"/>
        </w:r>
        <w:r>
          <w:instrText xml:space="preserve"> PAGEREF _Toc3026 \h </w:instrText>
        </w:r>
        <w:r>
          <w:fldChar w:fldCharType="separate"/>
        </w:r>
        <w:r>
          <w:t>23</w:t>
        </w:r>
        <w:r>
          <w:fldChar w:fldCharType="end"/>
        </w:r>
      </w:hyperlink>
    </w:p>
    <w:p>
      <w:pPr>
        <w:pStyle w:val="TOC1"/>
        <w:tabs>
          <w:tab w:val="right" w:leader="dot" w:pos="8306"/>
        </w:tabs>
      </w:pPr>
      <w:hyperlink w:anchor="_Toc27421" w:history="1">
        <w:r>
          <w:rPr>
            <w:rFonts w:ascii="仿宋" w:eastAsia="仿宋" w:hAnsi="仿宋" w:cs="仿宋" w:hint="eastAsia"/>
            <w:lang w:eastAsia="zh-CN"/>
          </w:rPr>
          <w:t>六、玻璃纤维项目土建工程</w:t>
        </w:r>
        <w:r>
          <w:tab/>
        </w:r>
        <w:r>
          <w:fldChar w:fldCharType="begin"/>
        </w:r>
        <w:r>
          <w:instrText xml:space="preserve"> PAGEREF _Toc27421 \h </w:instrText>
        </w:r>
        <w:r>
          <w:fldChar w:fldCharType="separate"/>
        </w:r>
        <w:r>
          <w:t>24</w:t>
        </w:r>
        <w:r>
          <w:fldChar w:fldCharType="end"/>
        </w:r>
      </w:hyperlink>
    </w:p>
    <w:p>
      <w:pPr>
        <w:pStyle w:val="TOC2"/>
        <w:tabs>
          <w:tab w:val="right" w:leader="dot" w:pos="8306"/>
        </w:tabs>
      </w:pPr>
      <w:hyperlink w:anchor="_Toc29814" w:history="1">
        <w:r>
          <w:rPr>
            <w:rFonts w:ascii="仿宋" w:eastAsia="仿宋" w:hAnsi="仿宋" w:cs="仿宋" w:hint="eastAsia"/>
            <w:lang w:eastAsia="zh-CN"/>
          </w:rPr>
          <w:t>(一)、建筑工程设计原则</w:t>
        </w:r>
        <w:r>
          <w:tab/>
        </w:r>
        <w:r>
          <w:fldChar w:fldCharType="begin"/>
        </w:r>
        <w:r>
          <w:instrText xml:space="preserve"> PAGEREF _Toc29814 \h </w:instrText>
        </w:r>
        <w:r>
          <w:fldChar w:fldCharType="separate"/>
        </w:r>
        <w:r>
          <w:t>24</w:t>
        </w:r>
        <w:r>
          <w:fldChar w:fldCharType="end"/>
        </w:r>
      </w:hyperlink>
    </w:p>
    <w:p>
      <w:pPr>
        <w:pStyle w:val="TOC2"/>
        <w:tabs>
          <w:tab w:val="right" w:leader="dot" w:pos="8306"/>
        </w:tabs>
      </w:pPr>
      <w:hyperlink w:anchor="_Toc17132" w:history="1">
        <w:r>
          <w:rPr>
            <w:rFonts w:ascii="仿宋" w:eastAsia="仿宋" w:hAnsi="仿宋" w:cs="仿宋" w:hint="eastAsia"/>
            <w:lang w:eastAsia="zh-CN"/>
          </w:rPr>
          <w:t>(二)、土建工程设计年限及安全等级</w:t>
        </w:r>
        <w:r>
          <w:tab/>
        </w:r>
        <w:r>
          <w:fldChar w:fldCharType="begin"/>
        </w:r>
        <w:r>
          <w:instrText xml:space="preserve"> PAGEREF _Toc17132 \h </w:instrText>
        </w:r>
        <w:r>
          <w:fldChar w:fldCharType="separate"/>
        </w:r>
        <w:r>
          <w:t>26</w:t>
        </w:r>
        <w:r>
          <w:fldChar w:fldCharType="end"/>
        </w:r>
      </w:hyperlink>
    </w:p>
    <w:p>
      <w:pPr>
        <w:pStyle w:val="TOC2"/>
        <w:tabs>
          <w:tab w:val="right" w:leader="dot" w:pos="8306"/>
        </w:tabs>
      </w:pPr>
      <w:hyperlink w:anchor="_Toc14199" w:history="1">
        <w:r>
          <w:rPr>
            <w:rFonts w:ascii="仿宋" w:eastAsia="仿宋" w:hAnsi="仿宋" w:cs="仿宋" w:hint="eastAsia"/>
            <w:lang w:eastAsia="zh-CN"/>
          </w:rPr>
          <w:t>(三)、建筑工程设计总体要求</w:t>
        </w:r>
        <w:r>
          <w:tab/>
        </w:r>
        <w:r>
          <w:fldChar w:fldCharType="begin"/>
        </w:r>
        <w:r>
          <w:instrText xml:space="preserve"> PAGEREF _Toc14199 \h </w:instrText>
        </w:r>
        <w:r>
          <w:fldChar w:fldCharType="separate"/>
        </w:r>
        <w:r>
          <w:t>27</w:t>
        </w:r>
        <w:r>
          <w:fldChar w:fldCharType="end"/>
        </w:r>
      </w:hyperlink>
    </w:p>
    <w:p>
      <w:pPr>
        <w:pStyle w:val="TOC2"/>
        <w:tabs>
          <w:tab w:val="right" w:leader="dot" w:pos="8306"/>
        </w:tabs>
      </w:pPr>
      <w:hyperlink w:anchor="_Toc7104" w:history="1">
        <w:r>
          <w:rPr>
            <w:rFonts w:ascii="仿宋" w:eastAsia="仿宋" w:hAnsi="仿宋" w:cs="仿宋" w:hint="eastAsia"/>
            <w:lang w:eastAsia="zh-CN"/>
          </w:rPr>
          <w:t>(四)、土建工程建设指标</w:t>
        </w:r>
        <w:r>
          <w:tab/>
        </w:r>
        <w:r>
          <w:fldChar w:fldCharType="begin"/>
        </w:r>
        <w:r>
          <w:instrText xml:space="preserve"> PAGEREF _Toc7104 \h </w:instrText>
        </w:r>
        <w:r>
          <w:fldChar w:fldCharType="separate"/>
        </w:r>
        <w:r>
          <w:t>27</w:t>
        </w:r>
        <w:r>
          <w:fldChar w:fldCharType="end"/>
        </w:r>
      </w:hyperlink>
    </w:p>
    <w:p>
      <w:pPr>
        <w:pStyle w:val="TOC1"/>
        <w:tabs>
          <w:tab w:val="right" w:leader="dot" w:pos="8306"/>
        </w:tabs>
      </w:pPr>
      <w:hyperlink w:anchor="_Toc17432" w:history="1">
        <w:r>
          <w:rPr>
            <w:rFonts w:ascii="仿宋" w:eastAsia="仿宋" w:hAnsi="仿宋" w:cs="仿宋" w:hint="eastAsia"/>
            <w:lang w:eastAsia="zh-CN"/>
          </w:rPr>
          <w:t>七、玻璃纤维项目风险管理</w:t>
        </w:r>
        <w:r>
          <w:tab/>
        </w:r>
        <w:r>
          <w:fldChar w:fldCharType="begin"/>
        </w:r>
        <w:r>
          <w:instrText xml:space="preserve"> PAGEREF _Toc17432 \h </w:instrText>
        </w:r>
        <w:r>
          <w:fldChar w:fldCharType="separate"/>
        </w:r>
        <w:r>
          <w:t>28</w:t>
        </w:r>
        <w:r>
          <w:fldChar w:fldCharType="end"/>
        </w:r>
      </w:hyperlink>
    </w:p>
    <w:p>
      <w:pPr>
        <w:pStyle w:val="TOC2"/>
        <w:tabs>
          <w:tab w:val="right" w:leader="dot" w:pos="8306"/>
        </w:tabs>
      </w:pPr>
      <w:hyperlink w:anchor="_Toc15018" w:history="1">
        <w:r>
          <w:rPr>
            <w:rFonts w:ascii="仿宋" w:eastAsia="仿宋" w:hAnsi="仿宋" w:cs="仿宋" w:hint="eastAsia"/>
            <w:lang w:eastAsia="zh-CN"/>
          </w:rPr>
          <w:t>(一)、风险识别与评估</w:t>
        </w:r>
        <w:r>
          <w:tab/>
        </w:r>
        <w:r>
          <w:fldChar w:fldCharType="begin"/>
        </w:r>
        <w:r>
          <w:instrText xml:space="preserve"> PAGEREF _Toc15018 \h </w:instrText>
        </w:r>
        <w:r>
          <w:fldChar w:fldCharType="separate"/>
        </w:r>
        <w:r>
          <w:t>28</w:t>
        </w:r>
        <w:r>
          <w:fldChar w:fldCharType="end"/>
        </w:r>
      </w:hyperlink>
    </w:p>
    <w:p>
      <w:pPr>
        <w:pStyle w:val="TOC2"/>
        <w:tabs>
          <w:tab w:val="right" w:leader="dot" w:pos="8306"/>
        </w:tabs>
      </w:pPr>
      <w:hyperlink w:anchor="_Toc31383" w:history="1">
        <w:r>
          <w:rPr>
            <w:rFonts w:ascii="仿宋" w:eastAsia="仿宋" w:hAnsi="仿宋" w:cs="仿宋" w:hint="eastAsia"/>
            <w:lang w:eastAsia="zh-CN"/>
          </w:rPr>
          <w:t>(二)、风险应对策略</w:t>
        </w:r>
        <w:r>
          <w:tab/>
        </w:r>
        <w:r>
          <w:fldChar w:fldCharType="begin"/>
        </w:r>
        <w:r>
          <w:instrText xml:space="preserve"> PAGEREF _Toc31383 \h </w:instrText>
        </w:r>
        <w:r>
          <w:fldChar w:fldCharType="separate"/>
        </w:r>
        <w:r>
          <w:t>29</w:t>
        </w:r>
        <w:r>
          <w:fldChar w:fldCharType="end"/>
        </w:r>
      </w:hyperlink>
    </w:p>
    <w:p>
      <w:pPr>
        <w:pStyle w:val="TOC2"/>
        <w:tabs>
          <w:tab w:val="right" w:leader="dot" w:pos="8306"/>
        </w:tabs>
      </w:pPr>
      <w:hyperlink w:anchor="_Toc14488" w:history="1">
        <w:r>
          <w:rPr>
            <w:rFonts w:ascii="仿宋" w:eastAsia="仿宋" w:hAnsi="仿宋" w:cs="仿宋" w:hint="eastAsia"/>
            <w:lang w:eastAsia="zh-CN"/>
          </w:rPr>
          <w:t>(三)、风险监控与控制</w:t>
        </w:r>
        <w:r>
          <w:tab/>
        </w:r>
        <w:r>
          <w:fldChar w:fldCharType="begin"/>
        </w:r>
        <w:r>
          <w:instrText xml:space="preserve"> PAGEREF _Toc14488 \h </w:instrText>
        </w:r>
        <w:r>
          <w:fldChar w:fldCharType="separate"/>
        </w:r>
        <w:r>
          <w:t>31</w:t>
        </w:r>
        <w:r>
          <w:fldChar w:fldCharType="end"/>
        </w:r>
      </w:hyperlink>
    </w:p>
    <w:p>
      <w:pPr>
        <w:pStyle w:val="TOC1"/>
        <w:tabs>
          <w:tab w:val="right" w:leader="dot" w:pos="8306"/>
        </w:tabs>
      </w:pPr>
      <w:hyperlink w:anchor="_Toc2857" w:history="1">
        <w:r>
          <w:rPr>
            <w:rFonts w:ascii="仿宋" w:eastAsia="仿宋" w:hAnsi="仿宋" w:cs="仿宋" w:hint="eastAsia"/>
            <w:lang w:eastAsia="zh-CN"/>
          </w:rPr>
          <w:t>八、生产安全保护</w:t>
        </w:r>
        <w:r>
          <w:tab/>
        </w:r>
        <w:r>
          <w:fldChar w:fldCharType="begin"/>
        </w:r>
        <w:r>
          <w:instrText xml:space="preserve"> PAGEREF _Toc2857 \h </w:instrText>
        </w:r>
        <w:r>
          <w:fldChar w:fldCharType="separate"/>
        </w:r>
        <w:r>
          <w:t>32</w:t>
        </w:r>
        <w:r>
          <w:fldChar w:fldCharType="end"/>
        </w:r>
      </w:hyperlink>
    </w:p>
    <w:p>
      <w:pPr>
        <w:pStyle w:val="TOC2"/>
        <w:tabs>
          <w:tab w:val="right" w:leader="dot" w:pos="8306"/>
        </w:tabs>
      </w:pPr>
      <w:hyperlink w:anchor="_Toc7142" w:history="1">
        <w:r>
          <w:rPr>
            <w:rFonts w:ascii="仿宋" w:eastAsia="仿宋" w:hAnsi="仿宋" w:cs="仿宋" w:hint="eastAsia"/>
            <w:lang w:eastAsia="zh-CN"/>
          </w:rPr>
          <w:t>(一)、消防安全</w:t>
        </w:r>
        <w:r>
          <w:tab/>
        </w:r>
        <w:r>
          <w:fldChar w:fldCharType="begin"/>
        </w:r>
        <w:r>
          <w:instrText xml:space="preserve"> PAGEREF _Toc7142 \h </w:instrText>
        </w:r>
        <w:r>
          <w:fldChar w:fldCharType="separate"/>
        </w:r>
        <w:r>
          <w:t>32</w:t>
        </w:r>
        <w:r>
          <w:fldChar w:fldCharType="end"/>
        </w:r>
      </w:hyperlink>
    </w:p>
    <w:p>
      <w:pPr>
        <w:pStyle w:val="TOC2"/>
        <w:tabs>
          <w:tab w:val="right" w:leader="dot" w:pos="8306"/>
        </w:tabs>
      </w:pPr>
      <w:hyperlink w:anchor="_Toc1492" w:history="1">
        <w:r>
          <w:rPr>
            <w:rFonts w:ascii="仿宋" w:eastAsia="仿宋" w:hAnsi="仿宋" w:cs="仿宋" w:hint="eastAsia"/>
            <w:lang w:eastAsia="zh-CN"/>
          </w:rPr>
          <w:t>(二)、防火防爆总图布置措施</w:t>
        </w:r>
        <w:r>
          <w:tab/>
        </w:r>
        <w:r>
          <w:fldChar w:fldCharType="begin"/>
        </w:r>
        <w:r>
          <w:instrText xml:space="preserve"> PAGEREF _Toc1492 \h </w:instrText>
        </w:r>
        <w:r>
          <w:fldChar w:fldCharType="separate"/>
        </w:r>
        <w:r>
          <w:t>33</w:t>
        </w:r>
        <w:r>
          <w:fldChar w:fldCharType="end"/>
        </w:r>
      </w:hyperlink>
    </w:p>
    <w:p>
      <w:pPr>
        <w:pStyle w:val="TOC2"/>
        <w:tabs>
          <w:tab w:val="right" w:leader="dot" w:pos="8306"/>
        </w:tabs>
      </w:pPr>
      <w:hyperlink w:anchor="_Toc4940" w:history="1">
        <w:r>
          <w:rPr>
            <w:rFonts w:ascii="仿宋" w:eastAsia="仿宋" w:hAnsi="仿宋" w:cs="仿宋" w:hint="eastAsia"/>
            <w:lang w:eastAsia="zh-CN"/>
          </w:rPr>
          <w:t>(三)、自然灾害防范措施</w:t>
        </w:r>
        <w:r>
          <w:tab/>
        </w:r>
        <w:r>
          <w:fldChar w:fldCharType="begin"/>
        </w:r>
        <w:r>
          <w:instrText xml:space="preserve"> PAGEREF _Toc4940 \h </w:instrText>
        </w:r>
        <w:r>
          <w:fldChar w:fldCharType="separate"/>
        </w:r>
        <w:r>
          <w:t>34</w:t>
        </w:r>
        <w:r>
          <w:fldChar w:fldCharType="end"/>
        </w:r>
      </w:hyperlink>
    </w:p>
    <w:p>
      <w:pPr>
        <w:pStyle w:val="TOC2"/>
        <w:tabs>
          <w:tab w:val="right" w:leader="dot" w:pos="8306"/>
        </w:tabs>
      </w:pPr>
      <w:hyperlink w:anchor="_Toc27147" w:history="1">
        <w:r>
          <w:rPr>
            <w:rFonts w:ascii="仿宋" w:eastAsia="仿宋" w:hAnsi="仿宋" w:cs="仿宋" w:hint="eastAsia"/>
            <w:lang w:eastAsia="zh-CN"/>
          </w:rPr>
          <w:t>(四)、安全色及安全标志使用要求</w:t>
        </w:r>
        <w:r>
          <w:tab/>
        </w:r>
        <w:r>
          <w:fldChar w:fldCharType="begin"/>
        </w:r>
        <w:r>
          <w:instrText xml:space="preserve"> PAGEREF _Toc27147 \h </w:instrText>
        </w:r>
        <w:r>
          <w:fldChar w:fldCharType="separate"/>
        </w:r>
        <w:r>
          <w:t>35</w:t>
        </w:r>
        <w:r>
          <w:fldChar w:fldCharType="end"/>
        </w:r>
      </w:hyperlink>
    </w:p>
    <w:p>
      <w:pPr>
        <w:pStyle w:val="TOC2"/>
        <w:tabs>
          <w:tab w:val="right" w:leader="dot" w:pos="8306"/>
        </w:tabs>
      </w:pPr>
      <w:hyperlink w:anchor="_Toc1422" w:history="1">
        <w:r>
          <w:rPr>
            <w:rFonts w:ascii="仿宋" w:eastAsia="仿宋" w:hAnsi="仿宋" w:cs="仿宋" w:hint="eastAsia"/>
            <w:lang w:eastAsia="zh-CN"/>
          </w:rPr>
          <w:t>(五)、防尘防毒措施</w:t>
        </w:r>
        <w:r>
          <w:tab/>
        </w:r>
        <w:r>
          <w:fldChar w:fldCharType="begin"/>
        </w:r>
        <w:r>
          <w:instrText xml:space="preserve"> PAGEREF _Toc1422 \h </w:instrText>
        </w:r>
        <w:r>
          <w:fldChar w:fldCharType="separate"/>
        </w:r>
        <w:r>
          <w:t>36</w:t>
        </w:r>
        <w:r>
          <w:fldChar w:fldCharType="end"/>
        </w:r>
      </w:hyperlink>
    </w:p>
    <w:p>
      <w:pPr>
        <w:pStyle w:val="TOC2"/>
        <w:tabs>
          <w:tab w:val="right" w:leader="dot" w:pos="8306"/>
        </w:tabs>
      </w:pPr>
      <w:hyperlink w:anchor="_Toc15415" w:history="1">
        <w:r>
          <w:rPr>
            <w:rFonts w:ascii="仿宋" w:eastAsia="仿宋" w:hAnsi="仿宋" w:cs="仿宋" w:hint="eastAsia"/>
            <w:lang w:eastAsia="zh-CN"/>
          </w:rPr>
          <w:t>(六)、防静电、触电防护及防雷措施</w:t>
        </w:r>
        <w:r>
          <w:tab/>
        </w:r>
        <w:r>
          <w:fldChar w:fldCharType="begin"/>
        </w:r>
        <w:r>
          <w:instrText xml:space="preserve"> PAGEREF _Toc15415 \h </w:instrText>
        </w:r>
        <w:r>
          <w:fldChar w:fldCharType="separate"/>
        </w:r>
        <w:r>
          <w:t>37</w:t>
        </w:r>
        <w:r>
          <w:fldChar w:fldCharType="end"/>
        </w:r>
      </w:hyperlink>
    </w:p>
    <w:p>
      <w:pPr>
        <w:pStyle w:val="TOC2"/>
        <w:tabs>
          <w:tab w:val="right" w:leader="dot" w:pos="8306"/>
        </w:tabs>
      </w:pPr>
      <w:hyperlink w:anchor="_Toc853" w:history="1">
        <w:r>
          <w:rPr>
            <w:rFonts w:ascii="仿宋" w:eastAsia="仿宋" w:hAnsi="仿宋" w:cs="仿宋" w:hint="eastAsia"/>
            <w:lang w:eastAsia="zh-CN"/>
          </w:rPr>
          <w:t>(七)、机械设备安全保障措施</w:t>
        </w:r>
        <w:r>
          <w:tab/>
        </w:r>
        <w:r>
          <w:fldChar w:fldCharType="begin"/>
        </w:r>
        <w:r>
          <w:instrText xml:space="preserve"> PAGEREF _Toc853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98" w:history="1">
        <w:r>
          <w:rPr>
            <w:rFonts w:ascii="仿宋" w:eastAsia="仿宋" w:hAnsi="仿宋" w:cs="仿宋" w:hint="eastAsia"/>
            <w:lang w:eastAsia="zh-CN"/>
          </w:rPr>
          <w:t>九、玻璃纤维项目创新与研发</w:t>
        </w:r>
        <w:r>
          <w:tab/>
        </w:r>
        <w:r>
          <w:fldChar w:fldCharType="begin"/>
        </w:r>
        <w:r>
          <w:instrText xml:space="preserve"> PAGEREF _Toc6298 \h </w:instrText>
        </w:r>
        <w:r>
          <w:fldChar w:fldCharType="separate"/>
        </w:r>
        <w:r>
          <w:t>39</w:t>
        </w:r>
        <w:r>
          <w:fldChar w:fldCharType="end"/>
        </w:r>
      </w:hyperlink>
    </w:p>
    <w:p>
      <w:pPr>
        <w:pStyle w:val="TOC2"/>
        <w:tabs>
          <w:tab w:val="right" w:leader="dot" w:pos="8306"/>
        </w:tabs>
      </w:pPr>
      <w:hyperlink w:anchor="_Toc21783" w:history="1">
        <w:r>
          <w:rPr>
            <w:rFonts w:ascii="仿宋" w:eastAsia="仿宋" w:hAnsi="仿宋" w:cs="仿宋" w:hint="eastAsia"/>
            <w:lang w:eastAsia="zh-CN"/>
          </w:rPr>
          <w:t>(一)、创新策略与方向</w:t>
        </w:r>
        <w:r>
          <w:tab/>
        </w:r>
        <w:r>
          <w:fldChar w:fldCharType="begin"/>
        </w:r>
        <w:r>
          <w:instrText xml:space="preserve"> PAGEREF _Toc21783 \h </w:instrText>
        </w:r>
        <w:r>
          <w:fldChar w:fldCharType="separate"/>
        </w:r>
        <w:r>
          <w:t>39</w:t>
        </w:r>
        <w:r>
          <w:fldChar w:fldCharType="end"/>
        </w:r>
      </w:hyperlink>
    </w:p>
    <w:p>
      <w:pPr>
        <w:pStyle w:val="TOC2"/>
        <w:tabs>
          <w:tab w:val="right" w:leader="dot" w:pos="8306"/>
        </w:tabs>
      </w:pPr>
      <w:hyperlink w:anchor="_Toc13868" w:history="1">
        <w:r>
          <w:rPr>
            <w:rFonts w:ascii="仿宋" w:eastAsia="仿宋" w:hAnsi="仿宋" w:cs="仿宋" w:hint="eastAsia"/>
            <w:lang w:eastAsia="zh-CN"/>
          </w:rPr>
          <w:t>(二)、研发规划与投入</w:t>
        </w:r>
        <w:r>
          <w:tab/>
        </w:r>
        <w:r>
          <w:fldChar w:fldCharType="begin"/>
        </w:r>
        <w:r>
          <w:instrText xml:space="preserve"> PAGEREF _Toc13868 \h </w:instrText>
        </w:r>
        <w:r>
          <w:fldChar w:fldCharType="separate"/>
        </w:r>
        <w:r>
          <w:t>41</w:t>
        </w:r>
        <w:r>
          <w:fldChar w:fldCharType="end"/>
        </w:r>
      </w:hyperlink>
    </w:p>
    <w:p>
      <w:pPr>
        <w:pStyle w:val="TOC1"/>
        <w:tabs>
          <w:tab w:val="right" w:leader="dot" w:pos="8306"/>
        </w:tabs>
      </w:pPr>
      <w:hyperlink w:anchor="_Toc27899" w:history="1">
        <w:r>
          <w:rPr>
            <w:rFonts w:ascii="仿宋" w:eastAsia="仿宋" w:hAnsi="仿宋" w:cs="仿宋" w:hint="eastAsia"/>
            <w:lang w:eastAsia="zh-CN"/>
          </w:rPr>
          <w:t>十、玻璃纤维项目技术管理</w:t>
        </w:r>
        <w:r>
          <w:tab/>
        </w:r>
        <w:r>
          <w:fldChar w:fldCharType="begin"/>
        </w:r>
        <w:r>
          <w:instrText xml:space="preserve"> PAGEREF _Toc27899 \h </w:instrText>
        </w:r>
        <w:r>
          <w:fldChar w:fldCharType="separate"/>
        </w:r>
        <w:r>
          <w:t>43</w:t>
        </w:r>
        <w:r>
          <w:fldChar w:fldCharType="end"/>
        </w:r>
      </w:hyperlink>
    </w:p>
    <w:p>
      <w:pPr>
        <w:pStyle w:val="TOC2"/>
        <w:tabs>
          <w:tab w:val="right" w:leader="dot" w:pos="8306"/>
        </w:tabs>
      </w:pPr>
      <w:hyperlink w:anchor="_Toc8536" w:history="1">
        <w:r>
          <w:rPr>
            <w:rFonts w:ascii="仿宋" w:eastAsia="仿宋" w:hAnsi="仿宋" w:cs="仿宋" w:hint="eastAsia"/>
            <w:lang w:eastAsia="zh-CN"/>
          </w:rPr>
          <w:t>(一)、技术方案选用方向</w:t>
        </w:r>
        <w:r>
          <w:tab/>
        </w:r>
        <w:r>
          <w:fldChar w:fldCharType="begin"/>
        </w:r>
        <w:r>
          <w:instrText xml:space="preserve"> PAGEREF _Toc8536 \h </w:instrText>
        </w:r>
        <w:r>
          <w:fldChar w:fldCharType="separate"/>
        </w:r>
        <w:r>
          <w:t>43</w:t>
        </w:r>
        <w:r>
          <w:fldChar w:fldCharType="end"/>
        </w:r>
      </w:hyperlink>
    </w:p>
    <w:p>
      <w:pPr>
        <w:pStyle w:val="TOC2"/>
        <w:tabs>
          <w:tab w:val="right" w:leader="dot" w:pos="8306"/>
        </w:tabs>
      </w:pPr>
      <w:hyperlink w:anchor="_Toc1302" w:history="1">
        <w:r>
          <w:rPr>
            <w:rFonts w:ascii="仿宋" w:eastAsia="仿宋" w:hAnsi="仿宋" w:cs="仿宋" w:hint="eastAsia"/>
            <w:lang w:eastAsia="zh-CN"/>
          </w:rPr>
          <w:t>(二)、工艺技术方案选用原则</w:t>
        </w:r>
        <w:r>
          <w:tab/>
        </w:r>
        <w:r>
          <w:fldChar w:fldCharType="begin"/>
        </w:r>
        <w:r>
          <w:instrText xml:space="preserve"> PAGEREF _Toc1302 \h </w:instrText>
        </w:r>
        <w:r>
          <w:fldChar w:fldCharType="separate"/>
        </w:r>
        <w:r>
          <w:t>44</w:t>
        </w:r>
        <w:r>
          <w:fldChar w:fldCharType="end"/>
        </w:r>
      </w:hyperlink>
    </w:p>
    <w:p>
      <w:pPr>
        <w:pStyle w:val="TOC2"/>
        <w:tabs>
          <w:tab w:val="right" w:leader="dot" w:pos="8306"/>
        </w:tabs>
      </w:pPr>
      <w:hyperlink w:anchor="_Toc30158" w:history="1">
        <w:r>
          <w:rPr>
            <w:rFonts w:ascii="仿宋" w:eastAsia="仿宋" w:hAnsi="仿宋" w:cs="仿宋" w:hint="eastAsia"/>
            <w:lang w:eastAsia="zh-CN"/>
          </w:rPr>
          <w:t>(三)、工艺技术方案要求</w:t>
        </w:r>
        <w:r>
          <w:tab/>
        </w:r>
        <w:r>
          <w:fldChar w:fldCharType="begin"/>
        </w:r>
        <w:r>
          <w:instrText xml:space="preserve"> PAGEREF _Toc30158 \h </w:instrText>
        </w:r>
        <w:r>
          <w:fldChar w:fldCharType="separate"/>
        </w:r>
        <w:r>
          <w:t>46</w:t>
        </w:r>
        <w:r>
          <w:fldChar w:fldCharType="end"/>
        </w:r>
      </w:hyperlink>
    </w:p>
    <w:p>
      <w:pPr>
        <w:pStyle w:val="TOC1"/>
        <w:tabs>
          <w:tab w:val="right" w:leader="dot" w:pos="8306"/>
        </w:tabs>
      </w:pPr>
      <w:hyperlink w:anchor="_Toc13440" w:history="1">
        <w:r>
          <w:rPr>
            <w:rFonts w:ascii="仿宋" w:eastAsia="仿宋" w:hAnsi="仿宋" w:cs="仿宋" w:hint="eastAsia"/>
            <w:lang w:eastAsia="zh-CN"/>
          </w:rPr>
          <w:t>十一、玻璃纤维项目社会影响</w:t>
        </w:r>
        <w:r>
          <w:tab/>
        </w:r>
        <w:r>
          <w:fldChar w:fldCharType="begin"/>
        </w:r>
        <w:r>
          <w:instrText xml:space="preserve"> PAGEREF _Toc13440 \h </w:instrText>
        </w:r>
        <w:r>
          <w:fldChar w:fldCharType="separate"/>
        </w:r>
        <w:r>
          <w:t>49</w:t>
        </w:r>
        <w:r>
          <w:fldChar w:fldCharType="end"/>
        </w:r>
      </w:hyperlink>
    </w:p>
    <w:p>
      <w:pPr>
        <w:pStyle w:val="TOC2"/>
        <w:tabs>
          <w:tab w:val="right" w:leader="dot" w:pos="8306"/>
        </w:tabs>
      </w:pPr>
      <w:hyperlink w:anchor="_Toc22472" w:history="1">
        <w:r>
          <w:rPr>
            <w:rFonts w:ascii="仿宋" w:eastAsia="仿宋" w:hAnsi="仿宋" w:cs="仿宋" w:hint="eastAsia"/>
            <w:lang w:eastAsia="zh-CN"/>
          </w:rPr>
          <w:t>(一)、社会责任与义务</w:t>
        </w:r>
        <w:r>
          <w:tab/>
        </w:r>
        <w:r>
          <w:fldChar w:fldCharType="begin"/>
        </w:r>
        <w:r>
          <w:instrText xml:space="preserve"> PAGEREF _Toc22472 \h </w:instrText>
        </w:r>
        <w:r>
          <w:fldChar w:fldCharType="separate"/>
        </w:r>
        <w:r>
          <w:t>49</w:t>
        </w:r>
        <w:r>
          <w:fldChar w:fldCharType="end"/>
        </w:r>
      </w:hyperlink>
    </w:p>
    <w:p>
      <w:pPr>
        <w:pStyle w:val="TOC2"/>
        <w:tabs>
          <w:tab w:val="right" w:leader="dot" w:pos="8306"/>
        </w:tabs>
      </w:pPr>
      <w:hyperlink w:anchor="_Toc23050" w:history="1">
        <w:r>
          <w:rPr>
            <w:rFonts w:ascii="仿宋" w:eastAsia="仿宋" w:hAnsi="仿宋" w:cs="仿宋" w:hint="eastAsia"/>
            <w:lang w:eastAsia="zh-CN"/>
          </w:rPr>
          <w:t>(二)、社会参与与沟通</w:t>
        </w:r>
        <w:r>
          <w:tab/>
        </w:r>
        <w:r>
          <w:fldChar w:fldCharType="begin"/>
        </w:r>
        <w:r>
          <w:instrText xml:space="preserve"> PAGEREF _Toc23050 \h </w:instrText>
        </w:r>
        <w:r>
          <w:fldChar w:fldCharType="separate"/>
        </w:r>
        <w:r>
          <w:t>49</w:t>
        </w:r>
        <w:r>
          <w:fldChar w:fldCharType="end"/>
        </w:r>
      </w:hyperlink>
    </w:p>
    <w:p>
      <w:pPr>
        <w:pStyle w:val="TOC1"/>
        <w:tabs>
          <w:tab w:val="right" w:leader="dot" w:pos="8306"/>
        </w:tabs>
      </w:pPr>
      <w:hyperlink w:anchor="_Toc12389" w:history="1">
        <w:r>
          <w:rPr>
            <w:rFonts w:ascii="仿宋" w:eastAsia="仿宋" w:hAnsi="仿宋" w:cs="仿宋" w:hint="eastAsia"/>
            <w:lang w:eastAsia="zh-CN"/>
          </w:rPr>
          <w:t>十二、玻璃纤维项目经营效益</w:t>
        </w:r>
        <w:r>
          <w:tab/>
        </w:r>
        <w:r>
          <w:fldChar w:fldCharType="begin"/>
        </w:r>
        <w:r>
          <w:instrText xml:space="preserve"> PAGEREF _Toc12389 \h </w:instrText>
        </w:r>
        <w:r>
          <w:fldChar w:fldCharType="separate"/>
        </w:r>
        <w:r>
          <w:t>50</w:t>
        </w:r>
        <w:r>
          <w:fldChar w:fldCharType="end"/>
        </w:r>
      </w:hyperlink>
    </w:p>
    <w:p>
      <w:pPr>
        <w:pStyle w:val="TOC2"/>
        <w:tabs>
          <w:tab w:val="right" w:leader="dot" w:pos="8306"/>
        </w:tabs>
      </w:pPr>
      <w:hyperlink w:anchor="_Toc29083" w:history="1">
        <w:r>
          <w:rPr>
            <w:rFonts w:ascii="仿宋" w:eastAsia="仿宋" w:hAnsi="仿宋" w:cs="仿宋" w:hint="eastAsia"/>
            <w:lang w:eastAsia="zh-CN"/>
          </w:rPr>
          <w:t>(一)、经济评价财务测算</w:t>
        </w:r>
        <w:r>
          <w:tab/>
        </w:r>
        <w:r>
          <w:fldChar w:fldCharType="begin"/>
        </w:r>
        <w:r>
          <w:instrText xml:space="preserve"> PAGEREF _Toc29083 \h </w:instrText>
        </w:r>
        <w:r>
          <w:fldChar w:fldCharType="separate"/>
        </w:r>
        <w:r>
          <w:t>50</w:t>
        </w:r>
        <w:r>
          <w:fldChar w:fldCharType="end"/>
        </w:r>
      </w:hyperlink>
    </w:p>
    <w:p>
      <w:pPr>
        <w:pStyle w:val="TOC2"/>
        <w:tabs>
          <w:tab w:val="right" w:leader="dot" w:pos="8306"/>
        </w:tabs>
      </w:pPr>
      <w:hyperlink w:anchor="_Toc3607" w:history="1">
        <w:r>
          <w:rPr>
            <w:rFonts w:ascii="仿宋" w:eastAsia="仿宋" w:hAnsi="仿宋" w:cs="仿宋" w:hint="eastAsia"/>
            <w:lang w:eastAsia="zh-CN"/>
          </w:rPr>
          <w:t>(二)、玻璃纤维项目盈利能力分析</w:t>
        </w:r>
        <w:r>
          <w:tab/>
        </w:r>
        <w:r>
          <w:fldChar w:fldCharType="begin"/>
        </w:r>
        <w:r>
          <w:instrText xml:space="preserve"> PAGEREF _Toc3607 \h </w:instrText>
        </w:r>
        <w:r>
          <w:fldChar w:fldCharType="separate"/>
        </w:r>
        <w:r>
          <w:t>52</w:t>
        </w:r>
        <w:r>
          <w:fldChar w:fldCharType="end"/>
        </w:r>
      </w:hyperlink>
    </w:p>
    <w:p>
      <w:pPr>
        <w:pStyle w:val="TOC1"/>
        <w:tabs>
          <w:tab w:val="right" w:leader="dot" w:pos="8306"/>
        </w:tabs>
      </w:pPr>
      <w:hyperlink w:anchor="_Toc20860" w:history="1">
        <w:r>
          <w:rPr>
            <w:rFonts w:ascii="仿宋" w:eastAsia="仿宋" w:hAnsi="仿宋" w:cs="仿宋" w:hint="eastAsia"/>
            <w:lang w:eastAsia="zh-CN"/>
          </w:rPr>
          <w:t>十三、玻璃纤维项目变更管理</w:t>
        </w:r>
        <w:r>
          <w:tab/>
        </w:r>
        <w:r>
          <w:fldChar w:fldCharType="begin"/>
        </w:r>
        <w:r>
          <w:instrText xml:space="preserve"> PAGEREF _Toc20860 \h </w:instrText>
        </w:r>
        <w:r>
          <w:fldChar w:fldCharType="separate"/>
        </w:r>
        <w:r>
          <w:t>52</w:t>
        </w:r>
        <w:r>
          <w:fldChar w:fldCharType="end"/>
        </w:r>
      </w:hyperlink>
    </w:p>
    <w:p>
      <w:pPr>
        <w:pStyle w:val="TOC2"/>
        <w:tabs>
          <w:tab w:val="right" w:leader="dot" w:pos="8306"/>
        </w:tabs>
      </w:pPr>
      <w:hyperlink w:anchor="_Toc20781" w:history="1">
        <w:r>
          <w:rPr>
            <w:rFonts w:ascii="仿宋" w:eastAsia="仿宋" w:hAnsi="仿宋" w:cs="仿宋" w:hint="eastAsia"/>
            <w:lang w:eastAsia="zh-CN"/>
          </w:rPr>
          <w:t>(一)、变更申请与评估</w:t>
        </w:r>
        <w:r>
          <w:tab/>
        </w:r>
        <w:r>
          <w:fldChar w:fldCharType="begin"/>
        </w:r>
        <w:r>
          <w:instrText xml:space="preserve"> PAGEREF _Toc20781 \h </w:instrText>
        </w:r>
        <w:r>
          <w:fldChar w:fldCharType="separate"/>
        </w:r>
        <w:r>
          <w:t>52</w:t>
        </w:r>
        <w:r>
          <w:fldChar w:fldCharType="end"/>
        </w:r>
      </w:hyperlink>
    </w:p>
    <w:p>
      <w:pPr>
        <w:pStyle w:val="TOC2"/>
        <w:tabs>
          <w:tab w:val="right" w:leader="dot" w:pos="8306"/>
        </w:tabs>
      </w:pPr>
      <w:hyperlink w:anchor="_Toc30504" w:history="1">
        <w:r>
          <w:rPr>
            <w:rFonts w:ascii="仿宋" w:eastAsia="仿宋" w:hAnsi="仿宋" w:cs="仿宋" w:hint="eastAsia"/>
            <w:lang w:eastAsia="zh-CN"/>
          </w:rPr>
          <w:t>(二)、变更实施与控制</w:t>
        </w:r>
        <w:r>
          <w:tab/>
        </w:r>
        <w:r>
          <w:fldChar w:fldCharType="begin"/>
        </w:r>
        <w:r>
          <w:instrText xml:space="preserve"> PAGEREF _Toc30504 \h </w:instrText>
        </w:r>
        <w:r>
          <w:fldChar w:fldCharType="separate"/>
        </w:r>
        <w:r>
          <w:t>53</w:t>
        </w:r>
        <w:r>
          <w:fldChar w:fldCharType="end"/>
        </w:r>
      </w:hyperlink>
    </w:p>
    <w:p>
      <w:pPr>
        <w:pStyle w:val="TOC1"/>
        <w:tabs>
          <w:tab w:val="right" w:leader="dot" w:pos="8306"/>
        </w:tabs>
      </w:pPr>
      <w:hyperlink w:anchor="_Toc19969" w:history="1">
        <w:r>
          <w:rPr>
            <w:rFonts w:ascii="仿宋" w:eastAsia="仿宋" w:hAnsi="仿宋" w:cs="仿宋" w:hint="eastAsia"/>
            <w:lang w:eastAsia="zh-CN"/>
          </w:rPr>
          <w:t>十四、利益相关者分析与沟通计划</w:t>
        </w:r>
        <w:r>
          <w:tab/>
        </w:r>
        <w:r>
          <w:fldChar w:fldCharType="begin"/>
        </w:r>
        <w:r>
          <w:instrText xml:space="preserve"> PAGEREF _Toc19969 \h </w:instrText>
        </w:r>
        <w:r>
          <w:fldChar w:fldCharType="separate"/>
        </w:r>
        <w:r>
          <w:t>54</w:t>
        </w:r>
        <w:r>
          <w:fldChar w:fldCharType="end"/>
        </w:r>
      </w:hyperlink>
    </w:p>
    <w:p>
      <w:pPr>
        <w:pStyle w:val="TOC2"/>
        <w:tabs>
          <w:tab w:val="right" w:leader="dot" w:pos="8306"/>
        </w:tabs>
      </w:pPr>
      <w:hyperlink w:anchor="_Toc1867" w:history="1">
        <w:r>
          <w:rPr>
            <w:rFonts w:ascii="仿宋" w:eastAsia="仿宋" w:hAnsi="仿宋" w:cs="仿宋" w:hint="eastAsia"/>
            <w:lang w:eastAsia="zh-CN"/>
          </w:rPr>
          <w:t>(一)、利益相关者分析</w:t>
        </w:r>
        <w:r>
          <w:tab/>
        </w:r>
        <w:r>
          <w:fldChar w:fldCharType="begin"/>
        </w:r>
        <w:r>
          <w:instrText xml:space="preserve"> PAGEREF _Toc1867 \h </w:instrText>
        </w:r>
        <w:r>
          <w:fldChar w:fldCharType="separate"/>
        </w:r>
        <w:r>
          <w:t>54</w:t>
        </w:r>
        <w:r>
          <w:fldChar w:fldCharType="end"/>
        </w:r>
      </w:hyperlink>
    </w:p>
    <w:p>
      <w:pPr>
        <w:pStyle w:val="TOC2"/>
        <w:tabs>
          <w:tab w:val="right" w:leader="dot" w:pos="8306"/>
        </w:tabs>
      </w:pPr>
      <w:hyperlink w:anchor="_Toc6490" w:history="1">
        <w:r>
          <w:rPr>
            <w:rFonts w:ascii="仿宋" w:eastAsia="仿宋" w:hAnsi="仿宋" w:cs="仿宋" w:hint="eastAsia"/>
            <w:lang w:eastAsia="zh-CN"/>
          </w:rPr>
          <w:t>(二)、沟通计划</w:t>
        </w:r>
        <w:r>
          <w:tab/>
        </w:r>
        <w:r>
          <w:fldChar w:fldCharType="begin"/>
        </w:r>
        <w:r>
          <w:instrText xml:space="preserve"> PAGEREF _Toc6490 \h </w:instrText>
        </w:r>
        <w:r>
          <w:fldChar w:fldCharType="separate"/>
        </w:r>
        <w:r>
          <w:t>55</w:t>
        </w:r>
        <w:r>
          <w:fldChar w:fldCharType="end"/>
        </w:r>
      </w:hyperlink>
    </w:p>
    <w:p>
      <w:pPr>
        <w:pStyle w:val="TOC1"/>
        <w:tabs>
          <w:tab w:val="right" w:leader="dot" w:pos="8306"/>
        </w:tabs>
      </w:pPr>
      <w:hyperlink w:anchor="_Toc797" w:history="1">
        <w:r>
          <w:rPr>
            <w:rFonts w:ascii="仿宋" w:eastAsia="仿宋" w:hAnsi="仿宋" w:cs="仿宋" w:hint="eastAsia"/>
            <w:lang w:eastAsia="zh-CN"/>
          </w:rPr>
          <w:t>十五、质量管理体系</w:t>
        </w:r>
        <w:r>
          <w:tab/>
        </w:r>
        <w:r>
          <w:fldChar w:fldCharType="begin"/>
        </w:r>
        <w:r>
          <w:instrText xml:space="preserve"> PAGEREF _Toc797 \h </w:instrText>
        </w:r>
        <w:r>
          <w:fldChar w:fldCharType="separate"/>
        </w:r>
        <w:r>
          <w:t>56</w:t>
        </w:r>
        <w:r>
          <w:fldChar w:fldCharType="end"/>
        </w:r>
      </w:hyperlink>
    </w:p>
    <w:p>
      <w:pPr>
        <w:pStyle w:val="TOC2"/>
        <w:tabs>
          <w:tab w:val="right" w:leader="dot" w:pos="8306"/>
        </w:tabs>
      </w:pPr>
      <w:hyperlink w:anchor="_Toc6387" w:history="1">
        <w:r>
          <w:rPr>
            <w:rFonts w:ascii="仿宋" w:eastAsia="仿宋" w:hAnsi="仿宋" w:cs="仿宋" w:hint="eastAsia"/>
            <w:lang w:eastAsia="zh-CN"/>
          </w:rPr>
          <w:t>(一)、质量目标与方针</w:t>
        </w:r>
        <w:r>
          <w:tab/>
        </w:r>
        <w:r>
          <w:fldChar w:fldCharType="begin"/>
        </w:r>
        <w:r>
          <w:instrText xml:space="preserve"> PAGEREF _Toc6387 \h </w:instrText>
        </w:r>
        <w:r>
          <w:fldChar w:fldCharType="separate"/>
        </w:r>
        <w:r>
          <w:t>56</w:t>
        </w:r>
        <w:r>
          <w:fldChar w:fldCharType="end"/>
        </w:r>
      </w:hyperlink>
    </w:p>
    <w:p>
      <w:pPr>
        <w:pStyle w:val="TOC2"/>
        <w:tabs>
          <w:tab w:val="right" w:leader="dot" w:pos="8306"/>
        </w:tabs>
      </w:pPr>
      <w:hyperlink w:anchor="_Toc1345" w:history="1">
        <w:r>
          <w:rPr>
            <w:rFonts w:ascii="仿宋" w:eastAsia="仿宋" w:hAnsi="仿宋" w:cs="仿宋" w:hint="eastAsia"/>
            <w:lang w:eastAsia="zh-CN"/>
          </w:rPr>
          <w:t>(二)、质量管理责任</w:t>
        </w:r>
        <w:r>
          <w:tab/>
        </w:r>
        <w:r>
          <w:fldChar w:fldCharType="begin"/>
        </w:r>
        <w:r>
          <w:instrText xml:space="preserve"> PAGEREF _Toc1345 \h </w:instrText>
        </w:r>
        <w:r>
          <w:fldChar w:fldCharType="separate"/>
        </w:r>
        <w:r>
          <w:t>57</w:t>
        </w:r>
        <w:r>
          <w:fldChar w:fldCharType="end"/>
        </w:r>
      </w:hyperlink>
    </w:p>
    <w:p>
      <w:pPr>
        <w:pStyle w:val="TOC2"/>
        <w:tabs>
          <w:tab w:val="right" w:leader="dot" w:pos="8306"/>
        </w:tabs>
      </w:pPr>
      <w:hyperlink w:anchor="_Toc344" w:history="1">
        <w:r>
          <w:rPr>
            <w:rFonts w:ascii="仿宋" w:eastAsia="仿宋" w:hAnsi="仿宋" w:cs="仿宋" w:hint="eastAsia"/>
            <w:lang w:eastAsia="zh-CN"/>
          </w:rPr>
          <w:t>(三)、质量管理体系文件</w:t>
        </w:r>
        <w:r>
          <w:tab/>
        </w:r>
        <w:r>
          <w:fldChar w:fldCharType="begin"/>
        </w:r>
        <w:r>
          <w:instrText xml:space="preserve"> PAGEREF _Toc344 \h </w:instrText>
        </w:r>
        <w:r>
          <w:fldChar w:fldCharType="separate"/>
        </w:r>
        <w:r>
          <w:t>58</w:t>
        </w:r>
        <w:r>
          <w:fldChar w:fldCharType="end"/>
        </w:r>
      </w:hyperlink>
    </w:p>
    <w:p>
      <w:pPr>
        <w:pStyle w:val="TOC2"/>
        <w:tabs>
          <w:tab w:val="right" w:leader="dot" w:pos="8306"/>
        </w:tabs>
      </w:pPr>
      <w:hyperlink w:anchor="_Toc10944" w:history="1">
        <w:r>
          <w:rPr>
            <w:rFonts w:ascii="仿宋" w:eastAsia="仿宋" w:hAnsi="仿宋" w:cs="仿宋" w:hint="eastAsia"/>
            <w:lang w:eastAsia="zh-CN"/>
          </w:rPr>
          <w:t>(四)、质量培训与教育</w:t>
        </w:r>
        <w:r>
          <w:tab/>
        </w:r>
        <w:r>
          <w:fldChar w:fldCharType="begin"/>
        </w:r>
        <w:r>
          <w:instrText xml:space="preserve"> PAGEREF _Toc10944 \h </w:instrText>
        </w:r>
        <w:r>
          <w:fldChar w:fldCharType="separate"/>
        </w:r>
        <w:r>
          <w:t>60</w:t>
        </w:r>
        <w:r>
          <w:fldChar w:fldCharType="end"/>
        </w:r>
      </w:hyperlink>
    </w:p>
    <w:p>
      <w:pPr>
        <w:pStyle w:val="TOC2"/>
        <w:tabs>
          <w:tab w:val="right" w:leader="dot" w:pos="8306"/>
        </w:tabs>
      </w:pPr>
      <w:hyperlink w:anchor="_Toc29549" w:history="1">
        <w:r>
          <w:rPr>
            <w:rFonts w:ascii="仿宋" w:eastAsia="仿宋" w:hAnsi="仿宋" w:cs="仿宋" w:hint="eastAsia"/>
            <w:lang w:eastAsia="zh-CN"/>
          </w:rPr>
          <w:t>(五)、质量审核与评价</w:t>
        </w:r>
        <w:r>
          <w:tab/>
        </w:r>
        <w:r>
          <w:fldChar w:fldCharType="begin"/>
        </w:r>
        <w:r>
          <w:instrText xml:space="preserve"> PAGEREF _Toc29549 \h </w:instrText>
        </w:r>
        <w:r>
          <w:fldChar w:fldCharType="separate"/>
        </w:r>
        <w:r>
          <w:t>62</w:t>
        </w:r>
        <w:r>
          <w:fldChar w:fldCharType="end"/>
        </w:r>
      </w:hyperlink>
    </w:p>
    <w:p>
      <w:pPr>
        <w:pStyle w:val="TOC2"/>
        <w:tabs>
          <w:tab w:val="right" w:leader="dot" w:pos="8306"/>
        </w:tabs>
      </w:pPr>
      <w:hyperlink w:anchor="_Toc12521" w:history="1">
        <w:r>
          <w:rPr>
            <w:rFonts w:ascii="仿宋" w:eastAsia="仿宋" w:hAnsi="仿宋" w:cs="仿宋" w:hint="eastAsia"/>
            <w:lang w:eastAsia="zh-CN"/>
          </w:rPr>
          <w:t>(六)、不符合与纠正措施</w:t>
        </w:r>
        <w:r>
          <w:tab/>
        </w:r>
        <w:r>
          <w:fldChar w:fldCharType="begin"/>
        </w:r>
        <w:r>
          <w:instrText xml:space="preserve"> PAGEREF _Toc12521 \h </w:instrText>
        </w:r>
        <w:r>
          <w:fldChar w:fldCharType="separate"/>
        </w:r>
        <w:r>
          <w:t>63</w:t>
        </w:r>
        <w:r>
          <w:fldChar w:fldCharType="end"/>
        </w:r>
      </w:hyperlink>
    </w:p>
    <w:p>
      <w:pPr>
        <w:pStyle w:val="TOC1"/>
        <w:tabs>
          <w:tab w:val="right" w:leader="dot" w:pos="8306"/>
        </w:tabs>
      </w:pPr>
      <w:hyperlink w:anchor="_Toc16215" w:history="1">
        <w:r>
          <w:rPr>
            <w:rFonts w:ascii="仿宋" w:eastAsia="仿宋" w:hAnsi="仿宋" w:cs="仿宋" w:hint="eastAsia"/>
            <w:lang w:eastAsia="zh-CN"/>
          </w:rPr>
          <w:t>十六、玻璃纤维项目工程方案分析</w:t>
        </w:r>
        <w:r>
          <w:tab/>
        </w:r>
        <w:r>
          <w:fldChar w:fldCharType="begin"/>
        </w:r>
        <w:r>
          <w:instrText xml:space="preserve"> PAGEREF _Toc16215 \h </w:instrText>
        </w:r>
        <w:r>
          <w:fldChar w:fldCharType="separate"/>
        </w:r>
        <w:r>
          <w:t>64</w:t>
        </w:r>
        <w:r>
          <w:fldChar w:fldCharType="end"/>
        </w:r>
      </w:hyperlink>
    </w:p>
    <w:p>
      <w:pPr>
        <w:pStyle w:val="TOC2"/>
        <w:tabs>
          <w:tab w:val="right" w:leader="dot" w:pos="8306"/>
        </w:tabs>
      </w:pPr>
      <w:hyperlink w:anchor="_Toc22295" w:history="1">
        <w:r>
          <w:rPr>
            <w:rFonts w:ascii="仿宋" w:eastAsia="仿宋" w:hAnsi="仿宋" w:cs="仿宋" w:hint="eastAsia"/>
            <w:lang w:eastAsia="zh-CN"/>
          </w:rPr>
          <w:t>(一)、建筑工程设计原则</w:t>
        </w:r>
        <w:r>
          <w:tab/>
        </w:r>
        <w:r>
          <w:fldChar w:fldCharType="begin"/>
        </w:r>
        <w:r>
          <w:instrText xml:space="preserve"> PAGEREF _Toc22295 \h </w:instrText>
        </w:r>
        <w:r>
          <w:fldChar w:fldCharType="separate"/>
        </w:r>
        <w:r>
          <w:t>64</w:t>
        </w:r>
        <w:r>
          <w:fldChar w:fldCharType="end"/>
        </w:r>
      </w:hyperlink>
    </w:p>
    <w:p>
      <w:pPr>
        <w:pStyle w:val="TOC2"/>
        <w:tabs>
          <w:tab w:val="right" w:leader="dot" w:pos="8306"/>
        </w:tabs>
      </w:pPr>
      <w:hyperlink w:anchor="_Toc16299" w:history="1">
        <w:r>
          <w:rPr>
            <w:rFonts w:ascii="仿宋" w:eastAsia="仿宋" w:hAnsi="仿宋" w:cs="仿宋" w:hint="eastAsia"/>
            <w:lang w:eastAsia="zh-CN"/>
          </w:rPr>
          <w:t>(二)、土建工程建设指标</w:t>
        </w:r>
        <w:r>
          <w:tab/>
        </w:r>
        <w:r>
          <w:fldChar w:fldCharType="begin"/>
        </w:r>
        <w:r>
          <w:instrText xml:space="preserve"> PAGEREF _Toc16299 \h </w:instrText>
        </w:r>
        <w:r>
          <w:fldChar w:fldCharType="separate"/>
        </w:r>
        <w:r>
          <w:t>67</w:t>
        </w:r>
        <w:r>
          <w:fldChar w:fldCharType="end"/>
        </w:r>
      </w:hyperlink>
    </w:p>
    <w:p>
      <w:pPr>
        <w:pStyle w:val="TOC1"/>
        <w:tabs>
          <w:tab w:val="right" w:leader="dot" w:pos="8306"/>
        </w:tabs>
      </w:pPr>
      <w:hyperlink w:anchor="_Toc19365" w:history="1">
        <w:r>
          <w:rPr>
            <w:rFonts w:ascii="仿宋" w:eastAsia="仿宋" w:hAnsi="仿宋" w:cs="仿宋" w:hint="eastAsia"/>
            <w:lang w:eastAsia="zh-CN"/>
          </w:rPr>
          <w:t>十七、玻璃纤维项目实施时间节点</w:t>
        </w:r>
        <w:r>
          <w:tab/>
        </w:r>
        <w:r>
          <w:fldChar w:fldCharType="begin"/>
        </w:r>
        <w:r>
          <w:instrText xml:space="preserve"> PAGEREF _Toc19365 \h </w:instrText>
        </w:r>
        <w:r>
          <w:fldChar w:fldCharType="separate"/>
        </w:r>
        <w:r>
          <w:t>69</w:t>
        </w:r>
        <w:r>
          <w:fldChar w:fldCharType="end"/>
        </w:r>
      </w:hyperlink>
    </w:p>
    <w:p>
      <w:pPr>
        <w:pStyle w:val="TOC2"/>
        <w:tabs>
          <w:tab w:val="right" w:leader="dot" w:pos="8306"/>
        </w:tabs>
      </w:pPr>
      <w:hyperlink w:anchor="_Toc5895" w:history="1">
        <w:r>
          <w:rPr>
            <w:rFonts w:ascii="仿宋" w:eastAsia="仿宋" w:hAnsi="仿宋" w:cs="仿宋" w:hint="eastAsia"/>
            <w:lang w:eastAsia="zh-CN"/>
          </w:rPr>
          <w:t>(一)、玻璃纤维项目启动阶段时间节点</w:t>
        </w:r>
        <w:r>
          <w:tab/>
        </w:r>
        <w:r>
          <w:fldChar w:fldCharType="begin"/>
        </w:r>
        <w:r>
          <w:instrText xml:space="preserve"> PAGEREF _Toc5895 \h </w:instrText>
        </w:r>
        <w:r>
          <w:fldChar w:fldCharType="separate"/>
        </w:r>
        <w:r>
          <w:t>69</w:t>
        </w:r>
        <w:r>
          <w:fldChar w:fldCharType="end"/>
        </w:r>
      </w:hyperlink>
    </w:p>
    <w:p>
      <w:pPr>
        <w:pStyle w:val="TOC2"/>
        <w:tabs>
          <w:tab w:val="right" w:leader="dot" w:pos="8306"/>
        </w:tabs>
      </w:pPr>
      <w:hyperlink w:anchor="_Toc26016" w:history="1">
        <w:r>
          <w:rPr>
            <w:rFonts w:ascii="仿宋" w:eastAsia="仿宋" w:hAnsi="仿宋" w:cs="仿宋" w:hint="eastAsia"/>
            <w:lang w:eastAsia="zh-CN"/>
          </w:rPr>
          <w:t>(二)、玻璃纤维项目执行阶段时间节点</w:t>
        </w:r>
        <w:r>
          <w:tab/>
        </w:r>
        <w:r>
          <w:fldChar w:fldCharType="begin"/>
        </w:r>
        <w:r>
          <w:instrText xml:space="preserve"> PAGEREF _Toc26016 \h </w:instrText>
        </w:r>
        <w:r>
          <w:fldChar w:fldCharType="separate"/>
        </w:r>
        <w:r>
          <w:t>70</w:t>
        </w:r>
        <w:r>
          <w:fldChar w:fldCharType="end"/>
        </w:r>
      </w:hyperlink>
    </w:p>
    <w:p>
      <w:pPr>
        <w:pStyle w:val="TOC2"/>
        <w:tabs>
          <w:tab w:val="right" w:leader="dot" w:pos="8306"/>
        </w:tabs>
      </w:pPr>
      <w:hyperlink w:anchor="_Toc11140" w:history="1">
        <w:r>
          <w:rPr>
            <w:rFonts w:ascii="仿宋" w:eastAsia="仿宋" w:hAnsi="仿宋" w:cs="仿宋" w:hint="eastAsia"/>
            <w:lang w:eastAsia="zh-CN"/>
          </w:rPr>
          <w:t>(三)、玻璃纤维项目完成阶段时间节点</w:t>
        </w:r>
        <w:r>
          <w:tab/>
        </w:r>
        <w:r>
          <w:fldChar w:fldCharType="begin"/>
        </w:r>
        <w:r>
          <w:instrText xml:space="preserve"> PAGEREF _Toc11140 \h </w:instrText>
        </w:r>
        <w:r>
          <w:fldChar w:fldCharType="separate"/>
        </w:r>
        <w:r>
          <w:t>71</w:t>
        </w:r>
        <w:r>
          <w:fldChar w:fldCharType="end"/>
        </w:r>
      </w:hyperlink>
    </w:p>
    <w:p>
      <w:pPr>
        <w:pStyle w:val="TOC1"/>
        <w:tabs>
          <w:tab w:val="right" w:leader="dot" w:pos="8306"/>
        </w:tabs>
      </w:pPr>
      <w:hyperlink w:anchor="_Toc14587" w:history="1">
        <w:r>
          <w:rPr>
            <w:rFonts w:ascii="仿宋" w:eastAsia="仿宋" w:hAnsi="仿宋" w:cs="仿宋" w:hint="eastAsia"/>
            <w:lang w:eastAsia="zh-CN"/>
          </w:rPr>
          <w:t>十八、玻璃纤维项目实施保障措施</w:t>
        </w:r>
        <w:r>
          <w:tab/>
        </w:r>
        <w:r>
          <w:fldChar w:fldCharType="begin"/>
        </w:r>
        <w:r>
          <w:instrText xml:space="preserve"> PAGEREF _Toc14587 \h </w:instrText>
        </w:r>
        <w:r>
          <w:fldChar w:fldCharType="separate"/>
        </w:r>
        <w:r>
          <w:t>72</w:t>
        </w:r>
        <w:r>
          <w:fldChar w:fldCharType="end"/>
        </w:r>
      </w:hyperlink>
    </w:p>
    <w:p>
      <w:pPr>
        <w:pStyle w:val="TOC2"/>
        <w:tabs>
          <w:tab w:val="right" w:leader="dot" w:pos="8306"/>
        </w:tabs>
      </w:pPr>
      <w:hyperlink w:anchor="_Toc22176" w:history="1">
        <w:r>
          <w:rPr>
            <w:rFonts w:ascii="仿宋" w:eastAsia="仿宋" w:hAnsi="仿宋" w:cs="仿宋" w:hint="eastAsia"/>
            <w:lang w:eastAsia="zh-CN"/>
          </w:rPr>
          <w:t>(一)、玻璃纤维项目实施保障机制</w:t>
        </w:r>
        <w:r>
          <w:tab/>
        </w:r>
        <w:r>
          <w:fldChar w:fldCharType="begin"/>
        </w:r>
        <w:r>
          <w:instrText xml:space="preserve"> PAGEREF _Toc22176 \h </w:instrText>
        </w:r>
        <w:r>
          <w:fldChar w:fldCharType="separate"/>
        </w:r>
        <w:r>
          <w:t>72</w:t>
        </w:r>
        <w:r>
          <w:fldChar w:fldCharType="end"/>
        </w:r>
      </w:hyperlink>
    </w:p>
    <w:p>
      <w:pPr>
        <w:pStyle w:val="TOC2"/>
        <w:tabs>
          <w:tab w:val="right" w:leader="dot" w:pos="8306"/>
        </w:tabs>
      </w:pPr>
      <w:hyperlink w:anchor="_Toc16707" w:history="1">
        <w:r>
          <w:rPr>
            <w:rFonts w:ascii="仿宋" w:eastAsia="仿宋" w:hAnsi="仿宋" w:cs="仿宋" w:hint="eastAsia"/>
            <w:lang w:eastAsia="zh-CN"/>
          </w:rPr>
          <w:t>(二)、玻璃纤维项目法律合规要求</w:t>
        </w:r>
        <w:r>
          <w:tab/>
        </w:r>
        <w:r>
          <w:fldChar w:fldCharType="begin"/>
        </w:r>
        <w:r>
          <w:instrText xml:space="preserve"> PAGEREF _Toc16707 \h </w:instrText>
        </w:r>
        <w:r>
          <w:fldChar w:fldCharType="separate"/>
        </w:r>
        <w:r>
          <w:t>75</w:t>
        </w:r>
        <w:r>
          <w:fldChar w:fldCharType="end"/>
        </w:r>
      </w:hyperlink>
    </w:p>
    <w:p>
      <w:pPr>
        <w:pStyle w:val="TOC2"/>
        <w:tabs>
          <w:tab w:val="right" w:leader="dot" w:pos="8306"/>
        </w:tabs>
      </w:pPr>
      <w:hyperlink w:anchor="_Toc13714" w:history="1">
        <w:r>
          <w:rPr>
            <w:rFonts w:ascii="仿宋" w:eastAsia="仿宋" w:hAnsi="仿宋" w:cs="仿宋" w:hint="eastAsia"/>
            <w:lang w:eastAsia="zh-CN"/>
          </w:rPr>
          <w:t>(三)、玻璃纤维项目合同管理与法律事务</w:t>
        </w:r>
        <w:r>
          <w:tab/>
        </w:r>
        <w:r>
          <w:fldChar w:fldCharType="begin"/>
        </w:r>
        <w:r>
          <w:instrText xml:space="preserve"> PAGEREF _Toc13714 \h </w:instrText>
        </w:r>
        <w:r>
          <w:fldChar w:fldCharType="separate"/>
        </w:r>
        <w:r>
          <w:t>79</w:t>
        </w:r>
        <w:r>
          <w:fldChar w:fldCharType="end"/>
        </w:r>
      </w:hyperlink>
    </w:p>
    <w:p>
      <w:pPr>
        <w:pStyle w:val="TOC2"/>
        <w:tabs>
          <w:tab w:val="right" w:leader="dot" w:pos="8306"/>
        </w:tabs>
      </w:pPr>
      <w:hyperlink w:anchor="_Toc32560" w:history="1">
        <w:r>
          <w:rPr>
            <w:rFonts w:ascii="仿宋" w:eastAsia="仿宋" w:hAnsi="仿宋" w:cs="仿宋" w:hint="eastAsia"/>
            <w:lang w:eastAsia="zh-CN"/>
          </w:rPr>
          <w:t>(四)、玻璃纤维项目知识产权保护策略</w:t>
        </w:r>
        <w:r>
          <w:tab/>
        </w:r>
        <w:r>
          <w:fldChar w:fldCharType="begin"/>
        </w:r>
        <w:r>
          <w:instrText xml:space="preserve"> PAGEREF _Toc32560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34"/>
      <w:r>
        <w:rPr>
          <w:rFonts w:ascii="仿宋" w:eastAsia="仿宋" w:hAnsi="仿宋" w:cs="仿宋" w:hint="eastAsia"/>
          <w:sz w:val="28"/>
          <w:lang w:eastAsia="zh-CN"/>
        </w:rPr>
        <w:t>一、玻璃纤维项目概论</w:t>
      </w:r>
      <w:bookmarkEnd w:id="2"/>
    </w:p>
    <w:p>
      <w:pPr>
        <w:pStyle w:val="Heading2"/>
        <w:rPr>
          <w:rFonts w:ascii="仿宋" w:eastAsia="仿宋" w:hAnsi="仿宋" w:cs="仿宋" w:hint="eastAsia"/>
          <w:lang w:eastAsia="zh-CN"/>
        </w:rPr>
      </w:pPr>
      <w:bookmarkStart w:id="3" w:name="_Toc7351"/>
      <w:r>
        <w:rPr>
          <w:rFonts w:ascii="仿宋" w:eastAsia="仿宋" w:hAnsi="仿宋" w:cs="仿宋" w:hint="eastAsia"/>
          <w:lang w:eastAsia="zh-CN"/>
        </w:rPr>
        <w:t>(一)、玻璃纤维项目概况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起源追溯至对市场的深入洞察。市场的不断演变与变革为玻璃纤维项目提供了难得的机遇。当前市场存在的需求缺口和变革的大环境共同构成了玻璃纤维项目的背景。这个玻璃纤维项目旨在充分利用市场机遇，填补行业中尚未满足的需求，为客户提供全新的解决方案。市场的变革和需求的增长使得这个玻璃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正式命名为玻璃纤维。这个名称不仅仅是一个标识，更代表了玻璃纤维项目的核心理念和愿景。它蕴含着玻璃纤维项目所要解决问题的关键字，具有强烈的表达和辨识度，为玻璃纤维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玻璃纤维项目目标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核心目标是提供一种全新、高效的解决方案，满足客户日益增长的需求。玻璃纤维项目追求的不仅仅是满足市场需求，更是在市场中获得卓越的竞争优势。通过不断提升产品或服务的质量和创新水平，玻璃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全面涵盖了产品研发、制造、市场推广和售后服务，确保从产品设计到最终用户体验的全方位关注。这一全面的玻璃纤维项目范围是为了确保玻璃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玻璃纤维项目计划在未来18个月内完成，包括研发、测试、市场试点和正式推出等不同阶段。这个时间表的合理设计是为了确保玻璃纤维项目各个阶段的顺利推进，以便按时交付高质量的成果。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玻璃纤维项目总预算估算为XX百万美元，主要分配在研发、市场推广、人员培训和运营等方面。这一充足的预算为玻璃纤维项目提供了充足的资源，确保玻璃纤维项目在各个方面都能取得优异的表现。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玻璃纤维项目风险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玻璃纤维项目可能面临的风险包括市场接受度低、技术难题、竞争激烈等。玻璃纤维项目团队已经制定了相应的风险应对计划，通过前瞻性的风险管理，确保玻璃纤维项目在面对不确定性时能够迅速做出应对。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玻璃纤维项目汇聚了一支经验丰富、多领域专业素养的核心团队，确保玻璃纤维项目在各个方面都能拥有高水平的执行力。团队的协同作战是玻璃纤维项目成功的关键因素之一。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玻璃纤维项目的背景根植于市场对更高效、创新产品的渴望，同时也受到科技发展对行业格局的深刻改变的影响。这为玻璃纤维项目提供了广阔的发展空间和市场需求。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截至目前，玻璃纤维项目已完成市场调研和技术验证，取得了初步的成功。这为玻璃纤维项目在未来的发展奠定了坚实的基础，为更远大的目标打下了坚实的基石。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968"/>
      <w:r>
        <w:rPr>
          <w:rFonts w:ascii="仿宋" w:eastAsia="仿宋" w:hAnsi="仿宋" w:cs="仿宋" w:hint="eastAsia"/>
          <w:sz w:val="28"/>
          <w:lang w:eastAsia="zh-CN"/>
        </w:rPr>
        <w:t>(二)、玻璃纤维项目目标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keyword》玻璃纤维项目首要业务目标是在市场中占据有利地位，实现产品/服务的成功推广和销售。通过不断提升产品质量、创新性，玻璃纤维项目追求成为行业中的领导者，赢得更多客户的青睐。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在科技迅速发展的时代，玻璃纤维项目着眼于技术创新。通过持续的研发和技术升级，玻璃纤维项目旨在推出更具创新性的产品或服务，以满足市场对新鲜、先进解决方案的需求。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为了建立可持续的客户关系，玻璃纤维项目设定了客户满意度目标。通过提供卓越的产品质量和优质的客户服务，玻璃纤维项目追求赢得客户的信任和忠诚度，确保他们的满意度达到行业领先水平。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玻璃纤维项目注重社会责任和可持续发展。通过实施环保、社会责任玻璃纤维项目，玻璃纤维项目致力于在经济发展的同时保护环境，促进社会公平，实现可持续经营。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玻璃纤维项目的团队是实现目标的核心驱动力。因此，玻璃纤维项目设定了团队发展目标，包括提升团队成员的专业技能、培养领导力，以及搭建协同高效的团队工作氛围。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762"/>
      <w:r>
        <w:rPr>
          <w:rFonts w:ascii="仿宋" w:eastAsia="仿宋" w:hAnsi="仿宋" w:cs="仿宋" w:hint="eastAsia"/>
          <w:sz w:val="28"/>
          <w:lang w:eastAsia="zh-CN"/>
        </w:rPr>
        <w:t>(三)、玻璃纤维项目提出的理由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玻璃纤维项目提出的理由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源于对市场机遇的深刻洞察。当前市场中存在的需求缺口和行业发展趋势表明，有巨大的商业机会等待被开发。通过准确捕捉市场机遇，玻璃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理念基于对技术创新的信仰。通过持续的研发和技术投入，玻璃纤维项目有望推出更具创新性的产品或服务。在科技飞速发展的当下，玻璃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是为了增强企业的行业竞争力。通过提升产品或服务的质量和独特性，玻璃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响应了消费者需求的变化。随着社会和科技的不断发展，消费者对产品和服务的需求也在发生变化。通过深入了解并及时回应消费者的新需求，玻璃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玻璃纤维项目的提出是企业战略发展规划的一部分。在面对日益激烈的市场竞争和不断变化的商业环境中，玻璃纤维项目作为企业战略的一环，旨在为企业开辟新的增长领域，巩固企业在行业中的地位。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不仅仅是基于商业考量，还注重社会责任。通过推出环保、社会责任等方面的玻璃纤维项目，玻璃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玻璃纤维项目的提出反映了对利益相关者期望的关注。包括客户、员工、投资者等利益相关者在企业发展中都有着各自的期望，玻璃纤维项目力求在满足这些期望的同时，取得更大的共赢。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652"/>
      <w:r>
        <w:rPr>
          <w:rFonts w:ascii="仿宋" w:eastAsia="仿宋" w:hAnsi="仿宋" w:cs="仿宋" w:hint="eastAsia"/>
          <w:sz w:val="28"/>
          <w:lang w:eastAsia="zh-CN"/>
        </w:rPr>
        <w:t>(四)、玻璃纤维项目意义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首要意义在于提升企业的市场竞争力。通过持续的创新和对产品质量的高标准要求，玻璃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纤维项目的推进将促使行业技术水平的提升。通过引入先进技术和创新性解决方案，玻璃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纤维项目不仅创造了大量就业机会，提高了就业水平，还注重社会责任和环保。通过参与社会公益事业和推动环保玻璃纤维项目，玻璃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综合而言，玻璃纤维项目意义重大，不仅推动了企业的发展，也为行业和社会的进步贡献了积极力量。这是一个全面而深刻的影响，将在未来产生可持续的正面效应。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769"/>
      <w:r>
        <w:rPr>
          <w:rFonts w:ascii="仿宋" w:eastAsia="仿宋" w:hAnsi="仿宋" w:cs="仿宋" w:hint="eastAsia"/>
          <w:sz w:val="28"/>
          <w:lang w:eastAsia="zh-CN"/>
        </w:rPr>
        <w:t>(五)、玻璃纤维项目背景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在当今迅猛发展的商业环境中，玻璃纤维项目的动因根植于对多方面因素的审慎考量。这个玻璃纤维项目的提出并非孤立的决策，而是对企业所处背景深入思考的产物。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市场的不断演变是玻璃纤维项目背后的首要原因。科技的迅速发展和全球市场的快速变化使得企业必须灵活应对。玻璃纤维项目应运而生，旨在通过创新性的解决方案迎合市场的多变需求，赢得竞争中的先机。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竞争的激烈程度也是玻璃纤维项目背景中不可忽视的一环。企业需要在激烈竞争中脱颖而出，为此，玻璃纤维项目致力于打破常规，提供独特的价值主张，以吸引客户并确保市场份额的增长。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此外，社会对企业责任的期望也在逐渐升高。玻璃纤维项目充分融入了社会责任的理念，通过可持续经营和社会公益玻璃纤维项目，企图为社会贡献一份力量，在商业成功的同时关注社会价值。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110"/>
      <w:r>
        <w:rPr>
          <w:rFonts w:ascii="仿宋" w:eastAsia="仿宋" w:hAnsi="仿宋" w:cs="仿宋" w:hint="eastAsia"/>
          <w:sz w:val="28"/>
          <w:lang w:eastAsia="zh-CN"/>
        </w:rPr>
        <w:t>二、玻璃纤维项目绩效评估</w:t>
      </w:r>
      <w:bookmarkEnd w:id="8"/>
    </w:p>
    <w:p>
      <w:pPr>
        <w:pStyle w:val="Heading2"/>
        <w:rPr>
          <w:rFonts w:ascii="仿宋" w:eastAsia="仿宋" w:hAnsi="仿宋" w:cs="仿宋" w:hint="eastAsia"/>
          <w:lang w:eastAsia="zh-CN"/>
        </w:rPr>
      </w:pPr>
      <w:bookmarkStart w:id="9" w:name="_Toc1169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玻璃纤维项目中，我们设计了一套全面的绩效评估指标，以确保玻璃纤维项目的可控和成功交付。这些指标跨足玻璃纤维项目目标、成本、进度和质量等多个维度，为我们提供了全面洞察玻璃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目标达成率是我们关注的首要指标。我们设定了明确的目标，并通过定期监测和评估，迅速发现并应对潜在的目标偏差。这为玻璃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进度作为关键的绩效指标之一，得到了精心的关注。我们制定了详细的玻璃纤维项目进度计划，并设立了进度符合度指标，确保实际进度与计划进度保持一致。这使我们能够快速发现和解决潜在的进度问题，保持玻璃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纤维项目绩效的不可或缺的一环。我们引入了一系列的质量标准和客户满意度指标，以确保玻璃纤维项目交付的成果在质量上达到或超越预期水平。通过持续监测这些指标，我们努力提升玻璃纤维项目整体质量水平，为玻璃纤维项目的成功交付提供有力保障。通过这些科学且全面的绩效评估，我们能够更好地引导玻璃纤维项目的持续改进，确保玻璃纤维项目目标的顺利达成。</w:t>
      </w:r>
    </w:p>
    <w:p>
      <w:pPr>
        <w:pStyle w:val="Heading2"/>
        <w:ind w:firstLine="560" w:firstLineChars="200"/>
        <w:rPr>
          <w:rFonts w:ascii="仿宋" w:eastAsia="仿宋" w:hAnsi="仿宋" w:cs="仿宋" w:hint="eastAsia"/>
          <w:sz w:val="28"/>
          <w:lang w:eastAsia="zh-CN"/>
        </w:rPr>
      </w:pPr>
      <w:bookmarkStart w:id="10" w:name="_Toc2866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绩效评估是玻璃纤维项目中的关键环节，为确保玻璃纤维项目达到预期目标，我们采用了多层次、多维度的绩效评估方法。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纤维项目的战略目标对齐，确保每个决策和行动都与玻璃纤维项目整体目标保持一致。团队会定期召开战略对齐会议，审视当前工作与玻璃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纤维项目进度、质量、成本和风险等方面。这些指标通过数据收集和分析，为玻璃纤维项目管理团队提供了客观的评估依据。例如，我们通过玻璃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绩效评估不仅仅停留在玻璃纤维项目内部，还考虑了玻璃纤维项目对外部环境的影响。我们定期进行干系人满意度调查，以了解各利益相关方对玻璃纤维项目的期望和满意度，并及时做出调整。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这种多层次、多角度的绩效评估方法，使得我们能够全面了解玻璃纤维项目的运行状态，及时做出调整，确保玻璃纤维项目在不断变化的环境中保持稳健前行。</w:t>
      </w:r>
    </w:p>
    <w:p>
      <w:pPr>
        <w:pStyle w:val="Heading2"/>
        <w:ind w:firstLine="560" w:firstLineChars="200"/>
        <w:rPr>
          <w:rFonts w:ascii="仿宋" w:eastAsia="仿宋" w:hAnsi="仿宋" w:cs="仿宋" w:hint="eastAsia"/>
          <w:sz w:val="28"/>
          <w:lang w:eastAsia="zh-CN"/>
        </w:rPr>
      </w:pPr>
      <w:bookmarkStart w:id="11" w:name="_Toc40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为了确保玻璃纤维项目的有效管理和不断优化，我们采用了精心设计的绩效评估周期。这个周期旨在实现灵活、实时和全面的评估，以适应玻璃纤维项目执行中的各种挑战。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纤维项目的不同需求，分为短期、中期和长期。短期评估关注每个迭代或工作周期，以及时发现和解决当前任务中的问题。中期评估涵盖几个迭代，深入了解整体玻璃纤维项目的趋势和性能。长期评估则着眼于整个玻璃纤维项目阶段，确保玻璃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纤维项目管理工具和协作平台，团队成员能够随时更新和分享玻璃纤维项目数据。这种实时性的反馈机制使我们能够及时察觉潜在问题，快速调整，保持玻璃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纤维项目的决策制定密不可分。每个周期的玻璃纤维项目回顾会议成为集体总结经验、识别问题深层次原因并找到创新解决方案的平台。这种定期的反思与调整机制使玻璃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425"/>
      <w:r>
        <w:rPr>
          <w:rFonts w:ascii="仿宋" w:eastAsia="仿宋" w:hAnsi="仿宋" w:cs="仿宋" w:hint="eastAsia"/>
          <w:sz w:val="28"/>
          <w:lang w:eastAsia="zh-CN"/>
        </w:rPr>
        <w:t>三、玻璃纤维项目建设背景及必要性分析</w:t>
      </w:r>
      <w:bookmarkEnd w:id="12"/>
    </w:p>
    <w:p>
      <w:pPr>
        <w:pStyle w:val="Heading2"/>
        <w:rPr>
          <w:rFonts w:ascii="仿宋" w:eastAsia="仿宋" w:hAnsi="仿宋" w:cs="仿宋" w:hint="eastAsia"/>
          <w:lang w:eastAsia="zh-CN"/>
        </w:rPr>
      </w:pPr>
      <w:bookmarkStart w:id="13" w:name="_Toc16015"/>
      <w:r>
        <w:rPr>
          <w:rFonts w:ascii="仿宋" w:eastAsia="仿宋" w:hAnsi="仿宋" w:cs="仿宋" w:hint="eastAsia"/>
          <w:lang w:eastAsia="zh-CN"/>
        </w:rPr>
        <w:t>(一)、玻璃纤维项目背景分析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纤维项目在这个潮流中的定位。同时，我们将关注行业内涌现的新兴机遇，以便玻璃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纤维项目提供了强大的发展动力。我们将聚焦于行业内最新的技术发展趋势，包括但不限于人工智能、大数据分析、物联网等领域。通过深度的技术研究，我们将确保玻璃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纤维项目发展的源泉。我们将投入更多的精力对市场需求进行深入剖析，超越表面的需求，深入挖掘潜在的市场痛点和机遇。通过对市场需求的细致了解，玻璃纤维项目将更有针对性地设计解决方案，满足市场的多样化需求，从而更好地促进玻璃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纤维项目战略至关重要。我们将对竞争态势进行更为深入的分析，包括但不限于市场份额、产品特点、客户满意度等多个维度。通过深度的竞争分析，玻璃纤维项目将能够更准确地把握市场脉搏，制定具有竞争力的玻璃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纤维项目的发展具有直接的影响。我们将进行更为全面的法规和政策分析，了解行业发展中的潜在法律风险和合规挑战。通过充分了解和遵守相关法规，玻璃纤维项目将确保在法律框架内合法合规运营，为玻璃纤维项目的稳健发展提供有力支持。</w:t>
      </w:r>
    </w:p>
    <w:p>
      <w:pPr>
        <w:pStyle w:val="Heading2"/>
        <w:ind w:firstLine="560" w:firstLineChars="200"/>
        <w:rPr>
          <w:rFonts w:ascii="仿宋" w:eastAsia="仿宋" w:hAnsi="仿宋" w:cs="仿宋" w:hint="eastAsia"/>
          <w:sz w:val="28"/>
          <w:lang w:eastAsia="zh-CN"/>
        </w:rPr>
      </w:pPr>
      <w:bookmarkStart w:id="14" w:name="_Toc16330"/>
      <w:r>
        <w:rPr>
          <w:rFonts w:ascii="仿宋" w:eastAsia="仿宋" w:hAnsi="仿宋" w:cs="仿宋" w:hint="eastAsia"/>
          <w:sz w:val="28"/>
          <w:lang w:eastAsia="zh-CN"/>
        </w:rPr>
        <w:t>(二)、玻璃纤维项目建设必要性分析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建设的迫切性源于对行业发展趋势的深刻洞察。我们正处于一个行业变革的时代，科技创新、数字化转型成为企业发展的关键动力。玻璃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建设不仅仅是为了跟上潮流，更是为了通过技术创新推动企业的持续发展。通过引入先进的技术和解决方案，玻璃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纤维项目的建设成为必然选择，通过提高产品质量、拓展服务领域，从而在竞争中获得更多的机会。玻璃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纤维项目建设的必要性体现在对客户需求更精准的满足。通过玻璃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建设的背后是对企业持续创新的追求。只有通过不断创新，企业才能在竞争中立于不败之地。玻璃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9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691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技术管理特点体现在其创新导向。通过引入最先进的技术趋势和解决方案，玻璃纤维项目致力于提升科技含量、提高质量和效率水平。这意味着我们将采用最新的工具和方法，确保玻璃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纤维项目技术管理的显著特征。通过整合不同领域的技术资源，我们实现了跨学科的协同工作。这有助于优化技术架构，提高整体效能。此外，整合性策略还促进了不同技术团队之间的紧密沟通和高效合作，确保玻璃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纤维项目所采用的技术。通过不断优化技术方案，玻璃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纤维项目团队将在玻璃纤维项目初期识别可能的技术风险，并采取相应的预防和应对措施。通过建立健全的风险评估机制，玻璃纤维项目能够在实施过程中及时发现并解决潜在的技术问题，保障玻璃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纤维项目中，技术将成为玻璃纤维项目成功的有力支持。这一深度剖析揭示了技术管理在玻璃纤维项目实施中的关键作用，为玻璃纤维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https://d.book118.com/956204010214010032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50CA7"/>
    <w:rsid w:val="13D50C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2040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2024-01-08T10:09:00Z</dcterms:created>
  <dcterms:modified xsi:type="dcterms:W3CDTF">2024-01-08T10:09:41Z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6ED276305ECB406290E35B820ACFA2C2_11</vt:lpwstr>
  </property>
  <property fmtid="{D5CDD505-2E9C-101B-9397-08002B2CF9AE}" pid="3" name="KSOProductBuildVer">
    <vt:lpwstr>2052-12.1.0.16120</vt:lpwstr>
  </property>
</Properties>
</file>