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微型核反应堆及配套产品项目建设方案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8" w:history="1">
        <w:r>
          <w:rPr>
            <w:rFonts w:ascii="仿宋" w:eastAsia="仿宋" w:hAnsi="仿宋" w:cs="仿宋" w:hint="eastAsia"/>
            <w:lang w:eastAsia="zh-CN"/>
          </w:rPr>
          <w:t>概论</w:t>
        </w:r>
        <w:r>
          <w:tab/>
        </w:r>
        <w:r>
          <w:fldChar w:fldCharType="begin"/>
        </w:r>
        <w:r>
          <w:instrText xml:space="preserve"> PAGEREF _Toc2538 \h </w:instrText>
        </w:r>
        <w:r>
          <w:fldChar w:fldCharType="separate"/>
        </w:r>
        <w:r>
          <w:t>3</w:t>
        </w:r>
        <w:r>
          <w:fldChar w:fldCharType="end"/>
        </w:r>
      </w:hyperlink>
    </w:p>
    <w:p>
      <w:pPr>
        <w:pStyle w:val="TOC1"/>
        <w:tabs>
          <w:tab w:val="right" w:leader="dot" w:pos="8306"/>
        </w:tabs>
      </w:pPr>
      <w:hyperlink w:anchor="_Toc2339" w:history="1">
        <w:r>
          <w:rPr>
            <w:rFonts w:ascii="仿宋" w:eastAsia="仿宋" w:hAnsi="仿宋" w:cs="仿宋" w:hint="eastAsia"/>
            <w:lang w:eastAsia="zh-CN"/>
          </w:rPr>
          <w:t>一、财务管理与成本控制</w:t>
        </w:r>
        <w:r>
          <w:tab/>
        </w:r>
        <w:r>
          <w:fldChar w:fldCharType="begin"/>
        </w:r>
        <w:r>
          <w:instrText xml:space="preserve"> PAGEREF _Toc2339 \h </w:instrText>
        </w:r>
        <w:r>
          <w:fldChar w:fldCharType="separate"/>
        </w:r>
        <w:r>
          <w:t>3</w:t>
        </w:r>
        <w:r>
          <w:fldChar w:fldCharType="end"/>
        </w:r>
      </w:hyperlink>
    </w:p>
    <w:p>
      <w:pPr>
        <w:pStyle w:val="TOC2"/>
        <w:tabs>
          <w:tab w:val="right" w:leader="dot" w:pos="8306"/>
        </w:tabs>
      </w:pPr>
      <w:hyperlink w:anchor="_Toc4440" w:history="1">
        <w:r>
          <w:rPr>
            <w:rFonts w:ascii="仿宋" w:eastAsia="仿宋" w:hAnsi="仿宋" w:cs="仿宋" w:hint="eastAsia"/>
            <w:lang w:eastAsia="zh-CN"/>
          </w:rPr>
          <w:t>(一)、财务管理体系建设</w:t>
        </w:r>
        <w:r>
          <w:tab/>
        </w:r>
        <w:r>
          <w:fldChar w:fldCharType="begin"/>
        </w:r>
        <w:r>
          <w:instrText xml:space="preserve"> PAGEREF _Toc4440 \h </w:instrText>
        </w:r>
        <w:r>
          <w:fldChar w:fldCharType="separate"/>
        </w:r>
        <w:r>
          <w:t>3</w:t>
        </w:r>
        <w:r>
          <w:fldChar w:fldCharType="end"/>
        </w:r>
      </w:hyperlink>
    </w:p>
    <w:p>
      <w:pPr>
        <w:pStyle w:val="TOC2"/>
        <w:tabs>
          <w:tab w:val="right" w:leader="dot" w:pos="8306"/>
        </w:tabs>
      </w:pPr>
      <w:hyperlink w:anchor="_Toc18377" w:history="1">
        <w:r>
          <w:rPr>
            <w:rFonts w:ascii="仿宋" w:eastAsia="仿宋" w:hAnsi="仿宋" w:cs="仿宋" w:hint="eastAsia"/>
            <w:lang w:eastAsia="zh-CN"/>
          </w:rPr>
          <w:t>(二)、成本控制措施</w:t>
        </w:r>
        <w:r>
          <w:tab/>
        </w:r>
        <w:r>
          <w:fldChar w:fldCharType="begin"/>
        </w:r>
        <w:r>
          <w:instrText xml:space="preserve"> PAGEREF _Toc18377 \h </w:instrText>
        </w:r>
        <w:r>
          <w:fldChar w:fldCharType="separate"/>
        </w:r>
        <w:r>
          <w:t>4</w:t>
        </w:r>
        <w:r>
          <w:fldChar w:fldCharType="end"/>
        </w:r>
      </w:hyperlink>
    </w:p>
    <w:p>
      <w:pPr>
        <w:pStyle w:val="TOC1"/>
        <w:tabs>
          <w:tab w:val="right" w:leader="dot" w:pos="8306"/>
        </w:tabs>
      </w:pPr>
      <w:hyperlink w:anchor="_Toc21818" w:history="1">
        <w:r>
          <w:rPr>
            <w:rFonts w:ascii="仿宋" w:eastAsia="仿宋" w:hAnsi="仿宋" w:cs="仿宋" w:hint="eastAsia"/>
            <w:lang w:eastAsia="zh-CN"/>
          </w:rPr>
          <w:t>二、发展规划、产业政策和行业准入分析</w:t>
        </w:r>
        <w:r>
          <w:tab/>
        </w:r>
        <w:r>
          <w:fldChar w:fldCharType="begin"/>
        </w:r>
        <w:r>
          <w:instrText xml:space="preserve"> PAGEREF _Toc21818 \h </w:instrText>
        </w:r>
        <w:r>
          <w:fldChar w:fldCharType="separate"/>
        </w:r>
        <w:r>
          <w:t>5</w:t>
        </w:r>
        <w:r>
          <w:fldChar w:fldCharType="end"/>
        </w:r>
      </w:hyperlink>
    </w:p>
    <w:p>
      <w:pPr>
        <w:pStyle w:val="TOC2"/>
        <w:tabs>
          <w:tab w:val="right" w:leader="dot" w:pos="8306"/>
        </w:tabs>
      </w:pPr>
      <w:hyperlink w:anchor="_Toc203" w:history="1">
        <w:r>
          <w:rPr>
            <w:rFonts w:ascii="仿宋" w:eastAsia="仿宋" w:hAnsi="仿宋" w:cs="仿宋" w:hint="eastAsia"/>
            <w:lang w:eastAsia="zh-CN"/>
          </w:rPr>
          <w:t>(一)、发展规划分析</w:t>
        </w:r>
        <w:r>
          <w:tab/>
        </w:r>
        <w:r>
          <w:fldChar w:fldCharType="begin"/>
        </w:r>
        <w:r>
          <w:instrText xml:space="preserve"> PAGEREF _Toc203 \h </w:instrText>
        </w:r>
        <w:r>
          <w:fldChar w:fldCharType="separate"/>
        </w:r>
        <w:r>
          <w:t>5</w:t>
        </w:r>
        <w:r>
          <w:fldChar w:fldCharType="end"/>
        </w:r>
      </w:hyperlink>
    </w:p>
    <w:p>
      <w:pPr>
        <w:pStyle w:val="TOC2"/>
        <w:tabs>
          <w:tab w:val="right" w:leader="dot" w:pos="8306"/>
        </w:tabs>
      </w:pPr>
      <w:hyperlink w:anchor="_Toc4058" w:history="1">
        <w:r>
          <w:rPr>
            <w:rFonts w:ascii="仿宋" w:eastAsia="仿宋" w:hAnsi="仿宋" w:cs="仿宋" w:hint="eastAsia"/>
            <w:lang w:eastAsia="zh-CN"/>
          </w:rPr>
          <w:t>(二)、产业政策分析</w:t>
        </w:r>
        <w:r>
          <w:tab/>
        </w:r>
        <w:r>
          <w:fldChar w:fldCharType="begin"/>
        </w:r>
        <w:r>
          <w:instrText xml:space="preserve"> PAGEREF _Toc4058 \h </w:instrText>
        </w:r>
        <w:r>
          <w:fldChar w:fldCharType="separate"/>
        </w:r>
        <w:r>
          <w:t>7</w:t>
        </w:r>
        <w:r>
          <w:fldChar w:fldCharType="end"/>
        </w:r>
      </w:hyperlink>
    </w:p>
    <w:p>
      <w:pPr>
        <w:pStyle w:val="TOC2"/>
        <w:tabs>
          <w:tab w:val="right" w:leader="dot" w:pos="8306"/>
        </w:tabs>
      </w:pPr>
      <w:hyperlink w:anchor="_Toc17688" w:history="1">
        <w:r>
          <w:rPr>
            <w:rFonts w:ascii="仿宋" w:eastAsia="仿宋" w:hAnsi="仿宋" w:cs="仿宋" w:hint="eastAsia"/>
            <w:lang w:eastAsia="zh-CN"/>
          </w:rPr>
          <w:t>(三)、行业准入分析</w:t>
        </w:r>
        <w:r>
          <w:tab/>
        </w:r>
        <w:r>
          <w:fldChar w:fldCharType="begin"/>
        </w:r>
        <w:r>
          <w:instrText xml:space="preserve"> PAGEREF _Toc17688 \h </w:instrText>
        </w:r>
        <w:r>
          <w:fldChar w:fldCharType="separate"/>
        </w:r>
        <w:r>
          <w:t>9</w:t>
        </w:r>
        <w:r>
          <w:fldChar w:fldCharType="end"/>
        </w:r>
      </w:hyperlink>
    </w:p>
    <w:p>
      <w:pPr>
        <w:pStyle w:val="TOC1"/>
        <w:tabs>
          <w:tab w:val="right" w:leader="dot" w:pos="8306"/>
        </w:tabs>
      </w:pPr>
      <w:hyperlink w:anchor="_Toc30479" w:history="1">
        <w:r>
          <w:rPr>
            <w:rFonts w:ascii="仿宋" w:eastAsia="仿宋" w:hAnsi="仿宋" w:cs="仿宋" w:hint="eastAsia"/>
            <w:lang w:eastAsia="zh-CN"/>
          </w:rPr>
          <w:t>三、经济影响分析</w:t>
        </w:r>
        <w:r>
          <w:tab/>
        </w:r>
        <w:r>
          <w:fldChar w:fldCharType="begin"/>
        </w:r>
        <w:r>
          <w:instrText xml:space="preserve"> PAGEREF _Toc30479 \h </w:instrText>
        </w:r>
        <w:r>
          <w:fldChar w:fldCharType="separate"/>
        </w:r>
        <w:r>
          <w:t>10</w:t>
        </w:r>
        <w:r>
          <w:fldChar w:fldCharType="end"/>
        </w:r>
      </w:hyperlink>
    </w:p>
    <w:p>
      <w:pPr>
        <w:pStyle w:val="TOC2"/>
        <w:tabs>
          <w:tab w:val="right" w:leader="dot" w:pos="8306"/>
        </w:tabs>
      </w:pPr>
      <w:hyperlink w:anchor="_Toc16704" w:history="1">
        <w:r>
          <w:rPr>
            <w:rFonts w:ascii="仿宋" w:eastAsia="仿宋" w:hAnsi="仿宋" w:cs="仿宋" w:hint="eastAsia"/>
            <w:lang w:eastAsia="zh-CN"/>
          </w:rPr>
          <w:t>(一)、经济费用效益或费用效果分析</w:t>
        </w:r>
        <w:r>
          <w:tab/>
        </w:r>
        <w:r>
          <w:fldChar w:fldCharType="begin"/>
        </w:r>
        <w:r>
          <w:instrText xml:space="preserve"> PAGEREF _Toc16704 \h </w:instrText>
        </w:r>
        <w:r>
          <w:fldChar w:fldCharType="separate"/>
        </w:r>
        <w:r>
          <w:t>10</w:t>
        </w:r>
        <w:r>
          <w:fldChar w:fldCharType="end"/>
        </w:r>
      </w:hyperlink>
    </w:p>
    <w:p>
      <w:pPr>
        <w:pStyle w:val="TOC2"/>
        <w:tabs>
          <w:tab w:val="right" w:leader="dot" w:pos="8306"/>
        </w:tabs>
      </w:pPr>
      <w:hyperlink w:anchor="_Toc734" w:history="1">
        <w:r>
          <w:rPr>
            <w:rFonts w:ascii="仿宋" w:eastAsia="仿宋" w:hAnsi="仿宋" w:cs="仿宋" w:hint="eastAsia"/>
            <w:lang w:eastAsia="zh-CN"/>
          </w:rPr>
          <w:t>(二)、行业影响分析</w:t>
        </w:r>
        <w:r>
          <w:tab/>
        </w:r>
        <w:r>
          <w:fldChar w:fldCharType="begin"/>
        </w:r>
        <w:r>
          <w:instrText xml:space="preserve"> PAGEREF _Toc734 \h </w:instrText>
        </w:r>
        <w:r>
          <w:fldChar w:fldCharType="separate"/>
        </w:r>
        <w:r>
          <w:t>12</w:t>
        </w:r>
        <w:r>
          <w:fldChar w:fldCharType="end"/>
        </w:r>
      </w:hyperlink>
    </w:p>
    <w:p>
      <w:pPr>
        <w:pStyle w:val="TOC2"/>
        <w:tabs>
          <w:tab w:val="right" w:leader="dot" w:pos="8306"/>
        </w:tabs>
      </w:pPr>
      <w:hyperlink w:anchor="_Toc23588" w:history="1">
        <w:r>
          <w:rPr>
            <w:rFonts w:ascii="仿宋" w:eastAsia="仿宋" w:hAnsi="仿宋" w:cs="仿宋" w:hint="eastAsia"/>
            <w:lang w:eastAsia="zh-CN"/>
          </w:rPr>
          <w:t>(三)、区域经济影响分析</w:t>
        </w:r>
        <w:r>
          <w:tab/>
        </w:r>
        <w:r>
          <w:fldChar w:fldCharType="begin"/>
        </w:r>
        <w:r>
          <w:instrText xml:space="preserve"> PAGEREF _Toc23588 \h </w:instrText>
        </w:r>
        <w:r>
          <w:fldChar w:fldCharType="separate"/>
        </w:r>
        <w:r>
          <w:t>14</w:t>
        </w:r>
        <w:r>
          <w:fldChar w:fldCharType="end"/>
        </w:r>
      </w:hyperlink>
    </w:p>
    <w:p>
      <w:pPr>
        <w:pStyle w:val="TOC2"/>
        <w:tabs>
          <w:tab w:val="right" w:leader="dot" w:pos="8306"/>
        </w:tabs>
      </w:pPr>
      <w:hyperlink w:anchor="_Toc14818" w:history="1">
        <w:r>
          <w:rPr>
            <w:rFonts w:ascii="仿宋" w:eastAsia="仿宋" w:hAnsi="仿宋" w:cs="仿宋" w:hint="eastAsia"/>
            <w:lang w:eastAsia="zh-CN"/>
          </w:rPr>
          <w:t>(四)、宏观经济影响分析</w:t>
        </w:r>
        <w:r>
          <w:tab/>
        </w:r>
        <w:r>
          <w:fldChar w:fldCharType="begin"/>
        </w:r>
        <w:r>
          <w:instrText xml:space="preserve"> PAGEREF _Toc14818 \h </w:instrText>
        </w:r>
        <w:r>
          <w:fldChar w:fldCharType="separate"/>
        </w:r>
        <w:r>
          <w:t>15</w:t>
        </w:r>
        <w:r>
          <w:fldChar w:fldCharType="end"/>
        </w:r>
      </w:hyperlink>
    </w:p>
    <w:p>
      <w:pPr>
        <w:pStyle w:val="TOC1"/>
        <w:tabs>
          <w:tab w:val="right" w:leader="dot" w:pos="8306"/>
        </w:tabs>
      </w:pPr>
      <w:hyperlink w:anchor="_Toc22569" w:history="1">
        <w:r>
          <w:rPr>
            <w:rFonts w:ascii="仿宋" w:eastAsia="仿宋" w:hAnsi="仿宋" w:cs="仿宋" w:hint="eastAsia"/>
            <w:lang w:eastAsia="zh-CN"/>
          </w:rPr>
          <w:t>四、社会影响分析</w:t>
        </w:r>
        <w:r>
          <w:tab/>
        </w:r>
        <w:r>
          <w:fldChar w:fldCharType="begin"/>
        </w:r>
        <w:r>
          <w:instrText xml:space="preserve"> PAGEREF _Toc22569 \h </w:instrText>
        </w:r>
        <w:r>
          <w:fldChar w:fldCharType="separate"/>
        </w:r>
        <w:r>
          <w:t>17</w:t>
        </w:r>
        <w:r>
          <w:fldChar w:fldCharType="end"/>
        </w:r>
      </w:hyperlink>
    </w:p>
    <w:p>
      <w:pPr>
        <w:pStyle w:val="TOC2"/>
        <w:tabs>
          <w:tab w:val="right" w:leader="dot" w:pos="8306"/>
        </w:tabs>
      </w:pPr>
      <w:hyperlink w:anchor="_Toc14910" w:history="1">
        <w:r>
          <w:rPr>
            <w:rFonts w:ascii="仿宋" w:eastAsia="仿宋" w:hAnsi="仿宋" w:cs="仿宋" w:hint="eastAsia"/>
            <w:lang w:eastAsia="zh-CN"/>
          </w:rPr>
          <w:t>(一)、社会影响效果分析</w:t>
        </w:r>
        <w:r>
          <w:tab/>
        </w:r>
        <w:r>
          <w:fldChar w:fldCharType="begin"/>
        </w:r>
        <w:r>
          <w:instrText xml:space="preserve"> PAGEREF _Toc14910 \h </w:instrText>
        </w:r>
        <w:r>
          <w:fldChar w:fldCharType="separate"/>
        </w:r>
        <w:r>
          <w:t>17</w:t>
        </w:r>
        <w:r>
          <w:fldChar w:fldCharType="end"/>
        </w:r>
      </w:hyperlink>
    </w:p>
    <w:p>
      <w:pPr>
        <w:pStyle w:val="TOC2"/>
        <w:tabs>
          <w:tab w:val="right" w:leader="dot" w:pos="8306"/>
        </w:tabs>
      </w:pPr>
      <w:hyperlink w:anchor="_Toc29426" w:history="1">
        <w:r>
          <w:rPr>
            <w:rFonts w:ascii="仿宋" w:eastAsia="仿宋" w:hAnsi="仿宋" w:cs="仿宋" w:hint="eastAsia"/>
            <w:lang w:eastAsia="zh-CN"/>
          </w:rPr>
          <w:t>(二)、社会适应性分析</w:t>
        </w:r>
        <w:r>
          <w:tab/>
        </w:r>
        <w:r>
          <w:fldChar w:fldCharType="begin"/>
        </w:r>
        <w:r>
          <w:instrText xml:space="preserve"> PAGEREF _Toc29426 \h </w:instrText>
        </w:r>
        <w:r>
          <w:fldChar w:fldCharType="separate"/>
        </w:r>
        <w:r>
          <w:t>19</w:t>
        </w:r>
        <w:r>
          <w:fldChar w:fldCharType="end"/>
        </w:r>
      </w:hyperlink>
    </w:p>
    <w:p>
      <w:pPr>
        <w:pStyle w:val="TOC2"/>
        <w:tabs>
          <w:tab w:val="right" w:leader="dot" w:pos="8306"/>
        </w:tabs>
      </w:pPr>
      <w:hyperlink w:anchor="_Toc10988" w:history="1">
        <w:r>
          <w:rPr>
            <w:rFonts w:ascii="仿宋" w:eastAsia="仿宋" w:hAnsi="仿宋" w:cs="仿宋" w:hint="eastAsia"/>
            <w:lang w:eastAsia="zh-CN"/>
          </w:rPr>
          <w:t>(三)、社会风险及对策分析</w:t>
        </w:r>
        <w:r>
          <w:tab/>
        </w:r>
        <w:r>
          <w:fldChar w:fldCharType="begin"/>
        </w:r>
        <w:r>
          <w:instrText xml:space="preserve"> PAGEREF _Toc10988 \h </w:instrText>
        </w:r>
        <w:r>
          <w:fldChar w:fldCharType="separate"/>
        </w:r>
        <w:r>
          <w:t>21</w:t>
        </w:r>
        <w:r>
          <w:fldChar w:fldCharType="end"/>
        </w:r>
      </w:hyperlink>
    </w:p>
    <w:p>
      <w:pPr>
        <w:pStyle w:val="TOC1"/>
        <w:tabs>
          <w:tab w:val="right" w:leader="dot" w:pos="8306"/>
        </w:tabs>
      </w:pPr>
      <w:hyperlink w:anchor="_Toc8171" w:history="1">
        <w:r>
          <w:rPr>
            <w:rFonts w:ascii="仿宋" w:eastAsia="仿宋" w:hAnsi="仿宋" w:cs="仿宋" w:hint="eastAsia"/>
            <w:lang w:eastAsia="zh-CN"/>
          </w:rPr>
          <w:t>五、项目选址研究</w:t>
        </w:r>
        <w:r>
          <w:tab/>
        </w:r>
        <w:r>
          <w:fldChar w:fldCharType="begin"/>
        </w:r>
        <w:r>
          <w:instrText xml:space="preserve"> PAGEREF _Toc8171 \h </w:instrText>
        </w:r>
        <w:r>
          <w:fldChar w:fldCharType="separate"/>
        </w:r>
        <w:r>
          <w:t>24</w:t>
        </w:r>
        <w:r>
          <w:fldChar w:fldCharType="end"/>
        </w:r>
      </w:hyperlink>
    </w:p>
    <w:p>
      <w:pPr>
        <w:pStyle w:val="TOC2"/>
        <w:tabs>
          <w:tab w:val="right" w:leader="dot" w:pos="8306"/>
        </w:tabs>
      </w:pPr>
      <w:hyperlink w:anchor="_Toc24732" w:history="1">
        <w:r>
          <w:rPr>
            <w:rFonts w:ascii="仿宋" w:eastAsia="仿宋" w:hAnsi="仿宋" w:cs="仿宋" w:hint="eastAsia"/>
            <w:lang w:eastAsia="zh-CN"/>
          </w:rPr>
          <w:t>(一)、项目选址原则</w:t>
        </w:r>
        <w:r>
          <w:tab/>
        </w:r>
        <w:r>
          <w:fldChar w:fldCharType="begin"/>
        </w:r>
        <w:r>
          <w:instrText xml:space="preserve"> PAGEREF _Toc24732 \h </w:instrText>
        </w:r>
        <w:r>
          <w:fldChar w:fldCharType="separate"/>
        </w:r>
        <w:r>
          <w:t>24</w:t>
        </w:r>
        <w:r>
          <w:fldChar w:fldCharType="end"/>
        </w:r>
      </w:hyperlink>
    </w:p>
    <w:p>
      <w:pPr>
        <w:pStyle w:val="TOC2"/>
        <w:tabs>
          <w:tab w:val="right" w:leader="dot" w:pos="8306"/>
        </w:tabs>
      </w:pPr>
      <w:hyperlink w:anchor="_Toc7211" w:history="1">
        <w:r>
          <w:rPr>
            <w:rFonts w:ascii="仿宋" w:eastAsia="仿宋" w:hAnsi="仿宋" w:cs="仿宋" w:hint="eastAsia"/>
            <w:lang w:eastAsia="zh-CN"/>
          </w:rPr>
          <w:t>(二)、项目选址</w:t>
        </w:r>
        <w:r>
          <w:tab/>
        </w:r>
        <w:r>
          <w:fldChar w:fldCharType="begin"/>
        </w:r>
        <w:r>
          <w:instrText xml:space="preserve"> PAGEREF _Toc7211 \h </w:instrText>
        </w:r>
        <w:r>
          <w:fldChar w:fldCharType="separate"/>
        </w:r>
        <w:r>
          <w:t>28</w:t>
        </w:r>
        <w:r>
          <w:fldChar w:fldCharType="end"/>
        </w:r>
      </w:hyperlink>
    </w:p>
    <w:p>
      <w:pPr>
        <w:pStyle w:val="TOC2"/>
        <w:tabs>
          <w:tab w:val="right" w:leader="dot" w:pos="8306"/>
        </w:tabs>
      </w:pPr>
      <w:hyperlink w:anchor="_Toc6794" w:history="1">
        <w:r>
          <w:rPr>
            <w:rFonts w:ascii="仿宋" w:eastAsia="仿宋" w:hAnsi="仿宋" w:cs="仿宋" w:hint="eastAsia"/>
            <w:lang w:eastAsia="zh-CN"/>
          </w:rPr>
          <w:t>(三)、建设条件分析</w:t>
        </w:r>
        <w:r>
          <w:tab/>
        </w:r>
        <w:r>
          <w:fldChar w:fldCharType="begin"/>
        </w:r>
        <w:r>
          <w:instrText xml:space="preserve"> PAGEREF _Toc6794 \h </w:instrText>
        </w:r>
        <w:r>
          <w:fldChar w:fldCharType="separate"/>
        </w:r>
        <w:r>
          <w:t>30</w:t>
        </w:r>
        <w:r>
          <w:fldChar w:fldCharType="end"/>
        </w:r>
      </w:hyperlink>
    </w:p>
    <w:p>
      <w:pPr>
        <w:pStyle w:val="TOC2"/>
        <w:tabs>
          <w:tab w:val="right" w:leader="dot" w:pos="8306"/>
        </w:tabs>
      </w:pPr>
      <w:hyperlink w:anchor="_Toc20090" w:history="1">
        <w:r>
          <w:rPr>
            <w:rFonts w:ascii="仿宋" w:eastAsia="仿宋" w:hAnsi="仿宋" w:cs="仿宋" w:hint="eastAsia"/>
            <w:lang w:eastAsia="zh-CN"/>
          </w:rPr>
          <w:t>(四)、用地控制指标</w:t>
        </w:r>
        <w:r>
          <w:tab/>
        </w:r>
        <w:r>
          <w:fldChar w:fldCharType="begin"/>
        </w:r>
        <w:r>
          <w:instrText xml:space="preserve"> PAGEREF _Toc20090 \h </w:instrText>
        </w:r>
        <w:r>
          <w:fldChar w:fldCharType="separate"/>
        </w:r>
        <w:r>
          <w:t>31</w:t>
        </w:r>
        <w:r>
          <w:fldChar w:fldCharType="end"/>
        </w:r>
      </w:hyperlink>
    </w:p>
    <w:p>
      <w:pPr>
        <w:pStyle w:val="TOC2"/>
        <w:tabs>
          <w:tab w:val="right" w:leader="dot" w:pos="8306"/>
        </w:tabs>
      </w:pPr>
      <w:hyperlink w:anchor="_Toc7916" w:history="1">
        <w:r>
          <w:rPr>
            <w:rFonts w:ascii="仿宋" w:eastAsia="仿宋" w:hAnsi="仿宋" w:cs="仿宋" w:hint="eastAsia"/>
            <w:lang w:eastAsia="zh-CN"/>
          </w:rPr>
          <w:t>(五)、地总体要求</w:t>
        </w:r>
        <w:r>
          <w:tab/>
        </w:r>
        <w:r>
          <w:fldChar w:fldCharType="begin"/>
        </w:r>
        <w:r>
          <w:instrText xml:space="preserve"> PAGEREF _Toc7916 \h </w:instrText>
        </w:r>
        <w:r>
          <w:fldChar w:fldCharType="separate"/>
        </w:r>
        <w:r>
          <w:t>32</w:t>
        </w:r>
        <w:r>
          <w:fldChar w:fldCharType="end"/>
        </w:r>
      </w:hyperlink>
    </w:p>
    <w:p>
      <w:pPr>
        <w:pStyle w:val="TOC2"/>
        <w:tabs>
          <w:tab w:val="right" w:leader="dot" w:pos="8306"/>
        </w:tabs>
      </w:pPr>
      <w:hyperlink w:anchor="_Toc15492" w:history="1">
        <w:r>
          <w:rPr>
            <w:rFonts w:ascii="仿宋" w:eastAsia="仿宋" w:hAnsi="仿宋" w:cs="仿宋" w:hint="eastAsia"/>
            <w:lang w:eastAsia="zh-CN"/>
          </w:rPr>
          <w:t>(六)、节约用地措施</w:t>
        </w:r>
        <w:r>
          <w:tab/>
        </w:r>
        <w:r>
          <w:fldChar w:fldCharType="begin"/>
        </w:r>
        <w:r>
          <w:instrText xml:space="preserve"> PAGEREF _Toc15492 \h </w:instrText>
        </w:r>
        <w:r>
          <w:fldChar w:fldCharType="separate"/>
        </w:r>
        <w:r>
          <w:t>34</w:t>
        </w:r>
        <w:r>
          <w:fldChar w:fldCharType="end"/>
        </w:r>
      </w:hyperlink>
    </w:p>
    <w:p>
      <w:pPr>
        <w:pStyle w:val="TOC2"/>
        <w:tabs>
          <w:tab w:val="right" w:leader="dot" w:pos="8306"/>
        </w:tabs>
      </w:pPr>
      <w:hyperlink w:anchor="_Toc31718" w:history="1">
        <w:r>
          <w:rPr>
            <w:rFonts w:ascii="仿宋" w:eastAsia="仿宋" w:hAnsi="仿宋" w:cs="仿宋" w:hint="eastAsia"/>
            <w:lang w:eastAsia="zh-CN"/>
          </w:rPr>
          <w:t>(七)、选址综合评价</w:t>
        </w:r>
        <w:r>
          <w:tab/>
        </w:r>
        <w:r>
          <w:fldChar w:fldCharType="begin"/>
        </w:r>
        <w:r>
          <w:instrText xml:space="preserve"> PAGEREF _Toc31718 \h </w:instrText>
        </w:r>
        <w:r>
          <w:fldChar w:fldCharType="separate"/>
        </w:r>
        <w:r>
          <w:t>35</w:t>
        </w:r>
        <w:r>
          <w:fldChar w:fldCharType="end"/>
        </w:r>
      </w:hyperlink>
    </w:p>
    <w:p>
      <w:pPr>
        <w:pStyle w:val="TOC1"/>
        <w:tabs>
          <w:tab w:val="right" w:leader="dot" w:pos="8306"/>
        </w:tabs>
      </w:pPr>
      <w:hyperlink w:anchor="_Toc26224" w:history="1">
        <w:r>
          <w:rPr>
            <w:rFonts w:ascii="仿宋" w:eastAsia="仿宋" w:hAnsi="仿宋" w:cs="仿宋" w:hint="eastAsia"/>
            <w:lang w:eastAsia="zh-CN"/>
          </w:rPr>
          <w:t>六、项目监理与质量保证</w:t>
        </w:r>
        <w:r>
          <w:tab/>
        </w:r>
        <w:r>
          <w:fldChar w:fldCharType="begin"/>
        </w:r>
        <w:r>
          <w:instrText xml:space="preserve"> PAGEREF _Toc26224 \h </w:instrText>
        </w:r>
        <w:r>
          <w:fldChar w:fldCharType="separate"/>
        </w:r>
        <w:r>
          <w:t>36</w:t>
        </w:r>
        <w:r>
          <w:fldChar w:fldCharType="end"/>
        </w:r>
      </w:hyperlink>
    </w:p>
    <w:p>
      <w:pPr>
        <w:pStyle w:val="TOC2"/>
        <w:tabs>
          <w:tab w:val="right" w:leader="dot" w:pos="8306"/>
        </w:tabs>
      </w:pPr>
      <w:hyperlink w:anchor="_Toc6450" w:history="1">
        <w:r>
          <w:rPr>
            <w:rFonts w:ascii="仿宋" w:eastAsia="仿宋" w:hAnsi="仿宋" w:cs="仿宋" w:hint="eastAsia"/>
            <w:lang w:eastAsia="zh-CN"/>
          </w:rPr>
          <w:t>(一)、监理体系构建</w:t>
        </w:r>
        <w:r>
          <w:tab/>
        </w:r>
        <w:r>
          <w:fldChar w:fldCharType="begin"/>
        </w:r>
        <w:r>
          <w:instrText xml:space="preserve"> PAGEREF _Toc6450 \h </w:instrText>
        </w:r>
        <w:r>
          <w:fldChar w:fldCharType="separate"/>
        </w:r>
        <w:r>
          <w:t>36</w:t>
        </w:r>
        <w:r>
          <w:fldChar w:fldCharType="end"/>
        </w:r>
      </w:hyperlink>
    </w:p>
    <w:p>
      <w:pPr>
        <w:pStyle w:val="TOC2"/>
        <w:tabs>
          <w:tab w:val="right" w:leader="dot" w:pos="8306"/>
        </w:tabs>
      </w:pPr>
      <w:hyperlink w:anchor="_Toc9341" w:history="1">
        <w:r>
          <w:rPr>
            <w:rFonts w:ascii="仿宋" w:eastAsia="仿宋" w:hAnsi="仿宋" w:cs="仿宋" w:hint="eastAsia"/>
            <w:lang w:eastAsia="zh-CN"/>
          </w:rPr>
          <w:t>(二)、质量保证体系实施</w:t>
        </w:r>
        <w:r>
          <w:tab/>
        </w:r>
        <w:r>
          <w:fldChar w:fldCharType="begin"/>
        </w:r>
        <w:r>
          <w:instrText xml:space="preserve"> PAGEREF _Toc9341 \h </w:instrText>
        </w:r>
        <w:r>
          <w:fldChar w:fldCharType="separate"/>
        </w:r>
        <w:r>
          <w:t>37</w:t>
        </w:r>
        <w:r>
          <w:fldChar w:fldCharType="end"/>
        </w:r>
      </w:hyperlink>
    </w:p>
    <w:p>
      <w:pPr>
        <w:pStyle w:val="TOC2"/>
        <w:tabs>
          <w:tab w:val="right" w:leader="dot" w:pos="8306"/>
        </w:tabs>
      </w:pPr>
      <w:hyperlink w:anchor="_Toc26580" w:history="1">
        <w:r>
          <w:rPr>
            <w:rFonts w:ascii="仿宋" w:eastAsia="仿宋" w:hAnsi="仿宋" w:cs="仿宋" w:hint="eastAsia"/>
            <w:lang w:eastAsia="zh-CN"/>
          </w:rPr>
          <w:t>(三)、监理与质量控制流程</w:t>
        </w:r>
        <w:r>
          <w:tab/>
        </w:r>
        <w:r>
          <w:fldChar w:fldCharType="begin"/>
        </w:r>
        <w:r>
          <w:instrText xml:space="preserve"> PAGEREF _Toc26580 \h </w:instrText>
        </w:r>
        <w:r>
          <w:fldChar w:fldCharType="separate"/>
        </w:r>
        <w:r>
          <w:t>37</w:t>
        </w:r>
        <w:r>
          <w:fldChar w:fldCharType="end"/>
        </w:r>
      </w:hyperlink>
    </w:p>
    <w:p>
      <w:pPr>
        <w:pStyle w:val="TOC1"/>
        <w:tabs>
          <w:tab w:val="right" w:leader="dot" w:pos="8306"/>
        </w:tabs>
      </w:pPr>
      <w:hyperlink w:anchor="_Toc15964" w:history="1">
        <w:r>
          <w:rPr>
            <w:rFonts w:ascii="仿宋" w:eastAsia="仿宋" w:hAnsi="仿宋" w:cs="仿宋" w:hint="eastAsia"/>
            <w:lang w:eastAsia="zh-CN"/>
          </w:rPr>
          <w:t>七、项目实施与管理方案</w:t>
        </w:r>
        <w:r>
          <w:tab/>
        </w:r>
        <w:r>
          <w:fldChar w:fldCharType="begin"/>
        </w:r>
        <w:r>
          <w:instrText xml:space="preserve"> PAGEREF _Toc15964 \h </w:instrText>
        </w:r>
        <w:r>
          <w:fldChar w:fldCharType="separate"/>
        </w:r>
        <w:r>
          <w:t>38</w:t>
        </w:r>
        <w:r>
          <w:fldChar w:fldCharType="end"/>
        </w:r>
      </w:hyperlink>
    </w:p>
    <w:p>
      <w:pPr>
        <w:pStyle w:val="TOC2"/>
        <w:tabs>
          <w:tab w:val="right" w:leader="dot" w:pos="8306"/>
        </w:tabs>
      </w:pPr>
      <w:hyperlink w:anchor="_Toc10381" w:history="1">
        <w:r>
          <w:rPr>
            <w:rFonts w:ascii="仿宋" w:eastAsia="仿宋" w:hAnsi="仿宋" w:cs="仿宋" w:hint="eastAsia"/>
            <w:lang w:eastAsia="zh-CN"/>
          </w:rPr>
          <w:t>(一)、项目实施计划</w:t>
        </w:r>
        <w:r>
          <w:tab/>
        </w:r>
        <w:r>
          <w:fldChar w:fldCharType="begin"/>
        </w:r>
        <w:r>
          <w:instrText xml:space="preserve"> PAGEREF _Toc10381 \h </w:instrText>
        </w:r>
        <w:r>
          <w:fldChar w:fldCharType="separate"/>
        </w:r>
        <w:r>
          <w:t>38</w:t>
        </w:r>
        <w:r>
          <w:fldChar w:fldCharType="end"/>
        </w:r>
      </w:hyperlink>
    </w:p>
    <w:p>
      <w:pPr>
        <w:pStyle w:val="TOC2"/>
        <w:tabs>
          <w:tab w:val="right" w:leader="dot" w:pos="8306"/>
        </w:tabs>
      </w:pPr>
      <w:hyperlink w:anchor="_Toc29262" w:history="1">
        <w:r>
          <w:rPr>
            <w:rFonts w:ascii="仿宋" w:eastAsia="仿宋" w:hAnsi="仿宋" w:cs="仿宋" w:hint="eastAsia"/>
            <w:lang w:eastAsia="zh-CN"/>
          </w:rPr>
          <w:t>(二)、项目组织机构与职责</w:t>
        </w:r>
        <w:r>
          <w:tab/>
        </w:r>
        <w:r>
          <w:fldChar w:fldCharType="begin"/>
        </w:r>
        <w:r>
          <w:instrText xml:space="preserve"> PAGEREF _Toc29262 \h </w:instrText>
        </w:r>
        <w:r>
          <w:fldChar w:fldCharType="separate"/>
        </w:r>
        <w:r>
          <w:t>39</w:t>
        </w:r>
        <w:r>
          <w:fldChar w:fldCharType="end"/>
        </w:r>
      </w:hyperlink>
    </w:p>
    <w:p>
      <w:pPr>
        <w:pStyle w:val="TOC2"/>
        <w:tabs>
          <w:tab w:val="right" w:leader="dot" w:pos="8306"/>
        </w:tabs>
      </w:pPr>
      <w:hyperlink w:anchor="_Toc18170" w:history="1">
        <w:r>
          <w:rPr>
            <w:rFonts w:ascii="仿宋" w:eastAsia="仿宋" w:hAnsi="仿宋" w:cs="仿宋" w:hint="eastAsia"/>
            <w:lang w:eastAsia="zh-CN"/>
          </w:rPr>
          <w:t>(三)、项目管理与监控体系</w:t>
        </w:r>
        <w:r>
          <w:tab/>
        </w:r>
        <w:r>
          <w:fldChar w:fldCharType="begin"/>
        </w:r>
        <w:r>
          <w:instrText xml:space="preserve"> PAGEREF _Toc18170 \h </w:instrText>
        </w:r>
        <w:r>
          <w:fldChar w:fldCharType="separate"/>
        </w:r>
        <w:r>
          <w:t>42</w:t>
        </w:r>
        <w:r>
          <w:fldChar w:fldCharType="end"/>
        </w:r>
      </w:hyperlink>
    </w:p>
    <w:p>
      <w:pPr>
        <w:pStyle w:val="TOC1"/>
        <w:tabs>
          <w:tab w:val="right" w:leader="dot" w:pos="8306"/>
        </w:tabs>
      </w:pPr>
      <w:hyperlink w:anchor="_Toc4700" w:history="1">
        <w:r>
          <w:rPr>
            <w:rFonts w:ascii="仿宋" w:eastAsia="仿宋" w:hAnsi="仿宋" w:cs="仿宋" w:hint="eastAsia"/>
            <w:lang w:eastAsia="zh-CN"/>
          </w:rPr>
          <w:t>八、环境保护与绿色发展</w:t>
        </w:r>
        <w:r>
          <w:tab/>
        </w:r>
        <w:r>
          <w:fldChar w:fldCharType="begin"/>
        </w:r>
        <w:r>
          <w:instrText xml:space="preserve"> PAGEREF _Toc4700 \h </w:instrText>
        </w:r>
        <w:r>
          <w:fldChar w:fldCharType="separate"/>
        </w:r>
        <w:r>
          <w:t>44</w:t>
        </w:r>
        <w:r>
          <w:fldChar w:fldCharType="end"/>
        </w:r>
      </w:hyperlink>
    </w:p>
    <w:p>
      <w:pPr>
        <w:pStyle w:val="TOC2"/>
        <w:tabs>
          <w:tab w:val="right" w:leader="dot" w:pos="8306"/>
        </w:tabs>
      </w:pPr>
      <w:hyperlink w:anchor="_Toc30325" w:history="1">
        <w:r>
          <w:rPr>
            <w:rFonts w:ascii="仿宋" w:eastAsia="仿宋" w:hAnsi="仿宋" w:cs="仿宋" w:hint="eastAsia"/>
            <w:lang w:eastAsia="zh-CN"/>
          </w:rPr>
          <w:t>(一)、环境保护措施</w:t>
        </w:r>
        <w:r>
          <w:tab/>
        </w:r>
        <w:r>
          <w:fldChar w:fldCharType="begin"/>
        </w:r>
        <w:r>
          <w:instrText xml:space="preserve"> PAGEREF _Toc30325 \h </w:instrText>
        </w:r>
        <w:r>
          <w:fldChar w:fldCharType="separate"/>
        </w:r>
        <w:r>
          <w:t>44</w:t>
        </w:r>
        <w:r>
          <w:fldChar w:fldCharType="end"/>
        </w:r>
      </w:hyperlink>
    </w:p>
    <w:p>
      <w:pPr>
        <w:pStyle w:val="TOC2"/>
        <w:tabs>
          <w:tab w:val="right" w:leader="dot" w:pos="8306"/>
        </w:tabs>
      </w:pPr>
      <w:hyperlink w:anchor="_Toc20510" w:history="1">
        <w:r>
          <w:rPr>
            <w:rFonts w:ascii="仿宋" w:eastAsia="仿宋" w:hAnsi="仿宋" w:cs="仿宋" w:hint="eastAsia"/>
            <w:lang w:eastAsia="zh-CN"/>
          </w:rPr>
          <w:t>(二)、绿色发展与可持续发展策略</w:t>
        </w:r>
        <w:r>
          <w:tab/>
        </w:r>
        <w:r>
          <w:fldChar w:fldCharType="begin"/>
        </w:r>
        <w:r>
          <w:instrText xml:space="preserve"> PAGEREF _Toc20510 \h </w:instrText>
        </w:r>
        <w:r>
          <w:fldChar w:fldCharType="separate"/>
        </w:r>
        <w:r>
          <w:t>45</w:t>
        </w:r>
        <w:r>
          <w:fldChar w:fldCharType="end"/>
        </w:r>
      </w:hyperlink>
    </w:p>
    <w:p>
      <w:pPr>
        <w:pStyle w:val="TOC1"/>
        <w:tabs>
          <w:tab w:val="right" w:leader="dot" w:pos="8306"/>
        </w:tabs>
      </w:pPr>
      <w:hyperlink w:anchor="_Toc26420" w:history="1">
        <w:r>
          <w:rPr>
            <w:rFonts w:ascii="仿宋" w:eastAsia="仿宋" w:hAnsi="仿宋" w:cs="仿宋" w:hint="eastAsia"/>
            <w:lang w:eastAsia="zh-CN"/>
          </w:rPr>
          <w:t>九、客户关系管理与市场拓展</w:t>
        </w:r>
        <w:r>
          <w:tab/>
        </w:r>
        <w:r>
          <w:fldChar w:fldCharType="begin"/>
        </w:r>
        <w:r>
          <w:instrText xml:space="preserve"> PAGEREF _Toc26420 \h </w:instrText>
        </w:r>
        <w:r>
          <w:fldChar w:fldCharType="separate"/>
        </w:r>
        <w:r>
          <w:t>47</w:t>
        </w:r>
        <w:r>
          <w:fldChar w:fldCharType="end"/>
        </w:r>
      </w:hyperlink>
    </w:p>
    <w:p>
      <w:pPr>
        <w:pStyle w:val="TOC2"/>
        <w:tabs>
          <w:tab w:val="right" w:leader="dot" w:pos="8306"/>
        </w:tabs>
      </w:pPr>
      <w:hyperlink w:anchor="_Toc21486" w:history="1">
        <w:r>
          <w:rPr>
            <w:rFonts w:ascii="仿宋" w:eastAsia="仿宋" w:hAnsi="仿宋" w:cs="仿宋" w:hint="eastAsia"/>
            <w:lang w:eastAsia="zh-CN"/>
          </w:rPr>
          <w:t>(一)、客户关系管理策略</w:t>
        </w:r>
        <w:r>
          <w:tab/>
        </w:r>
        <w:r>
          <w:fldChar w:fldCharType="begin"/>
        </w:r>
        <w:r>
          <w:instrText xml:space="preserve"> PAGEREF _Toc21486 \h </w:instrText>
        </w:r>
        <w:r>
          <w:fldChar w:fldCharType="separate"/>
        </w:r>
        <w:r>
          <w:t>47</w:t>
        </w:r>
        <w:r>
          <w:fldChar w:fldCharType="end"/>
        </w:r>
      </w:hyperlink>
    </w:p>
    <w:p>
      <w:pPr>
        <w:pStyle w:val="TOC2"/>
        <w:tabs>
          <w:tab w:val="right" w:leader="dot" w:pos="8306"/>
        </w:tabs>
      </w:pPr>
      <w:hyperlink w:anchor="_Toc23873" w:history="1">
        <w:r>
          <w:rPr>
            <w:rFonts w:ascii="仿宋" w:eastAsia="仿宋" w:hAnsi="仿宋" w:cs="仿宋" w:hint="eastAsia"/>
            <w:lang w:eastAsia="zh-CN"/>
          </w:rPr>
          <w:t>(二)、市场拓展方案</w:t>
        </w:r>
        <w:r>
          <w:tab/>
        </w:r>
        <w:r>
          <w:fldChar w:fldCharType="begin"/>
        </w:r>
        <w:r>
          <w:instrText xml:space="preserve"> PAGEREF _Toc23873 \h </w:instrText>
        </w:r>
        <w:r>
          <w:fldChar w:fldCharType="separate"/>
        </w:r>
        <w:r>
          <w:t>48</w:t>
        </w:r>
        <w:r>
          <w:fldChar w:fldCharType="end"/>
        </w:r>
      </w:hyperlink>
    </w:p>
    <w:p>
      <w:pPr>
        <w:pStyle w:val="TOC1"/>
        <w:tabs>
          <w:tab w:val="right" w:leader="dot" w:pos="8306"/>
        </w:tabs>
      </w:pPr>
      <w:hyperlink w:anchor="_Toc25207" w:history="1">
        <w:r>
          <w:rPr>
            <w:rFonts w:ascii="仿宋" w:eastAsia="仿宋" w:hAnsi="仿宋" w:cs="仿宋" w:hint="eastAsia"/>
            <w:lang w:eastAsia="zh-CN"/>
          </w:rPr>
          <w:t>十、安全与应急管理</w:t>
        </w:r>
        <w:r>
          <w:tab/>
        </w:r>
        <w:r>
          <w:fldChar w:fldCharType="begin"/>
        </w:r>
        <w:r>
          <w:instrText xml:space="preserve"> PAGEREF _Toc25207 \h </w:instrText>
        </w:r>
        <w:r>
          <w:fldChar w:fldCharType="separate"/>
        </w:r>
        <w:r>
          <w:t>49</w:t>
        </w:r>
        <w:r>
          <w:fldChar w:fldCharType="end"/>
        </w:r>
      </w:hyperlink>
    </w:p>
    <w:p>
      <w:pPr>
        <w:pStyle w:val="TOC2"/>
        <w:tabs>
          <w:tab w:val="right" w:leader="dot" w:pos="8306"/>
        </w:tabs>
      </w:pPr>
      <w:hyperlink w:anchor="_Toc55" w:history="1">
        <w:r>
          <w:rPr>
            <w:rFonts w:ascii="仿宋" w:eastAsia="仿宋" w:hAnsi="仿宋" w:cs="仿宋" w:hint="eastAsia"/>
            <w:lang w:eastAsia="zh-CN"/>
          </w:rPr>
          <w:t>(一)、安全生产管理</w:t>
        </w:r>
        <w:r>
          <w:tab/>
        </w:r>
        <w:r>
          <w:fldChar w:fldCharType="begin"/>
        </w:r>
        <w:r>
          <w:instrText xml:space="preserve"> PAGEREF _Toc55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67" w:history="1">
        <w:r>
          <w:rPr>
            <w:rFonts w:ascii="仿宋" w:eastAsia="仿宋" w:hAnsi="仿宋" w:cs="仿宋" w:hint="eastAsia"/>
            <w:lang w:eastAsia="zh-CN"/>
          </w:rPr>
          <w:t>(二)、应急预案与响应</w:t>
        </w:r>
        <w:r>
          <w:tab/>
        </w:r>
        <w:r>
          <w:fldChar w:fldCharType="begin"/>
        </w:r>
        <w:r>
          <w:instrText xml:space="preserve"> PAGEREF _Toc11267 \h </w:instrText>
        </w:r>
        <w:r>
          <w:fldChar w:fldCharType="separate"/>
        </w:r>
        <w:r>
          <w:t>51</w:t>
        </w:r>
        <w:r>
          <w:fldChar w:fldCharType="end"/>
        </w:r>
      </w:hyperlink>
    </w:p>
    <w:p>
      <w:pPr>
        <w:pStyle w:val="TOC1"/>
        <w:tabs>
          <w:tab w:val="right" w:leader="dot" w:pos="8306"/>
        </w:tabs>
      </w:pPr>
      <w:hyperlink w:anchor="_Toc12780" w:history="1">
        <w:r>
          <w:rPr>
            <w:rFonts w:ascii="仿宋" w:eastAsia="仿宋" w:hAnsi="仿宋" w:cs="仿宋" w:hint="eastAsia"/>
            <w:lang w:eastAsia="zh-CN"/>
          </w:rPr>
          <w:t>十一、项目变更管理</w:t>
        </w:r>
        <w:r>
          <w:tab/>
        </w:r>
        <w:r>
          <w:fldChar w:fldCharType="begin"/>
        </w:r>
        <w:r>
          <w:instrText xml:space="preserve"> PAGEREF _Toc12780 \h </w:instrText>
        </w:r>
        <w:r>
          <w:fldChar w:fldCharType="separate"/>
        </w:r>
        <w:r>
          <w:t>52</w:t>
        </w:r>
        <w:r>
          <w:fldChar w:fldCharType="end"/>
        </w:r>
      </w:hyperlink>
    </w:p>
    <w:p>
      <w:pPr>
        <w:pStyle w:val="TOC2"/>
        <w:tabs>
          <w:tab w:val="right" w:leader="dot" w:pos="8306"/>
        </w:tabs>
      </w:pPr>
      <w:hyperlink w:anchor="_Toc31479" w:history="1">
        <w:r>
          <w:rPr>
            <w:rFonts w:ascii="仿宋" w:eastAsia="仿宋" w:hAnsi="仿宋" w:cs="仿宋" w:hint="eastAsia"/>
            <w:lang w:eastAsia="zh-CN"/>
          </w:rPr>
          <w:t>(一)、变更控制流程</w:t>
        </w:r>
        <w:r>
          <w:tab/>
        </w:r>
        <w:r>
          <w:fldChar w:fldCharType="begin"/>
        </w:r>
        <w:r>
          <w:instrText xml:space="preserve"> PAGEREF _Toc31479 \h </w:instrText>
        </w:r>
        <w:r>
          <w:fldChar w:fldCharType="separate"/>
        </w:r>
        <w:r>
          <w:t>52</w:t>
        </w:r>
        <w:r>
          <w:fldChar w:fldCharType="end"/>
        </w:r>
      </w:hyperlink>
    </w:p>
    <w:p>
      <w:pPr>
        <w:pStyle w:val="TOC2"/>
        <w:tabs>
          <w:tab w:val="right" w:leader="dot" w:pos="8306"/>
        </w:tabs>
      </w:pPr>
      <w:hyperlink w:anchor="_Toc27508" w:history="1">
        <w:r>
          <w:rPr>
            <w:rFonts w:ascii="仿宋" w:eastAsia="仿宋" w:hAnsi="仿宋" w:cs="仿宋" w:hint="eastAsia"/>
            <w:lang w:eastAsia="zh-CN"/>
          </w:rPr>
          <w:t>(二)、影响评估与处理</w:t>
        </w:r>
        <w:r>
          <w:tab/>
        </w:r>
        <w:r>
          <w:fldChar w:fldCharType="begin"/>
        </w:r>
        <w:r>
          <w:instrText xml:space="preserve"> PAGEREF _Toc27508 \h </w:instrText>
        </w:r>
        <w:r>
          <w:fldChar w:fldCharType="separate"/>
        </w:r>
        <w:r>
          <w:t>53</w:t>
        </w:r>
        <w:r>
          <w:fldChar w:fldCharType="end"/>
        </w:r>
      </w:hyperlink>
    </w:p>
    <w:p>
      <w:pPr>
        <w:pStyle w:val="TOC2"/>
        <w:tabs>
          <w:tab w:val="right" w:leader="dot" w:pos="8306"/>
        </w:tabs>
      </w:pPr>
      <w:hyperlink w:anchor="_Toc25429" w:history="1">
        <w:r>
          <w:rPr>
            <w:rFonts w:ascii="仿宋" w:eastAsia="仿宋" w:hAnsi="仿宋" w:cs="仿宋" w:hint="eastAsia"/>
            <w:lang w:eastAsia="zh-CN"/>
          </w:rPr>
          <w:t>(三)、变更记录与追踪</w:t>
        </w:r>
        <w:r>
          <w:tab/>
        </w:r>
        <w:r>
          <w:fldChar w:fldCharType="begin"/>
        </w:r>
        <w:r>
          <w:instrText xml:space="preserve"> PAGEREF _Toc25429 \h </w:instrText>
        </w:r>
        <w:r>
          <w:fldChar w:fldCharType="separate"/>
        </w:r>
        <w:r>
          <w:t>55</w:t>
        </w:r>
        <w:r>
          <w:fldChar w:fldCharType="end"/>
        </w:r>
      </w:hyperlink>
    </w:p>
    <w:p>
      <w:pPr>
        <w:pStyle w:val="TOC2"/>
        <w:tabs>
          <w:tab w:val="right" w:leader="dot" w:pos="8306"/>
        </w:tabs>
      </w:pPr>
      <w:hyperlink w:anchor="_Toc23320" w:history="1">
        <w:r>
          <w:rPr>
            <w:rFonts w:ascii="仿宋" w:eastAsia="仿宋" w:hAnsi="仿宋" w:cs="仿宋" w:hint="eastAsia"/>
            <w:lang w:eastAsia="zh-CN"/>
          </w:rPr>
          <w:t>(四)、变更管理策略</w:t>
        </w:r>
        <w:r>
          <w:tab/>
        </w:r>
        <w:r>
          <w:fldChar w:fldCharType="begin"/>
        </w:r>
        <w:r>
          <w:instrText xml:space="preserve"> PAGEREF _Toc23320 \h </w:instrText>
        </w:r>
        <w:r>
          <w:fldChar w:fldCharType="separate"/>
        </w:r>
        <w:r>
          <w:t>56</w:t>
        </w:r>
        <w:r>
          <w:fldChar w:fldCharType="end"/>
        </w:r>
      </w:hyperlink>
    </w:p>
    <w:p>
      <w:pPr>
        <w:pStyle w:val="TOC1"/>
        <w:tabs>
          <w:tab w:val="right" w:leader="dot" w:pos="8306"/>
        </w:tabs>
      </w:pPr>
      <w:hyperlink w:anchor="_Toc25416" w:history="1">
        <w:r>
          <w:rPr>
            <w:rFonts w:ascii="仿宋" w:eastAsia="仿宋" w:hAnsi="仿宋" w:cs="仿宋" w:hint="eastAsia"/>
            <w:lang w:eastAsia="zh-CN"/>
          </w:rPr>
          <w:t>十二、经济效益与社会效益优化</w:t>
        </w:r>
        <w:r>
          <w:tab/>
        </w:r>
        <w:r>
          <w:fldChar w:fldCharType="begin"/>
        </w:r>
        <w:r>
          <w:instrText xml:space="preserve"> PAGEREF _Toc25416 \h </w:instrText>
        </w:r>
        <w:r>
          <w:fldChar w:fldCharType="separate"/>
        </w:r>
        <w:r>
          <w:t>58</w:t>
        </w:r>
        <w:r>
          <w:fldChar w:fldCharType="end"/>
        </w:r>
      </w:hyperlink>
    </w:p>
    <w:p>
      <w:pPr>
        <w:pStyle w:val="TOC2"/>
        <w:tabs>
          <w:tab w:val="right" w:leader="dot" w:pos="8306"/>
        </w:tabs>
      </w:pPr>
      <w:hyperlink w:anchor="_Toc4927" w:history="1">
        <w:r>
          <w:rPr>
            <w:rFonts w:ascii="仿宋" w:eastAsia="仿宋" w:hAnsi="仿宋" w:cs="仿宋" w:hint="eastAsia"/>
            <w:lang w:eastAsia="zh-CN"/>
          </w:rPr>
          <w:t>(一)、经济效益提升策略</w:t>
        </w:r>
        <w:r>
          <w:tab/>
        </w:r>
        <w:r>
          <w:fldChar w:fldCharType="begin"/>
        </w:r>
        <w:r>
          <w:instrText xml:space="preserve"> PAGEREF _Toc4927 \h </w:instrText>
        </w:r>
        <w:r>
          <w:fldChar w:fldCharType="separate"/>
        </w:r>
        <w:r>
          <w:t>58</w:t>
        </w:r>
        <w:r>
          <w:fldChar w:fldCharType="end"/>
        </w:r>
      </w:hyperlink>
    </w:p>
    <w:p>
      <w:pPr>
        <w:pStyle w:val="TOC2"/>
        <w:tabs>
          <w:tab w:val="right" w:leader="dot" w:pos="8306"/>
        </w:tabs>
      </w:pPr>
      <w:hyperlink w:anchor="_Toc9467" w:history="1">
        <w:r>
          <w:rPr>
            <w:rFonts w:ascii="仿宋" w:eastAsia="仿宋" w:hAnsi="仿宋" w:cs="仿宋" w:hint="eastAsia"/>
            <w:lang w:eastAsia="zh-CN"/>
          </w:rPr>
          <w:t>(二)、社会效益增强方案</w:t>
        </w:r>
        <w:r>
          <w:tab/>
        </w:r>
        <w:r>
          <w:fldChar w:fldCharType="begin"/>
        </w:r>
        <w:r>
          <w:instrText xml:space="preserve"> PAGEREF _Toc9467 \h </w:instrText>
        </w:r>
        <w:r>
          <w:fldChar w:fldCharType="separate"/>
        </w:r>
        <w:r>
          <w:t>59</w:t>
        </w:r>
        <w:r>
          <w:fldChar w:fldCharType="end"/>
        </w:r>
      </w:hyperlink>
    </w:p>
    <w:p>
      <w:pPr>
        <w:pStyle w:val="TOC1"/>
        <w:tabs>
          <w:tab w:val="right" w:leader="dot" w:pos="8306"/>
        </w:tabs>
      </w:pPr>
      <w:hyperlink w:anchor="_Toc22867" w:history="1">
        <w:r>
          <w:rPr>
            <w:rFonts w:ascii="仿宋" w:eastAsia="仿宋" w:hAnsi="仿宋" w:cs="仿宋" w:hint="eastAsia"/>
            <w:lang w:eastAsia="zh-CN"/>
          </w:rPr>
          <w:t>十三、成果转化与推广应用</w:t>
        </w:r>
        <w:r>
          <w:tab/>
        </w:r>
        <w:r>
          <w:fldChar w:fldCharType="begin"/>
        </w:r>
        <w:r>
          <w:instrText xml:space="preserve"> PAGEREF _Toc22867 \h </w:instrText>
        </w:r>
        <w:r>
          <w:fldChar w:fldCharType="separate"/>
        </w:r>
        <w:r>
          <w:t>60</w:t>
        </w:r>
        <w:r>
          <w:fldChar w:fldCharType="end"/>
        </w:r>
      </w:hyperlink>
    </w:p>
    <w:p>
      <w:pPr>
        <w:pStyle w:val="TOC2"/>
        <w:tabs>
          <w:tab w:val="right" w:leader="dot" w:pos="8306"/>
        </w:tabs>
      </w:pPr>
      <w:hyperlink w:anchor="_Toc21586" w:history="1">
        <w:r>
          <w:rPr>
            <w:rFonts w:ascii="仿宋" w:eastAsia="仿宋" w:hAnsi="仿宋" w:cs="仿宋" w:hint="eastAsia"/>
            <w:lang w:eastAsia="zh-CN"/>
          </w:rPr>
          <w:t>(一)、成果转化策略制定</w:t>
        </w:r>
        <w:r>
          <w:tab/>
        </w:r>
        <w:r>
          <w:fldChar w:fldCharType="begin"/>
        </w:r>
        <w:r>
          <w:instrText xml:space="preserve"> PAGEREF _Toc21586 \h </w:instrText>
        </w:r>
        <w:r>
          <w:fldChar w:fldCharType="separate"/>
        </w:r>
        <w:r>
          <w:t>60</w:t>
        </w:r>
        <w:r>
          <w:fldChar w:fldCharType="end"/>
        </w:r>
      </w:hyperlink>
    </w:p>
    <w:p>
      <w:pPr>
        <w:pStyle w:val="TOC2"/>
        <w:tabs>
          <w:tab w:val="right" w:leader="dot" w:pos="8306"/>
        </w:tabs>
      </w:pPr>
      <w:hyperlink w:anchor="_Toc23856" w:history="1">
        <w:r>
          <w:rPr>
            <w:rFonts w:ascii="仿宋" w:eastAsia="仿宋" w:hAnsi="仿宋" w:cs="仿宋" w:hint="eastAsia"/>
            <w:lang w:eastAsia="zh-CN"/>
          </w:rPr>
          <w:t>(二)、成果推广应用方案</w:t>
        </w:r>
        <w:r>
          <w:tab/>
        </w:r>
        <w:r>
          <w:fldChar w:fldCharType="begin"/>
        </w:r>
        <w:r>
          <w:instrText xml:space="preserve"> PAGEREF _Toc23856 \h </w:instrText>
        </w:r>
        <w:r>
          <w:fldChar w:fldCharType="separate"/>
        </w:r>
        <w:r>
          <w:t>62</w:t>
        </w:r>
        <w:r>
          <w:fldChar w:fldCharType="end"/>
        </w:r>
      </w:hyperlink>
    </w:p>
    <w:p>
      <w:pPr>
        <w:pStyle w:val="TOC1"/>
        <w:tabs>
          <w:tab w:val="right" w:leader="dot" w:pos="8306"/>
        </w:tabs>
      </w:pPr>
      <w:hyperlink w:anchor="_Toc20282" w:history="1">
        <w:r>
          <w:rPr>
            <w:rFonts w:ascii="仿宋" w:eastAsia="仿宋" w:hAnsi="仿宋" w:cs="仿宋" w:hint="eastAsia"/>
            <w:lang w:eastAsia="zh-CN"/>
          </w:rPr>
          <w:t>十四、企业合规与伦理</w:t>
        </w:r>
        <w:r>
          <w:tab/>
        </w:r>
        <w:r>
          <w:fldChar w:fldCharType="begin"/>
        </w:r>
        <w:r>
          <w:instrText xml:space="preserve"> PAGEREF _Toc20282 \h </w:instrText>
        </w:r>
        <w:r>
          <w:fldChar w:fldCharType="separate"/>
        </w:r>
        <w:r>
          <w:t>63</w:t>
        </w:r>
        <w:r>
          <w:fldChar w:fldCharType="end"/>
        </w:r>
      </w:hyperlink>
    </w:p>
    <w:p>
      <w:pPr>
        <w:pStyle w:val="TOC2"/>
        <w:tabs>
          <w:tab w:val="right" w:leader="dot" w:pos="8306"/>
        </w:tabs>
      </w:pPr>
      <w:hyperlink w:anchor="_Toc9370" w:history="1">
        <w:r>
          <w:rPr>
            <w:rFonts w:ascii="仿宋" w:eastAsia="仿宋" w:hAnsi="仿宋" w:cs="仿宋" w:hint="eastAsia"/>
            <w:lang w:eastAsia="zh-CN"/>
          </w:rPr>
          <w:t>(一)、合规政策与程序</w:t>
        </w:r>
        <w:r>
          <w:tab/>
        </w:r>
        <w:r>
          <w:fldChar w:fldCharType="begin"/>
        </w:r>
        <w:r>
          <w:instrText xml:space="preserve"> PAGEREF _Toc9370 \h </w:instrText>
        </w:r>
        <w:r>
          <w:fldChar w:fldCharType="separate"/>
        </w:r>
        <w:r>
          <w:t>63</w:t>
        </w:r>
        <w:r>
          <w:fldChar w:fldCharType="end"/>
        </w:r>
      </w:hyperlink>
    </w:p>
    <w:p>
      <w:pPr>
        <w:pStyle w:val="TOC2"/>
        <w:tabs>
          <w:tab w:val="right" w:leader="dot" w:pos="8306"/>
        </w:tabs>
      </w:pPr>
      <w:hyperlink w:anchor="_Toc28078" w:history="1">
        <w:r>
          <w:rPr>
            <w:rFonts w:ascii="仿宋" w:eastAsia="仿宋" w:hAnsi="仿宋" w:cs="仿宋" w:hint="eastAsia"/>
            <w:lang w:eastAsia="zh-CN"/>
          </w:rPr>
          <w:t>(二)、伦理规范与培训</w:t>
        </w:r>
        <w:r>
          <w:tab/>
        </w:r>
        <w:r>
          <w:fldChar w:fldCharType="begin"/>
        </w:r>
        <w:r>
          <w:instrText xml:space="preserve"> PAGEREF _Toc28078 \h </w:instrText>
        </w:r>
        <w:r>
          <w:fldChar w:fldCharType="separate"/>
        </w:r>
        <w:r>
          <w:t>64</w:t>
        </w:r>
        <w:r>
          <w:fldChar w:fldCharType="end"/>
        </w:r>
      </w:hyperlink>
    </w:p>
    <w:p>
      <w:pPr>
        <w:pStyle w:val="TOC2"/>
        <w:tabs>
          <w:tab w:val="right" w:leader="dot" w:pos="8306"/>
        </w:tabs>
      </w:pPr>
      <w:hyperlink w:anchor="_Toc5065" w:history="1">
        <w:r>
          <w:rPr>
            <w:rFonts w:ascii="仿宋" w:eastAsia="仿宋" w:hAnsi="仿宋" w:cs="仿宋" w:hint="eastAsia"/>
            <w:lang w:eastAsia="zh-CN"/>
          </w:rPr>
          <w:t>(三)、合规风险评估</w:t>
        </w:r>
        <w:r>
          <w:tab/>
        </w:r>
        <w:r>
          <w:fldChar w:fldCharType="begin"/>
        </w:r>
        <w:r>
          <w:instrText xml:space="preserve"> PAGEREF _Toc5065 \h </w:instrText>
        </w:r>
        <w:r>
          <w:fldChar w:fldCharType="separate"/>
        </w:r>
        <w:r>
          <w:t>65</w:t>
        </w:r>
        <w:r>
          <w:fldChar w:fldCharType="end"/>
        </w:r>
      </w:hyperlink>
    </w:p>
    <w:p>
      <w:pPr>
        <w:pStyle w:val="TOC2"/>
        <w:tabs>
          <w:tab w:val="right" w:leader="dot" w:pos="8306"/>
        </w:tabs>
      </w:pPr>
      <w:hyperlink w:anchor="_Toc18079" w:history="1">
        <w:r>
          <w:rPr>
            <w:rFonts w:ascii="仿宋" w:eastAsia="仿宋" w:hAnsi="仿宋" w:cs="仿宋" w:hint="eastAsia"/>
            <w:lang w:eastAsia="zh-CN"/>
          </w:rPr>
          <w:t>(四)、合规监督与执行</w:t>
        </w:r>
        <w:r>
          <w:tab/>
        </w:r>
        <w:r>
          <w:fldChar w:fldCharType="begin"/>
        </w:r>
        <w:r>
          <w:instrText xml:space="preserve"> PAGEREF _Toc18079 \h </w:instrText>
        </w:r>
        <w:r>
          <w:fldChar w:fldCharType="separate"/>
        </w:r>
        <w:r>
          <w:t>66</w:t>
        </w:r>
        <w:r>
          <w:fldChar w:fldCharType="end"/>
        </w:r>
      </w:hyperlink>
    </w:p>
    <w:p>
      <w:pPr>
        <w:pStyle w:val="TOC1"/>
        <w:tabs>
          <w:tab w:val="right" w:leader="dot" w:pos="8306"/>
        </w:tabs>
      </w:pPr>
      <w:hyperlink w:anchor="_Toc795" w:history="1">
        <w:r>
          <w:rPr>
            <w:rFonts w:ascii="仿宋" w:eastAsia="仿宋" w:hAnsi="仿宋" w:cs="仿宋" w:hint="eastAsia"/>
            <w:lang w:eastAsia="zh-CN"/>
          </w:rPr>
          <w:t>十五、法律法规与政策遵循</w:t>
        </w:r>
        <w:r>
          <w:tab/>
        </w:r>
        <w:r>
          <w:fldChar w:fldCharType="begin"/>
        </w:r>
        <w:r>
          <w:instrText xml:space="preserve"> PAGEREF _Toc795 \h </w:instrText>
        </w:r>
        <w:r>
          <w:fldChar w:fldCharType="separate"/>
        </w:r>
        <w:r>
          <w:t>67</w:t>
        </w:r>
        <w:r>
          <w:fldChar w:fldCharType="end"/>
        </w:r>
      </w:hyperlink>
    </w:p>
    <w:p>
      <w:pPr>
        <w:pStyle w:val="TOC2"/>
        <w:tabs>
          <w:tab w:val="right" w:leader="dot" w:pos="8306"/>
        </w:tabs>
      </w:pPr>
      <w:hyperlink w:anchor="_Toc16734" w:history="1">
        <w:r>
          <w:rPr>
            <w:rFonts w:ascii="仿宋" w:eastAsia="仿宋" w:hAnsi="仿宋" w:cs="仿宋" w:hint="eastAsia"/>
            <w:lang w:eastAsia="zh-CN"/>
          </w:rPr>
          <w:t>(一)、法律法规遵守</w:t>
        </w:r>
        <w:r>
          <w:tab/>
        </w:r>
        <w:r>
          <w:fldChar w:fldCharType="begin"/>
        </w:r>
        <w:r>
          <w:instrText xml:space="preserve"> PAGEREF _Toc16734 \h </w:instrText>
        </w:r>
        <w:r>
          <w:fldChar w:fldCharType="separate"/>
        </w:r>
        <w:r>
          <w:t>67</w:t>
        </w:r>
        <w:r>
          <w:fldChar w:fldCharType="end"/>
        </w:r>
      </w:hyperlink>
    </w:p>
    <w:p>
      <w:pPr>
        <w:pStyle w:val="TOC2"/>
        <w:tabs>
          <w:tab w:val="right" w:leader="dot" w:pos="8306"/>
        </w:tabs>
      </w:pPr>
      <w:hyperlink w:anchor="_Toc4954" w:history="1">
        <w:r>
          <w:rPr>
            <w:rFonts w:ascii="仿宋" w:eastAsia="仿宋" w:hAnsi="仿宋" w:cs="仿宋" w:hint="eastAsia"/>
            <w:lang w:eastAsia="zh-CN"/>
          </w:rPr>
          <w:t>(二)、政策导向与利用</w:t>
        </w:r>
        <w:r>
          <w:tab/>
        </w:r>
        <w:r>
          <w:fldChar w:fldCharType="begin"/>
        </w:r>
        <w:r>
          <w:instrText xml:space="preserve"> PAGEREF _Toc4954 \h </w:instrText>
        </w:r>
        <w:r>
          <w:fldChar w:fldCharType="separate"/>
        </w:r>
        <w:r>
          <w:t>68</w:t>
        </w:r>
        <w:r>
          <w:fldChar w:fldCharType="end"/>
        </w:r>
      </w:hyperlink>
    </w:p>
    <w:p>
      <w:pPr>
        <w:pStyle w:val="TOC1"/>
        <w:tabs>
          <w:tab w:val="right" w:leader="dot" w:pos="8306"/>
        </w:tabs>
      </w:pPr>
      <w:hyperlink w:anchor="_Toc32586" w:history="1">
        <w:r>
          <w:rPr>
            <w:rFonts w:ascii="仿宋" w:eastAsia="仿宋" w:hAnsi="仿宋" w:cs="仿宋" w:hint="eastAsia"/>
            <w:lang w:eastAsia="zh-CN"/>
          </w:rPr>
          <w:t>十六、合作与交流机制建立</w:t>
        </w:r>
        <w:r>
          <w:tab/>
        </w:r>
        <w:r>
          <w:fldChar w:fldCharType="begin"/>
        </w:r>
        <w:r>
          <w:instrText xml:space="preserve"> PAGEREF _Toc32586 \h </w:instrText>
        </w:r>
        <w:r>
          <w:fldChar w:fldCharType="separate"/>
        </w:r>
        <w:r>
          <w:t>69</w:t>
        </w:r>
        <w:r>
          <w:fldChar w:fldCharType="end"/>
        </w:r>
      </w:hyperlink>
    </w:p>
    <w:p>
      <w:pPr>
        <w:pStyle w:val="TOC2"/>
        <w:tabs>
          <w:tab w:val="right" w:leader="dot" w:pos="8306"/>
        </w:tabs>
      </w:pPr>
      <w:hyperlink w:anchor="_Toc15679" w:history="1">
        <w:r>
          <w:rPr>
            <w:rFonts w:ascii="仿宋" w:eastAsia="仿宋" w:hAnsi="仿宋" w:cs="仿宋" w:hint="eastAsia"/>
            <w:lang w:eastAsia="zh-CN"/>
          </w:rPr>
          <w:t>(一)、合作伙伴选择与合作方式</w:t>
        </w:r>
        <w:r>
          <w:tab/>
        </w:r>
        <w:r>
          <w:fldChar w:fldCharType="begin"/>
        </w:r>
        <w:r>
          <w:instrText xml:space="preserve"> PAGEREF _Toc15679 \h </w:instrText>
        </w:r>
        <w:r>
          <w:fldChar w:fldCharType="separate"/>
        </w:r>
        <w:r>
          <w:t>69</w:t>
        </w:r>
        <w:r>
          <w:fldChar w:fldCharType="end"/>
        </w:r>
      </w:hyperlink>
    </w:p>
    <w:p>
      <w:pPr>
        <w:pStyle w:val="TOC2"/>
        <w:tabs>
          <w:tab w:val="right" w:leader="dot" w:pos="8306"/>
        </w:tabs>
      </w:pPr>
      <w:hyperlink w:anchor="_Toc18364" w:history="1">
        <w:r>
          <w:rPr>
            <w:rFonts w:ascii="仿宋" w:eastAsia="仿宋" w:hAnsi="仿宋" w:cs="仿宋" w:hint="eastAsia"/>
            <w:lang w:eastAsia="zh-CN"/>
          </w:rPr>
          <w:t>(二)、交流与合作平台搭建</w:t>
        </w:r>
        <w:r>
          <w:tab/>
        </w:r>
        <w:r>
          <w:fldChar w:fldCharType="begin"/>
        </w:r>
        <w:r>
          <w:instrText xml:space="preserve"> PAGEREF _Toc18364 \h </w:instrText>
        </w:r>
        <w:r>
          <w:fldChar w:fldCharType="separate"/>
        </w:r>
        <w:r>
          <w:t>71</w:t>
        </w:r>
        <w:r>
          <w:fldChar w:fldCharType="end"/>
        </w:r>
      </w:hyperlink>
    </w:p>
    <w:p>
      <w:pPr>
        <w:pStyle w:val="TOC1"/>
        <w:tabs>
          <w:tab w:val="right" w:leader="dot" w:pos="8306"/>
        </w:tabs>
      </w:pPr>
      <w:hyperlink w:anchor="_Toc15906" w:history="1">
        <w:r>
          <w:rPr>
            <w:rFonts w:ascii="仿宋" w:eastAsia="仿宋" w:hAnsi="仿宋" w:cs="仿宋" w:hint="eastAsia"/>
            <w:lang w:eastAsia="zh-CN"/>
          </w:rPr>
          <w:t>十七、设施与设备管理</w:t>
        </w:r>
        <w:r>
          <w:tab/>
        </w:r>
        <w:r>
          <w:fldChar w:fldCharType="begin"/>
        </w:r>
        <w:r>
          <w:instrText xml:space="preserve"> PAGEREF _Toc15906 \h </w:instrText>
        </w:r>
        <w:r>
          <w:fldChar w:fldCharType="separate"/>
        </w:r>
        <w:r>
          <w:t>72</w:t>
        </w:r>
        <w:r>
          <w:fldChar w:fldCharType="end"/>
        </w:r>
      </w:hyperlink>
    </w:p>
    <w:p>
      <w:pPr>
        <w:pStyle w:val="TOC2"/>
        <w:tabs>
          <w:tab w:val="right" w:leader="dot" w:pos="8306"/>
        </w:tabs>
      </w:pPr>
      <w:hyperlink w:anchor="_Toc12429" w:history="1">
        <w:r>
          <w:rPr>
            <w:rFonts w:ascii="仿宋" w:eastAsia="仿宋" w:hAnsi="仿宋" w:cs="仿宋" w:hint="eastAsia"/>
            <w:lang w:eastAsia="zh-CN"/>
          </w:rPr>
          <w:t>(一)、设施规划与配置</w:t>
        </w:r>
        <w:r>
          <w:tab/>
        </w:r>
        <w:r>
          <w:fldChar w:fldCharType="begin"/>
        </w:r>
        <w:r>
          <w:instrText xml:space="preserve"> PAGEREF _Toc12429 \h </w:instrText>
        </w:r>
        <w:r>
          <w:fldChar w:fldCharType="separate"/>
        </w:r>
        <w:r>
          <w:t>72</w:t>
        </w:r>
        <w:r>
          <w:fldChar w:fldCharType="end"/>
        </w:r>
      </w:hyperlink>
    </w:p>
    <w:p>
      <w:pPr>
        <w:pStyle w:val="TOC2"/>
        <w:tabs>
          <w:tab w:val="right" w:leader="dot" w:pos="8306"/>
        </w:tabs>
      </w:pPr>
      <w:hyperlink w:anchor="_Toc21224" w:history="1">
        <w:r>
          <w:rPr>
            <w:rFonts w:ascii="仿宋" w:eastAsia="仿宋" w:hAnsi="仿宋" w:cs="仿宋" w:hint="eastAsia"/>
            <w:lang w:eastAsia="zh-CN"/>
          </w:rPr>
          <w:t>(二)、设备采购与维护管理</w:t>
        </w:r>
        <w:r>
          <w:tab/>
        </w:r>
        <w:r>
          <w:fldChar w:fldCharType="begin"/>
        </w:r>
        <w:r>
          <w:instrText xml:space="preserve"> PAGEREF _Toc21224 \h </w:instrText>
        </w:r>
        <w:r>
          <w:fldChar w:fldCharType="separate"/>
        </w:r>
        <w:r>
          <w:t>73</w:t>
        </w:r>
        <w:r>
          <w:fldChar w:fldCharType="end"/>
        </w:r>
      </w:hyperlink>
    </w:p>
    <w:p>
      <w:pPr>
        <w:pStyle w:val="TOC2"/>
        <w:tabs>
          <w:tab w:val="right" w:leader="dot" w:pos="8306"/>
        </w:tabs>
      </w:pPr>
      <w:hyperlink w:anchor="_Toc20401" w:history="1">
        <w:r>
          <w:rPr>
            <w:rFonts w:ascii="仿宋" w:eastAsia="仿宋" w:hAnsi="仿宋" w:cs="仿宋" w:hint="eastAsia"/>
            <w:lang w:eastAsia="zh-CN"/>
          </w:rPr>
          <w:t>(三)、设施设备升级策略</w:t>
        </w:r>
        <w:r>
          <w:tab/>
        </w:r>
        <w:r>
          <w:fldChar w:fldCharType="begin"/>
        </w:r>
        <w:r>
          <w:instrText xml:space="preserve"> PAGEREF _Toc20401 \h </w:instrText>
        </w:r>
        <w:r>
          <w:fldChar w:fldCharType="separate"/>
        </w:r>
        <w:r>
          <w:t>74</w:t>
        </w:r>
        <w:r>
          <w:fldChar w:fldCharType="end"/>
        </w:r>
      </w:hyperlink>
    </w:p>
    <w:p>
      <w:pPr>
        <w:pStyle w:val="TOC1"/>
        <w:tabs>
          <w:tab w:val="right" w:leader="dot" w:pos="8306"/>
        </w:tabs>
      </w:pPr>
      <w:hyperlink w:anchor="_Toc31671" w:history="1">
        <w:r>
          <w:rPr>
            <w:rFonts w:ascii="仿宋" w:eastAsia="仿宋" w:hAnsi="仿宋" w:cs="仿宋" w:hint="eastAsia"/>
            <w:lang w:eastAsia="zh-CN"/>
          </w:rPr>
          <w:t>十八、质量管理与控制</w:t>
        </w:r>
        <w:r>
          <w:tab/>
        </w:r>
        <w:r>
          <w:fldChar w:fldCharType="begin"/>
        </w:r>
        <w:r>
          <w:instrText xml:space="preserve"> PAGEREF _Toc31671 \h </w:instrText>
        </w:r>
        <w:r>
          <w:fldChar w:fldCharType="separate"/>
        </w:r>
        <w:r>
          <w:t>74</w:t>
        </w:r>
        <w:r>
          <w:fldChar w:fldCharType="end"/>
        </w:r>
      </w:hyperlink>
    </w:p>
    <w:p>
      <w:pPr>
        <w:pStyle w:val="TOC2"/>
        <w:tabs>
          <w:tab w:val="right" w:leader="dot" w:pos="8306"/>
        </w:tabs>
      </w:pPr>
      <w:hyperlink w:anchor="_Toc26294" w:history="1">
        <w:r>
          <w:rPr>
            <w:rFonts w:ascii="仿宋" w:eastAsia="仿宋" w:hAnsi="仿宋" w:cs="仿宋" w:hint="eastAsia"/>
            <w:lang w:eastAsia="zh-CN"/>
          </w:rPr>
          <w:t>(一)、质量管理体系建设</w:t>
        </w:r>
        <w:r>
          <w:tab/>
        </w:r>
        <w:r>
          <w:fldChar w:fldCharType="begin"/>
        </w:r>
        <w:r>
          <w:instrText xml:space="preserve"> PAGEREF _Toc26294 \h </w:instrText>
        </w:r>
        <w:r>
          <w:fldChar w:fldCharType="separate"/>
        </w:r>
        <w:r>
          <w:t>74</w:t>
        </w:r>
        <w:r>
          <w:fldChar w:fldCharType="end"/>
        </w:r>
      </w:hyperlink>
    </w:p>
    <w:p>
      <w:pPr>
        <w:pStyle w:val="TOC2"/>
        <w:tabs>
          <w:tab w:val="right" w:leader="dot" w:pos="8306"/>
        </w:tabs>
      </w:pPr>
      <w:hyperlink w:anchor="_Toc5624" w:history="1">
        <w:r>
          <w:rPr>
            <w:rFonts w:ascii="仿宋" w:eastAsia="仿宋" w:hAnsi="仿宋" w:cs="仿宋" w:hint="eastAsia"/>
            <w:lang w:eastAsia="zh-CN"/>
          </w:rPr>
          <w:t>(二)、质量控制措施</w:t>
        </w:r>
        <w:r>
          <w:tab/>
        </w:r>
        <w:r>
          <w:fldChar w:fldCharType="begin"/>
        </w:r>
        <w:r>
          <w:instrText xml:space="preserve"> PAGEREF _Toc5624 \h </w:instrText>
        </w:r>
        <w:r>
          <w:fldChar w:fldCharType="separate"/>
        </w:r>
        <w:r>
          <w:t>76</w:t>
        </w:r>
        <w:r>
          <w:fldChar w:fldCharType="end"/>
        </w:r>
      </w:hyperlink>
    </w:p>
    <w:p>
      <w:pPr>
        <w:pStyle w:val="TOC1"/>
        <w:tabs>
          <w:tab w:val="right" w:leader="dot" w:pos="8306"/>
        </w:tabs>
      </w:pPr>
      <w:hyperlink w:anchor="_Toc16167" w:history="1">
        <w:r>
          <w:rPr>
            <w:rFonts w:ascii="仿宋" w:eastAsia="仿宋" w:hAnsi="仿宋" w:cs="仿宋" w:hint="eastAsia"/>
            <w:lang w:eastAsia="zh-CN"/>
          </w:rPr>
          <w:t>十九、人力资源管理与开发</w:t>
        </w:r>
        <w:r>
          <w:tab/>
        </w:r>
        <w:r>
          <w:fldChar w:fldCharType="begin"/>
        </w:r>
        <w:r>
          <w:instrText xml:space="preserve"> PAGEREF _Toc16167 \h </w:instrText>
        </w:r>
        <w:r>
          <w:fldChar w:fldCharType="separate"/>
        </w:r>
        <w:r>
          <w:t>77</w:t>
        </w:r>
        <w:r>
          <w:fldChar w:fldCharType="end"/>
        </w:r>
      </w:hyperlink>
    </w:p>
    <w:p>
      <w:pPr>
        <w:pStyle w:val="TOC2"/>
        <w:tabs>
          <w:tab w:val="right" w:leader="dot" w:pos="8306"/>
        </w:tabs>
      </w:pPr>
      <w:hyperlink w:anchor="_Toc18344" w:history="1">
        <w:r>
          <w:rPr>
            <w:rFonts w:ascii="仿宋" w:eastAsia="仿宋" w:hAnsi="仿宋" w:cs="仿宋" w:hint="eastAsia"/>
            <w:lang w:eastAsia="zh-CN"/>
          </w:rPr>
          <w:t>(一)、人力资源规划</w:t>
        </w:r>
        <w:r>
          <w:tab/>
        </w:r>
        <w:r>
          <w:fldChar w:fldCharType="begin"/>
        </w:r>
        <w:r>
          <w:instrText xml:space="preserve"> PAGEREF _Toc18344 \h </w:instrText>
        </w:r>
        <w:r>
          <w:fldChar w:fldCharType="separate"/>
        </w:r>
        <w:r>
          <w:t>77</w:t>
        </w:r>
        <w:r>
          <w:fldChar w:fldCharType="end"/>
        </w:r>
      </w:hyperlink>
    </w:p>
    <w:p>
      <w:pPr>
        <w:pStyle w:val="TOC2"/>
        <w:tabs>
          <w:tab w:val="right" w:leader="dot" w:pos="8306"/>
        </w:tabs>
      </w:pPr>
      <w:hyperlink w:anchor="_Toc26408" w:history="1">
        <w:r>
          <w:rPr>
            <w:rFonts w:ascii="仿宋" w:eastAsia="仿宋" w:hAnsi="仿宋" w:cs="仿宋" w:hint="eastAsia"/>
            <w:lang w:eastAsia="zh-CN"/>
          </w:rPr>
          <w:t>(二)、人力资源开发与培训</w:t>
        </w:r>
        <w:r>
          <w:tab/>
        </w:r>
        <w:r>
          <w:fldChar w:fldCharType="begin"/>
        </w:r>
        <w:r>
          <w:instrText xml:space="preserve"> PAGEREF _Toc26408 \h </w:instrText>
        </w:r>
        <w:r>
          <w:fldChar w:fldCharType="separate"/>
        </w:r>
        <w:r>
          <w:t>79</w:t>
        </w:r>
        <w:r>
          <w:fldChar w:fldCharType="end"/>
        </w:r>
      </w:hyperlink>
    </w:p>
    <w:p>
      <w:pPr>
        <w:pStyle w:val="TOC1"/>
        <w:tabs>
          <w:tab w:val="right" w:leader="dot" w:pos="8306"/>
        </w:tabs>
      </w:pPr>
      <w:hyperlink w:anchor="_Toc19986" w:history="1">
        <w:r>
          <w:rPr>
            <w:rFonts w:ascii="仿宋" w:eastAsia="仿宋" w:hAnsi="仿宋" w:cs="仿宋" w:hint="eastAsia"/>
            <w:lang w:eastAsia="zh-CN"/>
          </w:rPr>
          <w:t>二十、创新驱动与持续发展</w:t>
        </w:r>
        <w:r>
          <w:tab/>
        </w:r>
        <w:r>
          <w:fldChar w:fldCharType="begin"/>
        </w:r>
        <w:r>
          <w:instrText xml:space="preserve"> PAGEREF _Toc19986 \h </w:instrText>
        </w:r>
        <w:r>
          <w:fldChar w:fldCharType="separate"/>
        </w:r>
        <w:r>
          <w:t>81</w:t>
        </w:r>
        <w:r>
          <w:fldChar w:fldCharType="end"/>
        </w:r>
      </w:hyperlink>
    </w:p>
    <w:p>
      <w:pPr>
        <w:pStyle w:val="TOC2"/>
        <w:tabs>
          <w:tab w:val="right" w:leader="dot" w:pos="8306"/>
        </w:tabs>
      </w:pPr>
      <w:hyperlink w:anchor="_Toc14273" w:history="1">
        <w:r>
          <w:rPr>
            <w:rFonts w:ascii="仿宋" w:eastAsia="仿宋" w:hAnsi="仿宋" w:cs="仿宋" w:hint="eastAsia"/>
            <w:lang w:eastAsia="zh-CN"/>
          </w:rPr>
          <w:t>(一)、创新驱动战略实施</w:t>
        </w:r>
        <w:r>
          <w:tab/>
        </w:r>
        <w:r>
          <w:fldChar w:fldCharType="begin"/>
        </w:r>
        <w:r>
          <w:instrText xml:space="preserve"> PAGEREF _Toc14273 \h </w:instrText>
        </w:r>
        <w:r>
          <w:fldChar w:fldCharType="separate"/>
        </w:r>
        <w:r>
          <w:t>81</w:t>
        </w:r>
        <w:r>
          <w:fldChar w:fldCharType="end"/>
        </w:r>
      </w:hyperlink>
    </w:p>
    <w:p>
      <w:pPr>
        <w:pStyle w:val="TOC2"/>
        <w:tabs>
          <w:tab w:val="right" w:leader="dot" w:pos="8306"/>
        </w:tabs>
      </w:pPr>
      <w:hyperlink w:anchor="_Toc4960" w:history="1">
        <w:r>
          <w:rPr>
            <w:rFonts w:ascii="仿宋" w:eastAsia="仿宋" w:hAnsi="仿宋" w:cs="仿宋" w:hint="eastAsia"/>
            <w:lang w:eastAsia="zh-CN"/>
          </w:rPr>
          <w:t>(二)、持续发展路径探索</w:t>
        </w:r>
        <w:r>
          <w:tab/>
        </w:r>
        <w:r>
          <w:fldChar w:fldCharType="begin"/>
        </w:r>
        <w:r>
          <w:instrText xml:space="preserve"> PAGEREF _Toc4960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44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型核反应堆及配套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37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818"/>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03"/>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4058"/>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7688"/>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一、微型核反应堆及配套产品项目的市场准入条件分析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型核反应堆及配套产品项目而言，市场准入条件首先取决于政策法规环境。政府对于[行业名称]领域的法规，如环保标准、税收政策、和技术使用规范，直接影响微型核反应堆及配套产品项目的运营和成本结构。例如，若政府针对使用可再生能源的企业提供税收优惠，这将对微型核反应堆及配套产品项目的财务规划产生重要影响。同时，考虑经济环境和消费者偏好的变化对微型核反应堆及配套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二、微型核反应堆及配套产品项目的行业规范与合规性要求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对于微型核反应堆及配套产品项目来说，遵守行业规范和合规性要求是确保项目顺利进行的基础。这包括遵循质量控制标准、安全规定、数据保护法规等。例如，若微型核反应堆及配套产品项目涉及数据处理，须严格遵守相关的数据保护法规。此外，行业内部的自律规范，如产品标准和服务流程，也对于提升微型核反应堆及配套产品项目在行业内的认可度和竞争力至关重要。项目管理团队必须不断更新策略，以应对行业规范和法规的变化，确保微型核反应堆及配套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三、微型核反应堆及配套产品项目的竞争格局和战略定位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型核反应堆及配套产品项目的发展规划中，理解行业的竞争格局对于制定有效的市场策略极为关键。这包括分析主要竞争对手的市场地位、优势及其业务模式。微型核反应堆及配套产品项目面临的竞争对手可能包括大型成熟企业和创新型初创公司，各自采取不同的市场策略。因此，微型核反应堆及配套产品项目需精确地定位自己的市场策略，如专注于产品创新、客户服务或成本效率，以在竞争中占据优势。通过深入的市场和竞争分析，微型核反应堆及配套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30479"/>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6704"/>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直接收益：假设微型核反应堆及配套产品项目的产品或服务年销售收入为XX万元。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净现值（NPV）是评估项目总收益与总成本现值的差额。假设项目预计持续XX年，每年的净收益为（年直接收益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https://d.book118.com/957020110132006030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微型核反应堆及配套产品项目建设方案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DF020F"/>
    <w:rsid w:val="25DF02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7020110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2024-01-05T20:44:00Z</dcterms:created>
  <dcterms:modified xsi:type="dcterms:W3CDTF">2024-01-05T20:44:44Z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B85A06D67E2E4D5C9D81E4A3AD0EADDB_11</vt:lpwstr>
  </property>
  <property fmtid="{D5CDD505-2E9C-101B-9397-08002B2CF9AE}" pid="3" name="KSOProductBuildVer">
    <vt:lpwstr>2052-12.1.0.16120</vt:lpwstr>
  </property>
</Properties>
</file>