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不锈钢焊接管项目计划设计方案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66" w:history="1">
        <w:r>
          <w:rPr>
            <w:rFonts w:ascii="仿宋" w:eastAsia="仿宋" w:hAnsi="仿宋" w:cs="仿宋" w:hint="eastAsia"/>
            <w:lang w:eastAsia="zh-CN"/>
          </w:rPr>
          <w:t>概论</w:t>
        </w:r>
        <w:r>
          <w:tab/>
        </w:r>
        <w:r>
          <w:fldChar w:fldCharType="begin"/>
        </w:r>
        <w:r>
          <w:instrText xml:space="preserve"> PAGEREF _Toc4266 \h </w:instrText>
        </w:r>
        <w:r>
          <w:fldChar w:fldCharType="separate"/>
        </w:r>
        <w:r>
          <w:t>3</w:t>
        </w:r>
        <w:r>
          <w:fldChar w:fldCharType="end"/>
        </w:r>
      </w:hyperlink>
    </w:p>
    <w:p>
      <w:pPr>
        <w:pStyle w:val="TOC1"/>
        <w:tabs>
          <w:tab w:val="right" w:leader="dot" w:pos="8306"/>
        </w:tabs>
      </w:pPr>
      <w:hyperlink w:anchor="_Toc21273" w:history="1">
        <w:r>
          <w:rPr>
            <w:rFonts w:ascii="仿宋" w:eastAsia="仿宋" w:hAnsi="仿宋" w:cs="仿宋" w:hint="eastAsia"/>
            <w:lang w:eastAsia="zh-CN"/>
          </w:rPr>
          <w:t>一、不锈钢焊接管项目土建工程</w:t>
        </w:r>
        <w:r>
          <w:tab/>
        </w:r>
        <w:r>
          <w:fldChar w:fldCharType="begin"/>
        </w:r>
        <w:r>
          <w:instrText xml:space="preserve"> PAGEREF _Toc21273 \h </w:instrText>
        </w:r>
        <w:r>
          <w:fldChar w:fldCharType="separate"/>
        </w:r>
        <w:r>
          <w:t>3</w:t>
        </w:r>
        <w:r>
          <w:fldChar w:fldCharType="end"/>
        </w:r>
      </w:hyperlink>
    </w:p>
    <w:p>
      <w:pPr>
        <w:pStyle w:val="TOC2"/>
        <w:tabs>
          <w:tab w:val="right" w:leader="dot" w:pos="8306"/>
        </w:tabs>
      </w:pPr>
      <w:hyperlink w:anchor="_Toc14810" w:history="1">
        <w:r>
          <w:rPr>
            <w:rFonts w:ascii="仿宋" w:eastAsia="仿宋" w:hAnsi="仿宋" w:cs="仿宋" w:hint="eastAsia"/>
            <w:lang w:eastAsia="zh-CN"/>
          </w:rPr>
          <w:t>(一)、建筑工程设计原则</w:t>
        </w:r>
        <w:r>
          <w:tab/>
        </w:r>
        <w:r>
          <w:fldChar w:fldCharType="begin"/>
        </w:r>
        <w:r>
          <w:instrText xml:space="preserve"> PAGEREF _Toc14810 \h </w:instrText>
        </w:r>
        <w:r>
          <w:fldChar w:fldCharType="separate"/>
        </w:r>
        <w:r>
          <w:t>3</w:t>
        </w:r>
        <w:r>
          <w:fldChar w:fldCharType="end"/>
        </w:r>
      </w:hyperlink>
    </w:p>
    <w:p>
      <w:pPr>
        <w:pStyle w:val="TOC2"/>
        <w:tabs>
          <w:tab w:val="right" w:leader="dot" w:pos="8306"/>
        </w:tabs>
      </w:pPr>
      <w:hyperlink w:anchor="_Toc22553" w:history="1">
        <w:r>
          <w:rPr>
            <w:rFonts w:ascii="仿宋" w:eastAsia="仿宋" w:hAnsi="仿宋" w:cs="仿宋" w:hint="eastAsia"/>
            <w:lang w:eastAsia="zh-CN"/>
          </w:rPr>
          <w:t>(二)、土建工程设计年限及安全等级</w:t>
        </w:r>
        <w:r>
          <w:tab/>
        </w:r>
        <w:r>
          <w:fldChar w:fldCharType="begin"/>
        </w:r>
        <w:r>
          <w:instrText xml:space="preserve"> PAGEREF _Toc22553 \h </w:instrText>
        </w:r>
        <w:r>
          <w:fldChar w:fldCharType="separate"/>
        </w:r>
        <w:r>
          <w:t>4</w:t>
        </w:r>
        <w:r>
          <w:fldChar w:fldCharType="end"/>
        </w:r>
      </w:hyperlink>
    </w:p>
    <w:p>
      <w:pPr>
        <w:pStyle w:val="TOC2"/>
        <w:tabs>
          <w:tab w:val="right" w:leader="dot" w:pos="8306"/>
        </w:tabs>
      </w:pPr>
      <w:hyperlink w:anchor="_Toc12231" w:history="1">
        <w:r>
          <w:rPr>
            <w:rFonts w:ascii="仿宋" w:eastAsia="仿宋" w:hAnsi="仿宋" w:cs="仿宋" w:hint="eastAsia"/>
            <w:lang w:eastAsia="zh-CN"/>
          </w:rPr>
          <w:t>(三)、建筑工程设计总体要求</w:t>
        </w:r>
        <w:r>
          <w:tab/>
        </w:r>
        <w:r>
          <w:fldChar w:fldCharType="begin"/>
        </w:r>
        <w:r>
          <w:instrText xml:space="preserve"> PAGEREF _Toc12231 \h </w:instrText>
        </w:r>
        <w:r>
          <w:fldChar w:fldCharType="separate"/>
        </w:r>
        <w:r>
          <w:t>5</w:t>
        </w:r>
        <w:r>
          <w:fldChar w:fldCharType="end"/>
        </w:r>
      </w:hyperlink>
    </w:p>
    <w:p>
      <w:pPr>
        <w:pStyle w:val="TOC2"/>
        <w:tabs>
          <w:tab w:val="right" w:leader="dot" w:pos="8306"/>
        </w:tabs>
      </w:pPr>
      <w:hyperlink w:anchor="_Toc21422" w:history="1">
        <w:r>
          <w:rPr>
            <w:rFonts w:ascii="仿宋" w:eastAsia="仿宋" w:hAnsi="仿宋" w:cs="仿宋" w:hint="eastAsia"/>
            <w:lang w:eastAsia="zh-CN"/>
          </w:rPr>
          <w:t>(四)、土建工程建设指标</w:t>
        </w:r>
        <w:r>
          <w:tab/>
        </w:r>
        <w:r>
          <w:fldChar w:fldCharType="begin"/>
        </w:r>
        <w:r>
          <w:instrText xml:space="preserve"> PAGEREF _Toc21422 \h </w:instrText>
        </w:r>
        <w:r>
          <w:fldChar w:fldCharType="separate"/>
        </w:r>
        <w:r>
          <w:t>6</w:t>
        </w:r>
        <w:r>
          <w:fldChar w:fldCharType="end"/>
        </w:r>
      </w:hyperlink>
    </w:p>
    <w:p>
      <w:pPr>
        <w:pStyle w:val="TOC1"/>
        <w:tabs>
          <w:tab w:val="right" w:leader="dot" w:pos="8306"/>
        </w:tabs>
      </w:pPr>
      <w:hyperlink w:anchor="_Toc24729" w:history="1">
        <w:r>
          <w:rPr>
            <w:rFonts w:ascii="仿宋" w:eastAsia="仿宋" w:hAnsi="仿宋" w:cs="仿宋" w:hint="eastAsia"/>
            <w:lang w:eastAsia="zh-CN"/>
          </w:rPr>
          <w:t>二、不锈钢焊接管项目建设单位说明</w:t>
        </w:r>
        <w:r>
          <w:tab/>
        </w:r>
        <w:r>
          <w:fldChar w:fldCharType="begin"/>
        </w:r>
        <w:r>
          <w:instrText xml:space="preserve"> PAGEREF _Toc24729 \h </w:instrText>
        </w:r>
        <w:r>
          <w:fldChar w:fldCharType="separate"/>
        </w:r>
        <w:r>
          <w:t>6</w:t>
        </w:r>
        <w:r>
          <w:fldChar w:fldCharType="end"/>
        </w:r>
      </w:hyperlink>
    </w:p>
    <w:p>
      <w:pPr>
        <w:pStyle w:val="TOC2"/>
        <w:tabs>
          <w:tab w:val="right" w:leader="dot" w:pos="8306"/>
        </w:tabs>
      </w:pPr>
      <w:hyperlink w:anchor="_Toc9125" w:history="1">
        <w:r>
          <w:rPr>
            <w:rFonts w:ascii="仿宋" w:eastAsia="仿宋" w:hAnsi="仿宋" w:cs="仿宋" w:hint="eastAsia"/>
            <w:lang w:eastAsia="zh-CN"/>
          </w:rPr>
          <w:t>(一)、不锈钢焊接管项目承办单位基本情况</w:t>
        </w:r>
        <w:r>
          <w:tab/>
        </w:r>
        <w:r>
          <w:fldChar w:fldCharType="begin"/>
        </w:r>
        <w:r>
          <w:instrText xml:space="preserve"> PAGEREF _Toc9125 \h </w:instrText>
        </w:r>
        <w:r>
          <w:fldChar w:fldCharType="separate"/>
        </w:r>
        <w:r>
          <w:t>6</w:t>
        </w:r>
        <w:r>
          <w:fldChar w:fldCharType="end"/>
        </w:r>
      </w:hyperlink>
    </w:p>
    <w:p>
      <w:pPr>
        <w:pStyle w:val="TOC2"/>
        <w:tabs>
          <w:tab w:val="right" w:leader="dot" w:pos="8306"/>
        </w:tabs>
      </w:pPr>
      <w:hyperlink w:anchor="_Toc25098" w:history="1">
        <w:r>
          <w:rPr>
            <w:rFonts w:ascii="仿宋" w:eastAsia="仿宋" w:hAnsi="仿宋" w:cs="仿宋" w:hint="eastAsia"/>
            <w:lang w:eastAsia="zh-CN"/>
          </w:rPr>
          <w:t>(二)、公司经济效益分析</w:t>
        </w:r>
        <w:r>
          <w:tab/>
        </w:r>
        <w:r>
          <w:fldChar w:fldCharType="begin"/>
        </w:r>
        <w:r>
          <w:instrText xml:space="preserve"> PAGEREF _Toc25098 \h </w:instrText>
        </w:r>
        <w:r>
          <w:fldChar w:fldCharType="separate"/>
        </w:r>
        <w:r>
          <w:t>7</w:t>
        </w:r>
        <w:r>
          <w:fldChar w:fldCharType="end"/>
        </w:r>
      </w:hyperlink>
    </w:p>
    <w:p>
      <w:pPr>
        <w:pStyle w:val="TOC1"/>
        <w:tabs>
          <w:tab w:val="right" w:leader="dot" w:pos="8306"/>
        </w:tabs>
      </w:pPr>
      <w:hyperlink w:anchor="_Toc363" w:history="1">
        <w:r>
          <w:rPr>
            <w:rFonts w:ascii="仿宋" w:eastAsia="仿宋" w:hAnsi="仿宋" w:cs="仿宋" w:hint="eastAsia"/>
            <w:lang w:eastAsia="zh-CN"/>
          </w:rPr>
          <w:t>三、不锈钢焊接管项目绩效评估</w:t>
        </w:r>
        <w:r>
          <w:tab/>
        </w:r>
        <w:r>
          <w:fldChar w:fldCharType="begin"/>
        </w:r>
        <w:r>
          <w:instrText xml:space="preserve"> PAGEREF _Toc363 \h </w:instrText>
        </w:r>
        <w:r>
          <w:fldChar w:fldCharType="separate"/>
        </w:r>
        <w:r>
          <w:t>8</w:t>
        </w:r>
        <w:r>
          <w:fldChar w:fldCharType="end"/>
        </w:r>
      </w:hyperlink>
    </w:p>
    <w:p>
      <w:pPr>
        <w:pStyle w:val="TOC2"/>
        <w:tabs>
          <w:tab w:val="right" w:leader="dot" w:pos="8306"/>
        </w:tabs>
      </w:pPr>
      <w:hyperlink w:anchor="_Toc9" w:history="1">
        <w:r>
          <w:rPr>
            <w:rFonts w:ascii="仿宋" w:eastAsia="仿宋" w:hAnsi="仿宋" w:cs="仿宋" w:hint="eastAsia"/>
            <w:lang w:eastAsia="zh-CN"/>
          </w:rPr>
          <w:t>(一)、绩效评估指标</w:t>
        </w:r>
        <w:r>
          <w:tab/>
        </w:r>
        <w:r>
          <w:fldChar w:fldCharType="begin"/>
        </w:r>
        <w:r>
          <w:instrText xml:space="preserve"> PAGEREF _Toc9 \h </w:instrText>
        </w:r>
        <w:r>
          <w:fldChar w:fldCharType="separate"/>
        </w:r>
        <w:r>
          <w:t>8</w:t>
        </w:r>
        <w:r>
          <w:fldChar w:fldCharType="end"/>
        </w:r>
      </w:hyperlink>
    </w:p>
    <w:p>
      <w:pPr>
        <w:pStyle w:val="TOC2"/>
        <w:tabs>
          <w:tab w:val="right" w:leader="dot" w:pos="8306"/>
        </w:tabs>
      </w:pPr>
      <w:hyperlink w:anchor="_Toc26787" w:history="1">
        <w:r>
          <w:rPr>
            <w:rFonts w:ascii="仿宋" w:eastAsia="仿宋" w:hAnsi="仿宋" w:cs="仿宋" w:hint="eastAsia"/>
            <w:lang w:eastAsia="zh-CN"/>
          </w:rPr>
          <w:t>(二)、绩效评估方法</w:t>
        </w:r>
        <w:r>
          <w:tab/>
        </w:r>
        <w:r>
          <w:fldChar w:fldCharType="begin"/>
        </w:r>
        <w:r>
          <w:instrText xml:space="preserve"> PAGEREF _Toc26787 \h </w:instrText>
        </w:r>
        <w:r>
          <w:fldChar w:fldCharType="separate"/>
        </w:r>
        <w:r>
          <w:t>9</w:t>
        </w:r>
        <w:r>
          <w:fldChar w:fldCharType="end"/>
        </w:r>
      </w:hyperlink>
    </w:p>
    <w:p>
      <w:pPr>
        <w:pStyle w:val="TOC2"/>
        <w:tabs>
          <w:tab w:val="right" w:leader="dot" w:pos="8306"/>
        </w:tabs>
      </w:pPr>
      <w:hyperlink w:anchor="_Toc20842" w:history="1">
        <w:r>
          <w:rPr>
            <w:rFonts w:ascii="仿宋" w:eastAsia="仿宋" w:hAnsi="仿宋" w:cs="仿宋" w:hint="eastAsia"/>
            <w:lang w:eastAsia="zh-CN"/>
          </w:rPr>
          <w:t>(三)、绩效评估周期</w:t>
        </w:r>
        <w:r>
          <w:tab/>
        </w:r>
        <w:r>
          <w:fldChar w:fldCharType="begin"/>
        </w:r>
        <w:r>
          <w:instrText xml:space="preserve"> PAGEREF _Toc20842 \h </w:instrText>
        </w:r>
        <w:r>
          <w:fldChar w:fldCharType="separate"/>
        </w:r>
        <w:r>
          <w:t>10</w:t>
        </w:r>
        <w:r>
          <w:fldChar w:fldCharType="end"/>
        </w:r>
      </w:hyperlink>
    </w:p>
    <w:p>
      <w:pPr>
        <w:pStyle w:val="TOC1"/>
        <w:tabs>
          <w:tab w:val="right" w:leader="dot" w:pos="8306"/>
        </w:tabs>
      </w:pPr>
      <w:hyperlink w:anchor="_Toc32641" w:history="1">
        <w:r>
          <w:rPr>
            <w:rFonts w:ascii="仿宋" w:eastAsia="仿宋" w:hAnsi="仿宋" w:cs="仿宋" w:hint="eastAsia"/>
            <w:lang w:eastAsia="zh-CN"/>
          </w:rPr>
          <w:t>四、市场分析、调研</w:t>
        </w:r>
        <w:r>
          <w:tab/>
        </w:r>
        <w:r>
          <w:fldChar w:fldCharType="begin"/>
        </w:r>
        <w:r>
          <w:instrText xml:space="preserve"> PAGEREF _Toc32641 \h </w:instrText>
        </w:r>
        <w:r>
          <w:fldChar w:fldCharType="separate"/>
        </w:r>
        <w:r>
          <w:t>11</w:t>
        </w:r>
        <w:r>
          <w:fldChar w:fldCharType="end"/>
        </w:r>
      </w:hyperlink>
    </w:p>
    <w:p>
      <w:pPr>
        <w:pStyle w:val="TOC2"/>
        <w:tabs>
          <w:tab w:val="right" w:leader="dot" w:pos="8306"/>
        </w:tabs>
      </w:pPr>
      <w:hyperlink w:anchor="_Toc2919" w:history="1">
        <w:r>
          <w:rPr>
            <w:rFonts w:ascii="仿宋" w:eastAsia="仿宋" w:hAnsi="仿宋" w:cs="仿宋" w:hint="eastAsia"/>
            <w:lang w:eastAsia="zh-CN"/>
          </w:rPr>
          <w:t>(一)、不锈钢焊接管行业分析</w:t>
        </w:r>
        <w:r>
          <w:tab/>
        </w:r>
        <w:r>
          <w:fldChar w:fldCharType="begin"/>
        </w:r>
        <w:r>
          <w:instrText xml:space="preserve"> PAGEREF _Toc2919 \h </w:instrText>
        </w:r>
        <w:r>
          <w:fldChar w:fldCharType="separate"/>
        </w:r>
        <w:r>
          <w:t>11</w:t>
        </w:r>
        <w:r>
          <w:fldChar w:fldCharType="end"/>
        </w:r>
      </w:hyperlink>
    </w:p>
    <w:p>
      <w:pPr>
        <w:pStyle w:val="TOC2"/>
        <w:tabs>
          <w:tab w:val="right" w:leader="dot" w:pos="8306"/>
        </w:tabs>
      </w:pPr>
      <w:hyperlink w:anchor="_Toc30443" w:history="1">
        <w:r>
          <w:rPr>
            <w:rFonts w:ascii="仿宋" w:eastAsia="仿宋" w:hAnsi="仿宋" w:cs="仿宋" w:hint="eastAsia"/>
            <w:lang w:eastAsia="zh-CN"/>
          </w:rPr>
          <w:t>(二)、不锈钢焊接管市场分析预测</w:t>
        </w:r>
        <w:r>
          <w:tab/>
        </w:r>
        <w:r>
          <w:fldChar w:fldCharType="begin"/>
        </w:r>
        <w:r>
          <w:instrText xml:space="preserve"> PAGEREF _Toc30443 \h </w:instrText>
        </w:r>
        <w:r>
          <w:fldChar w:fldCharType="separate"/>
        </w:r>
        <w:r>
          <w:t>12</w:t>
        </w:r>
        <w:r>
          <w:fldChar w:fldCharType="end"/>
        </w:r>
      </w:hyperlink>
    </w:p>
    <w:p>
      <w:pPr>
        <w:pStyle w:val="TOC1"/>
        <w:tabs>
          <w:tab w:val="right" w:leader="dot" w:pos="8306"/>
        </w:tabs>
      </w:pPr>
      <w:hyperlink w:anchor="_Toc20909" w:history="1">
        <w:r>
          <w:rPr>
            <w:rFonts w:ascii="仿宋" w:eastAsia="仿宋" w:hAnsi="仿宋" w:cs="仿宋" w:hint="eastAsia"/>
            <w:lang w:eastAsia="zh-CN"/>
          </w:rPr>
          <w:t>五、不锈钢焊接管项目可持续发展</w:t>
        </w:r>
        <w:r>
          <w:tab/>
        </w:r>
        <w:r>
          <w:fldChar w:fldCharType="begin"/>
        </w:r>
        <w:r>
          <w:instrText xml:space="preserve"> PAGEREF _Toc20909 \h </w:instrText>
        </w:r>
        <w:r>
          <w:fldChar w:fldCharType="separate"/>
        </w:r>
        <w:r>
          <w:t>13</w:t>
        </w:r>
        <w:r>
          <w:fldChar w:fldCharType="end"/>
        </w:r>
      </w:hyperlink>
    </w:p>
    <w:p>
      <w:pPr>
        <w:pStyle w:val="TOC2"/>
        <w:tabs>
          <w:tab w:val="right" w:leader="dot" w:pos="8306"/>
        </w:tabs>
      </w:pPr>
      <w:hyperlink w:anchor="_Toc18604" w:history="1">
        <w:r>
          <w:rPr>
            <w:rFonts w:ascii="仿宋" w:eastAsia="仿宋" w:hAnsi="仿宋" w:cs="仿宋" w:hint="eastAsia"/>
            <w:lang w:eastAsia="zh-CN"/>
          </w:rPr>
          <w:t>(一)、可持续战略与实践</w:t>
        </w:r>
        <w:r>
          <w:tab/>
        </w:r>
        <w:r>
          <w:fldChar w:fldCharType="begin"/>
        </w:r>
        <w:r>
          <w:instrText xml:space="preserve"> PAGEREF _Toc18604 \h </w:instrText>
        </w:r>
        <w:r>
          <w:fldChar w:fldCharType="separate"/>
        </w:r>
        <w:r>
          <w:t>13</w:t>
        </w:r>
        <w:r>
          <w:fldChar w:fldCharType="end"/>
        </w:r>
      </w:hyperlink>
    </w:p>
    <w:p>
      <w:pPr>
        <w:pStyle w:val="TOC2"/>
        <w:tabs>
          <w:tab w:val="right" w:leader="dot" w:pos="8306"/>
        </w:tabs>
      </w:pPr>
      <w:hyperlink w:anchor="_Toc28747" w:history="1">
        <w:r>
          <w:rPr>
            <w:rFonts w:ascii="仿宋" w:eastAsia="仿宋" w:hAnsi="仿宋" w:cs="仿宋" w:hint="eastAsia"/>
            <w:lang w:eastAsia="zh-CN"/>
          </w:rPr>
          <w:t>(二)、环保与社会责任</w:t>
        </w:r>
        <w:r>
          <w:tab/>
        </w:r>
        <w:r>
          <w:fldChar w:fldCharType="begin"/>
        </w:r>
        <w:r>
          <w:instrText xml:space="preserve"> PAGEREF _Toc28747 \h </w:instrText>
        </w:r>
        <w:r>
          <w:fldChar w:fldCharType="separate"/>
        </w:r>
        <w:r>
          <w:t>13</w:t>
        </w:r>
        <w:r>
          <w:fldChar w:fldCharType="end"/>
        </w:r>
      </w:hyperlink>
    </w:p>
    <w:p>
      <w:pPr>
        <w:pStyle w:val="TOC1"/>
        <w:tabs>
          <w:tab w:val="right" w:leader="dot" w:pos="8306"/>
        </w:tabs>
      </w:pPr>
      <w:hyperlink w:anchor="_Toc11332" w:history="1">
        <w:r>
          <w:rPr>
            <w:rFonts w:ascii="仿宋" w:eastAsia="仿宋" w:hAnsi="仿宋" w:cs="仿宋" w:hint="eastAsia"/>
            <w:lang w:eastAsia="zh-CN"/>
          </w:rPr>
          <w:t>六、不锈钢焊接管项目文档管理</w:t>
        </w:r>
        <w:r>
          <w:tab/>
        </w:r>
        <w:r>
          <w:fldChar w:fldCharType="begin"/>
        </w:r>
        <w:r>
          <w:instrText xml:space="preserve"> PAGEREF _Toc11332 \h </w:instrText>
        </w:r>
        <w:r>
          <w:fldChar w:fldCharType="separate"/>
        </w:r>
        <w:r>
          <w:t>14</w:t>
        </w:r>
        <w:r>
          <w:fldChar w:fldCharType="end"/>
        </w:r>
      </w:hyperlink>
    </w:p>
    <w:p>
      <w:pPr>
        <w:pStyle w:val="TOC2"/>
        <w:tabs>
          <w:tab w:val="right" w:leader="dot" w:pos="8306"/>
        </w:tabs>
      </w:pPr>
      <w:hyperlink w:anchor="_Toc5581" w:history="1">
        <w:r>
          <w:rPr>
            <w:rFonts w:ascii="仿宋" w:eastAsia="仿宋" w:hAnsi="仿宋" w:cs="仿宋" w:hint="eastAsia"/>
            <w:lang w:eastAsia="zh-CN"/>
          </w:rPr>
          <w:t>(一)、文档编制与审查</w:t>
        </w:r>
        <w:r>
          <w:tab/>
        </w:r>
        <w:r>
          <w:fldChar w:fldCharType="begin"/>
        </w:r>
        <w:r>
          <w:instrText xml:space="preserve"> PAGEREF _Toc5581 \h </w:instrText>
        </w:r>
        <w:r>
          <w:fldChar w:fldCharType="separate"/>
        </w:r>
        <w:r>
          <w:t>14</w:t>
        </w:r>
        <w:r>
          <w:fldChar w:fldCharType="end"/>
        </w:r>
      </w:hyperlink>
    </w:p>
    <w:p>
      <w:pPr>
        <w:pStyle w:val="TOC2"/>
        <w:tabs>
          <w:tab w:val="right" w:leader="dot" w:pos="8306"/>
        </w:tabs>
      </w:pPr>
      <w:hyperlink w:anchor="_Toc7948" w:history="1">
        <w:r>
          <w:rPr>
            <w:rFonts w:ascii="仿宋" w:eastAsia="仿宋" w:hAnsi="仿宋" w:cs="仿宋" w:hint="eastAsia"/>
            <w:lang w:eastAsia="zh-CN"/>
          </w:rPr>
          <w:t>(二)、文档发布与分发</w:t>
        </w:r>
        <w:r>
          <w:tab/>
        </w:r>
        <w:r>
          <w:fldChar w:fldCharType="begin"/>
        </w:r>
        <w:r>
          <w:instrText xml:space="preserve"> PAGEREF _Toc7948 \h </w:instrText>
        </w:r>
        <w:r>
          <w:fldChar w:fldCharType="separate"/>
        </w:r>
        <w:r>
          <w:t>16</w:t>
        </w:r>
        <w:r>
          <w:fldChar w:fldCharType="end"/>
        </w:r>
      </w:hyperlink>
    </w:p>
    <w:p>
      <w:pPr>
        <w:pStyle w:val="TOC2"/>
        <w:tabs>
          <w:tab w:val="right" w:leader="dot" w:pos="8306"/>
        </w:tabs>
      </w:pPr>
      <w:hyperlink w:anchor="_Toc5934" w:history="1">
        <w:r>
          <w:rPr>
            <w:rFonts w:ascii="仿宋" w:eastAsia="仿宋" w:hAnsi="仿宋" w:cs="仿宋" w:hint="eastAsia"/>
            <w:lang w:eastAsia="zh-CN"/>
          </w:rPr>
          <w:t>(三)、文档存档与归档</w:t>
        </w:r>
        <w:r>
          <w:tab/>
        </w:r>
        <w:r>
          <w:fldChar w:fldCharType="begin"/>
        </w:r>
        <w:r>
          <w:instrText xml:space="preserve"> PAGEREF _Toc5934 \h </w:instrText>
        </w:r>
        <w:r>
          <w:fldChar w:fldCharType="separate"/>
        </w:r>
        <w:r>
          <w:t>17</w:t>
        </w:r>
        <w:r>
          <w:fldChar w:fldCharType="end"/>
        </w:r>
      </w:hyperlink>
    </w:p>
    <w:p>
      <w:pPr>
        <w:pStyle w:val="TOC1"/>
        <w:tabs>
          <w:tab w:val="right" w:leader="dot" w:pos="8306"/>
        </w:tabs>
      </w:pPr>
      <w:hyperlink w:anchor="_Toc727" w:history="1">
        <w:r>
          <w:rPr>
            <w:rFonts w:ascii="仿宋" w:eastAsia="仿宋" w:hAnsi="仿宋" w:cs="仿宋" w:hint="eastAsia"/>
            <w:lang w:eastAsia="zh-CN"/>
          </w:rPr>
          <w:t>七、不锈钢焊接管项目人力资源管理</w:t>
        </w:r>
        <w:r>
          <w:tab/>
        </w:r>
        <w:r>
          <w:fldChar w:fldCharType="begin"/>
        </w:r>
        <w:r>
          <w:instrText xml:space="preserve"> PAGEREF _Toc727 \h </w:instrText>
        </w:r>
        <w:r>
          <w:fldChar w:fldCharType="separate"/>
        </w:r>
        <w:r>
          <w:t>18</w:t>
        </w:r>
        <w:r>
          <w:fldChar w:fldCharType="end"/>
        </w:r>
      </w:hyperlink>
    </w:p>
    <w:p>
      <w:pPr>
        <w:pStyle w:val="TOC2"/>
        <w:tabs>
          <w:tab w:val="right" w:leader="dot" w:pos="8306"/>
        </w:tabs>
      </w:pPr>
      <w:hyperlink w:anchor="_Toc21663" w:history="1">
        <w:r>
          <w:rPr>
            <w:rFonts w:ascii="仿宋" w:eastAsia="仿宋" w:hAnsi="仿宋" w:cs="仿宋" w:hint="eastAsia"/>
            <w:lang w:eastAsia="zh-CN"/>
          </w:rPr>
          <w:t>(一)、建立健全的预算管理制度</w:t>
        </w:r>
        <w:r>
          <w:tab/>
        </w:r>
        <w:r>
          <w:fldChar w:fldCharType="begin"/>
        </w:r>
        <w:r>
          <w:instrText xml:space="preserve"> PAGEREF _Toc21663 \h </w:instrText>
        </w:r>
        <w:r>
          <w:fldChar w:fldCharType="separate"/>
        </w:r>
        <w:r>
          <w:t>18</w:t>
        </w:r>
        <w:r>
          <w:fldChar w:fldCharType="end"/>
        </w:r>
      </w:hyperlink>
    </w:p>
    <w:p>
      <w:pPr>
        <w:pStyle w:val="TOC2"/>
        <w:tabs>
          <w:tab w:val="right" w:leader="dot" w:pos="8306"/>
        </w:tabs>
      </w:pPr>
      <w:hyperlink w:anchor="_Toc11825" w:history="1">
        <w:r>
          <w:rPr>
            <w:rFonts w:ascii="仿宋" w:eastAsia="仿宋" w:hAnsi="仿宋" w:cs="仿宋" w:hint="eastAsia"/>
            <w:lang w:eastAsia="zh-CN"/>
          </w:rPr>
          <w:t>(二)、加强资金流动监控</w:t>
        </w:r>
        <w:r>
          <w:tab/>
        </w:r>
        <w:r>
          <w:fldChar w:fldCharType="begin"/>
        </w:r>
        <w:r>
          <w:instrText xml:space="preserve"> PAGEREF _Toc11825 \h </w:instrText>
        </w:r>
        <w:r>
          <w:fldChar w:fldCharType="separate"/>
        </w:r>
        <w:r>
          <w:t>19</w:t>
        </w:r>
        <w:r>
          <w:fldChar w:fldCharType="end"/>
        </w:r>
      </w:hyperlink>
    </w:p>
    <w:p>
      <w:pPr>
        <w:pStyle w:val="TOC2"/>
        <w:tabs>
          <w:tab w:val="right" w:leader="dot" w:pos="8306"/>
        </w:tabs>
      </w:pPr>
      <w:hyperlink w:anchor="_Toc19754" w:history="1">
        <w:r>
          <w:rPr>
            <w:rFonts w:ascii="仿宋" w:eastAsia="仿宋" w:hAnsi="仿宋" w:cs="仿宋" w:hint="eastAsia"/>
            <w:lang w:eastAsia="zh-CN"/>
          </w:rPr>
          <w:t>(三)、制定完善的风险控制机制</w:t>
        </w:r>
        <w:r>
          <w:tab/>
        </w:r>
        <w:r>
          <w:fldChar w:fldCharType="begin"/>
        </w:r>
        <w:r>
          <w:instrText xml:space="preserve"> PAGEREF _Toc19754 \h </w:instrText>
        </w:r>
        <w:r>
          <w:fldChar w:fldCharType="separate"/>
        </w:r>
        <w:r>
          <w:t>21</w:t>
        </w:r>
        <w:r>
          <w:fldChar w:fldCharType="end"/>
        </w:r>
      </w:hyperlink>
    </w:p>
    <w:p>
      <w:pPr>
        <w:pStyle w:val="TOC2"/>
        <w:tabs>
          <w:tab w:val="right" w:leader="dot" w:pos="8306"/>
        </w:tabs>
      </w:pPr>
      <w:hyperlink w:anchor="_Toc25571" w:history="1">
        <w:r>
          <w:rPr>
            <w:rFonts w:ascii="仿宋" w:eastAsia="仿宋" w:hAnsi="仿宋" w:cs="仿宋" w:hint="eastAsia"/>
            <w:lang w:eastAsia="zh-CN"/>
          </w:rPr>
          <w:t>(四)、优化成本管理</w:t>
        </w:r>
        <w:r>
          <w:tab/>
        </w:r>
        <w:r>
          <w:fldChar w:fldCharType="begin"/>
        </w:r>
        <w:r>
          <w:instrText xml:space="preserve"> PAGEREF _Toc25571 \h </w:instrText>
        </w:r>
        <w:r>
          <w:fldChar w:fldCharType="separate"/>
        </w:r>
        <w:r>
          <w:t>22</w:t>
        </w:r>
        <w:r>
          <w:fldChar w:fldCharType="end"/>
        </w:r>
      </w:hyperlink>
    </w:p>
    <w:p>
      <w:pPr>
        <w:pStyle w:val="TOC1"/>
        <w:tabs>
          <w:tab w:val="right" w:leader="dot" w:pos="8306"/>
        </w:tabs>
      </w:pPr>
      <w:hyperlink w:anchor="_Toc8374" w:history="1">
        <w:r>
          <w:rPr>
            <w:rFonts w:ascii="仿宋" w:eastAsia="仿宋" w:hAnsi="仿宋" w:cs="仿宋" w:hint="eastAsia"/>
            <w:lang w:eastAsia="zh-CN"/>
          </w:rPr>
          <w:t>八、不锈钢焊接管项目投资规划</w:t>
        </w:r>
        <w:r>
          <w:tab/>
        </w:r>
        <w:r>
          <w:fldChar w:fldCharType="begin"/>
        </w:r>
        <w:r>
          <w:instrText xml:space="preserve"> PAGEREF _Toc8374 \h </w:instrText>
        </w:r>
        <w:r>
          <w:fldChar w:fldCharType="separate"/>
        </w:r>
        <w:r>
          <w:t>23</w:t>
        </w:r>
        <w:r>
          <w:fldChar w:fldCharType="end"/>
        </w:r>
      </w:hyperlink>
    </w:p>
    <w:p>
      <w:pPr>
        <w:pStyle w:val="TOC2"/>
        <w:tabs>
          <w:tab w:val="right" w:leader="dot" w:pos="8306"/>
        </w:tabs>
      </w:pPr>
      <w:hyperlink w:anchor="_Toc4981" w:history="1">
        <w:r>
          <w:rPr>
            <w:rFonts w:ascii="仿宋" w:eastAsia="仿宋" w:hAnsi="仿宋" w:cs="仿宋" w:hint="eastAsia"/>
            <w:lang w:eastAsia="zh-CN"/>
          </w:rPr>
          <w:t>(一)、不锈钢焊接管项目总投资估算</w:t>
        </w:r>
        <w:r>
          <w:tab/>
        </w:r>
        <w:r>
          <w:fldChar w:fldCharType="begin"/>
        </w:r>
        <w:r>
          <w:instrText xml:space="preserve"> PAGEREF _Toc4981 \h </w:instrText>
        </w:r>
        <w:r>
          <w:fldChar w:fldCharType="separate"/>
        </w:r>
        <w:r>
          <w:t>23</w:t>
        </w:r>
        <w:r>
          <w:fldChar w:fldCharType="end"/>
        </w:r>
      </w:hyperlink>
    </w:p>
    <w:p>
      <w:pPr>
        <w:pStyle w:val="TOC2"/>
        <w:tabs>
          <w:tab w:val="right" w:leader="dot" w:pos="8306"/>
        </w:tabs>
      </w:pPr>
      <w:hyperlink w:anchor="_Toc31490" w:history="1">
        <w:r>
          <w:rPr>
            <w:rFonts w:ascii="仿宋" w:eastAsia="仿宋" w:hAnsi="仿宋" w:cs="仿宋" w:hint="eastAsia"/>
            <w:lang w:eastAsia="zh-CN"/>
          </w:rPr>
          <w:t>(二)、资金筹措</w:t>
        </w:r>
        <w:r>
          <w:tab/>
        </w:r>
        <w:r>
          <w:fldChar w:fldCharType="begin"/>
        </w:r>
        <w:r>
          <w:instrText xml:space="preserve"> PAGEREF _Toc31490 \h </w:instrText>
        </w:r>
        <w:r>
          <w:fldChar w:fldCharType="separate"/>
        </w:r>
        <w:r>
          <w:t>25</w:t>
        </w:r>
        <w:r>
          <w:fldChar w:fldCharType="end"/>
        </w:r>
      </w:hyperlink>
    </w:p>
    <w:p>
      <w:pPr>
        <w:pStyle w:val="TOC1"/>
        <w:tabs>
          <w:tab w:val="right" w:leader="dot" w:pos="8306"/>
        </w:tabs>
      </w:pPr>
      <w:hyperlink w:anchor="_Toc4787" w:history="1">
        <w:r>
          <w:rPr>
            <w:rFonts w:ascii="仿宋" w:eastAsia="仿宋" w:hAnsi="仿宋" w:cs="仿宋" w:hint="eastAsia"/>
            <w:lang w:eastAsia="zh-CN"/>
          </w:rPr>
          <w:t>九、不锈钢焊接管项目财务管理</w:t>
        </w:r>
        <w:r>
          <w:tab/>
        </w:r>
        <w:r>
          <w:fldChar w:fldCharType="begin"/>
        </w:r>
        <w:r>
          <w:instrText xml:space="preserve"> PAGEREF _Toc4787 \h </w:instrText>
        </w:r>
        <w:r>
          <w:fldChar w:fldCharType="separate"/>
        </w:r>
        <w:r>
          <w:t>25</w:t>
        </w:r>
        <w:r>
          <w:fldChar w:fldCharType="end"/>
        </w:r>
      </w:hyperlink>
    </w:p>
    <w:p>
      <w:pPr>
        <w:pStyle w:val="TOC2"/>
        <w:tabs>
          <w:tab w:val="right" w:leader="dot" w:pos="8306"/>
        </w:tabs>
      </w:pPr>
      <w:hyperlink w:anchor="_Toc30598" w:history="1">
        <w:r>
          <w:rPr>
            <w:rFonts w:ascii="仿宋" w:eastAsia="仿宋" w:hAnsi="仿宋" w:cs="仿宋" w:hint="eastAsia"/>
            <w:lang w:eastAsia="zh-CN"/>
          </w:rPr>
          <w:t>(一)、资金需求大</w:t>
        </w:r>
        <w:r>
          <w:tab/>
        </w:r>
        <w:r>
          <w:fldChar w:fldCharType="begin"/>
        </w:r>
        <w:r>
          <w:instrText xml:space="preserve"> PAGEREF _Toc30598 \h </w:instrText>
        </w:r>
        <w:r>
          <w:fldChar w:fldCharType="separate"/>
        </w:r>
        <w:r>
          <w:t>25</w:t>
        </w:r>
        <w:r>
          <w:fldChar w:fldCharType="end"/>
        </w:r>
      </w:hyperlink>
    </w:p>
    <w:p>
      <w:pPr>
        <w:pStyle w:val="TOC2"/>
        <w:tabs>
          <w:tab w:val="right" w:leader="dot" w:pos="8306"/>
        </w:tabs>
      </w:pPr>
      <w:hyperlink w:anchor="_Toc16526" w:history="1">
        <w:r>
          <w:rPr>
            <w:rFonts w:ascii="仿宋" w:eastAsia="仿宋" w:hAnsi="仿宋" w:cs="仿宋" w:hint="eastAsia"/>
            <w:lang w:eastAsia="zh-CN"/>
          </w:rPr>
          <w:t>(二)、研发周期长</w:t>
        </w:r>
        <w:r>
          <w:tab/>
        </w:r>
        <w:r>
          <w:fldChar w:fldCharType="begin"/>
        </w:r>
        <w:r>
          <w:instrText xml:space="preserve"> PAGEREF _Toc16526 \h </w:instrText>
        </w:r>
        <w:r>
          <w:fldChar w:fldCharType="separate"/>
        </w:r>
        <w:r>
          <w:t>26</w:t>
        </w:r>
        <w:r>
          <w:fldChar w:fldCharType="end"/>
        </w:r>
      </w:hyperlink>
    </w:p>
    <w:p>
      <w:pPr>
        <w:pStyle w:val="TOC2"/>
        <w:tabs>
          <w:tab w:val="right" w:leader="dot" w:pos="8306"/>
        </w:tabs>
      </w:pPr>
      <w:hyperlink w:anchor="_Toc19810" w:history="1">
        <w:r>
          <w:rPr>
            <w:rFonts w:ascii="仿宋" w:eastAsia="仿宋" w:hAnsi="仿宋" w:cs="仿宋" w:hint="eastAsia"/>
            <w:lang w:eastAsia="zh-CN"/>
          </w:rPr>
          <w:t>(三)、市场风险大</w:t>
        </w:r>
        <w:r>
          <w:tab/>
        </w:r>
        <w:r>
          <w:fldChar w:fldCharType="begin"/>
        </w:r>
        <w:r>
          <w:instrText xml:space="preserve"> PAGEREF _Toc19810 \h </w:instrText>
        </w:r>
        <w:r>
          <w:fldChar w:fldCharType="separate"/>
        </w:r>
        <w:r>
          <w:t>28</w:t>
        </w:r>
        <w:r>
          <w:fldChar w:fldCharType="end"/>
        </w:r>
      </w:hyperlink>
    </w:p>
    <w:p>
      <w:pPr>
        <w:pStyle w:val="TOC2"/>
        <w:tabs>
          <w:tab w:val="right" w:leader="dot" w:pos="8306"/>
        </w:tabs>
      </w:pPr>
      <w:hyperlink w:anchor="_Toc17357" w:history="1">
        <w:r>
          <w:rPr>
            <w:rFonts w:ascii="仿宋" w:eastAsia="仿宋" w:hAnsi="仿宋" w:cs="仿宋" w:hint="eastAsia"/>
            <w:lang w:eastAsia="zh-CN"/>
          </w:rPr>
          <w:t>(四)、利润率高</w:t>
        </w:r>
        <w:r>
          <w:tab/>
        </w:r>
        <w:r>
          <w:fldChar w:fldCharType="begin"/>
        </w:r>
        <w:r>
          <w:instrText xml:space="preserve"> PAGEREF _Toc17357 \h </w:instrText>
        </w:r>
        <w:r>
          <w:fldChar w:fldCharType="separate"/>
        </w:r>
        <w:r>
          <w:t>30</w:t>
        </w:r>
        <w:r>
          <w:fldChar w:fldCharType="end"/>
        </w:r>
      </w:hyperlink>
    </w:p>
    <w:p>
      <w:pPr>
        <w:pStyle w:val="TOC1"/>
        <w:tabs>
          <w:tab w:val="right" w:leader="dot" w:pos="8306"/>
        </w:tabs>
      </w:pPr>
      <w:hyperlink w:anchor="_Toc19397" w:history="1">
        <w:r>
          <w:rPr>
            <w:rFonts w:ascii="仿宋" w:eastAsia="仿宋" w:hAnsi="仿宋" w:cs="仿宋" w:hint="eastAsia"/>
            <w:lang w:eastAsia="zh-CN"/>
          </w:rPr>
          <w:t>十、不锈钢焊接管项目社会影响</w:t>
        </w:r>
        <w:r>
          <w:tab/>
        </w:r>
        <w:r>
          <w:fldChar w:fldCharType="begin"/>
        </w:r>
        <w:r>
          <w:instrText xml:space="preserve"> PAGEREF _Toc19397 \h </w:instrText>
        </w:r>
        <w:r>
          <w:fldChar w:fldCharType="separate"/>
        </w:r>
        <w:r>
          <w:t>33</w:t>
        </w:r>
        <w:r>
          <w:fldChar w:fldCharType="end"/>
        </w:r>
      </w:hyperlink>
    </w:p>
    <w:p>
      <w:pPr>
        <w:pStyle w:val="TOC2"/>
        <w:tabs>
          <w:tab w:val="right" w:leader="dot" w:pos="8306"/>
        </w:tabs>
      </w:pPr>
      <w:hyperlink w:anchor="_Toc27747" w:history="1">
        <w:r>
          <w:rPr>
            <w:rFonts w:ascii="仿宋" w:eastAsia="仿宋" w:hAnsi="仿宋" w:cs="仿宋" w:hint="eastAsia"/>
            <w:lang w:eastAsia="zh-CN"/>
          </w:rPr>
          <w:t>(一)、社会责任与义务</w:t>
        </w:r>
        <w:r>
          <w:tab/>
        </w:r>
        <w:r>
          <w:fldChar w:fldCharType="begin"/>
        </w:r>
        <w:r>
          <w:instrText xml:space="preserve"> PAGEREF _Toc27747 \h </w:instrText>
        </w:r>
        <w:r>
          <w:fldChar w:fldCharType="separate"/>
        </w:r>
        <w:r>
          <w:t>33</w:t>
        </w:r>
        <w:r>
          <w:fldChar w:fldCharType="end"/>
        </w:r>
      </w:hyperlink>
    </w:p>
    <w:p>
      <w:pPr>
        <w:pStyle w:val="TOC2"/>
        <w:tabs>
          <w:tab w:val="right" w:leader="dot" w:pos="8306"/>
        </w:tabs>
      </w:pPr>
      <w:hyperlink w:anchor="_Toc12904" w:history="1">
        <w:r>
          <w:rPr>
            <w:rFonts w:ascii="仿宋" w:eastAsia="仿宋" w:hAnsi="仿宋" w:cs="仿宋" w:hint="eastAsia"/>
            <w:lang w:eastAsia="zh-CN"/>
          </w:rPr>
          <w:t>(二)、社会参与与沟通</w:t>
        </w:r>
        <w:r>
          <w:tab/>
        </w:r>
        <w:r>
          <w:fldChar w:fldCharType="begin"/>
        </w:r>
        <w:r>
          <w:instrText xml:space="preserve"> PAGEREF _Toc12904 \h </w:instrText>
        </w:r>
        <w:r>
          <w:fldChar w:fldCharType="separate"/>
        </w:r>
        <w:r>
          <w:t>33</w:t>
        </w:r>
        <w:r>
          <w:fldChar w:fldCharType="end"/>
        </w:r>
      </w:hyperlink>
    </w:p>
    <w:p>
      <w:pPr>
        <w:pStyle w:val="TOC1"/>
        <w:tabs>
          <w:tab w:val="right" w:leader="dot" w:pos="8306"/>
        </w:tabs>
      </w:pPr>
      <w:hyperlink w:anchor="_Toc13421" w:history="1">
        <w:r>
          <w:rPr>
            <w:rFonts w:ascii="仿宋" w:eastAsia="仿宋" w:hAnsi="仿宋" w:cs="仿宋" w:hint="eastAsia"/>
            <w:lang w:eastAsia="zh-CN"/>
          </w:rPr>
          <w:t>十一、不锈钢焊接管项目环境影响分析</w:t>
        </w:r>
        <w:r>
          <w:tab/>
        </w:r>
        <w:r>
          <w:fldChar w:fldCharType="begin"/>
        </w:r>
        <w:r>
          <w:instrText xml:space="preserve"> PAGEREF _Toc13421 \h </w:instrText>
        </w:r>
        <w:r>
          <w:fldChar w:fldCharType="separate"/>
        </w:r>
        <w:r>
          <w:t>34</w:t>
        </w:r>
        <w:r>
          <w:fldChar w:fldCharType="end"/>
        </w:r>
      </w:hyperlink>
    </w:p>
    <w:p>
      <w:pPr>
        <w:pStyle w:val="TOC2"/>
        <w:tabs>
          <w:tab w:val="right" w:leader="dot" w:pos="8306"/>
        </w:tabs>
      </w:pPr>
      <w:hyperlink w:anchor="_Toc3863" w:history="1">
        <w:r>
          <w:rPr>
            <w:rFonts w:ascii="仿宋" w:eastAsia="仿宋" w:hAnsi="仿宋" w:cs="仿宋" w:hint="eastAsia"/>
            <w:lang w:eastAsia="zh-CN"/>
          </w:rPr>
          <w:t>(一)、建设区域环境质量现状</w:t>
        </w:r>
        <w:r>
          <w:tab/>
        </w:r>
        <w:r>
          <w:fldChar w:fldCharType="begin"/>
        </w:r>
        <w:r>
          <w:instrText xml:space="preserve"> PAGEREF _Toc3863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7" w:history="1">
        <w:r>
          <w:rPr>
            <w:rFonts w:ascii="仿宋" w:eastAsia="仿宋" w:hAnsi="仿宋" w:cs="仿宋" w:hint="eastAsia"/>
            <w:lang w:eastAsia="zh-CN"/>
          </w:rPr>
          <w:t>(二)、建设期环境保护</w:t>
        </w:r>
        <w:r>
          <w:tab/>
        </w:r>
        <w:r>
          <w:fldChar w:fldCharType="begin"/>
        </w:r>
        <w:r>
          <w:instrText xml:space="preserve"> PAGEREF _Toc1567 \h </w:instrText>
        </w:r>
        <w:r>
          <w:fldChar w:fldCharType="separate"/>
        </w:r>
        <w:r>
          <w:t>36</w:t>
        </w:r>
        <w:r>
          <w:fldChar w:fldCharType="end"/>
        </w:r>
      </w:hyperlink>
    </w:p>
    <w:p>
      <w:pPr>
        <w:pStyle w:val="TOC2"/>
        <w:tabs>
          <w:tab w:val="right" w:leader="dot" w:pos="8306"/>
        </w:tabs>
      </w:pPr>
      <w:hyperlink w:anchor="_Toc20578" w:history="1">
        <w:r>
          <w:rPr>
            <w:rFonts w:ascii="仿宋" w:eastAsia="仿宋" w:hAnsi="仿宋" w:cs="仿宋" w:hint="eastAsia"/>
            <w:lang w:eastAsia="zh-CN"/>
          </w:rPr>
          <w:t>(三)、运营期环境保护</w:t>
        </w:r>
        <w:r>
          <w:tab/>
        </w:r>
        <w:r>
          <w:fldChar w:fldCharType="begin"/>
        </w:r>
        <w:r>
          <w:instrText xml:space="preserve"> PAGEREF _Toc20578 \h </w:instrText>
        </w:r>
        <w:r>
          <w:fldChar w:fldCharType="separate"/>
        </w:r>
        <w:r>
          <w:t>37</w:t>
        </w:r>
        <w:r>
          <w:fldChar w:fldCharType="end"/>
        </w:r>
      </w:hyperlink>
    </w:p>
    <w:p>
      <w:pPr>
        <w:pStyle w:val="TOC2"/>
        <w:tabs>
          <w:tab w:val="right" w:leader="dot" w:pos="8306"/>
        </w:tabs>
      </w:pPr>
      <w:hyperlink w:anchor="_Toc22065" w:history="1">
        <w:r>
          <w:rPr>
            <w:rFonts w:ascii="仿宋" w:eastAsia="仿宋" w:hAnsi="仿宋" w:cs="仿宋" w:hint="eastAsia"/>
            <w:lang w:eastAsia="zh-CN"/>
          </w:rPr>
          <w:t>(四)、不锈钢焊接管项目建设对区域经济的影响</w:t>
        </w:r>
        <w:r>
          <w:tab/>
        </w:r>
        <w:r>
          <w:fldChar w:fldCharType="begin"/>
        </w:r>
        <w:r>
          <w:instrText xml:space="preserve"> PAGEREF _Toc22065 \h </w:instrText>
        </w:r>
        <w:r>
          <w:fldChar w:fldCharType="separate"/>
        </w:r>
        <w:r>
          <w:t>39</w:t>
        </w:r>
        <w:r>
          <w:fldChar w:fldCharType="end"/>
        </w:r>
      </w:hyperlink>
    </w:p>
    <w:p>
      <w:pPr>
        <w:pStyle w:val="TOC2"/>
        <w:tabs>
          <w:tab w:val="right" w:leader="dot" w:pos="8306"/>
        </w:tabs>
      </w:pPr>
      <w:hyperlink w:anchor="_Toc32489" w:history="1">
        <w:r>
          <w:rPr>
            <w:rFonts w:ascii="仿宋" w:eastAsia="仿宋" w:hAnsi="仿宋" w:cs="仿宋" w:hint="eastAsia"/>
            <w:lang w:eastAsia="zh-CN"/>
          </w:rPr>
          <w:t>(五)、废弃物处理</w:t>
        </w:r>
        <w:r>
          <w:tab/>
        </w:r>
        <w:r>
          <w:fldChar w:fldCharType="begin"/>
        </w:r>
        <w:r>
          <w:instrText xml:space="preserve"> PAGEREF _Toc32489 \h </w:instrText>
        </w:r>
        <w:r>
          <w:fldChar w:fldCharType="separate"/>
        </w:r>
        <w:r>
          <w:t>40</w:t>
        </w:r>
        <w:r>
          <w:fldChar w:fldCharType="end"/>
        </w:r>
      </w:hyperlink>
    </w:p>
    <w:p>
      <w:pPr>
        <w:pStyle w:val="TOC2"/>
        <w:tabs>
          <w:tab w:val="right" w:leader="dot" w:pos="8306"/>
        </w:tabs>
      </w:pPr>
      <w:hyperlink w:anchor="_Toc24196" w:history="1">
        <w:r>
          <w:rPr>
            <w:rFonts w:ascii="仿宋" w:eastAsia="仿宋" w:hAnsi="仿宋" w:cs="仿宋" w:hint="eastAsia"/>
            <w:lang w:eastAsia="zh-CN"/>
          </w:rPr>
          <w:t>(六)、特殊环境影响分析</w:t>
        </w:r>
        <w:r>
          <w:tab/>
        </w:r>
        <w:r>
          <w:fldChar w:fldCharType="begin"/>
        </w:r>
        <w:r>
          <w:instrText xml:space="preserve"> PAGEREF _Toc24196 \h </w:instrText>
        </w:r>
        <w:r>
          <w:fldChar w:fldCharType="separate"/>
        </w:r>
        <w:r>
          <w:t>42</w:t>
        </w:r>
        <w:r>
          <w:fldChar w:fldCharType="end"/>
        </w:r>
      </w:hyperlink>
    </w:p>
    <w:p>
      <w:pPr>
        <w:pStyle w:val="TOC2"/>
        <w:tabs>
          <w:tab w:val="right" w:leader="dot" w:pos="8306"/>
        </w:tabs>
      </w:pPr>
      <w:hyperlink w:anchor="_Toc23002" w:history="1">
        <w:r>
          <w:rPr>
            <w:rFonts w:ascii="仿宋" w:eastAsia="仿宋" w:hAnsi="仿宋" w:cs="仿宋" w:hint="eastAsia"/>
            <w:lang w:eastAsia="zh-CN"/>
          </w:rPr>
          <w:t>(七)、清洁生产</w:t>
        </w:r>
        <w:r>
          <w:tab/>
        </w:r>
        <w:r>
          <w:fldChar w:fldCharType="begin"/>
        </w:r>
        <w:r>
          <w:instrText xml:space="preserve"> PAGEREF _Toc23002 \h </w:instrText>
        </w:r>
        <w:r>
          <w:fldChar w:fldCharType="separate"/>
        </w:r>
        <w:r>
          <w:t>43</w:t>
        </w:r>
        <w:r>
          <w:fldChar w:fldCharType="end"/>
        </w:r>
      </w:hyperlink>
    </w:p>
    <w:p>
      <w:pPr>
        <w:pStyle w:val="TOC2"/>
        <w:tabs>
          <w:tab w:val="right" w:leader="dot" w:pos="8306"/>
        </w:tabs>
      </w:pPr>
      <w:hyperlink w:anchor="_Toc25366" w:history="1">
        <w:r>
          <w:rPr>
            <w:rFonts w:ascii="仿宋" w:eastAsia="仿宋" w:hAnsi="仿宋" w:cs="仿宋" w:hint="eastAsia"/>
            <w:lang w:eastAsia="zh-CN"/>
          </w:rPr>
          <w:t>(八)、环境保护综合评价</w:t>
        </w:r>
        <w:r>
          <w:tab/>
        </w:r>
        <w:r>
          <w:fldChar w:fldCharType="begin"/>
        </w:r>
        <w:r>
          <w:instrText xml:space="preserve"> PAGEREF _Toc25366 \h </w:instrText>
        </w:r>
        <w:r>
          <w:fldChar w:fldCharType="separate"/>
        </w:r>
        <w:r>
          <w:t>44</w:t>
        </w:r>
        <w:r>
          <w:fldChar w:fldCharType="end"/>
        </w:r>
      </w:hyperlink>
    </w:p>
    <w:p>
      <w:pPr>
        <w:pStyle w:val="TOC1"/>
        <w:tabs>
          <w:tab w:val="right" w:leader="dot" w:pos="8306"/>
        </w:tabs>
      </w:pPr>
      <w:hyperlink w:anchor="_Toc14493" w:history="1">
        <w:r>
          <w:rPr>
            <w:rFonts w:ascii="仿宋" w:eastAsia="仿宋" w:hAnsi="仿宋" w:cs="仿宋" w:hint="eastAsia"/>
            <w:lang w:eastAsia="zh-CN"/>
          </w:rPr>
          <w:t>十二、不锈钢焊接管项目人力资源培养与发展</w:t>
        </w:r>
        <w:r>
          <w:tab/>
        </w:r>
        <w:r>
          <w:fldChar w:fldCharType="begin"/>
        </w:r>
        <w:r>
          <w:instrText xml:space="preserve"> PAGEREF _Toc14493 \h </w:instrText>
        </w:r>
        <w:r>
          <w:fldChar w:fldCharType="separate"/>
        </w:r>
        <w:r>
          <w:t>45</w:t>
        </w:r>
        <w:r>
          <w:fldChar w:fldCharType="end"/>
        </w:r>
      </w:hyperlink>
    </w:p>
    <w:p>
      <w:pPr>
        <w:pStyle w:val="TOC2"/>
        <w:tabs>
          <w:tab w:val="right" w:leader="dot" w:pos="8306"/>
        </w:tabs>
      </w:pPr>
      <w:hyperlink w:anchor="_Toc31619" w:history="1">
        <w:r>
          <w:rPr>
            <w:rFonts w:ascii="仿宋" w:eastAsia="仿宋" w:hAnsi="仿宋" w:cs="仿宋" w:hint="eastAsia"/>
            <w:lang w:eastAsia="zh-CN"/>
          </w:rPr>
          <w:t>(一)、人才需求与规划</w:t>
        </w:r>
        <w:r>
          <w:tab/>
        </w:r>
        <w:r>
          <w:fldChar w:fldCharType="begin"/>
        </w:r>
        <w:r>
          <w:instrText xml:space="preserve"> PAGEREF _Toc31619 \h </w:instrText>
        </w:r>
        <w:r>
          <w:fldChar w:fldCharType="separate"/>
        </w:r>
        <w:r>
          <w:t>45</w:t>
        </w:r>
        <w:r>
          <w:fldChar w:fldCharType="end"/>
        </w:r>
      </w:hyperlink>
    </w:p>
    <w:p>
      <w:pPr>
        <w:pStyle w:val="TOC2"/>
        <w:tabs>
          <w:tab w:val="right" w:leader="dot" w:pos="8306"/>
        </w:tabs>
      </w:pPr>
      <w:hyperlink w:anchor="_Toc25296" w:history="1">
        <w:r>
          <w:rPr>
            <w:rFonts w:ascii="仿宋" w:eastAsia="仿宋" w:hAnsi="仿宋" w:cs="仿宋" w:hint="eastAsia"/>
            <w:lang w:eastAsia="zh-CN"/>
          </w:rPr>
          <w:t>(二)、培训与发展计划</w:t>
        </w:r>
        <w:r>
          <w:tab/>
        </w:r>
        <w:r>
          <w:fldChar w:fldCharType="begin"/>
        </w:r>
        <w:r>
          <w:instrText xml:space="preserve"> PAGEREF _Toc25296 \h </w:instrText>
        </w:r>
        <w:r>
          <w:fldChar w:fldCharType="separate"/>
        </w:r>
        <w:r>
          <w:t>46</w:t>
        </w:r>
        <w:r>
          <w:fldChar w:fldCharType="end"/>
        </w:r>
      </w:hyperlink>
    </w:p>
    <w:p>
      <w:pPr>
        <w:pStyle w:val="TOC1"/>
        <w:tabs>
          <w:tab w:val="right" w:leader="dot" w:pos="8306"/>
        </w:tabs>
      </w:pPr>
      <w:hyperlink w:anchor="_Toc28067" w:history="1">
        <w:r>
          <w:rPr>
            <w:rFonts w:ascii="仿宋" w:eastAsia="仿宋" w:hAnsi="仿宋" w:cs="仿宋" w:hint="eastAsia"/>
            <w:lang w:eastAsia="zh-CN"/>
          </w:rPr>
          <w:t>十三、风险识别与分类</w:t>
        </w:r>
        <w:r>
          <w:tab/>
        </w:r>
        <w:r>
          <w:fldChar w:fldCharType="begin"/>
        </w:r>
        <w:r>
          <w:instrText xml:space="preserve"> PAGEREF _Toc28067 \h </w:instrText>
        </w:r>
        <w:r>
          <w:fldChar w:fldCharType="separate"/>
        </w:r>
        <w:r>
          <w:t>46</w:t>
        </w:r>
        <w:r>
          <w:fldChar w:fldCharType="end"/>
        </w:r>
      </w:hyperlink>
    </w:p>
    <w:p>
      <w:pPr>
        <w:pStyle w:val="TOC2"/>
        <w:tabs>
          <w:tab w:val="right" w:leader="dot" w:pos="8306"/>
        </w:tabs>
      </w:pPr>
      <w:hyperlink w:anchor="_Toc22760" w:history="1">
        <w:r>
          <w:rPr>
            <w:rFonts w:ascii="仿宋" w:eastAsia="仿宋" w:hAnsi="仿宋" w:cs="仿宋" w:hint="eastAsia"/>
            <w:lang w:eastAsia="zh-CN"/>
          </w:rPr>
          <w:t>(一)、风险识别</w:t>
        </w:r>
        <w:r>
          <w:tab/>
        </w:r>
        <w:r>
          <w:fldChar w:fldCharType="begin"/>
        </w:r>
        <w:r>
          <w:instrText xml:space="preserve"> PAGEREF _Toc22760 \h </w:instrText>
        </w:r>
        <w:r>
          <w:fldChar w:fldCharType="separate"/>
        </w:r>
        <w:r>
          <w:t>46</w:t>
        </w:r>
        <w:r>
          <w:fldChar w:fldCharType="end"/>
        </w:r>
      </w:hyperlink>
    </w:p>
    <w:p>
      <w:pPr>
        <w:pStyle w:val="TOC2"/>
        <w:tabs>
          <w:tab w:val="right" w:leader="dot" w:pos="8306"/>
        </w:tabs>
      </w:pPr>
      <w:hyperlink w:anchor="_Toc18953" w:history="1">
        <w:r>
          <w:rPr>
            <w:rFonts w:ascii="仿宋" w:eastAsia="仿宋" w:hAnsi="仿宋" w:cs="仿宋" w:hint="eastAsia"/>
            <w:lang w:eastAsia="zh-CN"/>
          </w:rPr>
          <w:t>(二)、风险分类</w:t>
        </w:r>
        <w:r>
          <w:tab/>
        </w:r>
        <w:r>
          <w:fldChar w:fldCharType="begin"/>
        </w:r>
        <w:r>
          <w:instrText xml:space="preserve"> PAGEREF _Toc18953 \h </w:instrText>
        </w:r>
        <w:r>
          <w:fldChar w:fldCharType="separate"/>
        </w:r>
        <w:r>
          <w:t>48</w:t>
        </w:r>
        <w:r>
          <w:fldChar w:fldCharType="end"/>
        </w:r>
      </w:hyperlink>
    </w:p>
    <w:p>
      <w:pPr>
        <w:pStyle w:val="TOC1"/>
        <w:tabs>
          <w:tab w:val="right" w:leader="dot" w:pos="8306"/>
        </w:tabs>
      </w:pPr>
      <w:hyperlink w:anchor="_Toc6982" w:history="1">
        <w:r>
          <w:rPr>
            <w:rFonts w:ascii="仿宋" w:eastAsia="仿宋" w:hAnsi="仿宋" w:cs="仿宋" w:hint="eastAsia"/>
            <w:lang w:eastAsia="zh-CN"/>
          </w:rPr>
          <w:t>十四、利益相关者分析与沟通计划</w:t>
        </w:r>
        <w:r>
          <w:tab/>
        </w:r>
        <w:r>
          <w:fldChar w:fldCharType="begin"/>
        </w:r>
        <w:r>
          <w:instrText xml:space="preserve"> PAGEREF _Toc6982 \h </w:instrText>
        </w:r>
        <w:r>
          <w:fldChar w:fldCharType="separate"/>
        </w:r>
        <w:r>
          <w:t>49</w:t>
        </w:r>
        <w:r>
          <w:fldChar w:fldCharType="end"/>
        </w:r>
      </w:hyperlink>
    </w:p>
    <w:p>
      <w:pPr>
        <w:pStyle w:val="TOC2"/>
        <w:tabs>
          <w:tab w:val="right" w:leader="dot" w:pos="8306"/>
        </w:tabs>
      </w:pPr>
      <w:hyperlink w:anchor="_Toc16740" w:history="1">
        <w:r>
          <w:rPr>
            <w:rFonts w:ascii="仿宋" w:eastAsia="仿宋" w:hAnsi="仿宋" w:cs="仿宋" w:hint="eastAsia"/>
            <w:lang w:eastAsia="zh-CN"/>
          </w:rPr>
          <w:t>(一)、利益相关者分析</w:t>
        </w:r>
        <w:r>
          <w:tab/>
        </w:r>
        <w:r>
          <w:fldChar w:fldCharType="begin"/>
        </w:r>
        <w:r>
          <w:instrText xml:space="preserve"> PAGEREF _Toc16740 \h </w:instrText>
        </w:r>
        <w:r>
          <w:fldChar w:fldCharType="separate"/>
        </w:r>
        <w:r>
          <w:t>49</w:t>
        </w:r>
        <w:r>
          <w:fldChar w:fldCharType="end"/>
        </w:r>
      </w:hyperlink>
    </w:p>
    <w:p>
      <w:pPr>
        <w:pStyle w:val="TOC2"/>
        <w:tabs>
          <w:tab w:val="right" w:leader="dot" w:pos="8306"/>
        </w:tabs>
      </w:pPr>
      <w:hyperlink w:anchor="_Toc10873" w:history="1">
        <w:r>
          <w:rPr>
            <w:rFonts w:ascii="仿宋" w:eastAsia="仿宋" w:hAnsi="仿宋" w:cs="仿宋" w:hint="eastAsia"/>
            <w:lang w:eastAsia="zh-CN"/>
          </w:rPr>
          <w:t>(二)、沟通计划</w:t>
        </w:r>
        <w:r>
          <w:tab/>
        </w:r>
        <w:r>
          <w:fldChar w:fldCharType="begin"/>
        </w:r>
        <w:r>
          <w:instrText xml:space="preserve"> PAGEREF _Toc10873 \h </w:instrText>
        </w:r>
        <w:r>
          <w:fldChar w:fldCharType="separate"/>
        </w:r>
        <w:r>
          <w:t>51</w:t>
        </w:r>
        <w:r>
          <w:fldChar w:fldCharType="end"/>
        </w:r>
      </w:hyperlink>
    </w:p>
    <w:p>
      <w:pPr>
        <w:pStyle w:val="TOC1"/>
        <w:tabs>
          <w:tab w:val="right" w:leader="dot" w:pos="8306"/>
        </w:tabs>
      </w:pPr>
      <w:hyperlink w:anchor="_Toc8731" w:history="1">
        <w:r>
          <w:rPr>
            <w:rFonts w:ascii="仿宋" w:eastAsia="仿宋" w:hAnsi="仿宋" w:cs="仿宋" w:hint="eastAsia"/>
            <w:lang w:eastAsia="zh-CN"/>
          </w:rPr>
          <w:t>十五、不锈钢焊接管项目工程方案分析</w:t>
        </w:r>
        <w:r>
          <w:tab/>
        </w:r>
        <w:r>
          <w:fldChar w:fldCharType="begin"/>
        </w:r>
        <w:r>
          <w:instrText xml:space="preserve"> PAGEREF _Toc8731 \h </w:instrText>
        </w:r>
        <w:r>
          <w:fldChar w:fldCharType="separate"/>
        </w:r>
        <w:r>
          <w:t>52</w:t>
        </w:r>
        <w:r>
          <w:fldChar w:fldCharType="end"/>
        </w:r>
      </w:hyperlink>
    </w:p>
    <w:p>
      <w:pPr>
        <w:pStyle w:val="TOC2"/>
        <w:tabs>
          <w:tab w:val="right" w:leader="dot" w:pos="8306"/>
        </w:tabs>
      </w:pPr>
      <w:hyperlink w:anchor="_Toc4866" w:history="1">
        <w:r>
          <w:rPr>
            <w:rFonts w:ascii="仿宋" w:eastAsia="仿宋" w:hAnsi="仿宋" w:cs="仿宋" w:hint="eastAsia"/>
            <w:lang w:eastAsia="zh-CN"/>
          </w:rPr>
          <w:t>(一)、建筑工程设计原则</w:t>
        </w:r>
        <w:r>
          <w:tab/>
        </w:r>
        <w:r>
          <w:fldChar w:fldCharType="begin"/>
        </w:r>
        <w:r>
          <w:instrText xml:space="preserve"> PAGEREF _Toc4866 \h </w:instrText>
        </w:r>
        <w:r>
          <w:fldChar w:fldCharType="separate"/>
        </w:r>
        <w:r>
          <w:t>52</w:t>
        </w:r>
        <w:r>
          <w:fldChar w:fldCharType="end"/>
        </w:r>
      </w:hyperlink>
    </w:p>
    <w:p>
      <w:pPr>
        <w:pStyle w:val="TOC2"/>
        <w:tabs>
          <w:tab w:val="right" w:leader="dot" w:pos="8306"/>
        </w:tabs>
      </w:pPr>
      <w:hyperlink w:anchor="_Toc10138" w:history="1">
        <w:r>
          <w:rPr>
            <w:rFonts w:ascii="仿宋" w:eastAsia="仿宋" w:hAnsi="仿宋" w:cs="仿宋" w:hint="eastAsia"/>
            <w:lang w:eastAsia="zh-CN"/>
          </w:rPr>
          <w:t>(二)、土建工程建设指标</w:t>
        </w:r>
        <w:r>
          <w:tab/>
        </w:r>
        <w:r>
          <w:fldChar w:fldCharType="begin"/>
        </w:r>
        <w:r>
          <w:instrText xml:space="preserve"> PAGEREF _Toc10138 \h </w:instrText>
        </w:r>
        <w:r>
          <w:fldChar w:fldCharType="separate"/>
        </w:r>
        <w:r>
          <w:t>55</w:t>
        </w:r>
        <w:r>
          <w:fldChar w:fldCharType="end"/>
        </w:r>
      </w:hyperlink>
    </w:p>
    <w:p>
      <w:pPr>
        <w:pStyle w:val="TOC1"/>
        <w:tabs>
          <w:tab w:val="right" w:leader="dot" w:pos="8306"/>
        </w:tabs>
      </w:pPr>
      <w:hyperlink w:anchor="_Toc10204" w:history="1">
        <w:r>
          <w:rPr>
            <w:rFonts w:ascii="仿宋" w:eastAsia="仿宋" w:hAnsi="仿宋" w:cs="仿宋" w:hint="eastAsia"/>
            <w:lang w:eastAsia="zh-CN"/>
          </w:rPr>
          <w:t>十六、营销与推广策略</w:t>
        </w:r>
        <w:r>
          <w:tab/>
        </w:r>
        <w:r>
          <w:fldChar w:fldCharType="begin"/>
        </w:r>
        <w:r>
          <w:instrText xml:space="preserve"> PAGEREF _Toc10204 \h </w:instrText>
        </w:r>
        <w:r>
          <w:fldChar w:fldCharType="separate"/>
        </w:r>
        <w:r>
          <w:t>57</w:t>
        </w:r>
        <w:r>
          <w:fldChar w:fldCharType="end"/>
        </w:r>
      </w:hyperlink>
    </w:p>
    <w:p>
      <w:pPr>
        <w:pStyle w:val="TOC2"/>
        <w:tabs>
          <w:tab w:val="right" w:leader="dot" w:pos="8306"/>
        </w:tabs>
      </w:pPr>
      <w:hyperlink w:anchor="_Toc20773" w:history="1">
        <w:r>
          <w:rPr>
            <w:rFonts w:ascii="仿宋" w:eastAsia="仿宋" w:hAnsi="仿宋" w:cs="仿宋" w:hint="eastAsia"/>
            <w:lang w:eastAsia="zh-CN"/>
          </w:rPr>
          <w:t>(一)、产品/服务定位与特点</w:t>
        </w:r>
        <w:r>
          <w:tab/>
        </w:r>
        <w:r>
          <w:fldChar w:fldCharType="begin"/>
        </w:r>
        <w:r>
          <w:instrText xml:space="preserve"> PAGEREF _Toc20773 \h </w:instrText>
        </w:r>
        <w:r>
          <w:fldChar w:fldCharType="separate"/>
        </w:r>
        <w:r>
          <w:t>57</w:t>
        </w:r>
        <w:r>
          <w:fldChar w:fldCharType="end"/>
        </w:r>
      </w:hyperlink>
    </w:p>
    <w:p>
      <w:pPr>
        <w:pStyle w:val="TOC2"/>
        <w:tabs>
          <w:tab w:val="right" w:leader="dot" w:pos="8306"/>
        </w:tabs>
      </w:pPr>
      <w:hyperlink w:anchor="_Toc27279" w:history="1">
        <w:r>
          <w:rPr>
            <w:rFonts w:ascii="仿宋" w:eastAsia="仿宋" w:hAnsi="仿宋" w:cs="仿宋" w:hint="eastAsia"/>
            <w:lang w:eastAsia="zh-CN"/>
          </w:rPr>
          <w:t>(二)、市场定位与竞争分析</w:t>
        </w:r>
        <w:r>
          <w:tab/>
        </w:r>
        <w:r>
          <w:fldChar w:fldCharType="begin"/>
        </w:r>
        <w:r>
          <w:instrText xml:space="preserve"> PAGEREF _Toc27279 \h </w:instrText>
        </w:r>
        <w:r>
          <w:fldChar w:fldCharType="separate"/>
        </w:r>
        <w:r>
          <w:t>58</w:t>
        </w:r>
        <w:r>
          <w:fldChar w:fldCharType="end"/>
        </w:r>
      </w:hyperlink>
    </w:p>
    <w:p>
      <w:pPr>
        <w:pStyle w:val="TOC2"/>
        <w:tabs>
          <w:tab w:val="right" w:leader="dot" w:pos="8306"/>
        </w:tabs>
      </w:pPr>
      <w:hyperlink w:anchor="_Toc25649" w:history="1">
        <w:r>
          <w:rPr>
            <w:rFonts w:ascii="仿宋" w:eastAsia="仿宋" w:hAnsi="仿宋" w:cs="仿宋" w:hint="eastAsia"/>
            <w:lang w:eastAsia="zh-CN"/>
          </w:rPr>
          <w:t>(三)、营销渠道与策略</w:t>
        </w:r>
        <w:r>
          <w:tab/>
        </w:r>
        <w:r>
          <w:fldChar w:fldCharType="begin"/>
        </w:r>
        <w:r>
          <w:instrText xml:space="preserve"> PAGEREF _Toc25649 \h </w:instrText>
        </w:r>
        <w:r>
          <w:fldChar w:fldCharType="separate"/>
        </w:r>
        <w:r>
          <w:t>60</w:t>
        </w:r>
        <w:r>
          <w:fldChar w:fldCharType="end"/>
        </w:r>
      </w:hyperlink>
    </w:p>
    <w:p>
      <w:pPr>
        <w:pStyle w:val="TOC2"/>
        <w:tabs>
          <w:tab w:val="right" w:leader="dot" w:pos="8306"/>
        </w:tabs>
      </w:pPr>
      <w:hyperlink w:anchor="_Toc21661" w:history="1">
        <w:r>
          <w:rPr>
            <w:rFonts w:ascii="仿宋" w:eastAsia="仿宋" w:hAnsi="仿宋" w:cs="仿宋" w:hint="eastAsia"/>
            <w:lang w:eastAsia="zh-CN"/>
          </w:rPr>
          <w:t>(四)、推广与宣传活动</w:t>
        </w:r>
        <w:r>
          <w:tab/>
        </w:r>
        <w:r>
          <w:fldChar w:fldCharType="begin"/>
        </w:r>
        <w:r>
          <w:instrText xml:space="preserve"> PAGEREF _Toc21661 \h </w:instrText>
        </w:r>
        <w:r>
          <w:fldChar w:fldCharType="separate"/>
        </w:r>
        <w:r>
          <w:t>61</w:t>
        </w:r>
        <w:r>
          <w:fldChar w:fldCharType="end"/>
        </w:r>
      </w:hyperlink>
    </w:p>
    <w:p>
      <w:pPr>
        <w:pStyle w:val="TOC1"/>
        <w:tabs>
          <w:tab w:val="right" w:leader="dot" w:pos="8306"/>
        </w:tabs>
      </w:pPr>
      <w:hyperlink w:anchor="_Toc7823" w:history="1">
        <w:r>
          <w:rPr>
            <w:rFonts w:ascii="仿宋" w:eastAsia="仿宋" w:hAnsi="仿宋" w:cs="仿宋" w:hint="eastAsia"/>
            <w:lang w:eastAsia="zh-CN"/>
          </w:rPr>
          <w:t>十七、质量管理体系</w:t>
        </w:r>
        <w:r>
          <w:tab/>
        </w:r>
        <w:r>
          <w:fldChar w:fldCharType="begin"/>
        </w:r>
        <w:r>
          <w:instrText xml:space="preserve"> PAGEREF _Toc7823 \h </w:instrText>
        </w:r>
        <w:r>
          <w:fldChar w:fldCharType="separate"/>
        </w:r>
        <w:r>
          <w:t>66</w:t>
        </w:r>
        <w:r>
          <w:fldChar w:fldCharType="end"/>
        </w:r>
      </w:hyperlink>
    </w:p>
    <w:p>
      <w:pPr>
        <w:pStyle w:val="TOC2"/>
        <w:tabs>
          <w:tab w:val="right" w:leader="dot" w:pos="8306"/>
        </w:tabs>
      </w:pPr>
      <w:hyperlink w:anchor="_Toc5509" w:history="1">
        <w:r>
          <w:rPr>
            <w:rFonts w:ascii="仿宋" w:eastAsia="仿宋" w:hAnsi="仿宋" w:cs="仿宋" w:hint="eastAsia"/>
            <w:lang w:eastAsia="zh-CN"/>
          </w:rPr>
          <w:t>(一)、质量目标与方针</w:t>
        </w:r>
        <w:r>
          <w:tab/>
        </w:r>
        <w:r>
          <w:fldChar w:fldCharType="begin"/>
        </w:r>
        <w:r>
          <w:instrText xml:space="preserve"> PAGEREF _Toc5509 \h </w:instrText>
        </w:r>
        <w:r>
          <w:fldChar w:fldCharType="separate"/>
        </w:r>
        <w:r>
          <w:t>66</w:t>
        </w:r>
        <w:r>
          <w:fldChar w:fldCharType="end"/>
        </w:r>
      </w:hyperlink>
    </w:p>
    <w:p>
      <w:pPr>
        <w:pStyle w:val="TOC2"/>
        <w:tabs>
          <w:tab w:val="right" w:leader="dot" w:pos="8306"/>
        </w:tabs>
      </w:pPr>
      <w:hyperlink w:anchor="_Toc32498" w:history="1">
        <w:r>
          <w:rPr>
            <w:rFonts w:ascii="仿宋" w:eastAsia="仿宋" w:hAnsi="仿宋" w:cs="仿宋" w:hint="eastAsia"/>
            <w:lang w:eastAsia="zh-CN"/>
          </w:rPr>
          <w:t>(二)、质量管理责任</w:t>
        </w:r>
        <w:r>
          <w:tab/>
        </w:r>
        <w:r>
          <w:fldChar w:fldCharType="begin"/>
        </w:r>
        <w:r>
          <w:instrText xml:space="preserve"> PAGEREF _Toc32498 \h </w:instrText>
        </w:r>
        <w:r>
          <w:fldChar w:fldCharType="separate"/>
        </w:r>
        <w:r>
          <w:t>67</w:t>
        </w:r>
        <w:r>
          <w:fldChar w:fldCharType="end"/>
        </w:r>
      </w:hyperlink>
    </w:p>
    <w:p>
      <w:pPr>
        <w:pStyle w:val="TOC2"/>
        <w:tabs>
          <w:tab w:val="right" w:leader="dot" w:pos="8306"/>
        </w:tabs>
      </w:pPr>
      <w:hyperlink w:anchor="_Toc12720" w:history="1">
        <w:r>
          <w:rPr>
            <w:rFonts w:ascii="仿宋" w:eastAsia="仿宋" w:hAnsi="仿宋" w:cs="仿宋" w:hint="eastAsia"/>
            <w:lang w:eastAsia="zh-CN"/>
          </w:rPr>
          <w:t>(三)、质量管理体系文件</w:t>
        </w:r>
        <w:r>
          <w:tab/>
        </w:r>
        <w:r>
          <w:fldChar w:fldCharType="begin"/>
        </w:r>
        <w:r>
          <w:instrText xml:space="preserve"> PAGEREF _Toc12720 \h </w:instrText>
        </w:r>
        <w:r>
          <w:fldChar w:fldCharType="separate"/>
        </w:r>
        <w:r>
          <w:t>68</w:t>
        </w:r>
        <w:r>
          <w:fldChar w:fldCharType="end"/>
        </w:r>
      </w:hyperlink>
    </w:p>
    <w:p>
      <w:pPr>
        <w:pStyle w:val="TOC2"/>
        <w:tabs>
          <w:tab w:val="right" w:leader="dot" w:pos="8306"/>
        </w:tabs>
      </w:pPr>
      <w:hyperlink w:anchor="_Toc32402" w:history="1">
        <w:r>
          <w:rPr>
            <w:rFonts w:ascii="仿宋" w:eastAsia="仿宋" w:hAnsi="仿宋" w:cs="仿宋" w:hint="eastAsia"/>
            <w:lang w:eastAsia="zh-CN"/>
          </w:rPr>
          <w:t>(四)、质量培训与教育</w:t>
        </w:r>
        <w:r>
          <w:tab/>
        </w:r>
        <w:r>
          <w:fldChar w:fldCharType="begin"/>
        </w:r>
        <w:r>
          <w:instrText xml:space="preserve"> PAGEREF _Toc32402 \h </w:instrText>
        </w:r>
        <w:r>
          <w:fldChar w:fldCharType="separate"/>
        </w:r>
        <w:r>
          <w:t>70</w:t>
        </w:r>
        <w:r>
          <w:fldChar w:fldCharType="end"/>
        </w:r>
      </w:hyperlink>
    </w:p>
    <w:p>
      <w:pPr>
        <w:pStyle w:val="TOC2"/>
        <w:tabs>
          <w:tab w:val="right" w:leader="dot" w:pos="8306"/>
        </w:tabs>
      </w:pPr>
      <w:hyperlink w:anchor="_Toc4618" w:history="1">
        <w:r>
          <w:rPr>
            <w:rFonts w:ascii="仿宋" w:eastAsia="仿宋" w:hAnsi="仿宋" w:cs="仿宋" w:hint="eastAsia"/>
            <w:lang w:eastAsia="zh-CN"/>
          </w:rPr>
          <w:t>(五)、质量审核与评价</w:t>
        </w:r>
        <w:r>
          <w:tab/>
        </w:r>
        <w:r>
          <w:fldChar w:fldCharType="begin"/>
        </w:r>
        <w:r>
          <w:instrText xml:space="preserve"> PAGEREF _Toc4618 \h </w:instrText>
        </w:r>
        <w:r>
          <w:fldChar w:fldCharType="separate"/>
        </w:r>
        <w:r>
          <w:t>72</w:t>
        </w:r>
        <w:r>
          <w:fldChar w:fldCharType="end"/>
        </w:r>
      </w:hyperlink>
    </w:p>
    <w:p>
      <w:pPr>
        <w:pStyle w:val="TOC2"/>
        <w:tabs>
          <w:tab w:val="right" w:leader="dot" w:pos="8306"/>
        </w:tabs>
      </w:pPr>
      <w:hyperlink w:anchor="_Toc11514" w:history="1">
        <w:r>
          <w:rPr>
            <w:rFonts w:ascii="仿宋" w:eastAsia="仿宋" w:hAnsi="仿宋" w:cs="仿宋" w:hint="eastAsia"/>
            <w:lang w:eastAsia="zh-CN"/>
          </w:rPr>
          <w:t>(六)、不符合与纠正措施</w:t>
        </w:r>
        <w:r>
          <w:tab/>
        </w:r>
        <w:r>
          <w:fldChar w:fldCharType="begin"/>
        </w:r>
        <w:r>
          <w:instrText xml:space="preserve"> PAGEREF _Toc11514 \h </w:instrText>
        </w:r>
        <w:r>
          <w:fldChar w:fldCharType="separate"/>
        </w:r>
        <w:r>
          <w:t>73</w:t>
        </w:r>
        <w:r>
          <w:fldChar w:fldCharType="end"/>
        </w:r>
      </w:hyperlink>
    </w:p>
    <w:p>
      <w:pPr>
        <w:pStyle w:val="TOC1"/>
        <w:tabs>
          <w:tab w:val="right" w:leader="dot" w:pos="8306"/>
        </w:tabs>
      </w:pPr>
      <w:hyperlink w:anchor="_Toc20752" w:history="1">
        <w:r>
          <w:rPr>
            <w:rFonts w:ascii="仿宋" w:eastAsia="仿宋" w:hAnsi="仿宋" w:cs="仿宋" w:hint="eastAsia"/>
            <w:lang w:eastAsia="zh-CN"/>
          </w:rPr>
          <w:t>十八、不锈钢焊接管项目实施保障措施</w:t>
        </w:r>
        <w:r>
          <w:tab/>
        </w:r>
        <w:r>
          <w:fldChar w:fldCharType="begin"/>
        </w:r>
        <w:r>
          <w:instrText xml:space="preserve"> PAGEREF _Toc20752 \h </w:instrText>
        </w:r>
        <w:r>
          <w:fldChar w:fldCharType="separate"/>
        </w:r>
        <w:r>
          <w:t>74</w:t>
        </w:r>
        <w:r>
          <w:fldChar w:fldCharType="end"/>
        </w:r>
      </w:hyperlink>
    </w:p>
    <w:p>
      <w:pPr>
        <w:pStyle w:val="TOC2"/>
        <w:tabs>
          <w:tab w:val="right" w:leader="dot" w:pos="8306"/>
        </w:tabs>
      </w:pPr>
      <w:hyperlink w:anchor="_Toc26442" w:history="1">
        <w:r>
          <w:rPr>
            <w:rFonts w:ascii="仿宋" w:eastAsia="仿宋" w:hAnsi="仿宋" w:cs="仿宋" w:hint="eastAsia"/>
            <w:lang w:eastAsia="zh-CN"/>
          </w:rPr>
          <w:t>(一)、不锈钢焊接管项目实施保障机制</w:t>
        </w:r>
        <w:r>
          <w:tab/>
        </w:r>
        <w:r>
          <w:fldChar w:fldCharType="begin"/>
        </w:r>
        <w:r>
          <w:instrText xml:space="preserve"> PAGEREF _Toc26442 \h </w:instrText>
        </w:r>
        <w:r>
          <w:fldChar w:fldCharType="separate"/>
        </w:r>
        <w:r>
          <w:t>74</w:t>
        </w:r>
        <w:r>
          <w:fldChar w:fldCharType="end"/>
        </w:r>
      </w:hyperlink>
    </w:p>
    <w:p>
      <w:pPr>
        <w:pStyle w:val="TOC2"/>
        <w:tabs>
          <w:tab w:val="right" w:leader="dot" w:pos="8306"/>
        </w:tabs>
      </w:pPr>
      <w:hyperlink w:anchor="_Toc14745" w:history="1">
        <w:r>
          <w:rPr>
            <w:rFonts w:ascii="仿宋" w:eastAsia="仿宋" w:hAnsi="仿宋" w:cs="仿宋" w:hint="eastAsia"/>
            <w:lang w:eastAsia="zh-CN"/>
          </w:rPr>
          <w:t>(二)、不锈钢焊接管项目法律合规要求</w:t>
        </w:r>
        <w:r>
          <w:tab/>
        </w:r>
        <w:r>
          <w:fldChar w:fldCharType="begin"/>
        </w:r>
        <w:r>
          <w:instrText xml:space="preserve"> PAGEREF _Toc14745 \h </w:instrText>
        </w:r>
        <w:r>
          <w:fldChar w:fldCharType="separate"/>
        </w:r>
        <w:r>
          <w:t>78</w:t>
        </w:r>
        <w:r>
          <w:fldChar w:fldCharType="end"/>
        </w:r>
      </w:hyperlink>
    </w:p>
    <w:p>
      <w:pPr>
        <w:pStyle w:val="TOC2"/>
        <w:tabs>
          <w:tab w:val="right" w:leader="dot" w:pos="8306"/>
        </w:tabs>
      </w:pPr>
      <w:hyperlink w:anchor="_Toc28267" w:history="1">
        <w:r>
          <w:rPr>
            <w:rFonts w:ascii="仿宋" w:eastAsia="仿宋" w:hAnsi="仿宋" w:cs="仿宋" w:hint="eastAsia"/>
            <w:lang w:eastAsia="zh-CN"/>
          </w:rPr>
          <w:t>(三)、不锈钢焊接管项目合同管理与法律事务</w:t>
        </w:r>
        <w:r>
          <w:tab/>
        </w:r>
        <w:r>
          <w:fldChar w:fldCharType="begin"/>
        </w:r>
        <w:r>
          <w:instrText xml:space="preserve"> PAGEREF _Toc28267 \h </w:instrText>
        </w:r>
        <w:r>
          <w:fldChar w:fldCharType="separate"/>
        </w:r>
        <w:r>
          <w:t>82</w:t>
        </w:r>
        <w:r>
          <w:fldChar w:fldCharType="end"/>
        </w:r>
      </w:hyperlink>
    </w:p>
    <w:p>
      <w:pPr>
        <w:pStyle w:val="TOC2"/>
        <w:tabs>
          <w:tab w:val="right" w:leader="dot" w:pos="8306"/>
        </w:tabs>
      </w:pPr>
      <w:hyperlink w:anchor="_Toc19623" w:history="1">
        <w:r>
          <w:rPr>
            <w:rFonts w:ascii="仿宋" w:eastAsia="仿宋" w:hAnsi="仿宋" w:cs="仿宋" w:hint="eastAsia"/>
            <w:lang w:eastAsia="zh-CN"/>
          </w:rPr>
          <w:t>(四)、不锈钢焊接管项目知识产权保护策略</w:t>
        </w:r>
        <w:r>
          <w:tab/>
        </w:r>
        <w:r>
          <w:fldChar w:fldCharType="begin"/>
        </w:r>
        <w:r>
          <w:instrText xml:space="preserve"> PAGEREF _Toc19623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273"/>
      <w:r>
        <w:rPr>
          <w:rFonts w:ascii="仿宋" w:eastAsia="仿宋" w:hAnsi="仿宋" w:cs="仿宋" w:hint="eastAsia"/>
          <w:sz w:val="28"/>
          <w:lang w:eastAsia="zh-CN"/>
        </w:rPr>
        <w:t>一、不锈钢焊接管项目土建工程</w:t>
      </w:r>
      <w:bookmarkEnd w:id="2"/>
    </w:p>
    <w:p>
      <w:pPr>
        <w:pStyle w:val="Heading2"/>
        <w:rPr>
          <w:rFonts w:ascii="仿宋" w:eastAsia="仿宋" w:hAnsi="仿宋" w:cs="仿宋" w:hint="eastAsia"/>
          <w:lang w:eastAsia="zh-CN"/>
        </w:rPr>
      </w:pPr>
      <w:bookmarkStart w:id="3" w:name="_Toc1481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在不锈钢焊接管项目的建筑工程设计中，我们将秉承一系列重要的设计原则，以确保不锈钢焊接管项目建筑在功能、美观、可持续性等方面达到最佳效果。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首要原则是确保建筑的功能性得到最大化的发挥。我们将充分理解不锈钢焊接管项目的实际需求，合理布局各个功能区域，保证建筑在满足业务需求的同时，提供高效的工作环境。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在建筑设计中，我们将综合考虑建设和运营成本。通过精细的经济效益分析，确保设计方案在高效利用资源的同时，对不锈钢焊接管项目的长期盈利能力有积极的贡献。</w:t>
      </w:r>
    </w:p>
    <w:p>
      <w:pPr>
        <w:pStyle w:val="Heading2"/>
        <w:ind w:firstLine="560" w:firstLineChars="200"/>
        <w:rPr>
          <w:rFonts w:ascii="仿宋" w:eastAsia="仿宋" w:hAnsi="仿宋" w:cs="仿宋" w:hint="eastAsia"/>
          <w:sz w:val="28"/>
          <w:lang w:eastAsia="zh-CN"/>
        </w:rPr>
      </w:pPr>
      <w:bookmarkStart w:id="4" w:name="_Toc2255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项目的土建工程设计中，我们将精准设定设计年限，结合不锈钢焊接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不锈钢焊接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23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不锈钢焊接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不锈钢焊接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不锈钢焊接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42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本期工程不锈钢焊接管项目预计总建筑面积XXX平方米，其中：计容建筑面积XXX平方米，计划建筑工程投资XX万元，占不锈钢焊接管项目总投资的XX%。</w:t>
      </w:r>
    </w:p>
    <w:p>
      <w:pPr>
        <w:pStyle w:val="Heading1"/>
        <w:ind w:firstLine="560" w:firstLineChars="200"/>
        <w:rPr>
          <w:rFonts w:ascii="仿宋" w:eastAsia="仿宋" w:hAnsi="仿宋" w:cs="仿宋" w:hint="eastAsia"/>
          <w:sz w:val="28"/>
          <w:lang w:eastAsia="zh-CN"/>
        </w:rPr>
      </w:pPr>
      <w:bookmarkStart w:id="7" w:name="_Toc24729"/>
      <w:r>
        <w:rPr>
          <w:rFonts w:ascii="仿宋" w:eastAsia="仿宋" w:hAnsi="仿宋" w:cs="仿宋" w:hint="eastAsia"/>
          <w:sz w:val="28"/>
          <w:lang w:eastAsia="zh-CN"/>
        </w:rPr>
        <w:t>二、不锈钢焊接管项目建设单位说明</w:t>
      </w:r>
      <w:bookmarkEnd w:id="7"/>
    </w:p>
    <w:p>
      <w:pPr>
        <w:pStyle w:val="Heading2"/>
        <w:rPr>
          <w:rFonts w:ascii="仿宋" w:eastAsia="仿宋" w:hAnsi="仿宋" w:cs="仿宋" w:hint="eastAsia"/>
          <w:lang w:eastAsia="zh-CN"/>
        </w:rPr>
      </w:pPr>
      <w:bookmarkStart w:id="8" w:name="_Toc9125"/>
      <w:r>
        <w:rPr>
          <w:rFonts w:ascii="仿宋" w:eastAsia="仿宋" w:hAnsi="仿宋" w:cs="仿宋" w:hint="eastAsia"/>
          <w:lang w:eastAsia="zh-CN"/>
        </w:rPr>
        <w:t>(一)、不锈钢焊接管项目承办单位基本情况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5098"/>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不锈钢焊接管项目承办单位的XXXX，我们着眼于实现可持续的经济效益。通过技术创新和解决方案的提供，公司预计在不锈钢焊接管项目执行期间将获得可观的收入增长。这一收入来源主要包括不锈钢焊接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同时，我们注重成本控制和效率提升，以确保不锈钢焊接管项目的可持续盈利。透过精细的管理和资源优化，公司期望实现不锈钢焊接管项目利润最大化。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不锈钢焊接管项目实施进行全面的投资评估，包括不锈钢焊接管项目启动阶段的资金投入和后续运营成本。通过对不锈钢焊接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不锈钢焊接管项目实施过程中具备足够的资金流动性，公司将进行详尽的现金流分析。这包括资金需求的合理预测、不锈钢焊接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363"/>
      <w:r>
        <w:rPr>
          <w:rFonts w:ascii="仿宋" w:eastAsia="仿宋" w:hAnsi="仿宋" w:cs="仿宋" w:hint="eastAsia"/>
          <w:sz w:val="28"/>
          <w:lang w:eastAsia="zh-CN"/>
        </w:rPr>
        <w:t>三、不锈钢焊接管项目绩效评估</w:t>
      </w:r>
      <w:bookmarkEnd w:id="10"/>
    </w:p>
    <w:p>
      <w:pPr>
        <w:pStyle w:val="Heading2"/>
        <w:rPr>
          <w:rFonts w:ascii="仿宋" w:eastAsia="仿宋" w:hAnsi="仿宋" w:cs="仿宋" w:hint="eastAsia"/>
          <w:lang w:eastAsia="zh-CN"/>
        </w:rPr>
      </w:pPr>
      <w:bookmarkStart w:id="11" w:name="_Toc9"/>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项目中，我们设计了一套全面的绩效评估指标，以确保不锈钢焊接管项目的可控和成功交付。这些指标跨足不锈钢焊接管项目目标、成本、进度和质量等多个维度，为我们提供了全面洞察不锈钢焊接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目标达成率是我们关注的首要指标。我们设定了明确的目标，并通过定期监测和评估，迅速发现并应对潜在的目标偏差。这为不锈钢焊接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成本绩效是另一个核心关注点。通过实际成本与预算成本的对比分析，我们深入了解成本差异的原因，及时调整资源分配，保持不锈钢焊接管项目在经济效益方面的合理水平。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不锈钢焊接管项目进度作为关键的绩效指标之一，得到了精心的关注。我们制定了详细的不锈钢焊接管项目进度计划，并设立了进度符合度指标，确保实际进度与计划进度保持一致。这使我们能够快速发现和解决潜在的进度问题，保持不锈钢焊接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不锈钢焊接管项目绩效的不可或缺的一环。我们引入了一系列的质量标准和客户满意度指标，以确保不锈钢焊接管项目交付的成果在质量上达到或超越预期水平。通过持续监测这些指标，我们努力提升不锈钢焊接管项目整体质量水平，为不锈钢焊接管项目的成功交付提供有力保障。通过这些科学且全面的绩效评估，我们能够更好地引导不锈钢焊接管项目的持续改进，确保不锈钢焊接管项目目标的顺利达成。</w:t>
      </w:r>
    </w:p>
    <w:p>
      <w:pPr>
        <w:pStyle w:val="Heading2"/>
        <w:ind w:firstLine="560" w:firstLineChars="200"/>
        <w:rPr>
          <w:rFonts w:ascii="仿宋" w:eastAsia="仿宋" w:hAnsi="仿宋" w:cs="仿宋" w:hint="eastAsia"/>
          <w:sz w:val="28"/>
          <w:lang w:eastAsia="zh-CN"/>
        </w:rPr>
      </w:pPr>
      <w:bookmarkStart w:id="12" w:name="_Toc26787"/>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绩效评估是不锈钢焊接管项目中的关键环节，为确保不锈钢焊接管项目达到预期目标，我们采用了多层次、多维度的绩效评估方法。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不锈钢焊接管项目的战略目标对齐，确保每个决策和行动都与不锈钢焊接管项目整体目标保持一致。团队会定期召开战略对齐会议，审视当前工作与不锈钢焊接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不锈钢焊接管项目进度、质量、成本和风险等方面。这些指标通过数据收集和分析，为不锈钢焊接管项目管理团队提供了客观的评估依据。例如，我们通过不锈钢焊接管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绩效评估不仅仅停留在不锈钢焊接管项目内部，还考虑了不锈钢焊接管项目对外部环境的影响。我们定期进行干系人满意度调查，以了解各利益相关方对不锈钢焊接管项目的期望和满意度，并及时做出调整。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这种多层次、多角度的绩效评估方法，使得我们能够全面了解不锈钢焊接管项目的运行状态，及时做出调整，确保不锈钢焊接管项目在不断变化的环境中保持稳健前行。</w:t>
      </w:r>
    </w:p>
    <w:p>
      <w:pPr>
        <w:pStyle w:val="Heading2"/>
        <w:ind w:firstLine="560" w:firstLineChars="200"/>
        <w:rPr>
          <w:rFonts w:ascii="仿宋" w:eastAsia="仿宋" w:hAnsi="仿宋" w:cs="仿宋" w:hint="eastAsia"/>
          <w:sz w:val="28"/>
          <w:lang w:eastAsia="zh-CN"/>
        </w:rPr>
      </w:pPr>
      <w:bookmarkStart w:id="13" w:name="_Toc20842"/>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为了确保不锈钢焊接管项目的有效管理和不断优化，我们采用了精心设计的绩效评估周期。这个周期旨在实现灵活、实时和全面的评估，以适应不锈钢焊接管项目执行中的各种挑战。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不锈钢焊接管项目的不同需求，分为短期、中期和长期。短期评估关注每个迭代或工作周期，以及时发现和解决当前任务中的问题。中期评估涵盖几个迭代，深入了解整体不锈钢焊接管项目的趋势和性能。长期评估则着眼于整个不锈钢焊接管项目阶段，确保不锈钢焊接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不锈钢焊接管项目管理工具和协作平台，团队成员能够随时更新和分享不锈钢焊接管项目数据。这种实时性的反馈机制使我们能够及时察觉潜在问题，快速调整，保持不锈钢焊接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不锈钢焊接管项目的决策制定密不可分。每个周期的不锈钢焊接管项目回顾会议成为集体总结经验、识别问题深层次原因并找到创新解决方案的平台。这种定期的反思与调整机制使不锈钢焊接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3264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919"/>
      <w:r>
        <w:rPr>
          <w:rFonts w:ascii="仿宋" w:eastAsia="仿宋" w:hAnsi="仿宋" w:cs="仿宋" w:hint="eastAsia"/>
          <w:lang w:eastAsia="zh-CN"/>
        </w:rPr>
        <w:t>(一)、不锈钢焊接管行业分析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行业一直以来都是市场的关注焦点。行业内的发展趋势、竞争态势以及潜在机会都对不锈钢焊接管项目的推进产生深远的影响。通过深入研究行业的整体概貌，我们将更好地理解行业的核心特征，为不锈钢焊接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行业，技术一直是推动创新和发展的关键因素。我们将对当前技术趋势进行详尽分析，包括但不限于人工智能、大数据应用、先进制造技术等。这有助于不锈钢焊接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不锈钢焊接管项目成功的基础。我们将对主要竞争对手进行深入研究，包括其市场份额、产品特点、市场定位等。通过全面了解竞争对手的优势和劣势，不锈钢焊接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30443"/>
      <w:r>
        <w:rPr>
          <w:rFonts w:ascii="仿宋" w:eastAsia="仿宋" w:hAnsi="仿宋" w:cs="仿宋" w:hint="eastAsia"/>
          <w:sz w:val="28"/>
          <w:lang w:eastAsia="zh-CN"/>
        </w:rPr>
        <w:t>(二)、不锈钢焊接管市场分析预测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不锈钢焊接管市场未来的增长趋势。这包括市场的整体规模、各细分领域的发展趋势等。不锈钢焊接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不锈钢焊接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不锈钢焊接管项目实施过程中需要充分考虑的因素。我们将对市场风险进行全面评估，包括但不限于政策法规风险、市场竞争风险、技术变革风险等。通过对潜在风险的深入分析，不锈钢焊接管项目可以制定相应的风险缓解策略，降低不确定性对不锈钢焊接管项目的影响。</w:t>
      </w:r>
    </w:p>
    <w:p>
      <w:pPr>
        <w:pStyle w:val="Heading1"/>
        <w:ind w:firstLine="560" w:firstLineChars="200"/>
        <w:rPr>
          <w:rFonts w:ascii="仿宋" w:eastAsia="仿宋" w:hAnsi="仿宋" w:cs="仿宋" w:hint="eastAsia"/>
          <w:sz w:val="28"/>
          <w:lang w:eastAsia="zh-CN"/>
        </w:rPr>
      </w:pPr>
      <w:bookmarkStart w:id="17" w:name="_Toc20909"/>
      <w:r>
        <w:rPr>
          <w:rFonts w:ascii="仿宋" w:eastAsia="仿宋" w:hAnsi="仿宋" w:cs="仿宋" w:hint="eastAsia"/>
          <w:sz w:val="28"/>
          <w:lang w:eastAsia="zh-CN"/>
        </w:rPr>
        <w:t>五、不锈钢焊接管项目可持续发展</w:t>
      </w:r>
      <w:bookmarkEnd w:id="17"/>
    </w:p>
    <w:p>
      <w:pPr>
        <w:pStyle w:val="Heading2"/>
        <w:rPr>
          <w:rFonts w:ascii="仿宋" w:eastAsia="仿宋" w:hAnsi="仿宋" w:cs="仿宋" w:hint="eastAsia"/>
          <w:lang w:eastAsia="zh-CN"/>
        </w:rPr>
      </w:pPr>
      <w:bookmarkStart w:id="18" w:name="_Toc18604"/>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项目中，不锈钢焊接管项目团队着眼于未来，明确了可持续发展的战略方向。制定的具体可持续发展目标包括降低资源使用、采用环保技术、最大化社会效益等。这一步骤不仅有助于不锈钢焊接管项目在环保和社会责任方面达到最高标准，也为未来提供了明确的指引，确保不锈钢焊接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可持续实践的融入不锈钢焊接管项目管理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不锈钢焊接管项目管理周期。从不锈钢焊接管项目规划开始，不锈钢焊接管项目团队就考虑了环境和社会的因素。在执行阶段，不锈钢焊接管项目团队积极推动绿色技术的应用，优化资源利用。此外，关注员工的社会责任，通过培训和沟通活动提高员工对可持续发展的认知，使他们能够在日常工作中践行可持续实践。这些举措不仅为不锈钢焊接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8747"/>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扎根于不锈钢焊接管项目的可持续发展理念，我们深信环保与社会责任是不锈钢焊接管项目成功的关键支柱。在不锈钢焊接管项目的每一步，我们都致力于通过创新和实践，履行对环境和社会的坚定责任。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团队通过引入先进的环保技术、建立高效的废物处理系统以及推动能源节约措施，积极履行环保责任。定期的环保监测和评估确保不锈钢焊接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不仅致力于自身可持续发展，还注重对社会的回馈。通过支持社区不锈钢焊接管项目、参与慈善事业、提供培训机会等方式，不锈钢焊接管项目积极履行社会责任。与当地社区建立积极互动，关注员工的工作与生活平衡，以及员工的身心健康，是不锈钢焊接管项目在社会责任层面的关键举措。这样的实践不仅增强了不锈钢焊接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11332"/>
      <w:r>
        <w:rPr>
          <w:rFonts w:ascii="仿宋" w:eastAsia="仿宋" w:hAnsi="仿宋" w:cs="仿宋" w:hint="eastAsia"/>
          <w:sz w:val="28"/>
          <w:lang w:eastAsia="zh-CN"/>
        </w:rPr>
        <w:t>六、不锈钢焊接管项目文档管理</w:t>
      </w:r>
      <w:bookmarkEnd w:id="20"/>
    </w:p>
    <w:p>
      <w:pPr>
        <w:pStyle w:val="Heading2"/>
        <w:rPr>
          <w:rFonts w:ascii="仿宋" w:eastAsia="仿宋" w:hAnsi="仿宋" w:cs="仿宋" w:hint="eastAsia"/>
          <w:lang w:eastAsia="zh-CN"/>
        </w:rPr>
      </w:pPr>
      <w:bookmarkStart w:id="21" w:name="_Toc5581"/>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不锈钢焊接管项目高度重视文档的质量和准确性，以支持不锈钢焊接管项目的各项活动和决策。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文档的编制始于不锈钢焊接管项目计划的初期，我们制定了详细的文档编制计划，明确了每个文档的内容、格式和编写责任人。在不锈钢焊接管项目启动阶段，我们首先编制了不锈钢焊接管项目章程，明确定义了不锈钢焊接管项目的目标、范围、风险等关键要素。随后，不锈钢焊接管项目团队根据计划陆续编制了需求文档、设计文档、测试文档等各类文档，确保不锈钢焊接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不锈钢焊接管项目管理中的重要环节，旨在确保不锈钢焊接管项目文档符合质量标准和不锈钢焊接管项目需求。在不锈钢焊接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不锈钢焊接管项目相关利益方和专业领域的专家对文档进行独立审查。这有助于获取更全面、客观的反馈，确保不锈钢焊接管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不锈钢焊接管项目在文档编制与审查方面建立了严格的管理机制，通过规范的流程和多维度的审查，确保不锈钢焊接管项目文档的质量、准确性和可靠性，为不锈钢焊接管项目的顺利推进提供了有力支持。</w:t>
      </w:r>
    </w:p>
    <w:p>
      <w:pPr>
        <w:pStyle w:val="Heading2"/>
        <w:ind w:firstLine="560" w:firstLineChars="200"/>
        <w:rPr>
          <w:rFonts w:ascii="仿宋" w:eastAsia="仿宋" w:hAnsi="仿宋" w:cs="仿宋" w:hint="eastAsia"/>
          <w:sz w:val="28"/>
          <w:lang w:eastAsia="zh-CN"/>
        </w:rPr>
      </w:pPr>
      <w:bookmarkStart w:id="22" w:name="_Toc7948"/>
      <w:r>
        <w:rPr>
          <w:rFonts w:ascii="仿宋" w:eastAsia="仿宋" w:hAnsi="仿宋" w:cs="仿宋" w:hint="eastAsia"/>
          <w:sz w:val="28"/>
          <w:lang w:eastAsia="zh-CN"/>
        </w:rPr>
        <w:t>(二)、文档发布与分发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在不锈钢焊接管项目中，我们致力于优化文档发布与分发过程，以确保信息的高效传递和团队间协作的顺畅进行。以下是我们采取的关键优化策略：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我们通过多渠道发布文档，包括电子邮件、不锈钢焊接管项目管理平台、内部网站等，以满足不同团队成员的偏好和需求。多渠道发布确保了信息的全面覆盖。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我们采用了精细的权限控制，确保只有授权人员可以访问敏感信息。这种安全措施保护了不锈钢焊接管项目文档的机密性，防止了未经授权的信息泄露。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https://d.book118.com/957040155133006051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172340"/>
    <w:rsid w:val="141723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4015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2024-02-29T22:04:00Z</dcterms:created>
  <dcterms:modified xsi:type="dcterms:W3CDTF">2024-02-29T22:04:53Z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F1DFDF3A10AA4A28AA432368F04183F3_11</vt:lpwstr>
  </property>
  <property fmtid="{D5CDD505-2E9C-101B-9397-08002B2CF9AE}" pid="3" name="KSOProductBuildVer">
    <vt:lpwstr>2052-12.1.0.16388</vt:lpwstr>
  </property>
</Properties>
</file>