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给水用胶水项目构思建设方案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80" w:history="1">
        <w:r>
          <w:rPr>
            <w:rFonts w:ascii="仿宋" w:eastAsia="仿宋" w:hAnsi="仿宋" w:cs="仿宋" w:hint="eastAsia"/>
            <w:lang w:eastAsia="zh-CN"/>
          </w:rPr>
          <w:t>序言</w:t>
        </w:r>
        <w:r>
          <w:tab/>
        </w:r>
        <w:r>
          <w:fldChar w:fldCharType="begin"/>
        </w:r>
        <w:r>
          <w:instrText xml:space="preserve"> PAGEREF _Toc20180 \h </w:instrText>
        </w:r>
        <w:r>
          <w:fldChar w:fldCharType="separate"/>
        </w:r>
        <w:r>
          <w:t>3</w:t>
        </w:r>
        <w:r>
          <w:fldChar w:fldCharType="end"/>
        </w:r>
      </w:hyperlink>
    </w:p>
    <w:p>
      <w:pPr>
        <w:pStyle w:val="TOC1"/>
        <w:tabs>
          <w:tab w:val="right" w:leader="dot" w:pos="8306"/>
        </w:tabs>
      </w:pPr>
      <w:hyperlink w:anchor="_Toc7620" w:history="1">
        <w:r>
          <w:rPr>
            <w:rFonts w:ascii="仿宋" w:eastAsia="仿宋" w:hAnsi="仿宋" w:cs="仿宋" w:hint="eastAsia"/>
            <w:lang w:eastAsia="zh-CN"/>
          </w:rPr>
          <w:t>一、环境和生态影响分析</w:t>
        </w:r>
        <w:r>
          <w:tab/>
        </w:r>
        <w:r>
          <w:fldChar w:fldCharType="begin"/>
        </w:r>
        <w:r>
          <w:instrText xml:space="preserve"> PAGEREF _Toc7620 \h </w:instrText>
        </w:r>
        <w:r>
          <w:fldChar w:fldCharType="separate"/>
        </w:r>
        <w:r>
          <w:t>3</w:t>
        </w:r>
        <w:r>
          <w:fldChar w:fldCharType="end"/>
        </w:r>
      </w:hyperlink>
    </w:p>
    <w:p>
      <w:pPr>
        <w:pStyle w:val="TOC2"/>
        <w:tabs>
          <w:tab w:val="right" w:leader="dot" w:pos="8306"/>
        </w:tabs>
      </w:pPr>
      <w:hyperlink w:anchor="_Toc20613" w:history="1">
        <w:r>
          <w:rPr>
            <w:rFonts w:ascii="仿宋" w:eastAsia="仿宋" w:hAnsi="仿宋" w:cs="仿宋" w:hint="eastAsia"/>
            <w:lang w:eastAsia="zh-CN"/>
          </w:rPr>
          <w:t>(一)、环境和生态现状</w:t>
        </w:r>
        <w:r>
          <w:tab/>
        </w:r>
        <w:r>
          <w:fldChar w:fldCharType="begin"/>
        </w:r>
        <w:r>
          <w:instrText xml:space="preserve"> PAGEREF _Toc20613 \h </w:instrText>
        </w:r>
        <w:r>
          <w:fldChar w:fldCharType="separate"/>
        </w:r>
        <w:r>
          <w:t>3</w:t>
        </w:r>
        <w:r>
          <w:fldChar w:fldCharType="end"/>
        </w:r>
      </w:hyperlink>
    </w:p>
    <w:p>
      <w:pPr>
        <w:pStyle w:val="TOC2"/>
        <w:tabs>
          <w:tab w:val="right" w:leader="dot" w:pos="8306"/>
        </w:tabs>
      </w:pPr>
      <w:hyperlink w:anchor="_Toc23938" w:history="1">
        <w:r>
          <w:rPr>
            <w:rFonts w:ascii="仿宋" w:eastAsia="仿宋" w:hAnsi="仿宋" w:cs="仿宋" w:hint="eastAsia"/>
            <w:lang w:eastAsia="zh-CN"/>
          </w:rPr>
          <w:t>(二)、生态环境影响分析</w:t>
        </w:r>
        <w:r>
          <w:tab/>
        </w:r>
        <w:r>
          <w:fldChar w:fldCharType="begin"/>
        </w:r>
        <w:r>
          <w:instrText xml:space="preserve"> PAGEREF _Toc23938 \h </w:instrText>
        </w:r>
        <w:r>
          <w:fldChar w:fldCharType="separate"/>
        </w:r>
        <w:r>
          <w:t>5</w:t>
        </w:r>
        <w:r>
          <w:fldChar w:fldCharType="end"/>
        </w:r>
      </w:hyperlink>
    </w:p>
    <w:p>
      <w:pPr>
        <w:pStyle w:val="TOC2"/>
        <w:tabs>
          <w:tab w:val="right" w:leader="dot" w:pos="8306"/>
        </w:tabs>
      </w:pPr>
      <w:hyperlink w:anchor="_Toc31485" w:history="1">
        <w:r>
          <w:rPr>
            <w:rFonts w:ascii="仿宋" w:eastAsia="仿宋" w:hAnsi="仿宋" w:cs="仿宋" w:hint="eastAsia"/>
            <w:lang w:eastAsia="zh-CN"/>
          </w:rPr>
          <w:t>(三)、生态环境保护措施</w:t>
        </w:r>
        <w:r>
          <w:tab/>
        </w:r>
        <w:r>
          <w:fldChar w:fldCharType="begin"/>
        </w:r>
        <w:r>
          <w:instrText xml:space="preserve"> PAGEREF _Toc31485 \h </w:instrText>
        </w:r>
        <w:r>
          <w:fldChar w:fldCharType="separate"/>
        </w:r>
        <w:r>
          <w:t>6</w:t>
        </w:r>
        <w:r>
          <w:fldChar w:fldCharType="end"/>
        </w:r>
      </w:hyperlink>
    </w:p>
    <w:p>
      <w:pPr>
        <w:pStyle w:val="TOC2"/>
        <w:tabs>
          <w:tab w:val="right" w:leader="dot" w:pos="8306"/>
        </w:tabs>
      </w:pPr>
      <w:hyperlink w:anchor="_Toc30885" w:history="1">
        <w:r>
          <w:rPr>
            <w:rFonts w:ascii="仿宋" w:eastAsia="仿宋" w:hAnsi="仿宋" w:cs="仿宋" w:hint="eastAsia"/>
            <w:lang w:eastAsia="zh-CN"/>
          </w:rPr>
          <w:t>(四)、地质灾害影响分析</w:t>
        </w:r>
        <w:r>
          <w:tab/>
        </w:r>
        <w:r>
          <w:fldChar w:fldCharType="begin"/>
        </w:r>
        <w:r>
          <w:instrText xml:space="preserve"> PAGEREF _Toc30885 \h </w:instrText>
        </w:r>
        <w:r>
          <w:fldChar w:fldCharType="separate"/>
        </w:r>
        <w:r>
          <w:t>8</w:t>
        </w:r>
        <w:r>
          <w:fldChar w:fldCharType="end"/>
        </w:r>
      </w:hyperlink>
    </w:p>
    <w:p>
      <w:pPr>
        <w:pStyle w:val="TOC2"/>
        <w:tabs>
          <w:tab w:val="right" w:leader="dot" w:pos="8306"/>
        </w:tabs>
      </w:pPr>
      <w:hyperlink w:anchor="_Toc21266" w:history="1">
        <w:r>
          <w:rPr>
            <w:rFonts w:ascii="仿宋" w:eastAsia="仿宋" w:hAnsi="仿宋" w:cs="仿宋" w:hint="eastAsia"/>
            <w:lang w:eastAsia="zh-CN"/>
          </w:rPr>
          <w:t>(五)、特殊环境影响</w:t>
        </w:r>
        <w:r>
          <w:tab/>
        </w:r>
        <w:r>
          <w:fldChar w:fldCharType="begin"/>
        </w:r>
        <w:r>
          <w:instrText xml:space="preserve"> PAGEREF _Toc21266 \h </w:instrText>
        </w:r>
        <w:r>
          <w:fldChar w:fldCharType="separate"/>
        </w:r>
        <w:r>
          <w:t>9</w:t>
        </w:r>
        <w:r>
          <w:fldChar w:fldCharType="end"/>
        </w:r>
      </w:hyperlink>
    </w:p>
    <w:p>
      <w:pPr>
        <w:pStyle w:val="TOC1"/>
        <w:tabs>
          <w:tab w:val="right" w:leader="dot" w:pos="8306"/>
        </w:tabs>
      </w:pPr>
      <w:hyperlink w:anchor="_Toc2193" w:history="1">
        <w:r>
          <w:rPr>
            <w:rFonts w:ascii="仿宋" w:eastAsia="仿宋" w:hAnsi="仿宋" w:cs="仿宋" w:hint="eastAsia"/>
            <w:lang w:eastAsia="zh-CN"/>
          </w:rPr>
          <w:t>二、项目选址研究</w:t>
        </w:r>
        <w:r>
          <w:tab/>
        </w:r>
        <w:r>
          <w:fldChar w:fldCharType="begin"/>
        </w:r>
        <w:r>
          <w:instrText xml:space="preserve"> PAGEREF _Toc2193 \h </w:instrText>
        </w:r>
        <w:r>
          <w:fldChar w:fldCharType="separate"/>
        </w:r>
        <w:r>
          <w:t>10</w:t>
        </w:r>
        <w:r>
          <w:fldChar w:fldCharType="end"/>
        </w:r>
      </w:hyperlink>
    </w:p>
    <w:p>
      <w:pPr>
        <w:pStyle w:val="TOC2"/>
        <w:tabs>
          <w:tab w:val="right" w:leader="dot" w:pos="8306"/>
        </w:tabs>
      </w:pPr>
      <w:hyperlink w:anchor="_Toc7408" w:history="1">
        <w:r>
          <w:rPr>
            <w:rFonts w:ascii="仿宋" w:eastAsia="仿宋" w:hAnsi="仿宋" w:cs="仿宋" w:hint="eastAsia"/>
            <w:lang w:eastAsia="zh-CN"/>
          </w:rPr>
          <w:t>(一)、项目选址原则</w:t>
        </w:r>
        <w:r>
          <w:tab/>
        </w:r>
        <w:r>
          <w:fldChar w:fldCharType="begin"/>
        </w:r>
        <w:r>
          <w:instrText xml:space="preserve"> PAGEREF _Toc7408 \h </w:instrText>
        </w:r>
        <w:r>
          <w:fldChar w:fldCharType="separate"/>
        </w:r>
        <w:r>
          <w:t>10</w:t>
        </w:r>
        <w:r>
          <w:fldChar w:fldCharType="end"/>
        </w:r>
      </w:hyperlink>
    </w:p>
    <w:p>
      <w:pPr>
        <w:pStyle w:val="TOC2"/>
        <w:tabs>
          <w:tab w:val="right" w:leader="dot" w:pos="8306"/>
        </w:tabs>
      </w:pPr>
      <w:hyperlink w:anchor="_Toc30641" w:history="1">
        <w:r>
          <w:rPr>
            <w:rFonts w:ascii="仿宋" w:eastAsia="仿宋" w:hAnsi="仿宋" w:cs="仿宋" w:hint="eastAsia"/>
            <w:lang w:eastAsia="zh-CN"/>
          </w:rPr>
          <w:t>(二)、项目选址</w:t>
        </w:r>
        <w:r>
          <w:tab/>
        </w:r>
        <w:r>
          <w:fldChar w:fldCharType="begin"/>
        </w:r>
        <w:r>
          <w:instrText xml:space="preserve"> PAGEREF _Toc30641 \h </w:instrText>
        </w:r>
        <w:r>
          <w:fldChar w:fldCharType="separate"/>
        </w:r>
        <w:r>
          <w:t>13</w:t>
        </w:r>
        <w:r>
          <w:fldChar w:fldCharType="end"/>
        </w:r>
      </w:hyperlink>
    </w:p>
    <w:p>
      <w:pPr>
        <w:pStyle w:val="TOC2"/>
        <w:tabs>
          <w:tab w:val="right" w:leader="dot" w:pos="8306"/>
        </w:tabs>
      </w:pPr>
      <w:hyperlink w:anchor="_Toc15490" w:history="1">
        <w:r>
          <w:rPr>
            <w:rFonts w:ascii="仿宋" w:eastAsia="仿宋" w:hAnsi="仿宋" w:cs="仿宋" w:hint="eastAsia"/>
            <w:lang w:eastAsia="zh-CN"/>
          </w:rPr>
          <w:t>(三)、建设条件分析</w:t>
        </w:r>
        <w:r>
          <w:tab/>
        </w:r>
        <w:r>
          <w:fldChar w:fldCharType="begin"/>
        </w:r>
        <w:r>
          <w:instrText xml:space="preserve"> PAGEREF _Toc15490 \h </w:instrText>
        </w:r>
        <w:r>
          <w:fldChar w:fldCharType="separate"/>
        </w:r>
        <w:r>
          <w:t>16</w:t>
        </w:r>
        <w:r>
          <w:fldChar w:fldCharType="end"/>
        </w:r>
      </w:hyperlink>
    </w:p>
    <w:p>
      <w:pPr>
        <w:pStyle w:val="TOC2"/>
        <w:tabs>
          <w:tab w:val="right" w:leader="dot" w:pos="8306"/>
        </w:tabs>
      </w:pPr>
      <w:hyperlink w:anchor="_Toc22729" w:history="1">
        <w:r>
          <w:rPr>
            <w:rFonts w:ascii="仿宋" w:eastAsia="仿宋" w:hAnsi="仿宋" w:cs="仿宋" w:hint="eastAsia"/>
            <w:lang w:eastAsia="zh-CN"/>
          </w:rPr>
          <w:t>(四)、用地控制指标</w:t>
        </w:r>
        <w:r>
          <w:tab/>
        </w:r>
        <w:r>
          <w:fldChar w:fldCharType="begin"/>
        </w:r>
        <w:r>
          <w:instrText xml:space="preserve"> PAGEREF _Toc22729 \h </w:instrText>
        </w:r>
        <w:r>
          <w:fldChar w:fldCharType="separate"/>
        </w:r>
        <w:r>
          <w:t>17</w:t>
        </w:r>
        <w:r>
          <w:fldChar w:fldCharType="end"/>
        </w:r>
      </w:hyperlink>
    </w:p>
    <w:p>
      <w:pPr>
        <w:pStyle w:val="TOC2"/>
        <w:tabs>
          <w:tab w:val="right" w:leader="dot" w:pos="8306"/>
        </w:tabs>
      </w:pPr>
      <w:hyperlink w:anchor="_Toc17905" w:history="1">
        <w:r>
          <w:rPr>
            <w:rFonts w:ascii="仿宋" w:eastAsia="仿宋" w:hAnsi="仿宋" w:cs="仿宋" w:hint="eastAsia"/>
            <w:lang w:eastAsia="zh-CN"/>
          </w:rPr>
          <w:t>(五)、地总体要求</w:t>
        </w:r>
        <w:r>
          <w:tab/>
        </w:r>
        <w:r>
          <w:fldChar w:fldCharType="begin"/>
        </w:r>
        <w:r>
          <w:instrText xml:space="preserve"> PAGEREF _Toc17905 \h </w:instrText>
        </w:r>
        <w:r>
          <w:fldChar w:fldCharType="separate"/>
        </w:r>
        <w:r>
          <w:t>18</w:t>
        </w:r>
        <w:r>
          <w:fldChar w:fldCharType="end"/>
        </w:r>
      </w:hyperlink>
    </w:p>
    <w:p>
      <w:pPr>
        <w:pStyle w:val="TOC2"/>
        <w:tabs>
          <w:tab w:val="right" w:leader="dot" w:pos="8306"/>
        </w:tabs>
      </w:pPr>
      <w:hyperlink w:anchor="_Toc29163" w:history="1">
        <w:r>
          <w:rPr>
            <w:rFonts w:ascii="仿宋" w:eastAsia="仿宋" w:hAnsi="仿宋" w:cs="仿宋" w:hint="eastAsia"/>
            <w:lang w:eastAsia="zh-CN"/>
          </w:rPr>
          <w:t>(六)、节约用地措施</w:t>
        </w:r>
        <w:r>
          <w:tab/>
        </w:r>
        <w:r>
          <w:fldChar w:fldCharType="begin"/>
        </w:r>
        <w:r>
          <w:instrText xml:space="preserve"> PAGEREF _Toc29163 \h </w:instrText>
        </w:r>
        <w:r>
          <w:fldChar w:fldCharType="separate"/>
        </w:r>
        <w:r>
          <w:t>19</w:t>
        </w:r>
        <w:r>
          <w:fldChar w:fldCharType="end"/>
        </w:r>
      </w:hyperlink>
    </w:p>
    <w:p>
      <w:pPr>
        <w:pStyle w:val="TOC2"/>
        <w:tabs>
          <w:tab w:val="right" w:leader="dot" w:pos="8306"/>
        </w:tabs>
      </w:pPr>
      <w:hyperlink w:anchor="_Toc10075" w:history="1">
        <w:r>
          <w:rPr>
            <w:rFonts w:ascii="仿宋" w:eastAsia="仿宋" w:hAnsi="仿宋" w:cs="仿宋" w:hint="eastAsia"/>
            <w:lang w:eastAsia="zh-CN"/>
          </w:rPr>
          <w:t>(七)、选址综合评价</w:t>
        </w:r>
        <w:r>
          <w:tab/>
        </w:r>
        <w:r>
          <w:fldChar w:fldCharType="begin"/>
        </w:r>
        <w:r>
          <w:instrText xml:space="preserve"> PAGEREF _Toc10075 \h </w:instrText>
        </w:r>
        <w:r>
          <w:fldChar w:fldCharType="separate"/>
        </w:r>
        <w:r>
          <w:t>21</w:t>
        </w:r>
        <w:r>
          <w:fldChar w:fldCharType="end"/>
        </w:r>
      </w:hyperlink>
    </w:p>
    <w:p>
      <w:pPr>
        <w:pStyle w:val="TOC1"/>
        <w:tabs>
          <w:tab w:val="right" w:leader="dot" w:pos="8306"/>
        </w:tabs>
      </w:pPr>
      <w:hyperlink w:anchor="_Toc24548" w:history="1">
        <w:r>
          <w:rPr>
            <w:rFonts w:ascii="仿宋" w:eastAsia="仿宋" w:hAnsi="仿宋" w:cs="仿宋" w:hint="eastAsia"/>
            <w:lang w:eastAsia="zh-CN"/>
          </w:rPr>
          <w:t>三、资源开发及综合利用分析</w:t>
        </w:r>
        <w:r>
          <w:tab/>
        </w:r>
        <w:r>
          <w:fldChar w:fldCharType="begin"/>
        </w:r>
        <w:r>
          <w:instrText xml:space="preserve"> PAGEREF _Toc24548 \h </w:instrText>
        </w:r>
        <w:r>
          <w:fldChar w:fldCharType="separate"/>
        </w:r>
        <w:r>
          <w:t>22</w:t>
        </w:r>
        <w:r>
          <w:fldChar w:fldCharType="end"/>
        </w:r>
      </w:hyperlink>
    </w:p>
    <w:p>
      <w:pPr>
        <w:pStyle w:val="TOC2"/>
        <w:tabs>
          <w:tab w:val="right" w:leader="dot" w:pos="8306"/>
        </w:tabs>
      </w:pPr>
      <w:hyperlink w:anchor="_Toc23785" w:history="1">
        <w:r>
          <w:rPr>
            <w:rFonts w:ascii="仿宋" w:eastAsia="仿宋" w:hAnsi="仿宋" w:cs="仿宋" w:hint="eastAsia"/>
            <w:lang w:eastAsia="zh-CN"/>
          </w:rPr>
          <w:t>(一)、资源开发方案</w:t>
        </w:r>
        <w:r>
          <w:tab/>
        </w:r>
        <w:r>
          <w:fldChar w:fldCharType="begin"/>
        </w:r>
        <w:r>
          <w:instrText xml:space="preserve"> PAGEREF _Toc23785 \h </w:instrText>
        </w:r>
        <w:r>
          <w:fldChar w:fldCharType="separate"/>
        </w:r>
        <w:r>
          <w:t>22</w:t>
        </w:r>
        <w:r>
          <w:fldChar w:fldCharType="end"/>
        </w:r>
      </w:hyperlink>
    </w:p>
    <w:p>
      <w:pPr>
        <w:pStyle w:val="TOC2"/>
        <w:tabs>
          <w:tab w:val="right" w:leader="dot" w:pos="8306"/>
        </w:tabs>
      </w:pPr>
      <w:hyperlink w:anchor="_Toc7785" w:history="1">
        <w:r>
          <w:rPr>
            <w:rFonts w:ascii="仿宋" w:eastAsia="仿宋" w:hAnsi="仿宋" w:cs="仿宋" w:hint="eastAsia"/>
            <w:lang w:eastAsia="zh-CN"/>
          </w:rPr>
          <w:t>(二)、资源利用方案</w:t>
        </w:r>
        <w:r>
          <w:tab/>
        </w:r>
        <w:r>
          <w:fldChar w:fldCharType="begin"/>
        </w:r>
        <w:r>
          <w:instrText xml:space="preserve"> PAGEREF _Toc7785 \h </w:instrText>
        </w:r>
        <w:r>
          <w:fldChar w:fldCharType="separate"/>
        </w:r>
        <w:r>
          <w:t>23</w:t>
        </w:r>
        <w:r>
          <w:fldChar w:fldCharType="end"/>
        </w:r>
      </w:hyperlink>
    </w:p>
    <w:p>
      <w:pPr>
        <w:pStyle w:val="TOC2"/>
        <w:tabs>
          <w:tab w:val="right" w:leader="dot" w:pos="8306"/>
        </w:tabs>
      </w:pPr>
      <w:hyperlink w:anchor="_Toc27373" w:history="1">
        <w:r>
          <w:rPr>
            <w:rFonts w:ascii="仿宋" w:eastAsia="仿宋" w:hAnsi="仿宋" w:cs="仿宋" w:hint="eastAsia"/>
            <w:lang w:eastAsia="zh-CN"/>
          </w:rPr>
          <w:t>(三)、资源节约措施</w:t>
        </w:r>
        <w:r>
          <w:tab/>
        </w:r>
        <w:r>
          <w:fldChar w:fldCharType="begin"/>
        </w:r>
        <w:r>
          <w:instrText xml:space="preserve"> PAGEREF _Toc27373 \h </w:instrText>
        </w:r>
        <w:r>
          <w:fldChar w:fldCharType="separate"/>
        </w:r>
        <w:r>
          <w:t>24</w:t>
        </w:r>
        <w:r>
          <w:fldChar w:fldCharType="end"/>
        </w:r>
      </w:hyperlink>
    </w:p>
    <w:p>
      <w:pPr>
        <w:pStyle w:val="TOC1"/>
        <w:tabs>
          <w:tab w:val="right" w:leader="dot" w:pos="8306"/>
        </w:tabs>
      </w:pPr>
      <w:hyperlink w:anchor="_Toc25158" w:history="1">
        <w:r>
          <w:rPr>
            <w:rFonts w:ascii="仿宋" w:eastAsia="仿宋" w:hAnsi="仿宋" w:cs="仿宋" w:hint="eastAsia"/>
            <w:lang w:eastAsia="zh-CN"/>
          </w:rPr>
          <w:t>四、经济影响分析</w:t>
        </w:r>
        <w:r>
          <w:tab/>
        </w:r>
        <w:r>
          <w:fldChar w:fldCharType="begin"/>
        </w:r>
        <w:r>
          <w:instrText xml:space="preserve"> PAGEREF _Toc25158 \h </w:instrText>
        </w:r>
        <w:r>
          <w:fldChar w:fldCharType="separate"/>
        </w:r>
        <w:r>
          <w:t>25</w:t>
        </w:r>
        <w:r>
          <w:fldChar w:fldCharType="end"/>
        </w:r>
      </w:hyperlink>
    </w:p>
    <w:p>
      <w:pPr>
        <w:pStyle w:val="TOC2"/>
        <w:tabs>
          <w:tab w:val="right" w:leader="dot" w:pos="8306"/>
        </w:tabs>
      </w:pPr>
      <w:hyperlink w:anchor="_Toc30137" w:history="1">
        <w:r>
          <w:rPr>
            <w:rFonts w:ascii="仿宋" w:eastAsia="仿宋" w:hAnsi="仿宋" w:cs="仿宋" w:hint="eastAsia"/>
            <w:lang w:eastAsia="zh-CN"/>
          </w:rPr>
          <w:t>(一)、经济费用效益或费用效果分析</w:t>
        </w:r>
        <w:r>
          <w:tab/>
        </w:r>
        <w:r>
          <w:fldChar w:fldCharType="begin"/>
        </w:r>
        <w:r>
          <w:instrText xml:space="preserve"> PAGEREF _Toc30137 \h </w:instrText>
        </w:r>
        <w:r>
          <w:fldChar w:fldCharType="separate"/>
        </w:r>
        <w:r>
          <w:t>25</w:t>
        </w:r>
        <w:r>
          <w:fldChar w:fldCharType="end"/>
        </w:r>
      </w:hyperlink>
    </w:p>
    <w:p>
      <w:pPr>
        <w:pStyle w:val="TOC2"/>
        <w:tabs>
          <w:tab w:val="right" w:leader="dot" w:pos="8306"/>
        </w:tabs>
      </w:pPr>
      <w:hyperlink w:anchor="_Toc24152" w:history="1">
        <w:r>
          <w:rPr>
            <w:rFonts w:ascii="仿宋" w:eastAsia="仿宋" w:hAnsi="仿宋" w:cs="仿宋" w:hint="eastAsia"/>
            <w:lang w:eastAsia="zh-CN"/>
          </w:rPr>
          <w:t>(二)、行业影响分析</w:t>
        </w:r>
        <w:r>
          <w:tab/>
        </w:r>
        <w:r>
          <w:fldChar w:fldCharType="begin"/>
        </w:r>
        <w:r>
          <w:instrText xml:space="preserve"> PAGEREF _Toc24152 \h </w:instrText>
        </w:r>
        <w:r>
          <w:fldChar w:fldCharType="separate"/>
        </w:r>
        <w:r>
          <w:t>28</w:t>
        </w:r>
        <w:r>
          <w:fldChar w:fldCharType="end"/>
        </w:r>
      </w:hyperlink>
    </w:p>
    <w:p>
      <w:pPr>
        <w:pStyle w:val="TOC2"/>
        <w:tabs>
          <w:tab w:val="right" w:leader="dot" w:pos="8306"/>
        </w:tabs>
      </w:pPr>
      <w:hyperlink w:anchor="_Toc19777" w:history="1">
        <w:r>
          <w:rPr>
            <w:rFonts w:ascii="仿宋" w:eastAsia="仿宋" w:hAnsi="仿宋" w:cs="仿宋" w:hint="eastAsia"/>
            <w:lang w:eastAsia="zh-CN"/>
          </w:rPr>
          <w:t>(三)、区域经济影响分析</w:t>
        </w:r>
        <w:r>
          <w:tab/>
        </w:r>
        <w:r>
          <w:fldChar w:fldCharType="begin"/>
        </w:r>
        <w:r>
          <w:instrText xml:space="preserve"> PAGEREF _Toc19777 \h </w:instrText>
        </w:r>
        <w:r>
          <w:fldChar w:fldCharType="separate"/>
        </w:r>
        <w:r>
          <w:t>29</w:t>
        </w:r>
        <w:r>
          <w:fldChar w:fldCharType="end"/>
        </w:r>
      </w:hyperlink>
    </w:p>
    <w:p>
      <w:pPr>
        <w:pStyle w:val="TOC2"/>
        <w:tabs>
          <w:tab w:val="right" w:leader="dot" w:pos="8306"/>
        </w:tabs>
      </w:pPr>
      <w:hyperlink w:anchor="_Toc4389" w:history="1">
        <w:r>
          <w:rPr>
            <w:rFonts w:ascii="仿宋" w:eastAsia="仿宋" w:hAnsi="仿宋" w:cs="仿宋" w:hint="eastAsia"/>
            <w:lang w:eastAsia="zh-CN"/>
          </w:rPr>
          <w:t>(四)、宏观经济影响分析</w:t>
        </w:r>
        <w:r>
          <w:tab/>
        </w:r>
        <w:r>
          <w:fldChar w:fldCharType="begin"/>
        </w:r>
        <w:r>
          <w:instrText xml:space="preserve"> PAGEREF _Toc4389 \h </w:instrText>
        </w:r>
        <w:r>
          <w:fldChar w:fldCharType="separate"/>
        </w:r>
        <w:r>
          <w:t>30</w:t>
        </w:r>
        <w:r>
          <w:fldChar w:fldCharType="end"/>
        </w:r>
      </w:hyperlink>
    </w:p>
    <w:p>
      <w:pPr>
        <w:pStyle w:val="TOC1"/>
        <w:tabs>
          <w:tab w:val="right" w:leader="dot" w:pos="8306"/>
        </w:tabs>
      </w:pPr>
      <w:hyperlink w:anchor="_Toc13006" w:history="1">
        <w:r>
          <w:rPr>
            <w:rFonts w:ascii="仿宋" w:eastAsia="仿宋" w:hAnsi="仿宋" w:cs="仿宋" w:hint="eastAsia"/>
            <w:lang w:eastAsia="zh-CN"/>
          </w:rPr>
          <w:t>五、发展规划、产业政策和行业准入分析</w:t>
        </w:r>
        <w:r>
          <w:tab/>
        </w:r>
        <w:r>
          <w:fldChar w:fldCharType="begin"/>
        </w:r>
        <w:r>
          <w:instrText xml:space="preserve"> PAGEREF _Toc13006 \h </w:instrText>
        </w:r>
        <w:r>
          <w:fldChar w:fldCharType="separate"/>
        </w:r>
        <w:r>
          <w:t>32</w:t>
        </w:r>
        <w:r>
          <w:fldChar w:fldCharType="end"/>
        </w:r>
      </w:hyperlink>
    </w:p>
    <w:p>
      <w:pPr>
        <w:pStyle w:val="TOC2"/>
        <w:tabs>
          <w:tab w:val="right" w:leader="dot" w:pos="8306"/>
        </w:tabs>
      </w:pPr>
      <w:hyperlink w:anchor="_Toc26690" w:history="1">
        <w:r>
          <w:rPr>
            <w:rFonts w:ascii="仿宋" w:eastAsia="仿宋" w:hAnsi="仿宋" w:cs="仿宋" w:hint="eastAsia"/>
            <w:lang w:eastAsia="zh-CN"/>
          </w:rPr>
          <w:t>(一)、发展规划分析</w:t>
        </w:r>
        <w:r>
          <w:tab/>
        </w:r>
        <w:r>
          <w:fldChar w:fldCharType="begin"/>
        </w:r>
        <w:r>
          <w:instrText xml:space="preserve"> PAGEREF _Toc26690 \h </w:instrText>
        </w:r>
        <w:r>
          <w:fldChar w:fldCharType="separate"/>
        </w:r>
        <w:r>
          <w:t>32</w:t>
        </w:r>
        <w:r>
          <w:fldChar w:fldCharType="end"/>
        </w:r>
      </w:hyperlink>
    </w:p>
    <w:p>
      <w:pPr>
        <w:pStyle w:val="TOC2"/>
        <w:tabs>
          <w:tab w:val="right" w:leader="dot" w:pos="8306"/>
        </w:tabs>
      </w:pPr>
      <w:hyperlink w:anchor="_Toc4429" w:history="1">
        <w:r>
          <w:rPr>
            <w:rFonts w:ascii="仿宋" w:eastAsia="仿宋" w:hAnsi="仿宋" w:cs="仿宋" w:hint="eastAsia"/>
            <w:lang w:eastAsia="zh-CN"/>
          </w:rPr>
          <w:t>(二)、产业政策分析</w:t>
        </w:r>
        <w:r>
          <w:tab/>
        </w:r>
        <w:r>
          <w:fldChar w:fldCharType="begin"/>
        </w:r>
        <w:r>
          <w:instrText xml:space="preserve"> PAGEREF _Toc4429 \h </w:instrText>
        </w:r>
        <w:r>
          <w:fldChar w:fldCharType="separate"/>
        </w:r>
        <w:r>
          <w:t>33</w:t>
        </w:r>
        <w:r>
          <w:fldChar w:fldCharType="end"/>
        </w:r>
      </w:hyperlink>
    </w:p>
    <w:p>
      <w:pPr>
        <w:pStyle w:val="TOC2"/>
        <w:tabs>
          <w:tab w:val="right" w:leader="dot" w:pos="8306"/>
        </w:tabs>
      </w:pPr>
      <w:hyperlink w:anchor="_Toc12269" w:history="1">
        <w:r>
          <w:rPr>
            <w:rFonts w:ascii="仿宋" w:eastAsia="仿宋" w:hAnsi="仿宋" w:cs="仿宋" w:hint="eastAsia"/>
            <w:lang w:eastAsia="zh-CN"/>
          </w:rPr>
          <w:t>(三)、行业准入分析</w:t>
        </w:r>
        <w:r>
          <w:tab/>
        </w:r>
        <w:r>
          <w:fldChar w:fldCharType="begin"/>
        </w:r>
        <w:r>
          <w:instrText xml:space="preserve"> PAGEREF _Toc12269 \h </w:instrText>
        </w:r>
        <w:r>
          <w:fldChar w:fldCharType="separate"/>
        </w:r>
        <w:r>
          <w:t>35</w:t>
        </w:r>
        <w:r>
          <w:fldChar w:fldCharType="end"/>
        </w:r>
      </w:hyperlink>
    </w:p>
    <w:p>
      <w:pPr>
        <w:pStyle w:val="TOC1"/>
        <w:tabs>
          <w:tab w:val="right" w:leader="dot" w:pos="8306"/>
        </w:tabs>
      </w:pPr>
      <w:hyperlink w:anchor="_Toc25846" w:history="1">
        <w:r>
          <w:rPr>
            <w:rFonts w:ascii="仿宋" w:eastAsia="仿宋" w:hAnsi="仿宋" w:cs="仿宋" w:hint="eastAsia"/>
            <w:lang w:eastAsia="zh-CN"/>
          </w:rPr>
          <w:t>六、给水用胶水项目概论</w:t>
        </w:r>
        <w:r>
          <w:tab/>
        </w:r>
        <w:r>
          <w:fldChar w:fldCharType="begin"/>
        </w:r>
        <w:r>
          <w:instrText xml:space="preserve"> PAGEREF _Toc25846 \h </w:instrText>
        </w:r>
        <w:r>
          <w:fldChar w:fldCharType="separate"/>
        </w:r>
        <w:r>
          <w:t>36</w:t>
        </w:r>
        <w:r>
          <w:fldChar w:fldCharType="end"/>
        </w:r>
      </w:hyperlink>
    </w:p>
    <w:p>
      <w:pPr>
        <w:pStyle w:val="TOC2"/>
        <w:tabs>
          <w:tab w:val="right" w:leader="dot" w:pos="8306"/>
        </w:tabs>
      </w:pPr>
      <w:hyperlink w:anchor="_Toc14476" w:history="1">
        <w:r>
          <w:rPr>
            <w:rFonts w:ascii="仿宋" w:eastAsia="仿宋" w:hAnsi="仿宋" w:cs="仿宋" w:hint="eastAsia"/>
            <w:lang w:eastAsia="zh-CN"/>
          </w:rPr>
          <w:t>(一)、项目申报单位概况</w:t>
        </w:r>
        <w:r>
          <w:tab/>
        </w:r>
        <w:r>
          <w:fldChar w:fldCharType="begin"/>
        </w:r>
        <w:r>
          <w:instrText xml:space="preserve"> PAGEREF _Toc14476 \h </w:instrText>
        </w:r>
        <w:r>
          <w:fldChar w:fldCharType="separate"/>
        </w:r>
        <w:r>
          <w:t>36</w:t>
        </w:r>
        <w:r>
          <w:fldChar w:fldCharType="end"/>
        </w:r>
      </w:hyperlink>
    </w:p>
    <w:p>
      <w:pPr>
        <w:pStyle w:val="TOC2"/>
        <w:tabs>
          <w:tab w:val="right" w:leader="dot" w:pos="8306"/>
        </w:tabs>
      </w:pPr>
      <w:hyperlink w:anchor="_Toc13673" w:history="1">
        <w:r>
          <w:rPr>
            <w:rFonts w:ascii="仿宋" w:eastAsia="仿宋" w:hAnsi="仿宋" w:cs="仿宋" w:hint="eastAsia"/>
            <w:lang w:eastAsia="zh-CN"/>
          </w:rPr>
          <w:t>(二)、项目概况</w:t>
        </w:r>
        <w:r>
          <w:tab/>
        </w:r>
        <w:r>
          <w:fldChar w:fldCharType="begin"/>
        </w:r>
        <w:r>
          <w:instrText xml:space="preserve"> PAGEREF _Toc13673 \h </w:instrText>
        </w:r>
        <w:r>
          <w:fldChar w:fldCharType="separate"/>
        </w:r>
        <w:r>
          <w:t>37</w:t>
        </w:r>
        <w:r>
          <w:fldChar w:fldCharType="end"/>
        </w:r>
      </w:hyperlink>
    </w:p>
    <w:p>
      <w:pPr>
        <w:pStyle w:val="TOC1"/>
        <w:tabs>
          <w:tab w:val="right" w:leader="dot" w:pos="8306"/>
        </w:tabs>
      </w:pPr>
      <w:hyperlink w:anchor="_Toc10467" w:history="1">
        <w:r>
          <w:rPr>
            <w:rFonts w:ascii="仿宋" w:eastAsia="仿宋" w:hAnsi="仿宋" w:cs="仿宋" w:hint="eastAsia"/>
            <w:lang w:eastAsia="zh-CN"/>
          </w:rPr>
          <w:t>七、项目实施与管理方案</w:t>
        </w:r>
        <w:r>
          <w:tab/>
        </w:r>
        <w:r>
          <w:fldChar w:fldCharType="begin"/>
        </w:r>
        <w:r>
          <w:instrText xml:space="preserve"> PAGEREF _Toc10467 \h </w:instrText>
        </w:r>
        <w:r>
          <w:fldChar w:fldCharType="separate"/>
        </w:r>
        <w:r>
          <w:t>40</w:t>
        </w:r>
        <w:r>
          <w:fldChar w:fldCharType="end"/>
        </w:r>
      </w:hyperlink>
    </w:p>
    <w:p>
      <w:pPr>
        <w:pStyle w:val="TOC2"/>
        <w:tabs>
          <w:tab w:val="right" w:leader="dot" w:pos="8306"/>
        </w:tabs>
      </w:pPr>
      <w:hyperlink w:anchor="_Toc23922" w:history="1">
        <w:r>
          <w:rPr>
            <w:rFonts w:ascii="仿宋" w:eastAsia="仿宋" w:hAnsi="仿宋" w:cs="仿宋" w:hint="eastAsia"/>
            <w:lang w:eastAsia="zh-CN"/>
          </w:rPr>
          <w:t>(一)、项目实施计划</w:t>
        </w:r>
        <w:r>
          <w:tab/>
        </w:r>
        <w:r>
          <w:fldChar w:fldCharType="begin"/>
        </w:r>
        <w:r>
          <w:instrText xml:space="preserve"> PAGEREF _Toc23922 \h </w:instrText>
        </w:r>
        <w:r>
          <w:fldChar w:fldCharType="separate"/>
        </w:r>
        <w:r>
          <w:t>40</w:t>
        </w:r>
        <w:r>
          <w:fldChar w:fldCharType="end"/>
        </w:r>
      </w:hyperlink>
    </w:p>
    <w:p>
      <w:pPr>
        <w:pStyle w:val="TOC2"/>
        <w:tabs>
          <w:tab w:val="right" w:leader="dot" w:pos="8306"/>
        </w:tabs>
      </w:pPr>
      <w:hyperlink w:anchor="_Toc27459" w:history="1">
        <w:r>
          <w:rPr>
            <w:rFonts w:ascii="仿宋" w:eastAsia="仿宋" w:hAnsi="仿宋" w:cs="仿宋" w:hint="eastAsia"/>
            <w:lang w:eastAsia="zh-CN"/>
          </w:rPr>
          <w:t>(二)、项目组织机构与职责</w:t>
        </w:r>
        <w:r>
          <w:tab/>
        </w:r>
        <w:r>
          <w:fldChar w:fldCharType="begin"/>
        </w:r>
        <w:r>
          <w:instrText xml:space="preserve"> PAGEREF _Toc27459 \h </w:instrText>
        </w:r>
        <w:r>
          <w:fldChar w:fldCharType="separate"/>
        </w:r>
        <w:r>
          <w:t>42</w:t>
        </w:r>
        <w:r>
          <w:fldChar w:fldCharType="end"/>
        </w:r>
      </w:hyperlink>
    </w:p>
    <w:p>
      <w:pPr>
        <w:pStyle w:val="TOC2"/>
        <w:tabs>
          <w:tab w:val="right" w:leader="dot" w:pos="8306"/>
        </w:tabs>
      </w:pPr>
      <w:hyperlink w:anchor="_Toc30215" w:history="1">
        <w:r>
          <w:rPr>
            <w:rFonts w:ascii="仿宋" w:eastAsia="仿宋" w:hAnsi="仿宋" w:cs="仿宋" w:hint="eastAsia"/>
            <w:lang w:eastAsia="zh-CN"/>
          </w:rPr>
          <w:t>(三)、项目管理与监控体系</w:t>
        </w:r>
        <w:r>
          <w:tab/>
        </w:r>
        <w:r>
          <w:fldChar w:fldCharType="begin"/>
        </w:r>
        <w:r>
          <w:instrText xml:space="preserve"> PAGEREF _Toc30215 \h </w:instrText>
        </w:r>
        <w:r>
          <w:fldChar w:fldCharType="separate"/>
        </w:r>
        <w:r>
          <w:t>44</w:t>
        </w:r>
        <w:r>
          <w:fldChar w:fldCharType="end"/>
        </w:r>
      </w:hyperlink>
    </w:p>
    <w:p>
      <w:pPr>
        <w:pStyle w:val="TOC1"/>
        <w:tabs>
          <w:tab w:val="right" w:leader="dot" w:pos="8306"/>
        </w:tabs>
      </w:pPr>
      <w:hyperlink w:anchor="_Toc21768" w:history="1">
        <w:r>
          <w:rPr>
            <w:rFonts w:ascii="仿宋" w:eastAsia="仿宋" w:hAnsi="仿宋" w:cs="仿宋" w:hint="eastAsia"/>
            <w:lang w:eastAsia="zh-CN"/>
          </w:rPr>
          <w:t>八、资金管理与财务规划</w:t>
        </w:r>
        <w:r>
          <w:tab/>
        </w:r>
        <w:r>
          <w:fldChar w:fldCharType="begin"/>
        </w:r>
        <w:r>
          <w:instrText xml:space="preserve"> PAGEREF _Toc21768 \h </w:instrText>
        </w:r>
        <w:r>
          <w:fldChar w:fldCharType="separate"/>
        </w:r>
        <w:r>
          <w:t>46</w:t>
        </w:r>
        <w:r>
          <w:fldChar w:fldCharType="end"/>
        </w:r>
      </w:hyperlink>
    </w:p>
    <w:p>
      <w:pPr>
        <w:pStyle w:val="TOC2"/>
        <w:tabs>
          <w:tab w:val="right" w:leader="dot" w:pos="8306"/>
        </w:tabs>
      </w:pPr>
      <w:hyperlink w:anchor="_Toc9804" w:history="1">
        <w:r>
          <w:rPr>
            <w:rFonts w:ascii="仿宋" w:eastAsia="仿宋" w:hAnsi="仿宋" w:cs="仿宋" w:hint="eastAsia"/>
            <w:lang w:eastAsia="zh-CN"/>
          </w:rPr>
          <w:t>(一)、项目资金来源与筹措</w:t>
        </w:r>
        <w:r>
          <w:tab/>
        </w:r>
        <w:r>
          <w:fldChar w:fldCharType="begin"/>
        </w:r>
        <w:r>
          <w:instrText xml:space="preserve"> PAGEREF _Toc9804 \h </w:instrText>
        </w:r>
        <w:r>
          <w:fldChar w:fldCharType="separate"/>
        </w:r>
        <w:r>
          <w:t>46</w:t>
        </w:r>
        <w:r>
          <w:fldChar w:fldCharType="end"/>
        </w:r>
      </w:hyperlink>
    </w:p>
    <w:p>
      <w:pPr>
        <w:pStyle w:val="TOC2"/>
        <w:tabs>
          <w:tab w:val="right" w:leader="dot" w:pos="8306"/>
        </w:tabs>
      </w:pPr>
      <w:hyperlink w:anchor="_Toc25368" w:history="1">
        <w:r>
          <w:rPr>
            <w:rFonts w:ascii="仿宋" w:eastAsia="仿宋" w:hAnsi="仿宋" w:cs="仿宋" w:hint="eastAsia"/>
            <w:lang w:eastAsia="zh-CN"/>
          </w:rPr>
          <w:t>(二)、资金使用与监管</w:t>
        </w:r>
        <w:r>
          <w:tab/>
        </w:r>
        <w:r>
          <w:fldChar w:fldCharType="begin"/>
        </w:r>
        <w:r>
          <w:instrText xml:space="preserve"> PAGEREF _Toc25368 \h </w:instrText>
        </w:r>
        <w:r>
          <w:fldChar w:fldCharType="separate"/>
        </w:r>
        <w:r>
          <w:t>47</w:t>
        </w:r>
        <w:r>
          <w:fldChar w:fldCharType="end"/>
        </w:r>
      </w:hyperlink>
    </w:p>
    <w:p>
      <w:pPr>
        <w:pStyle w:val="TOC2"/>
        <w:tabs>
          <w:tab w:val="right" w:leader="dot" w:pos="8306"/>
        </w:tabs>
      </w:pPr>
      <w:hyperlink w:anchor="_Toc26782" w:history="1">
        <w:r>
          <w:rPr>
            <w:rFonts w:ascii="仿宋" w:eastAsia="仿宋" w:hAnsi="仿宋" w:cs="仿宋" w:hint="eastAsia"/>
            <w:lang w:eastAsia="zh-CN"/>
          </w:rPr>
          <w:t>(三)、财务规划与预测</w:t>
        </w:r>
        <w:r>
          <w:tab/>
        </w:r>
        <w:r>
          <w:fldChar w:fldCharType="begin"/>
        </w:r>
        <w:r>
          <w:instrText xml:space="preserve"> PAGEREF _Toc26782 \h </w:instrText>
        </w:r>
        <w:r>
          <w:fldChar w:fldCharType="separate"/>
        </w:r>
        <w:r>
          <w:t>49</w:t>
        </w:r>
        <w:r>
          <w:fldChar w:fldCharType="end"/>
        </w:r>
      </w:hyperlink>
    </w:p>
    <w:p>
      <w:pPr>
        <w:pStyle w:val="TOC1"/>
        <w:tabs>
          <w:tab w:val="right" w:leader="dot" w:pos="8306"/>
        </w:tabs>
      </w:pPr>
      <w:hyperlink w:anchor="_Toc31552" w:history="1">
        <w:r>
          <w:rPr>
            <w:rFonts w:ascii="仿宋" w:eastAsia="仿宋" w:hAnsi="仿宋" w:cs="仿宋" w:hint="eastAsia"/>
            <w:lang w:eastAsia="zh-CN"/>
          </w:rPr>
          <w:t>九、环境保护与绿色发展</w:t>
        </w:r>
        <w:r>
          <w:tab/>
        </w:r>
        <w:r>
          <w:fldChar w:fldCharType="begin"/>
        </w:r>
        <w:r>
          <w:instrText xml:space="preserve"> PAGEREF _Toc31552 \h </w:instrText>
        </w:r>
        <w:r>
          <w:fldChar w:fldCharType="separate"/>
        </w:r>
        <w:r>
          <w:t>50</w:t>
        </w:r>
        <w:r>
          <w:fldChar w:fldCharType="end"/>
        </w:r>
      </w:hyperlink>
    </w:p>
    <w:p>
      <w:pPr>
        <w:pStyle w:val="TOC2"/>
        <w:tabs>
          <w:tab w:val="right" w:leader="dot" w:pos="8306"/>
        </w:tabs>
      </w:pPr>
      <w:hyperlink w:anchor="_Toc5355" w:history="1">
        <w:r>
          <w:rPr>
            <w:rFonts w:ascii="仿宋" w:eastAsia="仿宋" w:hAnsi="仿宋" w:cs="仿宋" w:hint="eastAsia"/>
            <w:lang w:eastAsia="zh-CN"/>
          </w:rPr>
          <w:t>(一)、环境保护措施</w:t>
        </w:r>
        <w:r>
          <w:tab/>
        </w:r>
        <w:r>
          <w:fldChar w:fldCharType="begin"/>
        </w:r>
        <w:r>
          <w:instrText xml:space="preserve"> PAGEREF _Toc5355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0" w:history="1">
        <w:r>
          <w:rPr>
            <w:rFonts w:ascii="仿宋" w:eastAsia="仿宋" w:hAnsi="仿宋" w:cs="仿宋" w:hint="eastAsia"/>
            <w:lang w:eastAsia="zh-CN"/>
          </w:rPr>
          <w:t>(二)、绿色发展与可持续发展策略</w:t>
        </w:r>
        <w:r>
          <w:tab/>
        </w:r>
        <w:r>
          <w:fldChar w:fldCharType="begin"/>
        </w:r>
        <w:r>
          <w:instrText xml:space="preserve"> PAGEREF _Toc25000 \h </w:instrText>
        </w:r>
        <w:r>
          <w:fldChar w:fldCharType="separate"/>
        </w:r>
        <w:r>
          <w:t>51</w:t>
        </w:r>
        <w:r>
          <w:fldChar w:fldCharType="end"/>
        </w:r>
      </w:hyperlink>
    </w:p>
    <w:p>
      <w:pPr>
        <w:pStyle w:val="TOC1"/>
        <w:tabs>
          <w:tab w:val="right" w:leader="dot" w:pos="8306"/>
        </w:tabs>
      </w:pPr>
      <w:hyperlink w:anchor="_Toc17127" w:history="1">
        <w:r>
          <w:rPr>
            <w:rFonts w:ascii="仿宋" w:eastAsia="仿宋" w:hAnsi="仿宋" w:cs="仿宋" w:hint="eastAsia"/>
            <w:lang w:eastAsia="zh-CN"/>
          </w:rPr>
          <w:t>十、项目质量与标准</w:t>
        </w:r>
        <w:r>
          <w:tab/>
        </w:r>
        <w:r>
          <w:fldChar w:fldCharType="begin"/>
        </w:r>
        <w:r>
          <w:instrText xml:space="preserve"> PAGEREF _Toc17127 \h </w:instrText>
        </w:r>
        <w:r>
          <w:fldChar w:fldCharType="separate"/>
        </w:r>
        <w:r>
          <w:t>53</w:t>
        </w:r>
        <w:r>
          <w:fldChar w:fldCharType="end"/>
        </w:r>
      </w:hyperlink>
    </w:p>
    <w:p>
      <w:pPr>
        <w:pStyle w:val="TOC2"/>
        <w:tabs>
          <w:tab w:val="right" w:leader="dot" w:pos="8306"/>
        </w:tabs>
      </w:pPr>
      <w:hyperlink w:anchor="_Toc19123" w:history="1">
        <w:r>
          <w:rPr>
            <w:rFonts w:ascii="仿宋" w:eastAsia="仿宋" w:hAnsi="仿宋" w:cs="仿宋" w:hint="eastAsia"/>
            <w:lang w:eastAsia="zh-CN"/>
          </w:rPr>
          <w:t>(一)、质量保障体系</w:t>
        </w:r>
        <w:r>
          <w:tab/>
        </w:r>
        <w:r>
          <w:fldChar w:fldCharType="begin"/>
        </w:r>
        <w:r>
          <w:instrText xml:space="preserve"> PAGEREF _Toc19123 \h </w:instrText>
        </w:r>
        <w:r>
          <w:fldChar w:fldCharType="separate"/>
        </w:r>
        <w:r>
          <w:t>53</w:t>
        </w:r>
        <w:r>
          <w:fldChar w:fldCharType="end"/>
        </w:r>
      </w:hyperlink>
    </w:p>
    <w:p>
      <w:pPr>
        <w:pStyle w:val="TOC2"/>
        <w:tabs>
          <w:tab w:val="right" w:leader="dot" w:pos="8306"/>
        </w:tabs>
      </w:pPr>
      <w:hyperlink w:anchor="_Toc27364" w:history="1">
        <w:r>
          <w:rPr>
            <w:rFonts w:ascii="仿宋" w:eastAsia="仿宋" w:hAnsi="仿宋" w:cs="仿宋" w:hint="eastAsia"/>
            <w:lang w:eastAsia="zh-CN"/>
          </w:rPr>
          <w:t>(二)、标准化作业流程</w:t>
        </w:r>
        <w:r>
          <w:tab/>
        </w:r>
        <w:r>
          <w:fldChar w:fldCharType="begin"/>
        </w:r>
        <w:r>
          <w:instrText xml:space="preserve"> PAGEREF _Toc27364 \h </w:instrText>
        </w:r>
        <w:r>
          <w:fldChar w:fldCharType="separate"/>
        </w:r>
        <w:r>
          <w:t>54</w:t>
        </w:r>
        <w:r>
          <w:fldChar w:fldCharType="end"/>
        </w:r>
      </w:hyperlink>
    </w:p>
    <w:p>
      <w:pPr>
        <w:pStyle w:val="TOC2"/>
        <w:tabs>
          <w:tab w:val="right" w:leader="dot" w:pos="8306"/>
        </w:tabs>
      </w:pPr>
      <w:hyperlink w:anchor="_Toc29953" w:history="1">
        <w:r>
          <w:rPr>
            <w:rFonts w:ascii="仿宋" w:eastAsia="仿宋" w:hAnsi="仿宋" w:cs="仿宋" w:hint="eastAsia"/>
            <w:lang w:eastAsia="zh-CN"/>
          </w:rPr>
          <w:t>(三)、质量监控与评估</w:t>
        </w:r>
        <w:r>
          <w:tab/>
        </w:r>
        <w:r>
          <w:fldChar w:fldCharType="begin"/>
        </w:r>
        <w:r>
          <w:instrText xml:space="preserve"> PAGEREF _Toc29953 \h </w:instrText>
        </w:r>
        <w:r>
          <w:fldChar w:fldCharType="separate"/>
        </w:r>
        <w:r>
          <w:t>56</w:t>
        </w:r>
        <w:r>
          <w:fldChar w:fldCharType="end"/>
        </w:r>
      </w:hyperlink>
    </w:p>
    <w:p>
      <w:pPr>
        <w:pStyle w:val="TOC2"/>
        <w:tabs>
          <w:tab w:val="right" w:leader="dot" w:pos="8306"/>
        </w:tabs>
      </w:pPr>
      <w:hyperlink w:anchor="_Toc8780" w:history="1">
        <w:r>
          <w:rPr>
            <w:rFonts w:ascii="仿宋" w:eastAsia="仿宋" w:hAnsi="仿宋" w:cs="仿宋" w:hint="eastAsia"/>
            <w:lang w:eastAsia="zh-CN"/>
          </w:rPr>
          <w:t>(四)、质量改进计划</w:t>
        </w:r>
        <w:r>
          <w:tab/>
        </w:r>
        <w:r>
          <w:fldChar w:fldCharType="begin"/>
        </w:r>
        <w:r>
          <w:instrText xml:space="preserve"> PAGEREF _Toc8780 \h </w:instrText>
        </w:r>
        <w:r>
          <w:fldChar w:fldCharType="separate"/>
        </w:r>
        <w:r>
          <w:t>57</w:t>
        </w:r>
        <w:r>
          <w:fldChar w:fldCharType="end"/>
        </w:r>
      </w:hyperlink>
    </w:p>
    <w:p>
      <w:pPr>
        <w:pStyle w:val="TOC1"/>
        <w:tabs>
          <w:tab w:val="right" w:leader="dot" w:pos="8306"/>
        </w:tabs>
      </w:pPr>
      <w:hyperlink w:anchor="_Toc21620" w:history="1">
        <w:r>
          <w:rPr>
            <w:rFonts w:ascii="仿宋" w:eastAsia="仿宋" w:hAnsi="仿宋" w:cs="仿宋" w:hint="eastAsia"/>
            <w:lang w:eastAsia="zh-CN"/>
          </w:rPr>
          <w:t>十一、土地利用与规划方案</w:t>
        </w:r>
        <w:r>
          <w:tab/>
        </w:r>
        <w:r>
          <w:fldChar w:fldCharType="begin"/>
        </w:r>
        <w:r>
          <w:instrText xml:space="preserve"> PAGEREF _Toc21620 \h </w:instrText>
        </w:r>
        <w:r>
          <w:fldChar w:fldCharType="separate"/>
        </w:r>
        <w:r>
          <w:t>58</w:t>
        </w:r>
        <w:r>
          <w:fldChar w:fldCharType="end"/>
        </w:r>
      </w:hyperlink>
    </w:p>
    <w:p>
      <w:pPr>
        <w:pStyle w:val="TOC2"/>
        <w:tabs>
          <w:tab w:val="right" w:leader="dot" w:pos="8306"/>
        </w:tabs>
      </w:pPr>
      <w:hyperlink w:anchor="_Toc30995" w:history="1">
        <w:r>
          <w:rPr>
            <w:rFonts w:ascii="仿宋" w:eastAsia="仿宋" w:hAnsi="仿宋" w:cs="仿宋" w:hint="eastAsia"/>
            <w:lang w:eastAsia="zh-CN"/>
          </w:rPr>
          <w:t>(一)、项目用地情况分析</w:t>
        </w:r>
        <w:r>
          <w:tab/>
        </w:r>
        <w:r>
          <w:fldChar w:fldCharType="begin"/>
        </w:r>
        <w:r>
          <w:instrText xml:space="preserve"> PAGEREF _Toc30995 \h </w:instrText>
        </w:r>
        <w:r>
          <w:fldChar w:fldCharType="separate"/>
        </w:r>
        <w:r>
          <w:t>58</w:t>
        </w:r>
        <w:r>
          <w:fldChar w:fldCharType="end"/>
        </w:r>
      </w:hyperlink>
    </w:p>
    <w:p>
      <w:pPr>
        <w:pStyle w:val="TOC2"/>
        <w:tabs>
          <w:tab w:val="right" w:leader="dot" w:pos="8306"/>
        </w:tabs>
      </w:pPr>
      <w:hyperlink w:anchor="_Toc24162" w:history="1">
        <w:r>
          <w:rPr>
            <w:rFonts w:ascii="仿宋" w:eastAsia="仿宋" w:hAnsi="仿宋" w:cs="仿宋" w:hint="eastAsia"/>
            <w:lang w:eastAsia="zh-CN"/>
          </w:rPr>
          <w:t>(二)、土地利用规划方案</w:t>
        </w:r>
        <w:r>
          <w:tab/>
        </w:r>
        <w:r>
          <w:fldChar w:fldCharType="begin"/>
        </w:r>
        <w:r>
          <w:instrText xml:space="preserve"> PAGEREF _Toc24162 \h </w:instrText>
        </w:r>
        <w:r>
          <w:fldChar w:fldCharType="separate"/>
        </w:r>
        <w:r>
          <w:t>59</w:t>
        </w:r>
        <w:r>
          <w:fldChar w:fldCharType="end"/>
        </w:r>
      </w:hyperlink>
    </w:p>
    <w:p>
      <w:pPr>
        <w:pStyle w:val="TOC1"/>
        <w:tabs>
          <w:tab w:val="right" w:leader="dot" w:pos="8306"/>
        </w:tabs>
      </w:pPr>
      <w:hyperlink w:anchor="_Toc26526" w:history="1">
        <w:r>
          <w:rPr>
            <w:rFonts w:ascii="仿宋" w:eastAsia="仿宋" w:hAnsi="仿宋" w:cs="仿宋" w:hint="eastAsia"/>
            <w:lang w:eastAsia="zh-CN"/>
          </w:rPr>
          <w:t>十二、安全与应急管理</w:t>
        </w:r>
        <w:r>
          <w:tab/>
        </w:r>
        <w:r>
          <w:fldChar w:fldCharType="begin"/>
        </w:r>
        <w:r>
          <w:instrText xml:space="preserve"> PAGEREF _Toc26526 \h </w:instrText>
        </w:r>
        <w:r>
          <w:fldChar w:fldCharType="separate"/>
        </w:r>
        <w:r>
          <w:t>60</w:t>
        </w:r>
        <w:r>
          <w:fldChar w:fldCharType="end"/>
        </w:r>
      </w:hyperlink>
    </w:p>
    <w:p>
      <w:pPr>
        <w:pStyle w:val="TOC2"/>
        <w:tabs>
          <w:tab w:val="right" w:leader="dot" w:pos="8306"/>
        </w:tabs>
      </w:pPr>
      <w:hyperlink w:anchor="_Toc18529" w:history="1">
        <w:r>
          <w:rPr>
            <w:rFonts w:ascii="仿宋" w:eastAsia="仿宋" w:hAnsi="仿宋" w:cs="仿宋" w:hint="eastAsia"/>
            <w:lang w:eastAsia="zh-CN"/>
          </w:rPr>
          <w:t>(一)、安全生产管理</w:t>
        </w:r>
        <w:r>
          <w:tab/>
        </w:r>
        <w:r>
          <w:fldChar w:fldCharType="begin"/>
        </w:r>
        <w:r>
          <w:instrText xml:space="preserve"> PAGEREF _Toc18529 \h </w:instrText>
        </w:r>
        <w:r>
          <w:fldChar w:fldCharType="separate"/>
        </w:r>
        <w:r>
          <w:t>60</w:t>
        </w:r>
        <w:r>
          <w:fldChar w:fldCharType="end"/>
        </w:r>
      </w:hyperlink>
    </w:p>
    <w:p>
      <w:pPr>
        <w:pStyle w:val="TOC2"/>
        <w:tabs>
          <w:tab w:val="right" w:leader="dot" w:pos="8306"/>
        </w:tabs>
      </w:pPr>
      <w:hyperlink w:anchor="_Toc30955" w:history="1">
        <w:r>
          <w:rPr>
            <w:rFonts w:ascii="仿宋" w:eastAsia="仿宋" w:hAnsi="仿宋" w:cs="仿宋" w:hint="eastAsia"/>
            <w:lang w:eastAsia="zh-CN"/>
          </w:rPr>
          <w:t>(二)、应急预案与响应</w:t>
        </w:r>
        <w:r>
          <w:tab/>
        </w:r>
        <w:r>
          <w:fldChar w:fldCharType="begin"/>
        </w:r>
        <w:r>
          <w:instrText xml:space="preserve"> PAGEREF _Toc30955 \h </w:instrText>
        </w:r>
        <w:r>
          <w:fldChar w:fldCharType="separate"/>
        </w:r>
        <w:r>
          <w:t>62</w:t>
        </w:r>
        <w:r>
          <w:fldChar w:fldCharType="end"/>
        </w:r>
      </w:hyperlink>
    </w:p>
    <w:p>
      <w:pPr>
        <w:pStyle w:val="TOC1"/>
        <w:tabs>
          <w:tab w:val="right" w:leader="dot" w:pos="8306"/>
        </w:tabs>
      </w:pPr>
      <w:hyperlink w:anchor="_Toc22083" w:history="1">
        <w:r>
          <w:rPr>
            <w:rFonts w:ascii="仿宋" w:eastAsia="仿宋" w:hAnsi="仿宋" w:cs="仿宋" w:hint="eastAsia"/>
            <w:lang w:eastAsia="zh-CN"/>
          </w:rPr>
          <w:t>十三、知识产权管理与保护</w:t>
        </w:r>
        <w:r>
          <w:tab/>
        </w:r>
        <w:r>
          <w:fldChar w:fldCharType="begin"/>
        </w:r>
        <w:r>
          <w:instrText xml:space="preserve"> PAGEREF _Toc22083 \h </w:instrText>
        </w:r>
        <w:r>
          <w:fldChar w:fldCharType="separate"/>
        </w:r>
        <w:r>
          <w:t>63</w:t>
        </w:r>
        <w:r>
          <w:fldChar w:fldCharType="end"/>
        </w:r>
      </w:hyperlink>
    </w:p>
    <w:p>
      <w:pPr>
        <w:pStyle w:val="TOC2"/>
        <w:tabs>
          <w:tab w:val="right" w:leader="dot" w:pos="8306"/>
        </w:tabs>
      </w:pPr>
      <w:hyperlink w:anchor="_Toc31494" w:history="1">
        <w:r>
          <w:rPr>
            <w:rFonts w:ascii="仿宋" w:eastAsia="仿宋" w:hAnsi="仿宋" w:cs="仿宋" w:hint="eastAsia"/>
            <w:lang w:eastAsia="zh-CN"/>
          </w:rPr>
          <w:t>(一)、知识产权管理体系建设</w:t>
        </w:r>
        <w:r>
          <w:tab/>
        </w:r>
        <w:r>
          <w:fldChar w:fldCharType="begin"/>
        </w:r>
        <w:r>
          <w:instrText xml:space="preserve"> PAGEREF _Toc31494 \h </w:instrText>
        </w:r>
        <w:r>
          <w:fldChar w:fldCharType="separate"/>
        </w:r>
        <w:r>
          <w:t>63</w:t>
        </w:r>
        <w:r>
          <w:fldChar w:fldCharType="end"/>
        </w:r>
      </w:hyperlink>
    </w:p>
    <w:p>
      <w:pPr>
        <w:pStyle w:val="TOC2"/>
        <w:tabs>
          <w:tab w:val="right" w:leader="dot" w:pos="8306"/>
        </w:tabs>
      </w:pPr>
      <w:hyperlink w:anchor="_Toc31050" w:history="1">
        <w:r>
          <w:rPr>
            <w:rFonts w:ascii="仿宋" w:eastAsia="仿宋" w:hAnsi="仿宋" w:cs="仿宋" w:hint="eastAsia"/>
            <w:lang w:eastAsia="zh-CN"/>
          </w:rPr>
          <w:t>(二)、知识产权保护措施</w:t>
        </w:r>
        <w:r>
          <w:tab/>
        </w:r>
        <w:r>
          <w:fldChar w:fldCharType="begin"/>
        </w:r>
        <w:r>
          <w:instrText xml:space="preserve"> PAGEREF _Toc31050 \h </w:instrText>
        </w:r>
        <w:r>
          <w:fldChar w:fldCharType="separate"/>
        </w:r>
        <w:r>
          <w:t>64</w:t>
        </w:r>
        <w:r>
          <w:fldChar w:fldCharType="end"/>
        </w:r>
      </w:hyperlink>
    </w:p>
    <w:p>
      <w:pPr>
        <w:pStyle w:val="TOC1"/>
        <w:tabs>
          <w:tab w:val="right" w:leader="dot" w:pos="8306"/>
        </w:tabs>
      </w:pPr>
      <w:hyperlink w:anchor="_Toc4106" w:history="1">
        <w:r>
          <w:rPr>
            <w:rFonts w:ascii="仿宋" w:eastAsia="仿宋" w:hAnsi="仿宋" w:cs="仿宋" w:hint="eastAsia"/>
            <w:lang w:eastAsia="zh-CN"/>
          </w:rPr>
          <w:t>十四、人力资源管理与开发</w:t>
        </w:r>
        <w:r>
          <w:tab/>
        </w:r>
        <w:r>
          <w:fldChar w:fldCharType="begin"/>
        </w:r>
        <w:r>
          <w:instrText xml:space="preserve"> PAGEREF _Toc4106 \h </w:instrText>
        </w:r>
        <w:r>
          <w:fldChar w:fldCharType="separate"/>
        </w:r>
        <w:r>
          <w:t>66</w:t>
        </w:r>
        <w:r>
          <w:fldChar w:fldCharType="end"/>
        </w:r>
      </w:hyperlink>
    </w:p>
    <w:p>
      <w:pPr>
        <w:pStyle w:val="TOC2"/>
        <w:tabs>
          <w:tab w:val="right" w:leader="dot" w:pos="8306"/>
        </w:tabs>
      </w:pPr>
      <w:hyperlink w:anchor="_Toc20885" w:history="1">
        <w:r>
          <w:rPr>
            <w:rFonts w:ascii="仿宋" w:eastAsia="仿宋" w:hAnsi="仿宋" w:cs="仿宋" w:hint="eastAsia"/>
            <w:lang w:eastAsia="zh-CN"/>
          </w:rPr>
          <w:t>(一)、人力资源规划</w:t>
        </w:r>
        <w:r>
          <w:tab/>
        </w:r>
        <w:r>
          <w:fldChar w:fldCharType="begin"/>
        </w:r>
        <w:r>
          <w:instrText xml:space="preserve"> PAGEREF _Toc20885 \h </w:instrText>
        </w:r>
        <w:r>
          <w:fldChar w:fldCharType="separate"/>
        </w:r>
        <w:r>
          <w:t>66</w:t>
        </w:r>
        <w:r>
          <w:fldChar w:fldCharType="end"/>
        </w:r>
      </w:hyperlink>
    </w:p>
    <w:p>
      <w:pPr>
        <w:pStyle w:val="TOC2"/>
        <w:tabs>
          <w:tab w:val="right" w:leader="dot" w:pos="8306"/>
        </w:tabs>
      </w:pPr>
      <w:hyperlink w:anchor="_Toc3134" w:history="1">
        <w:r>
          <w:rPr>
            <w:rFonts w:ascii="仿宋" w:eastAsia="仿宋" w:hAnsi="仿宋" w:cs="仿宋" w:hint="eastAsia"/>
            <w:lang w:eastAsia="zh-CN"/>
          </w:rPr>
          <w:t>(二)、人力资源开发与培训</w:t>
        </w:r>
        <w:r>
          <w:tab/>
        </w:r>
        <w:r>
          <w:fldChar w:fldCharType="begin"/>
        </w:r>
        <w:r>
          <w:instrText xml:space="preserve"> PAGEREF _Toc3134 \h </w:instrText>
        </w:r>
        <w:r>
          <w:fldChar w:fldCharType="separate"/>
        </w:r>
        <w:r>
          <w:t>68</w:t>
        </w:r>
        <w:r>
          <w:fldChar w:fldCharType="end"/>
        </w:r>
      </w:hyperlink>
    </w:p>
    <w:p>
      <w:pPr>
        <w:pStyle w:val="TOC1"/>
        <w:tabs>
          <w:tab w:val="right" w:leader="dot" w:pos="8306"/>
        </w:tabs>
      </w:pPr>
      <w:hyperlink w:anchor="_Toc27733" w:history="1">
        <w:r>
          <w:rPr>
            <w:rFonts w:ascii="仿宋" w:eastAsia="仿宋" w:hAnsi="仿宋" w:cs="仿宋" w:hint="eastAsia"/>
            <w:lang w:eastAsia="zh-CN"/>
          </w:rPr>
          <w:t>十五、创新驱动与持续发展</w:t>
        </w:r>
        <w:r>
          <w:tab/>
        </w:r>
        <w:r>
          <w:fldChar w:fldCharType="begin"/>
        </w:r>
        <w:r>
          <w:instrText xml:space="preserve"> PAGEREF _Toc27733 \h </w:instrText>
        </w:r>
        <w:r>
          <w:fldChar w:fldCharType="separate"/>
        </w:r>
        <w:r>
          <w:t>70</w:t>
        </w:r>
        <w:r>
          <w:fldChar w:fldCharType="end"/>
        </w:r>
      </w:hyperlink>
    </w:p>
    <w:p>
      <w:pPr>
        <w:pStyle w:val="TOC2"/>
        <w:tabs>
          <w:tab w:val="right" w:leader="dot" w:pos="8306"/>
        </w:tabs>
      </w:pPr>
      <w:hyperlink w:anchor="_Toc12816" w:history="1">
        <w:r>
          <w:rPr>
            <w:rFonts w:ascii="仿宋" w:eastAsia="仿宋" w:hAnsi="仿宋" w:cs="仿宋" w:hint="eastAsia"/>
            <w:lang w:eastAsia="zh-CN"/>
          </w:rPr>
          <w:t>(一)、创新驱动战略实施</w:t>
        </w:r>
        <w:r>
          <w:tab/>
        </w:r>
        <w:r>
          <w:fldChar w:fldCharType="begin"/>
        </w:r>
        <w:r>
          <w:instrText xml:space="preserve"> PAGEREF _Toc12816 \h </w:instrText>
        </w:r>
        <w:r>
          <w:fldChar w:fldCharType="separate"/>
        </w:r>
        <w:r>
          <w:t>70</w:t>
        </w:r>
        <w:r>
          <w:fldChar w:fldCharType="end"/>
        </w:r>
      </w:hyperlink>
    </w:p>
    <w:p>
      <w:pPr>
        <w:pStyle w:val="TOC2"/>
        <w:tabs>
          <w:tab w:val="right" w:leader="dot" w:pos="8306"/>
        </w:tabs>
      </w:pPr>
      <w:hyperlink w:anchor="_Toc11339" w:history="1">
        <w:r>
          <w:rPr>
            <w:rFonts w:ascii="仿宋" w:eastAsia="仿宋" w:hAnsi="仿宋" w:cs="仿宋" w:hint="eastAsia"/>
            <w:lang w:eastAsia="zh-CN"/>
          </w:rPr>
          <w:t>(二)、持续发展路径探索</w:t>
        </w:r>
        <w:r>
          <w:tab/>
        </w:r>
        <w:r>
          <w:fldChar w:fldCharType="begin"/>
        </w:r>
        <w:r>
          <w:instrText xml:space="preserve"> PAGEREF _Toc11339 \h </w:instrText>
        </w:r>
        <w:r>
          <w:fldChar w:fldCharType="separate"/>
        </w:r>
        <w:r>
          <w:t>72</w:t>
        </w:r>
        <w:r>
          <w:fldChar w:fldCharType="end"/>
        </w:r>
      </w:hyperlink>
    </w:p>
    <w:p>
      <w:pPr>
        <w:pStyle w:val="TOC1"/>
        <w:tabs>
          <w:tab w:val="right" w:leader="dot" w:pos="8306"/>
        </w:tabs>
      </w:pPr>
      <w:hyperlink w:anchor="_Toc8960" w:history="1">
        <w:r>
          <w:rPr>
            <w:rFonts w:ascii="仿宋" w:eastAsia="仿宋" w:hAnsi="仿宋" w:cs="仿宋" w:hint="eastAsia"/>
            <w:lang w:eastAsia="zh-CN"/>
          </w:rPr>
          <w:t>十六、合作与交流机制建立</w:t>
        </w:r>
        <w:r>
          <w:tab/>
        </w:r>
        <w:r>
          <w:fldChar w:fldCharType="begin"/>
        </w:r>
        <w:r>
          <w:instrText xml:space="preserve"> PAGEREF _Toc8960 \h </w:instrText>
        </w:r>
        <w:r>
          <w:fldChar w:fldCharType="separate"/>
        </w:r>
        <w:r>
          <w:t>76</w:t>
        </w:r>
        <w:r>
          <w:fldChar w:fldCharType="end"/>
        </w:r>
      </w:hyperlink>
    </w:p>
    <w:p>
      <w:pPr>
        <w:pStyle w:val="TOC2"/>
        <w:tabs>
          <w:tab w:val="right" w:leader="dot" w:pos="8306"/>
        </w:tabs>
      </w:pPr>
      <w:hyperlink w:anchor="_Toc30624" w:history="1">
        <w:r>
          <w:rPr>
            <w:rFonts w:ascii="仿宋" w:eastAsia="仿宋" w:hAnsi="仿宋" w:cs="仿宋" w:hint="eastAsia"/>
            <w:lang w:eastAsia="zh-CN"/>
          </w:rPr>
          <w:t>(一)、合作伙伴选择与合作方式</w:t>
        </w:r>
        <w:r>
          <w:tab/>
        </w:r>
        <w:r>
          <w:fldChar w:fldCharType="begin"/>
        </w:r>
        <w:r>
          <w:instrText xml:space="preserve"> PAGEREF _Toc30624 \h </w:instrText>
        </w:r>
        <w:r>
          <w:fldChar w:fldCharType="separate"/>
        </w:r>
        <w:r>
          <w:t>76</w:t>
        </w:r>
        <w:r>
          <w:fldChar w:fldCharType="end"/>
        </w:r>
      </w:hyperlink>
    </w:p>
    <w:p>
      <w:pPr>
        <w:pStyle w:val="TOC2"/>
        <w:tabs>
          <w:tab w:val="right" w:leader="dot" w:pos="8306"/>
        </w:tabs>
      </w:pPr>
      <w:hyperlink w:anchor="_Toc21682" w:history="1">
        <w:r>
          <w:rPr>
            <w:rFonts w:ascii="仿宋" w:eastAsia="仿宋" w:hAnsi="仿宋" w:cs="仿宋" w:hint="eastAsia"/>
            <w:lang w:eastAsia="zh-CN"/>
          </w:rPr>
          <w:t>(二)、交流与合作平台搭建</w:t>
        </w:r>
        <w:r>
          <w:tab/>
        </w:r>
        <w:r>
          <w:fldChar w:fldCharType="begin"/>
        </w:r>
        <w:r>
          <w:instrText xml:space="preserve"> PAGEREF _Toc21682 \h </w:instrText>
        </w:r>
        <w:r>
          <w:fldChar w:fldCharType="separate"/>
        </w:r>
        <w:r>
          <w:t>77</w:t>
        </w:r>
        <w:r>
          <w:fldChar w:fldCharType="end"/>
        </w:r>
      </w:hyperlink>
    </w:p>
    <w:p>
      <w:pPr>
        <w:pStyle w:val="TOC1"/>
        <w:tabs>
          <w:tab w:val="right" w:leader="dot" w:pos="8306"/>
        </w:tabs>
      </w:pPr>
      <w:hyperlink w:anchor="_Toc23833" w:history="1">
        <w:r>
          <w:rPr>
            <w:rFonts w:ascii="仿宋" w:eastAsia="仿宋" w:hAnsi="仿宋" w:cs="仿宋" w:hint="eastAsia"/>
            <w:lang w:eastAsia="zh-CN"/>
          </w:rPr>
          <w:t>十七、法律法规与政策遵循</w:t>
        </w:r>
        <w:r>
          <w:tab/>
        </w:r>
        <w:r>
          <w:fldChar w:fldCharType="begin"/>
        </w:r>
        <w:r>
          <w:instrText xml:space="preserve"> PAGEREF _Toc23833 \h </w:instrText>
        </w:r>
        <w:r>
          <w:fldChar w:fldCharType="separate"/>
        </w:r>
        <w:r>
          <w:t>79</w:t>
        </w:r>
        <w:r>
          <w:fldChar w:fldCharType="end"/>
        </w:r>
      </w:hyperlink>
    </w:p>
    <w:p>
      <w:pPr>
        <w:pStyle w:val="TOC2"/>
        <w:tabs>
          <w:tab w:val="right" w:leader="dot" w:pos="8306"/>
        </w:tabs>
      </w:pPr>
      <w:hyperlink w:anchor="_Toc5055" w:history="1">
        <w:r>
          <w:rPr>
            <w:rFonts w:ascii="仿宋" w:eastAsia="仿宋" w:hAnsi="仿宋" w:cs="仿宋" w:hint="eastAsia"/>
            <w:lang w:eastAsia="zh-CN"/>
          </w:rPr>
          <w:t>(一)、法律法规遵守</w:t>
        </w:r>
        <w:r>
          <w:tab/>
        </w:r>
        <w:r>
          <w:fldChar w:fldCharType="begin"/>
        </w:r>
        <w:r>
          <w:instrText xml:space="preserve"> PAGEREF _Toc5055 \h </w:instrText>
        </w:r>
        <w:r>
          <w:fldChar w:fldCharType="separate"/>
        </w:r>
        <w:r>
          <w:t>79</w:t>
        </w:r>
        <w:r>
          <w:fldChar w:fldCharType="end"/>
        </w:r>
      </w:hyperlink>
    </w:p>
    <w:p>
      <w:pPr>
        <w:pStyle w:val="TOC2"/>
        <w:tabs>
          <w:tab w:val="right" w:leader="dot" w:pos="8306"/>
        </w:tabs>
      </w:pPr>
      <w:hyperlink w:anchor="_Toc13353" w:history="1">
        <w:r>
          <w:rPr>
            <w:rFonts w:ascii="仿宋" w:eastAsia="仿宋" w:hAnsi="仿宋" w:cs="仿宋" w:hint="eastAsia"/>
            <w:lang w:eastAsia="zh-CN"/>
          </w:rPr>
          <w:t>(二)、政策导向与利用</w:t>
        </w:r>
        <w:r>
          <w:tab/>
        </w:r>
        <w:r>
          <w:fldChar w:fldCharType="begin"/>
        </w:r>
        <w:r>
          <w:instrText xml:space="preserve"> PAGEREF _Toc13353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2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061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给水用胶水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给水用胶水项目还将参与当地的环保活动和计划，如资助当地的环境保护项目或与社区合作进行环保宣传活动。通过这些活动，项目不仅能够提高自身的环境表现，还能在当地社区中树立积极的环保形象。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3938"/>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给水用胶水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给水用胶水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给水用胶水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3148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088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在给水用胶水项目启动前，将进行一系列深入的地质调查，包括钻探和土壤取样，以深入了解项目区域的地层结构和土壤组成。特别是对于土壤的承载能力和地下水位的深度进行详细评估。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完成初始的地质风险评估后，给水用胶水项目将安装长期地质监测设备，如倾斜仪、裂缝计和地下水位计，以持续监测地质条件的变化。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1266"/>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193"/>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7408"/>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https://d.book118.com/957056012133006036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73CE8"/>
    <w:rsid w:val="28473C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7056012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2024-01-23T11:07:00Z</dcterms:created>
  <dcterms:modified xsi:type="dcterms:W3CDTF">2024-01-23T11:07:52Z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4254D23B36C44D8591DC08BCD7BF78D0_11</vt:lpwstr>
  </property>
  <property fmtid="{D5CDD505-2E9C-101B-9397-08002B2CF9AE}" pid="3" name="KSOProductBuildVer">
    <vt:lpwstr>2052-12.1.0.16120</vt:lpwstr>
  </property>
</Properties>
</file>