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航空化学产品项目计划设计方案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05" w:history="1">
        <w:r>
          <w:rPr>
            <w:rFonts w:ascii="仿宋" w:eastAsia="仿宋" w:hAnsi="仿宋" w:cs="仿宋" w:hint="eastAsia"/>
            <w:lang w:eastAsia="zh-CN"/>
          </w:rPr>
          <w:t>前言</w:t>
        </w:r>
        <w:r>
          <w:tab/>
        </w:r>
        <w:r>
          <w:fldChar w:fldCharType="begin"/>
        </w:r>
        <w:r>
          <w:instrText xml:space="preserve"> PAGEREF _Toc3505 \h </w:instrText>
        </w:r>
        <w:r>
          <w:fldChar w:fldCharType="separate"/>
        </w:r>
        <w:r>
          <w:t>3</w:t>
        </w:r>
        <w:r>
          <w:fldChar w:fldCharType="end"/>
        </w:r>
      </w:hyperlink>
    </w:p>
    <w:p>
      <w:pPr>
        <w:pStyle w:val="TOC1"/>
        <w:tabs>
          <w:tab w:val="right" w:leader="dot" w:pos="8306"/>
        </w:tabs>
      </w:pPr>
      <w:hyperlink w:anchor="_Toc13332" w:history="1">
        <w:r>
          <w:rPr>
            <w:rFonts w:ascii="仿宋" w:eastAsia="仿宋" w:hAnsi="仿宋" w:cs="仿宋" w:hint="eastAsia"/>
            <w:lang w:eastAsia="zh-CN"/>
          </w:rPr>
          <w:t>一、航空化学产品项目土建工程</w:t>
        </w:r>
        <w:r>
          <w:tab/>
        </w:r>
        <w:r>
          <w:fldChar w:fldCharType="begin"/>
        </w:r>
        <w:r>
          <w:instrText xml:space="preserve"> PAGEREF _Toc13332 \h </w:instrText>
        </w:r>
        <w:r>
          <w:fldChar w:fldCharType="separate"/>
        </w:r>
        <w:r>
          <w:t>3</w:t>
        </w:r>
        <w:r>
          <w:fldChar w:fldCharType="end"/>
        </w:r>
      </w:hyperlink>
    </w:p>
    <w:p>
      <w:pPr>
        <w:pStyle w:val="TOC2"/>
        <w:tabs>
          <w:tab w:val="right" w:leader="dot" w:pos="8306"/>
        </w:tabs>
      </w:pPr>
      <w:hyperlink w:anchor="_Toc24869" w:history="1">
        <w:r>
          <w:rPr>
            <w:rFonts w:ascii="仿宋" w:eastAsia="仿宋" w:hAnsi="仿宋" w:cs="仿宋" w:hint="eastAsia"/>
            <w:lang w:eastAsia="zh-CN"/>
          </w:rPr>
          <w:t>(一)、建筑工程设计原则</w:t>
        </w:r>
        <w:r>
          <w:tab/>
        </w:r>
        <w:r>
          <w:fldChar w:fldCharType="begin"/>
        </w:r>
        <w:r>
          <w:instrText xml:space="preserve"> PAGEREF _Toc24869 \h </w:instrText>
        </w:r>
        <w:r>
          <w:fldChar w:fldCharType="separate"/>
        </w:r>
        <w:r>
          <w:t>3</w:t>
        </w:r>
        <w:r>
          <w:fldChar w:fldCharType="end"/>
        </w:r>
      </w:hyperlink>
    </w:p>
    <w:p>
      <w:pPr>
        <w:pStyle w:val="TOC2"/>
        <w:tabs>
          <w:tab w:val="right" w:leader="dot" w:pos="8306"/>
        </w:tabs>
      </w:pPr>
      <w:hyperlink w:anchor="_Toc19514" w:history="1">
        <w:r>
          <w:rPr>
            <w:rFonts w:ascii="仿宋" w:eastAsia="仿宋" w:hAnsi="仿宋" w:cs="仿宋" w:hint="eastAsia"/>
            <w:lang w:eastAsia="zh-CN"/>
          </w:rPr>
          <w:t>(二)、土建工程设计年限及安全等级</w:t>
        </w:r>
        <w:r>
          <w:tab/>
        </w:r>
        <w:r>
          <w:fldChar w:fldCharType="begin"/>
        </w:r>
        <w:r>
          <w:instrText xml:space="preserve"> PAGEREF _Toc19514 \h </w:instrText>
        </w:r>
        <w:r>
          <w:fldChar w:fldCharType="separate"/>
        </w:r>
        <w:r>
          <w:t>4</w:t>
        </w:r>
        <w:r>
          <w:fldChar w:fldCharType="end"/>
        </w:r>
      </w:hyperlink>
    </w:p>
    <w:p>
      <w:pPr>
        <w:pStyle w:val="TOC2"/>
        <w:tabs>
          <w:tab w:val="right" w:leader="dot" w:pos="8306"/>
        </w:tabs>
      </w:pPr>
      <w:hyperlink w:anchor="_Toc31570" w:history="1">
        <w:r>
          <w:rPr>
            <w:rFonts w:ascii="仿宋" w:eastAsia="仿宋" w:hAnsi="仿宋" w:cs="仿宋" w:hint="eastAsia"/>
            <w:lang w:eastAsia="zh-CN"/>
          </w:rPr>
          <w:t>(三)、建筑工程设计总体要求</w:t>
        </w:r>
        <w:r>
          <w:tab/>
        </w:r>
        <w:r>
          <w:fldChar w:fldCharType="begin"/>
        </w:r>
        <w:r>
          <w:instrText xml:space="preserve"> PAGEREF _Toc31570 \h </w:instrText>
        </w:r>
        <w:r>
          <w:fldChar w:fldCharType="separate"/>
        </w:r>
        <w:r>
          <w:t>5</w:t>
        </w:r>
        <w:r>
          <w:fldChar w:fldCharType="end"/>
        </w:r>
      </w:hyperlink>
    </w:p>
    <w:p>
      <w:pPr>
        <w:pStyle w:val="TOC2"/>
        <w:tabs>
          <w:tab w:val="right" w:leader="dot" w:pos="8306"/>
        </w:tabs>
      </w:pPr>
      <w:hyperlink w:anchor="_Toc1905" w:history="1">
        <w:r>
          <w:rPr>
            <w:rFonts w:ascii="仿宋" w:eastAsia="仿宋" w:hAnsi="仿宋" w:cs="仿宋" w:hint="eastAsia"/>
            <w:lang w:eastAsia="zh-CN"/>
          </w:rPr>
          <w:t>(四)、土建工程建设指标</w:t>
        </w:r>
        <w:r>
          <w:tab/>
        </w:r>
        <w:r>
          <w:fldChar w:fldCharType="begin"/>
        </w:r>
        <w:r>
          <w:instrText xml:space="preserve"> PAGEREF _Toc1905 \h </w:instrText>
        </w:r>
        <w:r>
          <w:fldChar w:fldCharType="separate"/>
        </w:r>
        <w:r>
          <w:t>6</w:t>
        </w:r>
        <w:r>
          <w:fldChar w:fldCharType="end"/>
        </w:r>
      </w:hyperlink>
    </w:p>
    <w:p>
      <w:pPr>
        <w:pStyle w:val="TOC1"/>
        <w:tabs>
          <w:tab w:val="right" w:leader="dot" w:pos="8306"/>
        </w:tabs>
      </w:pPr>
      <w:hyperlink w:anchor="_Toc6027" w:history="1">
        <w:r>
          <w:rPr>
            <w:rFonts w:ascii="仿宋" w:eastAsia="仿宋" w:hAnsi="仿宋" w:cs="仿宋" w:hint="eastAsia"/>
            <w:lang w:eastAsia="zh-CN"/>
          </w:rPr>
          <w:t>二、航空化学产品项目建设单位说明</w:t>
        </w:r>
        <w:r>
          <w:tab/>
        </w:r>
        <w:r>
          <w:fldChar w:fldCharType="begin"/>
        </w:r>
        <w:r>
          <w:instrText xml:space="preserve"> PAGEREF _Toc6027 \h </w:instrText>
        </w:r>
        <w:r>
          <w:fldChar w:fldCharType="separate"/>
        </w:r>
        <w:r>
          <w:t>6</w:t>
        </w:r>
        <w:r>
          <w:fldChar w:fldCharType="end"/>
        </w:r>
      </w:hyperlink>
    </w:p>
    <w:p>
      <w:pPr>
        <w:pStyle w:val="TOC2"/>
        <w:tabs>
          <w:tab w:val="right" w:leader="dot" w:pos="8306"/>
        </w:tabs>
      </w:pPr>
      <w:hyperlink w:anchor="_Toc1993" w:history="1">
        <w:r>
          <w:rPr>
            <w:rFonts w:ascii="仿宋" w:eastAsia="仿宋" w:hAnsi="仿宋" w:cs="仿宋" w:hint="eastAsia"/>
            <w:lang w:eastAsia="zh-CN"/>
          </w:rPr>
          <w:t>(一)、航空化学产品项目承办单位基本情况</w:t>
        </w:r>
        <w:r>
          <w:tab/>
        </w:r>
        <w:r>
          <w:fldChar w:fldCharType="begin"/>
        </w:r>
        <w:r>
          <w:instrText xml:space="preserve"> PAGEREF _Toc1993 \h </w:instrText>
        </w:r>
        <w:r>
          <w:fldChar w:fldCharType="separate"/>
        </w:r>
        <w:r>
          <w:t>6</w:t>
        </w:r>
        <w:r>
          <w:fldChar w:fldCharType="end"/>
        </w:r>
      </w:hyperlink>
    </w:p>
    <w:p>
      <w:pPr>
        <w:pStyle w:val="TOC2"/>
        <w:tabs>
          <w:tab w:val="right" w:leader="dot" w:pos="8306"/>
        </w:tabs>
      </w:pPr>
      <w:hyperlink w:anchor="_Toc23454" w:history="1">
        <w:r>
          <w:rPr>
            <w:rFonts w:ascii="仿宋" w:eastAsia="仿宋" w:hAnsi="仿宋" w:cs="仿宋" w:hint="eastAsia"/>
            <w:lang w:eastAsia="zh-CN"/>
          </w:rPr>
          <w:t>(二)、公司经济效益分析</w:t>
        </w:r>
        <w:r>
          <w:tab/>
        </w:r>
        <w:r>
          <w:fldChar w:fldCharType="begin"/>
        </w:r>
        <w:r>
          <w:instrText xml:space="preserve"> PAGEREF _Toc23454 \h </w:instrText>
        </w:r>
        <w:r>
          <w:fldChar w:fldCharType="separate"/>
        </w:r>
        <w:r>
          <w:t>7</w:t>
        </w:r>
        <w:r>
          <w:fldChar w:fldCharType="end"/>
        </w:r>
      </w:hyperlink>
    </w:p>
    <w:p>
      <w:pPr>
        <w:pStyle w:val="TOC1"/>
        <w:tabs>
          <w:tab w:val="right" w:leader="dot" w:pos="8306"/>
        </w:tabs>
      </w:pPr>
      <w:hyperlink w:anchor="_Toc8168" w:history="1">
        <w:r>
          <w:rPr>
            <w:rFonts w:ascii="仿宋" w:eastAsia="仿宋" w:hAnsi="仿宋" w:cs="仿宋" w:hint="eastAsia"/>
            <w:lang w:eastAsia="zh-CN"/>
          </w:rPr>
          <w:t>三、航空化学产品项目概论</w:t>
        </w:r>
        <w:r>
          <w:tab/>
        </w:r>
        <w:r>
          <w:fldChar w:fldCharType="begin"/>
        </w:r>
        <w:r>
          <w:instrText xml:space="preserve"> PAGEREF _Toc8168 \h </w:instrText>
        </w:r>
        <w:r>
          <w:fldChar w:fldCharType="separate"/>
        </w:r>
        <w:r>
          <w:t>8</w:t>
        </w:r>
        <w:r>
          <w:fldChar w:fldCharType="end"/>
        </w:r>
      </w:hyperlink>
    </w:p>
    <w:p>
      <w:pPr>
        <w:pStyle w:val="TOC2"/>
        <w:tabs>
          <w:tab w:val="right" w:leader="dot" w:pos="8306"/>
        </w:tabs>
      </w:pPr>
      <w:hyperlink w:anchor="_Toc19290" w:history="1">
        <w:r>
          <w:rPr>
            <w:rFonts w:ascii="仿宋" w:eastAsia="仿宋" w:hAnsi="仿宋" w:cs="仿宋" w:hint="eastAsia"/>
            <w:lang w:eastAsia="zh-CN"/>
          </w:rPr>
          <w:t>(一)、航空化学产品项目概况</w:t>
        </w:r>
        <w:r>
          <w:tab/>
        </w:r>
        <w:r>
          <w:fldChar w:fldCharType="begin"/>
        </w:r>
        <w:r>
          <w:instrText xml:space="preserve"> PAGEREF _Toc19290 \h </w:instrText>
        </w:r>
        <w:r>
          <w:fldChar w:fldCharType="separate"/>
        </w:r>
        <w:r>
          <w:t>8</w:t>
        </w:r>
        <w:r>
          <w:fldChar w:fldCharType="end"/>
        </w:r>
      </w:hyperlink>
    </w:p>
    <w:p>
      <w:pPr>
        <w:pStyle w:val="TOC2"/>
        <w:tabs>
          <w:tab w:val="right" w:leader="dot" w:pos="8306"/>
        </w:tabs>
      </w:pPr>
      <w:hyperlink w:anchor="_Toc30976" w:history="1">
        <w:r>
          <w:rPr>
            <w:rFonts w:ascii="仿宋" w:eastAsia="仿宋" w:hAnsi="仿宋" w:cs="仿宋" w:hint="eastAsia"/>
            <w:lang w:eastAsia="zh-CN"/>
          </w:rPr>
          <w:t>(二)、航空化学产品项目目标</w:t>
        </w:r>
        <w:r>
          <w:tab/>
        </w:r>
        <w:r>
          <w:fldChar w:fldCharType="begin"/>
        </w:r>
        <w:r>
          <w:instrText xml:space="preserve"> PAGEREF _Toc30976 \h </w:instrText>
        </w:r>
        <w:r>
          <w:fldChar w:fldCharType="separate"/>
        </w:r>
        <w:r>
          <w:t>10</w:t>
        </w:r>
        <w:r>
          <w:fldChar w:fldCharType="end"/>
        </w:r>
      </w:hyperlink>
    </w:p>
    <w:p>
      <w:pPr>
        <w:pStyle w:val="TOC2"/>
        <w:tabs>
          <w:tab w:val="right" w:leader="dot" w:pos="8306"/>
        </w:tabs>
      </w:pPr>
      <w:hyperlink w:anchor="_Toc21835" w:history="1">
        <w:r>
          <w:rPr>
            <w:rFonts w:ascii="仿宋" w:eastAsia="仿宋" w:hAnsi="仿宋" w:cs="仿宋" w:hint="eastAsia"/>
            <w:lang w:eastAsia="zh-CN"/>
          </w:rPr>
          <w:t>(三)、航空化学产品项目提出的理由</w:t>
        </w:r>
        <w:r>
          <w:tab/>
        </w:r>
        <w:r>
          <w:fldChar w:fldCharType="begin"/>
        </w:r>
        <w:r>
          <w:instrText xml:space="preserve"> PAGEREF _Toc21835 \h </w:instrText>
        </w:r>
        <w:r>
          <w:fldChar w:fldCharType="separate"/>
        </w:r>
        <w:r>
          <w:t>11</w:t>
        </w:r>
        <w:r>
          <w:fldChar w:fldCharType="end"/>
        </w:r>
      </w:hyperlink>
    </w:p>
    <w:p>
      <w:pPr>
        <w:pStyle w:val="TOC2"/>
        <w:tabs>
          <w:tab w:val="right" w:leader="dot" w:pos="8306"/>
        </w:tabs>
      </w:pPr>
      <w:hyperlink w:anchor="_Toc28962" w:history="1">
        <w:r>
          <w:rPr>
            <w:rFonts w:ascii="仿宋" w:eastAsia="仿宋" w:hAnsi="仿宋" w:cs="仿宋" w:hint="eastAsia"/>
            <w:lang w:eastAsia="zh-CN"/>
          </w:rPr>
          <w:t>(四)、航空化学产品项目意义</w:t>
        </w:r>
        <w:r>
          <w:tab/>
        </w:r>
        <w:r>
          <w:fldChar w:fldCharType="begin"/>
        </w:r>
        <w:r>
          <w:instrText xml:space="preserve"> PAGEREF _Toc28962 \h </w:instrText>
        </w:r>
        <w:r>
          <w:fldChar w:fldCharType="separate"/>
        </w:r>
        <w:r>
          <w:t>13</w:t>
        </w:r>
        <w:r>
          <w:fldChar w:fldCharType="end"/>
        </w:r>
      </w:hyperlink>
    </w:p>
    <w:p>
      <w:pPr>
        <w:pStyle w:val="TOC2"/>
        <w:tabs>
          <w:tab w:val="right" w:leader="dot" w:pos="8306"/>
        </w:tabs>
      </w:pPr>
      <w:hyperlink w:anchor="_Toc10790" w:history="1">
        <w:r>
          <w:rPr>
            <w:rFonts w:ascii="仿宋" w:eastAsia="仿宋" w:hAnsi="仿宋" w:cs="仿宋" w:hint="eastAsia"/>
            <w:lang w:eastAsia="zh-CN"/>
          </w:rPr>
          <w:t>(五)、航空化学产品项目背景</w:t>
        </w:r>
        <w:r>
          <w:tab/>
        </w:r>
        <w:r>
          <w:fldChar w:fldCharType="begin"/>
        </w:r>
        <w:r>
          <w:instrText xml:space="preserve"> PAGEREF _Toc10790 \h </w:instrText>
        </w:r>
        <w:r>
          <w:fldChar w:fldCharType="separate"/>
        </w:r>
        <w:r>
          <w:t>14</w:t>
        </w:r>
        <w:r>
          <w:fldChar w:fldCharType="end"/>
        </w:r>
      </w:hyperlink>
    </w:p>
    <w:p>
      <w:pPr>
        <w:pStyle w:val="TOC1"/>
        <w:tabs>
          <w:tab w:val="right" w:leader="dot" w:pos="8306"/>
        </w:tabs>
      </w:pPr>
      <w:hyperlink w:anchor="_Toc15729" w:history="1">
        <w:r>
          <w:rPr>
            <w:rFonts w:ascii="仿宋" w:eastAsia="仿宋" w:hAnsi="仿宋" w:cs="仿宋" w:hint="eastAsia"/>
            <w:lang w:eastAsia="zh-CN"/>
          </w:rPr>
          <w:t>四、航空化学产品项目文档管理</w:t>
        </w:r>
        <w:r>
          <w:tab/>
        </w:r>
        <w:r>
          <w:fldChar w:fldCharType="begin"/>
        </w:r>
        <w:r>
          <w:instrText xml:space="preserve"> PAGEREF _Toc15729 \h </w:instrText>
        </w:r>
        <w:r>
          <w:fldChar w:fldCharType="separate"/>
        </w:r>
        <w:r>
          <w:t>14</w:t>
        </w:r>
        <w:r>
          <w:fldChar w:fldCharType="end"/>
        </w:r>
      </w:hyperlink>
    </w:p>
    <w:p>
      <w:pPr>
        <w:pStyle w:val="TOC2"/>
        <w:tabs>
          <w:tab w:val="right" w:leader="dot" w:pos="8306"/>
        </w:tabs>
      </w:pPr>
      <w:hyperlink w:anchor="_Toc23739" w:history="1">
        <w:r>
          <w:rPr>
            <w:rFonts w:ascii="仿宋" w:eastAsia="仿宋" w:hAnsi="仿宋" w:cs="仿宋" w:hint="eastAsia"/>
            <w:lang w:eastAsia="zh-CN"/>
          </w:rPr>
          <w:t>(一)、文档编制与审查</w:t>
        </w:r>
        <w:r>
          <w:tab/>
        </w:r>
        <w:r>
          <w:fldChar w:fldCharType="begin"/>
        </w:r>
        <w:r>
          <w:instrText xml:space="preserve"> PAGEREF _Toc23739 \h </w:instrText>
        </w:r>
        <w:r>
          <w:fldChar w:fldCharType="separate"/>
        </w:r>
        <w:r>
          <w:t>14</w:t>
        </w:r>
        <w:r>
          <w:fldChar w:fldCharType="end"/>
        </w:r>
      </w:hyperlink>
    </w:p>
    <w:p>
      <w:pPr>
        <w:pStyle w:val="TOC2"/>
        <w:tabs>
          <w:tab w:val="right" w:leader="dot" w:pos="8306"/>
        </w:tabs>
      </w:pPr>
      <w:hyperlink w:anchor="_Toc30414" w:history="1">
        <w:r>
          <w:rPr>
            <w:rFonts w:ascii="仿宋" w:eastAsia="仿宋" w:hAnsi="仿宋" w:cs="仿宋" w:hint="eastAsia"/>
            <w:lang w:eastAsia="zh-CN"/>
          </w:rPr>
          <w:t>(二)、文档发布与分发</w:t>
        </w:r>
        <w:r>
          <w:tab/>
        </w:r>
        <w:r>
          <w:fldChar w:fldCharType="begin"/>
        </w:r>
        <w:r>
          <w:instrText xml:space="preserve"> PAGEREF _Toc30414 \h </w:instrText>
        </w:r>
        <w:r>
          <w:fldChar w:fldCharType="separate"/>
        </w:r>
        <w:r>
          <w:t>16</w:t>
        </w:r>
        <w:r>
          <w:fldChar w:fldCharType="end"/>
        </w:r>
      </w:hyperlink>
    </w:p>
    <w:p>
      <w:pPr>
        <w:pStyle w:val="TOC2"/>
        <w:tabs>
          <w:tab w:val="right" w:leader="dot" w:pos="8306"/>
        </w:tabs>
      </w:pPr>
      <w:hyperlink w:anchor="_Toc30319" w:history="1">
        <w:r>
          <w:rPr>
            <w:rFonts w:ascii="仿宋" w:eastAsia="仿宋" w:hAnsi="仿宋" w:cs="仿宋" w:hint="eastAsia"/>
            <w:lang w:eastAsia="zh-CN"/>
          </w:rPr>
          <w:t>(三)、文档存档与归档</w:t>
        </w:r>
        <w:r>
          <w:tab/>
        </w:r>
        <w:r>
          <w:fldChar w:fldCharType="begin"/>
        </w:r>
        <w:r>
          <w:instrText xml:space="preserve"> PAGEREF _Toc30319 \h </w:instrText>
        </w:r>
        <w:r>
          <w:fldChar w:fldCharType="separate"/>
        </w:r>
        <w:r>
          <w:t>17</w:t>
        </w:r>
        <w:r>
          <w:fldChar w:fldCharType="end"/>
        </w:r>
      </w:hyperlink>
    </w:p>
    <w:p>
      <w:pPr>
        <w:pStyle w:val="TOC1"/>
        <w:tabs>
          <w:tab w:val="right" w:leader="dot" w:pos="8306"/>
        </w:tabs>
      </w:pPr>
      <w:hyperlink w:anchor="_Toc11500" w:history="1">
        <w:r>
          <w:rPr>
            <w:rFonts w:ascii="仿宋" w:eastAsia="仿宋" w:hAnsi="仿宋" w:cs="仿宋" w:hint="eastAsia"/>
            <w:lang w:eastAsia="zh-CN"/>
          </w:rPr>
          <w:t>五、航空化学产品项目绩效评估</w:t>
        </w:r>
        <w:r>
          <w:tab/>
        </w:r>
        <w:r>
          <w:fldChar w:fldCharType="begin"/>
        </w:r>
        <w:r>
          <w:instrText xml:space="preserve"> PAGEREF _Toc11500 \h </w:instrText>
        </w:r>
        <w:r>
          <w:fldChar w:fldCharType="separate"/>
        </w:r>
        <w:r>
          <w:t>18</w:t>
        </w:r>
        <w:r>
          <w:fldChar w:fldCharType="end"/>
        </w:r>
      </w:hyperlink>
    </w:p>
    <w:p>
      <w:pPr>
        <w:pStyle w:val="TOC2"/>
        <w:tabs>
          <w:tab w:val="right" w:leader="dot" w:pos="8306"/>
        </w:tabs>
      </w:pPr>
      <w:hyperlink w:anchor="_Toc19593" w:history="1">
        <w:r>
          <w:rPr>
            <w:rFonts w:ascii="仿宋" w:eastAsia="仿宋" w:hAnsi="仿宋" w:cs="仿宋" w:hint="eastAsia"/>
            <w:lang w:eastAsia="zh-CN"/>
          </w:rPr>
          <w:t>(一)、绩效评估指标</w:t>
        </w:r>
        <w:r>
          <w:tab/>
        </w:r>
        <w:r>
          <w:fldChar w:fldCharType="begin"/>
        </w:r>
        <w:r>
          <w:instrText xml:space="preserve"> PAGEREF _Toc19593 \h </w:instrText>
        </w:r>
        <w:r>
          <w:fldChar w:fldCharType="separate"/>
        </w:r>
        <w:r>
          <w:t>18</w:t>
        </w:r>
        <w:r>
          <w:fldChar w:fldCharType="end"/>
        </w:r>
      </w:hyperlink>
    </w:p>
    <w:p>
      <w:pPr>
        <w:pStyle w:val="TOC2"/>
        <w:tabs>
          <w:tab w:val="right" w:leader="dot" w:pos="8306"/>
        </w:tabs>
      </w:pPr>
      <w:hyperlink w:anchor="_Toc15081" w:history="1">
        <w:r>
          <w:rPr>
            <w:rFonts w:ascii="仿宋" w:eastAsia="仿宋" w:hAnsi="仿宋" w:cs="仿宋" w:hint="eastAsia"/>
            <w:lang w:eastAsia="zh-CN"/>
          </w:rPr>
          <w:t>(二)、绩效评估方法</w:t>
        </w:r>
        <w:r>
          <w:tab/>
        </w:r>
        <w:r>
          <w:fldChar w:fldCharType="begin"/>
        </w:r>
        <w:r>
          <w:instrText xml:space="preserve"> PAGEREF _Toc15081 \h </w:instrText>
        </w:r>
        <w:r>
          <w:fldChar w:fldCharType="separate"/>
        </w:r>
        <w:r>
          <w:t>19</w:t>
        </w:r>
        <w:r>
          <w:fldChar w:fldCharType="end"/>
        </w:r>
      </w:hyperlink>
    </w:p>
    <w:p>
      <w:pPr>
        <w:pStyle w:val="TOC2"/>
        <w:tabs>
          <w:tab w:val="right" w:leader="dot" w:pos="8306"/>
        </w:tabs>
      </w:pPr>
      <w:hyperlink w:anchor="_Toc1235" w:history="1">
        <w:r>
          <w:rPr>
            <w:rFonts w:ascii="仿宋" w:eastAsia="仿宋" w:hAnsi="仿宋" w:cs="仿宋" w:hint="eastAsia"/>
            <w:lang w:eastAsia="zh-CN"/>
          </w:rPr>
          <w:t>(三)、绩效评估周期</w:t>
        </w:r>
        <w:r>
          <w:tab/>
        </w:r>
        <w:r>
          <w:fldChar w:fldCharType="begin"/>
        </w:r>
        <w:r>
          <w:instrText xml:space="preserve"> PAGEREF _Toc1235 \h </w:instrText>
        </w:r>
        <w:r>
          <w:fldChar w:fldCharType="separate"/>
        </w:r>
        <w:r>
          <w:t>20</w:t>
        </w:r>
        <w:r>
          <w:fldChar w:fldCharType="end"/>
        </w:r>
      </w:hyperlink>
    </w:p>
    <w:p>
      <w:pPr>
        <w:pStyle w:val="TOC1"/>
        <w:tabs>
          <w:tab w:val="right" w:leader="dot" w:pos="8306"/>
        </w:tabs>
      </w:pPr>
      <w:hyperlink w:anchor="_Toc12775" w:history="1">
        <w:r>
          <w:rPr>
            <w:rFonts w:ascii="仿宋" w:eastAsia="仿宋" w:hAnsi="仿宋" w:cs="仿宋" w:hint="eastAsia"/>
            <w:lang w:eastAsia="zh-CN"/>
          </w:rPr>
          <w:t>六、航空化学产品项目危机管理</w:t>
        </w:r>
        <w:r>
          <w:tab/>
        </w:r>
        <w:r>
          <w:fldChar w:fldCharType="begin"/>
        </w:r>
        <w:r>
          <w:instrText xml:space="preserve"> PAGEREF _Toc12775 \h </w:instrText>
        </w:r>
        <w:r>
          <w:fldChar w:fldCharType="separate"/>
        </w:r>
        <w:r>
          <w:t>21</w:t>
        </w:r>
        <w:r>
          <w:fldChar w:fldCharType="end"/>
        </w:r>
      </w:hyperlink>
    </w:p>
    <w:p>
      <w:pPr>
        <w:pStyle w:val="TOC2"/>
        <w:tabs>
          <w:tab w:val="right" w:leader="dot" w:pos="8306"/>
        </w:tabs>
      </w:pPr>
      <w:hyperlink w:anchor="_Toc27746" w:history="1">
        <w:r>
          <w:rPr>
            <w:rFonts w:ascii="仿宋" w:eastAsia="仿宋" w:hAnsi="仿宋" w:cs="仿宋" w:hint="eastAsia"/>
            <w:lang w:eastAsia="zh-CN"/>
          </w:rPr>
          <w:t>(一)、危机预警与识别</w:t>
        </w:r>
        <w:r>
          <w:tab/>
        </w:r>
        <w:r>
          <w:fldChar w:fldCharType="begin"/>
        </w:r>
        <w:r>
          <w:instrText xml:space="preserve"> PAGEREF _Toc27746 \h </w:instrText>
        </w:r>
        <w:r>
          <w:fldChar w:fldCharType="separate"/>
        </w:r>
        <w:r>
          <w:t>21</w:t>
        </w:r>
        <w:r>
          <w:fldChar w:fldCharType="end"/>
        </w:r>
      </w:hyperlink>
    </w:p>
    <w:p>
      <w:pPr>
        <w:pStyle w:val="TOC2"/>
        <w:tabs>
          <w:tab w:val="right" w:leader="dot" w:pos="8306"/>
        </w:tabs>
      </w:pPr>
      <w:hyperlink w:anchor="_Toc4412" w:history="1">
        <w:r>
          <w:rPr>
            <w:rFonts w:ascii="仿宋" w:eastAsia="仿宋" w:hAnsi="仿宋" w:cs="仿宋" w:hint="eastAsia"/>
            <w:lang w:eastAsia="zh-CN"/>
          </w:rPr>
          <w:t>(二)、危机应对与恢复</w:t>
        </w:r>
        <w:r>
          <w:tab/>
        </w:r>
        <w:r>
          <w:fldChar w:fldCharType="begin"/>
        </w:r>
        <w:r>
          <w:instrText xml:space="preserve"> PAGEREF _Toc4412 \h </w:instrText>
        </w:r>
        <w:r>
          <w:fldChar w:fldCharType="separate"/>
        </w:r>
        <w:r>
          <w:t>22</w:t>
        </w:r>
        <w:r>
          <w:fldChar w:fldCharType="end"/>
        </w:r>
      </w:hyperlink>
    </w:p>
    <w:p>
      <w:pPr>
        <w:pStyle w:val="TOC1"/>
        <w:tabs>
          <w:tab w:val="right" w:leader="dot" w:pos="8306"/>
        </w:tabs>
      </w:pPr>
      <w:hyperlink w:anchor="_Toc6529" w:history="1">
        <w:r>
          <w:rPr>
            <w:rFonts w:ascii="仿宋" w:eastAsia="仿宋" w:hAnsi="仿宋" w:cs="仿宋" w:hint="eastAsia"/>
            <w:lang w:eastAsia="zh-CN"/>
          </w:rPr>
          <w:t>七、航空化学产品项目人力资源管理</w:t>
        </w:r>
        <w:r>
          <w:tab/>
        </w:r>
        <w:r>
          <w:fldChar w:fldCharType="begin"/>
        </w:r>
        <w:r>
          <w:instrText xml:space="preserve"> PAGEREF _Toc6529 \h </w:instrText>
        </w:r>
        <w:r>
          <w:fldChar w:fldCharType="separate"/>
        </w:r>
        <w:r>
          <w:t>24</w:t>
        </w:r>
        <w:r>
          <w:fldChar w:fldCharType="end"/>
        </w:r>
      </w:hyperlink>
    </w:p>
    <w:p>
      <w:pPr>
        <w:pStyle w:val="TOC2"/>
        <w:tabs>
          <w:tab w:val="right" w:leader="dot" w:pos="8306"/>
        </w:tabs>
      </w:pPr>
      <w:hyperlink w:anchor="_Toc291" w:history="1">
        <w:r>
          <w:rPr>
            <w:rFonts w:ascii="仿宋" w:eastAsia="仿宋" w:hAnsi="仿宋" w:cs="仿宋" w:hint="eastAsia"/>
            <w:lang w:eastAsia="zh-CN"/>
          </w:rPr>
          <w:t>(一)、建立健全的预算管理制度</w:t>
        </w:r>
        <w:r>
          <w:tab/>
        </w:r>
        <w:r>
          <w:fldChar w:fldCharType="begin"/>
        </w:r>
        <w:r>
          <w:instrText xml:space="preserve"> PAGEREF _Toc291 \h </w:instrText>
        </w:r>
        <w:r>
          <w:fldChar w:fldCharType="separate"/>
        </w:r>
        <w:r>
          <w:t>24</w:t>
        </w:r>
        <w:r>
          <w:fldChar w:fldCharType="end"/>
        </w:r>
      </w:hyperlink>
    </w:p>
    <w:p>
      <w:pPr>
        <w:pStyle w:val="TOC2"/>
        <w:tabs>
          <w:tab w:val="right" w:leader="dot" w:pos="8306"/>
        </w:tabs>
      </w:pPr>
      <w:hyperlink w:anchor="_Toc23062" w:history="1">
        <w:r>
          <w:rPr>
            <w:rFonts w:ascii="仿宋" w:eastAsia="仿宋" w:hAnsi="仿宋" w:cs="仿宋" w:hint="eastAsia"/>
            <w:lang w:eastAsia="zh-CN"/>
          </w:rPr>
          <w:t>(二)、加强资金流动监控</w:t>
        </w:r>
        <w:r>
          <w:tab/>
        </w:r>
        <w:r>
          <w:fldChar w:fldCharType="begin"/>
        </w:r>
        <w:r>
          <w:instrText xml:space="preserve"> PAGEREF _Toc23062 \h </w:instrText>
        </w:r>
        <w:r>
          <w:fldChar w:fldCharType="separate"/>
        </w:r>
        <w:r>
          <w:t>25</w:t>
        </w:r>
        <w:r>
          <w:fldChar w:fldCharType="end"/>
        </w:r>
      </w:hyperlink>
    </w:p>
    <w:p>
      <w:pPr>
        <w:pStyle w:val="TOC2"/>
        <w:tabs>
          <w:tab w:val="right" w:leader="dot" w:pos="8306"/>
        </w:tabs>
      </w:pPr>
      <w:hyperlink w:anchor="_Toc11302" w:history="1">
        <w:r>
          <w:rPr>
            <w:rFonts w:ascii="仿宋" w:eastAsia="仿宋" w:hAnsi="仿宋" w:cs="仿宋" w:hint="eastAsia"/>
            <w:lang w:eastAsia="zh-CN"/>
          </w:rPr>
          <w:t>(三)、制定完善的风险控制机制</w:t>
        </w:r>
        <w:r>
          <w:tab/>
        </w:r>
        <w:r>
          <w:fldChar w:fldCharType="begin"/>
        </w:r>
        <w:r>
          <w:instrText xml:space="preserve"> PAGEREF _Toc11302 \h </w:instrText>
        </w:r>
        <w:r>
          <w:fldChar w:fldCharType="separate"/>
        </w:r>
        <w:r>
          <w:t>26</w:t>
        </w:r>
        <w:r>
          <w:fldChar w:fldCharType="end"/>
        </w:r>
      </w:hyperlink>
    </w:p>
    <w:p>
      <w:pPr>
        <w:pStyle w:val="TOC2"/>
        <w:tabs>
          <w:tab w:val="right" w:leader="dot" w:pos="8306"/>
        </w:tabs>
      </w:pPr>
      <w:hyperlink w:anchor="_Toc14833" w:history="1">
        <w:r>
          <w:rPr>
            <w:rFonts w:ascii="仿宋" w:eastAsia="仿宋" w:hAnsi="仿宋" w:cs="仿宋" w:hint="eastAsia"/>
            <w:lang w:eastAsia="zh-CN"/>
          </w:rPr>
          <w:t>(四)、优化成本管理</w:t>
        </w:r>
        <w:r>
          <w:tab/>
        </w:r>
        <w:r>
          <w:fldChar w:fldCharType="begin"/>
        </w:r>
        <w:r>
          <w:instrText xml:space="preserve"> PAGEREF _Toc14833 \h </w:instrText>
        </w:r>
        <w:r>
          <w:fldChar w:fldCharType="separate"/>
        </w:r>
        <w:r>
          <w:t>28</w:t>
        </w:r>
        <w:r>
          <w:fldChar w:fldCharType="end"/>
        </w:r>
      </w:hyperlink>
    </w:p>
    <w:p>
      <w:pPr>
        <w:pStyle w:val="TOC1"/>
        <w:tabs>
          <w:tab w:val="right" w:leader="dot" w:pos="8306"/>
        </w:tabs>
      </w:pPr>
      <w:hyperlink w:anchor="_Toc29837" w:history="1">
        <w:r>
          <w:rPr>
            <w:rFonts w:ascii="仿宋" w:eastAsia="仿宋" w:hAnsi="仿宋" w:cs="仿宋" w:hint="eastAsia"/>
            <w:lang w:eastAsia="zh-CN"/>
          </w:rPr>
          <w:t>八、航空化学产品项目社会影响</w:t>
        </w:r>
        <w:r>
          <w:tab/>
        </w:r>
        <w:r>
          <w:fldChar w:fldCharType="begin"/>
        </w:r>
        <w:r>
          <w:instrText xml:space="preserve"> PAGEREF _Toc29837 \h </w:instrText>
        </w:r>
        <w:r>
          <w:fldChar w:fldCharType="separate"/>
        </w:r>
        <w:r>
          <w:t>29</w:t>
        </w:r>
        <w:r>
          <w:fldChar w:fldCharType="end"/>
        </w:r>
      </w:hyperlink>
    </w:p>
    <w:p>
      <w:pPr>
        <w:pStyle w:val="TOC2"/>
        <w:tabs>
          <w:tab w:val="right" w:leader="dot" w:pos="8306"/>
        </w:tabs>
      </w:pPr>
      <w:hyperlink w:anchor="_Toc2286" w:history="1">
        <w:r>
          <w:rPr>
            <w:rFonts w:ascii="仿宋" w:eastAsia="仿宋" w:hAnsi="仿宋" w:cs="仿宋" w:hint="eastAsia"/>
            <w:lang w:eastAsia="zh-CN"/>
          </w:rPr>
          <w:t>(一)、社会责任与义务</w:t>
        </w:r>
        <w:r>
          <w:tab/>
        </w:r>
        <w:r>
          <w:fldChar w:fldCharType="begin"/>
        </w:r>
        <w:r>
          <w:instrText xml:space="preserve"> PAGEREF _Toc2286 \h </w:instrText>
        </w:r>
        <w:r>
          <w:fldChar w:fldCharType="separate"/>
        </w:r>
        <w:r>
          <w:t>29</w:t>
        </w:r>
        <w:r>
          <w:fldChar w:fldCharType="end"/>
        </w:r>
      </w:hyperlink>
    </w:p>
    <w:p>
      <w:pPr>
        <w:pStyle w:val="TOC2"/>
        <w:tabs>
          <w:tab w:val="right" w:leader="dot" w:pos="8306"/>
        </w:tabs>
      </w:pPr>
      <w:hyperlink w:anchor="_Toc28315" w:history="1">
        <w:r>
          <w:rPr>
            <w:rFonts w:ascii="仿宋" w:eastAsia="仿宋" w:hAnsi="仿宋" w:cs="仿宋" w:hint="eastAsia"/>
            <w:lang w:eastAsia="zh-CN"/>
          </w:rPr>
          <w:t>(二)、社会参与与沟通</w:t>
        </w:r>
        <w:r>
          <w:tab/>
        </w:r>
        <w:r>
          <w:fldChar w:fldCharType="begin"/>
        </w:r>
        <w:r>
          <w:instrText xml:space="preserve"> PAGEREF _Toc28315 \h </w:instrText>
        </w:r>
        <w:r>
          <w:fldChar w:fldCharType="separate"/>
        </w:r>
        <w:r>
          <w:t>30</w:t>
        </w:r>
        <w:r>
          <w:fldChar w:fldCharType="end"/>
        </w:r>
      </w:hyperlink>
    </w:p>
    <w:p>
      <w:pPr>
        <w:pStyle w:val="TOC1"/>
        <w:tabs>
          <w:tab w:val="right" w:leader="dot" w:pos="8306"/>
        </w:tabs>
      </w:pPr>
      <w:hyperlink w:anchor="_Toc18131" w:history="1">
        <w:r>
          <w:rPr>
            <w:rFonts w:ascii="仿宋" w:eastAsia="仿宋" w:hAnsi="仿宋" w:cs="仿宋" w:hint="eastAsia"/>
            <w:lang w:eastAsia="zh-CN"/>
          </w:rPr>
          <w:t>九、航空化学产品项目财务管理</w:t>
        </w:r>
        <w:r>
          <w:tab/>
        </w:r>
        <w:r>
          <w:fldChar w:fldCharType="begin"/>
        </w:r>
        <w:r>
          <w:instrText xml:space="preserve"> PAGEREF _Toc18131 \h </w:instrText>
        </w:r>
        <w:r>
          <w:fldChar w:fldCharType="separate"/>
        </w:r>
        <w:r>
          <w:t>31</w:t>
        </w:r>
        <w:r>
          <w:fldChar w:fldCharType="end"/>
        </w:r>
      </w:hyperlink>
    </w:p>
    <w:p>
      <w:pPr>
        <w:pStyle w:val="TOC2"/>
        <w:tabs>
          <w:tab w:val="right" w:leader="dot" w:pos="8306"/>
        </w:tabs>
      </w:pPr>
      <w:hyperlink w:anchor="_Toc3427" w:history="1">
        <w:r>
          <w:rPr>
            <w:rFonts w:ascii="仿宋" w:eastAsia="仿宋" w:hAnsi="仿宋" w:cs="仿宋" w:hint="eastAsia"/>
            <w:lang w:eastAsia="zh-CN"/>
          </w:rPr>
          <w:t>(一)、资金需求大</w:t>
        </w:r>
        <w:r>
          <w:tab/>
        </w:r>
        <w:r>
          <w:fldChar w:fldCharType="begin"/>
        </w:r>
        <w:r>
          <w:instrText xml:space="preserve"> PAGEREF _Toc3427 \h </w:instrText>
        </w:r>
        <w:r>
          <w:fldChar w:fldCharType="separate"/>
        </w:r>
        <w:r>
          <w:t>31</w:t>
        </w:r>
        <w:r>
          <w:fldChar w:fldCharType="end"/>
        </w:r>
      </w:hyperlink>
    </w:p>
    <w:p>
      <w:pPr>
        <w:pStyle w:val="TOC2"/>
        <w:tabs>
          <w:tab w:val="right" w:leader="dot" w:pos="8306"/>
        </w:tabs>
      </w:pPr>
      <w:hyperlink w:anchor="_Toc19265" w:history="1">
        <w:r>
          <w:rPr>
            <w:rFonts w:ascii="仿宋" w:eastAsia="仿宋" w:hAnsi="仿宋" w:cs="仿宋" w:hint="eastAsia"/>
            <w:lang w:eastAsia="zh-CN"/>
          </w:rPr>
          <w:t>(二)、研发周期长</w:t>
        </w:r>
        <w:r>
          <w:tab/>
        </w:r>
        <w:r>
          <w:fldChar w:fldCharType="begin"/>
        </w:r>
        <w:r>
          <w:instrText xml:space="preserve"> PAGEREF _Toc19265 \h </w:instrText>
        </w:r>
        <w:r>
          <w:fldChar w:fldCharType="separate"/>
        </w:r>
        <w:r>
          <w:t>32</w:t>
        </w:r>
        <w:r>
          <w:fldChar w:fldCharType="end"/>
        </w:r>
      </w:hyperlink>
    </w:p>
    <w:p>
      <w:pPr>
        <w:pStyle w:val="TOC2"/>
        <w:tabs>
          <w:tab w:val="right" w:leader="dot" w:pos="8306"/>
        </w:tabs>
      </w:pPr>
      <w:hyperlink w:anchor="_Toc8045" w:history="1">
        <w:r>
          <w:rPr>
            <w:rFonts w:ascii="仿宋" w:eastAsia="仿宋" w:hAnsi="仿宋" w:cs="仿宋" w:hint="eastAsia"/>
            <w:lang w:eastAsia="zh-CN"/>
          </w:rPr>
          <w:t>(三)、市场风险大</w:t>
        </w:r>
        <w:r>
          <w:tab/>
        </w:r>
        <w:r>
          <w:fldChar w:fldCharType="begin"/>
        </w:r>
        <w:r>
          <w:instrText xml:space="preserve"> PAGEREF _Toc8045 \h </w:instrText>
        </w:r>
        <w:r>
          <w:fldChar w:fldCharType="separate"/>
        </w:r>
        <w:r>
          <w:t>33</w:t>
        </w:r>
        <w:r>
          <w:fldChar w:fldCharType="end"/>
        </w:r>
      </w:hyperlink>
    </w:p>
    <w:p>
      <w:pPr>
        <w:pStyle w:val="TOC2"/>
        <w:tabs>
          <w:tab w:val="right" w:leader="dot" w:pos="8306"/>
        </w:tabs>
      </w:pPr>
      <w:hyperlink w:anchor="_Toc29253" w:history="1">
        <w:r>
          <w:rPr>
            <w:rFonts w:ascii="仿宋" w:eastAsia="仿宋" w:hAnsi="仿宋" w:cs="仿宋" w:hint="eastAsia"/>
            <w:lang w:eastAsia="zh-CN"/>
          </w:rPr>
          <w:t>(四)、利润率高</w:t>
        </w:r>
        <w:r>
          <w:tab/>
        </w:r>
        <w:r>
          <w:fldChar w:fldCharType="begin"/>
        </w:r>
        <w:r>
          <w:instrText xml:space="preserve"> PAGEREF _Toc29253 \h </w:instrText>
        </w:r>
        <w:r>
          <w:fldChar w:fldCharType="separate"/>
        </w:r>
        <w:r>
          <w:t>36</w:t>
        </w:r>
        <w:r>
          <w:fldChar w:fldCharType="end"/>
        </w:r>
      </w:hyperlink>
    </w:p>
    <w:p>
      <w:pPr>
        <w:pStyle w:val="TOC1"/>
        <w:tabs>
          <w:tab w:val="right" w:leader="dot" w:pos="8306"/>
        </w:tabs>
      </w:pPr>
      <w:hyperlink w:anchor="_Toc24983" w:history="1">
        <w:r>
          <w:rPr>
            <w:rFonts w:ascii="仿宋" w:eastAsia="仿宋" w:hAnsi="仿宋" w:cs="仿宋" w:hint="eastAsia"/>
            <w:lang w:eastAsia="zh-CN"/>
          </w:rPr>
          <w:t>十、航空化学产品项目计划安排</w:t>
        </w:r>
        <w:r>
          <w:tab/>
        </w:r>
        <w:r>
          <w:fldChar w:fldCharType="begin"/>
        </w:r>
        <w:r>
          <w:instrText xml:space="preserve"> PAGEREF _Toc24983 \h </w:instrText>
        </w:r>
        <w:r>
          <w:fldChar w:fldCharType="separate"/>
        </w:r>
        <w:r>
          <w:t>38</w:t>
        </w:r>
        <w:r>
          <w:fldChar w:fldCharType="end"/>
        </w:r>
      </w:hyperlink>
    </w:p>
    <w:p>
      <w:pPr>
        <w:pStyle w:val="TOC2"/>
        <w:tabs>
          <w:tab w:val="right" w:leader="dot" w:pos="8306"/>
        </w:tabs>
      </w:pPr>
      <w:hyperlink w:anchor="_Toc6722" w:history="1">
        <w:r>
          <w:rPr>
            <w:rFonts w:ascii="仿宋" w:eastAsia="仿宋" w:hAnsi="仿宋" w:cs="仿宋" w:hint="eastAsia"/>
            <w:lang w:eastAsia="zh-CN"/>
          </w:rPr>
          <w:t>(一)、建设周期</w:t>
        </w:r>
        <w:r>
          <w:tab/>
        </w:r>
        <w:r>
          <w:fldChar w:fldCharType="begin"/>
        </w:r>
        <w:r>
          <w:instrText xml:space="preserve"> PAGEREF _Toc6722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34" w:history="1">
        <w:r>
          <w:rPr>
            <w:rFonts w:ascii="仿宋" w:eastAsia="仿宋" w:hAnsi="仿宋" w:cs="仿宋" w:hint="eastAsia"/>
            <w:lang w:eastAsia="zh-CN"/>
          </w:rPr>
          <w:t>(二)、建设进度</w:t>
        </w:r>
        <w:r>
          <w:tab/>
        </w:r>
        <w:r>
          <w:fldChar w:fldCharType="begin"/>
        </w:r>
        <w:r>
          <w:instrText xml:space="preserve"> PAGEREF _Toc25034 \h </w:instrText>
        </w:r>
        <w:r>
          <w:fldChar w:fldCharType="separate"/>
        </w:r>
        <w:r>
          <w:t>39</w:t>
        </w:r>
        <w:r>
          <w:fldChar w:fldCharType="end"/>
        </w:r>
      </w:hyperlink>
    </w:p>
    <w:p>
      <w:pPr>
        <w:pStyle w:val="TOC2"/>
        <w:tabs>
          <w:tab w:val="right" w:leader="dot" w:pos="8306"/>
        </w:tabs>
      </w:pPr>
      <w:hyperlink w:anchor="_Toc26184" w:history="1">
        <w:r>
          <w:rPr>
            <w:rFonts w:ascii="仿宋" w:eastAsia="仿宋" w:hAnsi="仿宋" w:cs="仿宋" w:hint="eastAsia"/>
            <w:lang w:eastAsia="zh-CN"/>
          </w:rPr>
          <w:t>(三)、进度安排注意事项</w:t>
        </w:r>
        <w:r>
          <w:tab/>
        </w:r>
        <w:r>
          <w:fldChar w:fldCharType="begin"/>
        </w:r>
        <w:r>
          <w:instrText xml:space="preserve"> PAGEREF _Toc26184 \h </w:instrText>
        </w:r>
        <w:r>
          <w:fldChar w:fldCharType="separate"/>
        </w:r>
        <w:r>
          <w:t>40</w:t>
        </w:r>
        <w:r>
          <w:fldChar w:fldCharType="end"/>
        </w:r>
      </w:hyperlink>
    </w:p>
    <w:p>
      <w:pPr>
        <w:pStyle w:val="TOC2"/>
        <w:tabs>
          <w:tab w:val="right" w:leader="dot" w:pos="8306"/>
        </w:tabs>
      </w:pPr>
      <w:hyperlink w:anchor="_Toc30840" w:history="1">
        <w:r>
          <w:rPr>
            <w:rFonts w:ascii="仿宋" w:eastAsia="仿宋" w:hAnsi="仿宋" w:cs="仿宋" w:hint="eastAsia"/>
            <w:lang w:eastAsia="zh-CN"/>
          </w:rPr>
          <w:t>(四)、人力资源配置</w:t>
        </w:r>
        <w:r>
          <w:tab/>
        </w:r>
        <w:r>
          <w:fldChar w:fldCharType="begin"/>
        </w:r>
        <w:r>
          <w:instrText xml:space="preserve"> PAGEREF _Toc30840 \h </w:instrText>
        </w:r>
        <w:r>
          <w:fldChar w:fldCharType="separate"/>
        </w:r>
        <w:r>
          <w:t>41</w:t>
        </w:r>
        <w:r>
          <w:fldChar w:fldCharType="end"/>
        </w:r>
      </w:hyperlink>
    </w:p>
    <w:p>
      <w:pPr>
        <w:pStyle w:val="TOC1"/>
        <w:tabs>
          <w:tab w:val="right" w:leader="dot" w:pos="8306"/>
        </w:tabs>
      </w:pPr>
      <w:hyperlink w:anchor="_Toc4124" w:history="1">
        <w:r>
          <w:rPr>
            <w:rFonts w:ascii="仿宋" w:eastAsia="仿宋" w:hAnsi="仿宋" w:cs="仿宋" w:hint="eastAsia"/>
            <w:lang w:eastAsia="zh-CN"/>
          </w:rPr>
          <w:t>十一、航空化学产品项目经营效益</w:t>
        </w:r>
        <w:r>
          <w:tab/>
        </w:r>
        <w:r>
          <w:fldChar w:fldCharType="begin"/>
        </w:r>
        <w:r>
          <w:instrText xml:space="preserve"> PAGEREF _Toc4124 \h </w:instrText>
        </w:r>
        <w:r>
          <w:fldChar w:fldCharType="separate"/>
        </w:r>
        <w:r>
          <w:t>42</w:t>
        </w:r>
        <w:r>
          <w:fldChar w:fldCharType="end"/>
        </w:r>
      </w:hyperlink>
    </w:p>
    <w:p>
      <w:pPr>
        <w:pStyle w:val="TOC2"/>
        <w:tabs>
          <w:tab w:val="right" w:leader="dot" w:pos="8306"/>
        </w:tabs>
      </w:pPr>
      <w:hyperlink w:anchor="_Toc5895" w:history="1">
        <w:r>
          <w:rPr>
            <w:rFonts w:ascii="仿宋" w:eastAsia="仿宋" w:hAnsi="仿宋" w:cs="仿宋" w:hint="eastAsia"/>
            <w:lang w:eastAsia="zh-CN"/>
          </w:rPr>
          <w:t>(一)、经济评价财务测算</w:t>
        </w:r>
        <w:r>
          <w:tab/>
        </w:r>
        <w:r>
          <w:fldChar w:fldCharType="begin"/>
        </w:r>
        <w:r>
          <w:instrText xml:space="preserve"> PAGEREF _Toc5895 \h </w:instrText>
        </w:r>
        <w:r>
          <w:fldChar w:fldCharType="separate"/>
        </w:r>
        <w:r>
          <w:t>42</w:t>
        </w:r>
        <w:r>
          <w:fldChar w:fldCharType="end"/>
        </w:r>
      </w:hyperlink>
    </w:p>
    <w:p>
      <w:pPr>
        <w:pStyle w:val="TOC2"/>
        <w:tabs>
          <w:tab w:val="right" w:leader="dot" w:pos="8306"/>
        </w:tabs>
      </w:pPr>
      <w:hyperlink w:anchor="_Toc12149" w:history="1">
        <w:r>
          <w:rPr>
            <w:rFonts w:ascii="仿宋" w:eastAsia="仿宋" w:hAnsi="仿宋" w:cs="仿宋" w:hint="eastAsia"/>
            <w:lang w:eastAsia="zh-CN"/>
          </w:rPr>
          <w:t>(二)、航空化学产品项目盈利能力分析</w:t>
        </w:r>
        <w:r>
          <w:tab/>
        </w:r>
        <w:r>
          <w:fldChar w:fldCharType="begin"/>
        </w:r>
        <w:r>
          <w:instrText xml:space="preserve"> PAGEREF _Toc12149 \h </w:instrText>
        </w:r>
        <w:r>
          <w:fldChar w:fldCharType="separate"/>
        </w:r>
        <w:r>
          <w:t>44</w:t>
        </w:r>
        <w:r>
          <w:fldChar w:fldCharType="end"/>
        </w:r>
      </w:hyperlink>
    </w:p>
    <w:p>
      <w:pPr>
        <w:pStyle w:val="TOC1"/>
        <w:tabs>
          <w:tab w:val="right" w:leader="dot" w:pos="8306"/>
        </w:tabs>
      </w:pPr>
      <w:hyperlink w:anchor="_Toc23183" w:history="1">
        <w:r>
          <w:rPr>
            <w:rFonts w:ascii="仿宋" w:eastAsia="仿宋" w:hAnsi="仿宋" w:cs="仿宋" w:hint="eastAsia"/>
            <w:lang w:eastAsia="zh-CN"/>
          </w:rPr>
          <w:t>十二、航空化学产品项目技术管理</w:t>
        </w:r>
        <w:r>
          <w:tab/>
        </w:r>
        <w:r>
          <w:fldChar w:fldCharType="begin"/>
        </w:r>
        <w:r>
          <w:instrText xml:space="preserve"> PAGEREF _Toc23183 \h </w:instrText>
        </w:r>
        <w:r>
          <w:fldChar w:fldCharType="separate"/>
        </w:r>
        <w:r>
          <w:t>44</w:t>
        </w:r>
        <w:r>
          <w:fldChar w:fldCharType="end"/>
        </w:r>
      </w:hyperlink>
    </w:p>
    <w:p>
      <w:pPr>
        <w:pStyle w:val="TOC2"/>
        <w:tabs>
          <w:tab w:val="right" w:leader="dot" w:pos="8306"/>
        </w:tabs>
      </w:pPr>
      <w:hyperlink w:anchor="_Toc18497" w:history="1">
        <w:r>
          <w:rPr>
            <w:rFonts w:ascii="仿宋" w:eastAsia="仿宋" w:hAnsi="仿宋" w:cs="仿宋" w:hint="eastAsia"/>
            <w:lang w:eastAsia="zh-CN"/>
          </w:rPr>
          <w:t>(一)、技术方案选用方向</w:t>
        </w:r>
        <w:r>
          <w:tab/>
        </w:r>
        <w:r>
          <w:fldChar w:fldCharType="begin"/>
        </w:r>
        <w:r>
          <w:instrText xml:space="preserve"> PAGEREF _Toc18497 \h </w:instrText>
        </w:r>
        <w:r>
          <w:fldChar w:fldCharType="separate"/>
        </w:r>
        <w:r>
          <w:t>44</w:t>
        </w:r>
        <w:r>
          <w:fldChar w:fldCharType="end"/>
        </w:r>
      </w:hyperlink>
    </w:p>
    <w:p>
      <w:pPr>
        <w:pStyle w:val="TOC2"/>
        <w:tabs>
          <w:tab w:val="right" w:leader="dot" w:pos="8306"/>
        </w:tabs>
      </w:pPr>
      <w:hyperlink w:anchor="_Toc3483" w:history="1">
        <w:r>
          <w:rPr>
            <w:rFonts w:ascii="仿宋" w:eastAsia="仿宋" w:hAnsi="仿宋" w:cs="仿宋" w:hint="eastAsia"/>
            <w:lang w:eastAsia="zh-CN"/>
          </w:rPr>
          <w:t>(二)、工艺技术方案选用原则</w:t>
        </w:r>
        <w:r>
          <w:tab/>
        </w:r>
        <w:r>
          <w:fldChar w:fldCharType="begin"/>
        </w:r>
        <w:r>
          <w:instrText xml:space="preserve"> PAGEREF _Toc3483 \h </w:instrText>
        </w:r>
        <w:r>
          <w:fldChar w:fldCharType="separate"/>
        </w:r>
        <w:r>
          <w:t>46</w:t>
        </w:r>
        <w:r>
          <w:fldChar w:fldCharType="end"/>
        </w:r>
      </w:hyperlink>
    </w:p>
    <w:p>
      <w:pPr>
        <w:pStyle w:val="TOC2"/>
        <w:tabs>
          <w:tab w:val="right" w:leader="dot" w:pos="8306"/>
        </w:tabs>
      </w:pPr>
      <w:hyperlink w:anchor="_Toc16364" w:history="1">
        <w:r>
          <w:rPr>
            <w:rFonts w:ascii="仿宋" w:eastAsia="仿宋" w:hAnsi="仿宋" w:cs="仿宋" w:hint="eastAsia"/>
            <w:lang w:eastAsia="zh-CN"/>
          </w:rPr>
          <w:t>(三)、工艺技术方案要求</w:t>
        </w:r>
        <w:r>
          <w:tab/>
        </w:r>
        <w:r>
          <w:fldChar w:fldCharType="begin"/>
        </w:r>
        <w:r>
          <w:instrText xml:space="preserve"> PAGEREF _Toc16364 \h </w:instrText>
        </w:r>
        <w:r>
          <w:fldChar w:fldCharType="separate"/>
        </w:r>
        <w:r>
          <w:t>48</w:t>
        </w:r>
        <w:r>
          <w:fldChar w:fldCharType="end"/>
        </w:r>
      </w:hyperlink>
    </w:p>
    <w:p>
      <w:pPr>
        <w:pStyle w:val="TOC1"/>
        <w:tabs>
          <w:tab w:val="right" w:leader="dot" w:pos="8306"/>
        </w:tabs>
      </w:pPr>
      <w:hyperlink w:anchor="_Toc22727" w:history="1">
        <w:r>
          <w:rPr>
            <w:rFonts w:ascii="仿宋" w:eastAsia="仿宋" w:hAnsi="仿宋" w:cs="仿宋" w:hint="eastAsia"/>
            <w:lang w:eastAsia="zh-CN"/>
          </w:rPr>
          <w:t>十三、营销与推广策略</w:t>
        </w:r>
        <w:r>
          <w:tab/>
        </w:r>
        <w:r>
          <w:fldChar w:fldCharType="begin"/>
        </w:r>
        <w:r>
          <w:instrText xml:space="preserve"> PAGEREF _Toc22727 \h </w:instrText>
        </w:r>
        <w:r>
          <w:fldChar w:fldCharType="separate"/>
        </w:r>
        <w:r>
          <w:t>51</w:t>
        </w:r>
        <w:r>
          <w:fldChar w:fldCharType="end"/>
        </w:r>
      </w:hyperlink>
    </w:p>
    <w:p>
      <w:pPr>
        <w:pStyle w:val="TOC2"/>
        <w:tabs>
          <w:tab w:val="right" w:leader="dot" w:pos="8306"/>
        </w:tabs>
      </w:pPr>
      <w:hyperlink w:anchor="_Toc6654" w:history="1">
        <w:r>
          <w:rPr>
            <w:rFonts w:ascii="仿宋" w:eastAsia="仿宋" w:hAnsi="仿宋" w:cs="仿宋" w:hint="eastAsia"/>
            <w:lang w:eastAsia="zh-CN"/>
          </w:rPr>
          <w:t>(一)、产品/服务定位与特点</w:t>
        </w:r>
        <w:r>
          <w:tab/>
        </w:r>
        <w:r>
          <w:fldChar w:fldCharType="begin"/>
        </w:r>
        <w:r>
          <w:instrText xml:space="preserve"> PAGEREF _Toc6654 \h </w:instrText>
        </w:r>
        <w:r>
          <w:fldChar w:fldCharType="separate"/>
        </w:r>
        <w:r>
          <w:t>51</w:t>
        </w:r>
        <w:r>
          <w:fldChar w:fldCharType="end"/>
        </w:r>
      </w:hyperlink>
    </w:p>
    <w:p>
      <w:pPr>
        <w:pStyle w:val="TOC2"/>
        <w:tabs>
          <w:tab w:val="right" w:leader="dot" w:pos="8306"/>
        </w:tabs>
      </w:pPr>
      <w:hyperlink w:anchor="_Toc8559" w:history="1">
        <w:r>
          <w:rPr>
            <w:rFonts w:ascii="仿宋" w:eastAsia="仿宋" w:hAnsi="仿宋" w:cs="仿宋" w:hint="eastAsia"/>
            <w:lang w:eastAsia="zh-CN"/>
          </w:rPr>
          <w:t>(二)、市场定位与竞争分析</w:t>
        </w:r>
        <w:r>
          <w:tab/>
        </w:r>
        <w:r>
          <w:fldChar w:fldCharType="begin"/>
        </w:r>
        <w:r>
          <w:instrText xml:space="preserve"> PAGEREF _Toc8559 \h </w:instrText>
        </w:r>
        <w:r>
          <w:fldChar w:fldCharType="separate"/>
        </w:r>
        <w:r>
          <w:t>52</w:t>
        </w:r>
        <w:r>
          <w:fldChar w:fldCharType="end"/>
        </w:r>
      </w:hyperlink>
    </w:p>
    <w:p>
      <w:pPr>
        <w:pStyle w:val="TOC2"/>
        <w:tabs>
          <w:tab w:val="right" w:leader="dot" w:pos="8306"/>
        </w:tabs>
      </w:pPr>
      <w:hyperlink w:anchor="_Toc7822" w:history="1">
        <w:r>
          <w:rPr>
            <w:rFonts w:ascii="仿宋" w:eastAsia="仿宋" w:hAnsi="仿宋" w:cs="仿宋" w:hint="eastAsia"/>
            <w:lang w:eastAsia="zh-CN"/>
          </w:rPr>
          <w:t>(三)、营销渠道与策略</w:t>
        </w:r>
        <w:r>
          <w:tab/>
        </w:r>
        <w:r>
          <w:fldChar w:fldCharType="begin"/>
        </w:r>
        <w:r>
          <w:instrText xml:space="preserve"> PAGEREF _Toc7822 \h </w:instrText>
        </w:r>
        <w:r>
          <w:fldChar w:fldCharType="separate"/>
        </w:r>
        <w:r>
          <w:t>53</w:t>
        </w:r>
        <w:r>
          <w:fldChar w:fldCharType="end"/>
        </w:r>
      </w:hyperlink>
    </w:p>
    <w:p>
      <w:pPr>
        <w:pStyle w:val="TOC2"/>
        <w:tabs>
          <w:tab w:val="right" w:leader="dot" w:pos="8306"/>
        </w:tabs>
      </w:pPr>
      <w:hyperlink w:anchor="_Toc20178" w:history="1">
        <w:r>
          <w:rPr>
            <w:rFonts w:ascii="仿宋" w:eastAsia="仿宋" w:hAnsi="仿宋" w:cs="仿宋" w:hint="eastAsia"/>
            <w:lang w:eastAsia="zh-CN"/>
          </w:rPr>
          <w:t>(四)、推广与宣传活动</w:t>
        </w:r>
        <w:r>
          <w:tab/>
        </w:r>
        <w:r>
          <w:fldChar w:fldCharType="begin"/>
        </w:r>
        <w:r>
          <w:instrText xml:space="preserve"> PAGEREF _Toc20178 \h </w:instrText>
        </w:r>
        <w:r>
          <w:fldChar w:fldCharType="separate"/>
        </w:r>
        <w:r>
          <w:t>54</w:t>
        </w:r>
        <w:r>
          <w:fldChar w:fldCharType="end"/>
        </w:r>
      </w:hyperlink>
    </w:p>
    <w:p>
      <w:pPr>
        <w:pStyle w:val="TOC1"/>
        <w:tabs>
          <w:tab w:val="right" w:leader="dot" w:pos="8306"/>
        </w:tabs>
      </w:pPr>
      <w:hyperlink w:anchor="_Toc24916" w:history="1">
        <w:r>
          <w:rPr>
            <w:rFonts w:ascii="仿宋" w:eastAsia="仿宋" w:hAnsi="仿宋" w:cs="仿宋" w:hint="eastAsia"/>
            <w:lang w:eastAsia="zh-CN"/>
          </w:rPr>
          <w:t>十四、供应链管理</w:t>
        </w:r>
        <w:r>
          <w:tab/>
        </w:r>
        <w:r>
          <w:fldChar w:fldCharType="begin"/>
        </w:r>
        <w:r>
          <w:instrText xml:space="preserve"> PAGEREF _Toc24916 \h </w:instrText>
        </w:r>
        <w:r>
          <w:fldChar w:fldCharType="separate"/>
        </w:r>
        <w:r>
          <w:t>60</w:t>
        </w:r>
        <w:r>
          <w:fldChar w:fldCharType="end"/>
        </w:r>
      </w:hyperlink>
    </w:p>
    <w:p>
      <w:pPr>
        <w:pStyle w:val="TOC2"/>
        <w:tabs>
          <w:tab w:val="right" w:leader="dot" w:pos="8306"/>
        </w:tabs>
      </w:pPr>
      <w:hyperlink w:anchor="_Toc12629" w:history="1">
        <w:r>
          <w:rPr>
            <w:rFonts w:ascii="仿宋" w:eastAsia="仿宋" w:hAnsi="仿宋" w:cs="仿宋" w:hint="eastAsia"/>
            <w:lang w:eastAsia="zh-CN"/>
          </w:rPr>
          <w:t>(一)、供应链战略规划</w:t>
        </w:r>
        <w:r>
          <w:tab/>
        </w:r>
        <w:r>
          <w:fldChar w:fldCharType="begin"/>
        </w:r>
        <w:r>
          <w:instrText xml:space="preserve"> PAGEREF _Toc12629 \h </w:instrText>
        </w:r>
        <w:r>
          <w:fldChar w:fldCharType="separate"/>
        </w:r>
        <w:r>
          <w:t>60</w:t>
        </w:r>
        <w:r>
          <w:fldChar w:fldCharType="end"/>
        </w:r>
      </w:hyperlink>
    </w:p>
    <w:p>
      <w:pPr>
        <w:pStyle w:val="TOC2"/>
        <w:tabs>
          <w:tab w:val="right" w:leader="dot" w:pos="8306"/>
        </w:tabs>
      </w:pPr>
      <w:hyperlink w:anchor="_Toc5740" w:history="1">
        <w:r>
          <w:rPr>
            <w:rFonts w:ascii="仿宋" w:eastAsia="仿宋" w:hAnsi="仿宋" w:cs="仿宋" w:hint="eastAsia"/>
            <w:lang w:eastAsia="zh-CN"/>
          </w:rPr>
          <w:t>(二)、供应商选择与合作</w:t>
        </w:r>
        <w:r>
          <w:tab/>
        </w:r>
        <w:r>
          <w:fldChar w:fldCharType="begin"/>
        </w:r>
        <w:r>
          <w:instrText xml:space="preserve"> PAGEREF _Toc5740 \h </w:instrText>
        </w:r>
        <w:r>
          <w:fldChar w:fldCharType="separate"/>
        </w:r>
        <w:r>
          <w:t>61</w:t>
        </w:r>
        <w:r>
          <w:fldChar w:fldCharType="end"/>
        </w:r>
      </w:hyperlink>
    </w:p>
    <w:p>
      <w:pPr>
        <w:pStyle w:val="TOC2"/>
        <w:tabs>
          <w:tab w:val="right" w:leader="dot" w:pos="8306"/>
        </w:tabs>
      </w:pPr>
      <w:hyperlink w:anchor="_Toc25799" w:history="1">
        <w:r>
          <w:rPr>
            <w:rFonts w:ascii="仿宋" w:eastAsia="仿宋" w:hAnsi="仿宋" w:cs="仿宋" w:hint="eastAsia"/>
            <w:lang w:eastAsia="zh-CN"/>
          </w:rPr>
          <w:t>(三)、物流与库存管理</w:t>
        </w:r>
        <w:r>
          <w:tab/>
        </w:r>
        <w:r>
          <w:fldChar w:fldCharType="begin"/>
        </w:r>
        <w:r>
          <w:instrText xml:space="preserve"> PAGEREF _Toc25799 \h </w:instrText>
        </w:r>
        <w:r>
          <w:fldChar w:fldCharType="separate"/>
        </w:r>
        <w:r>
          <w:t>62</w:t>
        </w:r>
        <w:r>
          <w:fldChar w:fldCharType="end"/>
        </w:r>
      </w:hyperlink>
    </w:p>
    <w:p>
      <w:pPr>
        <w:pStyle w:val="TOC1"/>
        <w:tabs>
          <w:tab w:val="right" w:leader="dot" w:pos="8306"/>
        </w:tabs>
      </w:pPr>
      <w:hyperlink w:anchor="_Toc18947" w:history="1">
        <w:r>
          <w:rPr>
            <w:rFonts w:ascii="仿宋" w:eastAsia="仿宋" w:hAnsi="仿宋" w:cs="仿宋" w:hint="eastAsia"/>
            <w:lang w:eastAsia="zh-CN"/>
          </w:rPr>
          <w:t>十五、航空化学产品项目治理与监督</w:t>
        </w:r>
        <w:r>
          <w:tab/>
        </w:r>
        <w:r>
          <w:fldChar w:fldCharType="begin"/>
        </w:r>
        <w:r>
          <w:instrText xml:space="preserve"> PAGEREF _Toc18947 \h </w:instrText>
        </w:r>
        <w:r>
          <w:fldChar w:fldCharType="separate"/>
        </w:r>
        <w:r>
          <w:t>64</w:t>
        </w:r>
        <w:r>
          <w:fldChar w:fldCharType="end"/>
        </w:r>
      </w:hyperlink>
    </w:p>
    <w:p>
      <w:pPr>
        <w:pStyle w:val="TOC2"/>
        <w:tabs>
          <w:tab w:val="right" w:leader="dot" w:pos="8306"/>
        </w:tabs>
      </w:pPr>
      <w:hyperlink w:anchor="_Toc3541" w:history="1">
        <w:r>
          <w:rPr>
            <w:rFonts w:ascii="仿宋" w:eastAsia="仿宋" w:hAnsi="仿宋" w:cs="仿宋" w:hint="eastAsia"/>
            <w:lang w:eastAsia="zh-CN"/>
          </w:rPr>
          <w:t>(一)、航空化学产品项目治理结构</w:t>
        </w:r>
        <w:r>
          <w:tab/>
        </w:r>
        <w:r>
          <w:fldChar w:fldCharType="begin"/>
        </w:r>
        <w:r>
          <w:instrText xml:space="preserve"> PAGEREF _Toc3541 \h </w:instrText>
        </w:r>
        <w:r>
          <w:fldChar w:fldCharType="separate"/>
        </w:r>
        <w:r>
          <w:t>64</w:t>
        </w:r>
        <w:r>
          <w:fldChar w:fldCharType="end"/>
        </w:r>
      </w:hyperlink>
    </w:p>
    <w:p>
      <w:pPr>
        <w:pStyle w:val="TOC2"/>
        <w:tabs>
          <w:tab w:val="right" w:leader="dot" w:pos="8306"/>
        </w:tabs>
      </w:pPr>
      <w:hyperlink w:anchor="_Toc31358" w:history="1">
        <w:r>
          <w:rPr>
            <w:rFonts w:ascii="仿宋" w:eastAsia="仿宋" w:hAnsi="仿宋" w:cs="仿宋" w:hint="eastAsia"/>
            <w:lang w:eastAsia="zh-CN"/>
          </w:rPr>
          <w:t>(二)、监督与审计</w:t>
        </w:r>
        <w:r>
          <w:tab/>
        </w:r>
        <w:r>
          <w:fldChar w:fldCharType="begin"/>
        </w:r>
        <w:r>
          <w:instrText xml:space="preserve"> PAGEREF _Toc31358 \h </w:instrText>
        </w:r>
        <w:r>
          <w:fldChar w:fldCharType="separate"/>
        </w:r>
        <w:r>
          <w:t>65</w:t>
        </w:r>
        <w:r>
          <w:fldChar w:fldCharType="end"/>
        </w:r>
      </w:hyperlink>
    </w:p>
    <w:p>
      <w:pPr>
        <w:pStyle w:val="TOC1"/>
        <w:tabs>
          <w:tab w:val="right" w:leader="dot" w:pos="8306"/>
        </w:tabs>
      </w:pPr>
      <w:hyperlink w:anchor="_Toc5136" w:history="1">
        <w:r>
          <w:rPr>
            <w:rFonts w:ascii="仿宋" w:eastAsia="仿宋" w:hAnsi="仿宋" w:cs="仿宋" w:hint="eastAsia"/>
            <w:lang w:eastAsia="zh-CN"/>
          </w:rPr>
          <w:t>十六、航空化学产品项目实施保障措施</w:t>
        </w:r>
        <w:r>
          <w:tab/>
        </w:r>
        <w:r>
          <w:fldChar w:fldCharType="begin"/>
        </w:r>
        <w:r>
          <w:instrText xml:space="preserve"> PAGEREF _Toc5136 \h </w:instrText>
        </w:r>
        <w:r>
          <w:fldChar w:fldCharType="separate"/>
        </w:r>
        <w:r>
          <w:t>67</w:t>
        </w:r>
        <w:r>
          <w:fldChar w:fldCharType="end"/>
        </w:r>
      </w:hyperlink>
    </w:p>
    <w:p>
      <w:pPr>
        <w:pStyle w:val="TOC2"/>
        <w:tabs>
          <w:tab w:val="right" w:leader="dot" w:pos="8306"/>
        </w:tabs>
      </w:pPr>
      <w:hyperlink w:anchor="_Toc20711" w:history="1">
        <w:r>
          <w:rPr>
            <w:rFonts w:ascii="仿宋" w:eastAsia="仿宋" w:hAnsi="仿宋" w:cs="仿宋" w:hint="eastAsia"/>
            <w:lang w:eastAsia="zh-CN"/>
          </w:rPr>
          <w:t>(一)、航空化学产品项目实施保障机制</w:t>
        </w:r>
        <w:r>
          <w:tab/>
        </w:r>
        <w:r>
          <w:fldChar w:fldCharType="begin"/>
        </w:r>
        <w:r>
          <w:instrText xml:space="preserve"> PAGEREF _Toc20711 \h </w:instrText>
        </w:r>
        <w:r>
          <w:fldChar w:fldCharType="separate"/>
        </w:r>
        <w:r>
          <w:t>67</w:t>
        </w:r>
        <w:r>
          <w:fldChar w:fldCharType="end"/>
        </w:r>
      </w:hyperlink>
    </w:p>
    <w:p>
      <w:pPr>
        <w:pStyle w:val="TOC2"/>
        <w:tabs>
          <w:tab w:val="right" w:leader="dot" w:pos="8306"/>
        </w:tabs>
      </w:pPr>
      <w:hyperlink w:anchor="_Toc17712" w:history="1">
        <w:r>
          <w:rPr>
            <w:rFonts w:ascii="仿宋" w:eastAsia="仿宋" w:hAnsi="仿宋" w:cs="仿宋" w:hint="eastAsia"/>
            <w:lang w:eastAsia="zh-CN"/>
          </w:rPr>
          <w:t>(二)、航空化学产品项目法律合规要求</w:t>
        </w:r>
        <w:r>
          <w:tab/>
        </w:r>
        <w:r>
          <w:fldChar w:fldCharType="begin"/>
        </w:r>
        <w:r>
          <w:instrText xml:space="preserve"> PAGEREF _Toc17712 \h </w:instrText>
        </w:r>
        <w:r>
          <w:fldChar w:fldCharType="separate"/>
        </w:r>
        <w:r>
          <w:t>70</w:t>
        </w:r>
        <w:r>
          <w:fldChar w:fldCharType="end"/>
        </w:r>
      </w:hyperlink>
    </w:p>
    <w:p>
      <w:pPr>
        <w:pStyle w:val="TOC2"/>
        <w:tabs>
          <w:tab w:val="right" w:leader="dot" w:pos="8306"/>
        </w:tabs>
      </w:pPr>
      <w:hyperlink w:anchor="_Toc20889" w:history="1">
        <w:r>
          <w:rPr>
            <w:rFonts w:ascii="仿宋" w:eastAsia="仿宋" w:hAnsi="仿宋" w:cs="仿宋" w:hint="eastAsia"/>
            <w:lang w:eastAsia="zh-CN"/>
          </w:rPr>
          <w:t>(三)、航空化学产品项目合同管理与法律事务</w:t>
        </w:r>
        <w:r>
          <w:tab/>
        </w:r>
        <w:r>
          <w:fldChar w:fldCharType="begin"/>
        </w:r>
        <w:r>
          <w:instrText xml:space="preserve"> PAGEREF _Toc20889 \h </w:instrText>
        </w:r>
        <w:r>
          <w:fldChar w:fldCharType="separate"/>
        </w:r>
        <w:r>
          <w:t>75</w:t>
        </w:r>
        <w:r>
          <w:fldChar w:fldCharType="end"/>
        </w:r>
      </w:hyperlink>
    </w:p>
    <w:p>
      <w:pPr>
        <w:pStyle w:val="TOC2"/>
        <w:tabs>
          <w:tab w:val="right" w:leader="dot" w:pos="8306"/>
        </w:tabs>
      </w:pPr>
      <w:hyperlink w:anchor="_Toc29571" w:history="1">
        <w:r>
          <w:rPr>
            <w:rFonts w:ascii="仿宋" w:eastAsia="仿宋" w:hAnsi="仿宋" w:cs="仿宋" w:hint="eastAsia"/>
            <w:lang w:eastAsia="zh-CN"/>
          </w:rPr>
          <w:t>(四)、航空化学产品项目知识产权保护策略</w:t>
        </w:r>
        <w:r>
          <w:tab/>
        </w:r>
        <w:r>
          <w:fldChar w:fldCharType="begin"/>
        </w:r>
        <w:r>
          <w:instrText xml:space="preserve"> PAGEREF _Toc29571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332"/>
      <w:r>
        <w:rPr>
          <w:rFonts w:ascii="仿宋" w:eastAsia="仿宋" w:hAnsi="仿宋" w:cs="仿宋" w:hint="eastAsia"/>
          <w:sz w:val="28"/>
          <w:lang w:eastAsia="zh-CN"/>
        </w:rPr>
        <w:t>一、航空化学产品项目土建工程</w:t>
      </w:r>
      <w:bookmarkEnd w:id="2"/>
    </w:p>
    <w:p>
      <w:pPr>
        <w:pStyle w:val="Heading2"/>
        <w:rPr>
          <w:rFonts w:ascii="仿宋" w:eastAsia="仿宋" w:hAnsi="仿宋" w:cs="仿宋" w:hint="eastAsia"/>
          <w:lang w:eastAsia="zh-CN"/>
        </w:rPr>
      </w:pPr>
      <w:bookmarkStart w:id="3" w:name="_Toc2486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在航空化学产品项目的建筑工程设计中，我们将秉承一系列重要的设计原则，以确保航空化学产品项目建筑在功能、美观、可持续性等方面达到最佳效果。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首要原则是确保建筑的功能性得到最大化的发挥。我们将充分理解航空化学产品项目的实际需求，合理布局各个功能区域，保证建筑在满足业务需求的同时，提供高效的工作环境。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在建筑设计中，我们将综合考虑建设和运营成本。通过精细的经济效益分析，确保设计方案在高效利用资源的同时，对航空化学产品项目的长期盈利能力有积极的贡献。</w:t>
      </w:r>
    </w:p>
    <w:p>
      <w:pPr>
        <w:pStyle w:val="Heading2"/>
        <w:ind w:firstLine="560" w:firstLineChars="200"/>
        <w:rPr>
          <w:rFonts w:ascii="仿宋" w:eastAsia="仿宋" w:hAnsi="仿宋" w:cs="仿宋" w:hint="eastAsia"/>
          <w:sz w:val="28"/>
          <w:lang w:eastAsia="zh-CN"/>
        </w:rPr>
      </w:pPr>
      <w:bookmarkStart w:id="4" w:name="_Toc1951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化学产品项目的土建工程设计中，我们将精准设定设计年限，结合航空化学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航空化学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157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航空化学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航空化学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航空化学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90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本期工程航空化学产品项目预计总建筑面积XXX平方米，其中：计容建筑面积XXX平方米，计划建筑工程投资XX万元，占航空化学产品项目总投资的XX%。</w:t>
      </w:r>
    </w:p>
    <w:p>
      <w:pPr>
        <w:pStyle w:val="Heading1"/>
        <w:ind w:firstLine="560" w:firstLineChars="200"/>
        <w:rPr>
          <w:rFonts w:ascii="仿宋" w:eastAsia="仿宋" w:hAnsi="仿宋" w:cs="仿宋" w:hint="eastAsia"/>
          <w:sz w:val="28"/>
          <w:lang w:eastAsia="zh-CN"/>
        </w:rPr>
      </w:pPr>
      <w:bookmarkStart w:id="7" w:name="_Toc6027"/>
      <w:r>
        <w:rPr>
          <w:rFonts w:ascii="仿宋" w:eastAsia="仿宋" w:hAnsi="仿宋" w:cs="仿宋" w:hint="eastAsia"/>
          <w:sz w:val="28"/>
          <w:lang w:eastAsia="zh-CN"/>
        </w:rPr>
        <w:t>二、航空化学产品项目建设单位说明</w:t>
      </w:r>
      <w:bookmarkEnd w:id="7"/>
    </w:p>
    <w:p>
      <w:pPr>
        <w:pStyle w:val="Heading2"/>
        <w:rPr>
          <w:rFonts w:ascii="仿宋" w:eastAsia="仿宋" w:hAnsi="仿宋" w:cs="仿宋" w:hint="eastAsia"/>
          <w:lang w:eastAsia="zh-CN"/>
        </w:rPr>
      </w:pPr>
      <w:bookmarkStart w:id="8" w:name="_Toc1993"/>
      <w:r>
        <w:rPr>
          <w:rFonts w:ascii="仿宋" w:eastAsia="仿宋" w:hAnsi="仿宋" w:cs="仿宋" w:hint="eastAsia"/>
          <w:lang w:eastAsia="zh-CN"/>
        </w:rPr>
        <w:t>(一)、航空化学产品项目承办单位基本情况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3454"/>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航空化学产品项目承办单位的XXXX，我们着眼于实现可持续的经济效益。通过技术创新和解决方案的提供，公司预计在航空化学产品项目执行期间将获得可观的收入增长。这一收入来源主要包括航空化学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同时，我们注重成本控制和效率提升，以确保航空化学产品项目的可持续盈利。透过精细的管理和资源优化，公司期望实现航空化学产品项目利润最大化。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航空化学产品项目实施进行全面的投资评估，包括航空化学产品项目启动阶段的资金投入和后续运营成本。通过对航空化学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航空化学产品项目实施过程中具备足够的资金流动性，公司将进行详尽的现金流分析。这包括资金需求的合理预测、航空化学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8168"/>
      <w:r>
        <w:rPr>
          <w:rFonts w:ascii="仿宋" w:eastAsia="仿宋" w:hAnsi="仿宋" w:cs="仿宋" w:hint="eastAsia"/>
          <w:sz w:val="28"/>
          <w:lang w:eastAsia="zh-CN"/>
        </w:rPr>
        <w:t>三、航空化学产品项目概论</w:t>
      </w:r>
      <w:bookmarkEnd w:id="10"/>
    </w:p>
    <w:p>
      <w:pPr>
        <w:pStyle w:val="Heading2"/>
        <w:rPr>
          <w:rFonts w:ascii="仿宋" w:eastAsia="仿宋" w:hAnsi="仿宋" w:cs="仿宋" w:hint="eastAsia"/>
          <w:lang w:eastAsia="zh-CN"/>
        </w:rPr>
      </w:pPr>
      <w:bookmarkStart w:id="11" w:name="_Toc19290"/>
      <w:r>
        <w:rPr>
          <w:rFonts w:ascii="仿宋" w:eastAsia="仿宋" w:hAnsi="仿宋" w:cs="仿宋" w:hint="eastAsia"/>
          <w:lang w:eastAsia="zh-CN"/>
        </w:rPr>
        <w:t>(一)、航空化学产品项目概况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的起源追溯至对市场的深入洞察。市场的不断演变与变革为航空化学产品项目提供了难得的机遇。当前市场存在的需求缺口和变革的大环境共同构成了航空化学产品项目的背景。这个航空化学产品项目旨在充分利用市场机遇，填补行业中尚未满足的需求，为客户提供全新的解决方案。市场的变革和需求的增长使得这个航空化学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航空化学产品项目名称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正式命名为航空化学产品。这个名称不仅仅是一个标识，更代表了航空化学产品项目的核心理念和愿景。它蕴含着航空化学产品项目所要解决问题的关键字，具有强烈的表达和辨识度，为航空化学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航空化学产品项目目标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的核心目标是提供一种全新、高效的解决方案，满足客户日益增长的需求。航空化学产品项目追求的不仅仅是满足市场需求，更是在市场中获得卓越的竞争优势。通过不断提升产品或服务的质量和创新水平，航空化学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航空化学产品项目范围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全面涵盖了产品研发、制造、市场推广和售后服务，确保从产品设计到最终用户体验的全方位关注。这一全面的航空化学产品项目范围是为了确保航空化学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航空化学产品项目时间表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航空化学产品项目计划在未来18个月内完成，包括研发、测试、市场试点和正式推出等不同阶段。这个时间表的合理设计是为了确保航空化学产品项目各个阶段的顺利推进，以便按时交付高质量的成果。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航空化学产品项目预算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总预算估算为XX百万美元，主要分配在研发、市场推广、人员培训和运营等方面。这一充足的预算为航空化学产品项目提供了充足的资源，确保航空化学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航空化学产品项目风险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可能面临的风险包括市场接受度低、技术难题、竞争激烈等。航空化学产品项目团队已经制定了相应的风险应对计划，通过前瞻性的风险管理，确保航空化学产品项目在面对不确定性时能够迅速做出应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1.8 航空化学产品项目团队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航空化学产品项目汇聚了一支经验丰富、多领域专业素养的核心团队，确保航空化学产品项目在各个方面都能拥有高水平的执行力。团队的协同作战是航空化学产品项目成功的关键因素之一。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航空化学产品项目背景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航空化学产品项目的背景根植于市场对更高效、创新产品的渴望，同时也受到科技发展对行业格局的深刻改变的影响。这为航空化学产品项目提供了广阔的发展空间和市场需求。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航空化学产品项目现状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截至目前，航空化学产品项目已完成市场调研和技术验证，取得了初步的成功。这为航空化学产品项目在未来的发展奠定了坚实的基础，为更远大的目标打下了坚实的基石。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30976"/>
      <w:r>
        <w:rPr>
          <w:rFonts w:ascii="仿宋" w:eastAsia="仿宋" w:hAnsi="仿宋" w:cs="仿宋" w:hint="eastAsia"/>
          <w:sz w:val="28"/>
          <w:lang w:eastAsia="zh-CN"/>
        </w:rPr>
        <w:t>(二)、航空化学产品项目目标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keyword》航空化学产品项目首要业务目标是在市场中占据有利地位，实现产品/服务的成功推广和销售。通过不断提升产品质量、创新性，航空化学产品项目追求成为行业中的领导者，赢得更多客户的青睐。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在科技迅速发展的时代，航空化学产品项目着眼于技术创新。通过持续的研发和技术升级，航空化学产品项目旨在推出更具创新性的产品或服务，以满足市场对新鲜、先进解决方案的需求。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为了建立可持续的客户关系，航空化学产品项目设定了客户满意度目标。通过提供卓越的产品质量和优质的客户服务，航空化学产品项目追求赢得客户的信任和忠诚度，确保他们的满意度达到行业领先水平。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航空化学产品项目注重社会责任和可持续发展。通过实施环保、社会责任航空化学产品项目，航空化学产品项目致力于在经济发展的同时保护环境，促进社会公平，实现可持续经营。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航空化学产品项目的团队是实现目标的核心驱动力。因此，航空化学产品项目设定了团队发展目标，包括提升团队成员的专业技能、培养领导力，以及搭建协同高效的团队工作氛围。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1835"/>
      <w:r>
        <w:rPr>
          <w:rFonts w:ascii="仿宋" w:eastAsia="仿宋" w:hAnsi="仿宋" w:cs="仿宋" w:hint="eastAsia"/>
          <w:sz w:val="28"/>
          <w:lang w:eastAsia="zh-CN"/>
        </w:rPr>
        <w:t>(三)、航空化学产品项目提出的理由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航空化学产品项目提出的理由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的提出源于对市场机遇的深刻洞察。当前市场中存在的需求缺口和行业发展趋势表明，有巨大的商业机会等待被开发。通过准确捕捉市场机遇，航空化学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的理念基于对技术创新的信仰。通过持续的研发和技术投入，航空化学产品项目有望推出更具创新性的产品或服务。在科技飞速发展的当下，航空化学产品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的提出是为了增强企业的行业竞争力。通过提升产品或服务的质量和独特性，航空化学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响应了消费者需求的变化。随着社会和科技的不断发展，消费者对产品和服务的需求也在发生变化。通过深入了解并及时回应消费者的新需求，航空化学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航空化学产品项目的提出是企业战略发展规划的一部分。在面对日益激烈的市场竞争和不断变化的商业环境中，航空化学产品项目作为企业战略的一环，旨在为企业开辟新的增长领域，巩固企业在行业中的地位。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的提出不仅仅是基于商业考量，还注重社会责任。通过推出环保、社会责任等方面的航空化学产品项目，航空化学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航空化学产品项目的提出反映了对利益相关者期望的关注。包括客户、员工、投资者等利益相关者在企业发展中都有着各自的期望，航空化学产品项目力求在满足这些期望的同时，取得更大的共赢。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8962"/>
      <w:r>
        <w:rPr>
          <w:rFonts w:ascii="仿宋" w:eastAsia="仿宋" w:hAnsi="仿宋" w:cs="仿宋" w:hint="eastAsia"/>
          <w:sz w:val="28"/>
          <w:lang w:eastAsia="zh-CN"/>
        </w:rPr>
        <w:t>(四)、航空化学产品项目意义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在实施航空化学产品项目的过程中，我们不仅仅是在追逐商业成功，更是为企业和社会的多个层面创造了深远的意义。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的首要意义在于提升企业的市场竞争力。通过持续的创新和对产品质量的高标准要求，航空化学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航空化学产品项目的推进将促使行业技术水平的提升。通过引入先进技术和创新性解决方案，航空化学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航空化学产品项目不仅创造了大量就业机会，提高了就业水平，还注重社会责任和环保。通过参与社会公益事业和推动环保航空化学产品项目，航空化学产品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综合而言，航空化学产品项目意义重大，不仅推动了企业的发展，也为行业和社会的进步贡献了积极力量。这是一个全面而深刻的影响，将在未来产生可持续的正面效应。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0790"/>
      <w:r>
        <w:rPr>
          <w:rFonts w:ascii="仿宋" w:eastAsia="仿宋" w:hAnsi="仿宋" w:cs="仿宋" w:hint="eastAsia"/>
          <w:sz w:val="28"/>
          <w:lang w:eastAsia="zh-CN"/>
        </w:rPr>
        <w:t>(五)、航空化学产品项目背景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在当今迅猛发展的商业环境中，航空化学产品项目的动因根植于对多方面因素的审慎考量。这个航空化学产品项目的提出并非孤立的决策，而是对企业所处背景深入思考的产物。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航空化学产品项目背后的首要原因。科技的迅速发展和全球市场的快速变化使得企业必须灵活应对。航空化学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竞争的激烈程度也是航空化学产品项目背景中不可忽视的一环。企业需要在激烈竞争中脱颖而出，为此，航空化学产品项目致力于打破常规，提供独特的价值主张，以吸引客户并确保市场份额的增长。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技术的迅速发展为企业带来了机遇与挑战。作为航空化学产品项目启动的背景之一，对新兴技术的应用将有助于提升企业的技术水平，使其在不断演进的商业环境中保持竞争优势。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此外，社会对企业责任的期望也在逐渐升高。航空化学产品项目充分融入了社会责任的理念，通过可持续经营和社会公益航空化学产品项目，企图为社会贡献一份力量，在商业成功的同时关注社会价值。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5729"/>
      <w:r>
        <w:rPr>
          <w:rFonts w:ascii="仿宋" w:eastAsia="仿宋" w:hAnsi="仿宋" w:cs="仿宋" w:hint="eastAsia"/>
          <w:sz w:val="28"/>
          <w:lang w:eastAsia="zh-CN"/>
        </w:rPr>
        <w:t>四、航空化学产品项目文档管理</w:t>
      </w:r>
      <w:bookmarkEnd w:id="16"/>
    </w:p>
    <w:p>
      <w:pPr>
        <w:pStyle w:val="Heading2"/>
        <w:rPr>
          <w:rFonts w:ascii="仿宋" w:eastAsia="仿宋" w:hAnsi="仿宋" w:cs="仿宋" w:hint="eastAsia"/>
          <w:lang w:eastAsia="zh-CN"/>
        </w:rPr>
      </w:pPr>
      <w:bookmarkStart w:id="17" w:name="_Toc23739"/>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航空化学产品项目高度重视文档的质量和准确性，以支持航空化学产品项目的各项活动和决策。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文档的编制始于航空化学产品项目计划的初期，我们制定了详细的文档编制计划，明确了每个文档的内容、格式和编写责任人。在航空化学产品项目启动阶段，我们首先编制了航空化学产品项目章程，明确定义了航空化学产品项目的目标、范围、风险等关键要素。随后，航空化学产品项目团队根据计划陆续编制了需求文档、设计文档、测试文档等各类文档，确保航空化学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航空化学产品项目管理中的重要环节，旨在确保航空化学产品项目文档符合质量标准和航空化学产品项目需求。在航空化学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航空化学产品项目相关利益方和专业领域的专家对文档进行独立审查。这有助于获取更全面、客观的反馈，确保航空化学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航空化学产品项目在文档编制与审查方面建立了严格的管理机制，通过规范的流程和多维度的审查，确保航空化学产品项目文档的质量、准确性和可靠性，为航空化学产品项目的顺利推进提供了有力支持。</w:t>
      </w:r>
    </w:p>
    <w:p>
      <w:pPr>
        <w:pStyle w:val="Heading2"/>
        <w:ind w:firstLine="560" w:firstLineChars="200"/>
        <w:rPr>
          <w:rFonts w:ascii="仿宋" w:eastAsia="仿宋" w:hAnsi="仿宋" w:cs="仿宋" w:hint="eastAsia"/>
          <w:sz w:val="28"/>
          <w:lang w:eastAsia="zh-CN"/>
        </w:rPr>
      </w:pPr>
      <w:bookmarkStart w:id="18" w:name="_Toc30414"/>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在航空化学产品项目中，我们致力于优化文档发布与分发过程，以确保信息的高效传递和团队间协作的顺畅进行。以下是我们采取的关键优化策略：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我们通过多渠道发布文档，包括电子邮件、航空化学产品项目管理平台、内部网站等，以满足不同团队成员的偏好和需求。多渠道发布确保了信息的全面覆盖。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我们采用了精细的权限控制，确保只有授权人员可以访问敏感信息。这种安全措施保护了航空化学产品项目文档的机密性，防止了未经授权的信息泄露。</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https://d.book118.com/957112046135006052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B76D59"/>
    <w:rsid w:val="08B76D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7112046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2024-03-01T11:56:00Z</dcterms:created>
  <dcterms:modified xsi:type="dcterms:W3CDTF">2024-03-01T11:57:11Z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A4E07C5D67DB45E6945301C58B63997B_11</vt:lpwstr>
  </property>
  <property fmtid="{D5CDD505-2E9C-101B-9397-08002B2CF9AE}" pid="3" name="KSOProductBuildVer">
    <vt:lpwstr>2052-12.1.0.16388</vt:lpwstr>
  </property>
</Properties>
</file>