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59" w:history="1">
        <w:r>
          <w:rPr>
            <w:rFonts w:ascii="仿宋" w:eastAsia="仿宋" w:hAnsi="仿宋" w:cs="仿宋" w:hint="eastAsia"/>
            <w:lang w:eastAsia="zh-CN"/>
          </w:rPr>
          <w:t>序言</w:t>
        </w:r>
        <w:r>
          <w:tab/>
        </w:r>
        <w:r>
          <w:fldChar w:fldCharType="begin"/>
        </w:r>
        <w:r>
          <w:instrText xml:space="preserve"> PAGEREF _Toc12159 \h </w:instrText>
        </w:r>
        <w:r>
          <w:fldChar w:fldCharType="separate"/>
        </w:r>
        <w:r>
          <w:t>3</w:t>
        </w:r>
        <w:r>
          <w:fldChar w:fldCharType="end"/>
        </w:r>
      </w:hyperlink>
    </w:p>
    <w:p>
      <w:pPr>
        <w:pStyle w:val="TOC1"/>
        <w:tabs>
          <w:tab w:val="right" w:leader="dot" w:pos="8306"/>
        </w:tabs>
      </w:pPr>
      <w:hyperlink w:anchor="_Toc8047" w:history="1">
        <w:r>
          <w:rPr>
            <w:rFonts w:ascii="仿宋" w:eastAsia="仿宋" w:hAnsi="仿宋" w:cs="仿宋" w:hint="eastAsia"/>
            <w:lang w:eastAsia="zh-CN"/>
          </w:rPr>
          <w:t>一、海缆项目文档管理</w:t>
        </w:r>
        <w:r>
          <w:tab/>
        </w:r>
        <w:r>
          <w:fldChar w:fldCharType="begin"/>
        </w:r>
        <w:r>
          <w:instrText xml:space="preserve"> PAGEREF _Toc8047 \h </w:instrText>
        </w:r>
        <w:r>
          <w:fldChar w:fldCharType="separate"/>
        </w:r>
        <w:r>
          <w:t>3</w:t>
        </w:r>
        <w:r>
          <w:fldChar w:fldCharType="end"/>
        </w:r>
      </w:hyperlink>
    </w:p>
    <w:p>
      <w:pPr>
        <w:pStyle w:val="TOC2"/>
        <w:tabs>
          <w:tab w:val="right" w:leader="dot" w:pos="8306"/>
        </w:tabs>
      </w:pPr>
      <w:hyperlink w:anchor="_Toc18904" w:history="1">
        <w:r>
          <w:rPr>
            <w:rFonts w:ascii="仿宋" w:eastAsia="仿宋" w:hAnsi="仿宋" w:cs="仿宋" w:hint="eastAsia"/>
            <w:lang w:eastAsia="zh-CN"/>
          </w:rPr>
          <w:t>(一)、文档编制与审查</w:t>
        </w:r>
        <w:r>
          <w:tab/>
        </w:r>
        <w:r>
          <w:fldChar w:fldCharType="begin"/>
        </w:r>
        <w:r>
          <w:instrText xml:space="preserve"> PAGEREF _Toc18904 \h </w:instrText>
        </w:r>
        <w:r>
          <w:fldChar w:fldCharType="separate"/>
        </w:r>
        <w:r>
          <w:t>3</w:t>
        </w:r>
        <w:r>
          <w:fldChar w:fldCharType="end"/>
        </w:r>
      </w:hyperlink>
    </w:p>
    <w:p>
      <w:pPr>
        <w:pStyle w:val="TOC2"/>
        <w:tabs>
          <w:tab w:val="right" w:leader="dot" w:pos="8306"/>
        </w:tabs>
      </w:pPr>
      <w:hyperlink w:anchor="_Toc31396" w:history="1">
        <w:r>
          <w:rPr>
            <w:rFonts w:ascii="仿宋" w:eastAsia="仿宋" w:hAnsi="仿宋" w:cs="仿宋" w:hint="eastAsia"/>
            <w:lang w:eastAsia="zh-CN"/>
          </w:rPr>
          <w:t>(二)、文档发布与分发</w:t>
        </w:r>
        <w:r>
          <w:tab/>
        </w:r>
        <w:r>
          <w:fldChar w:fldCharType="begin"/>
        </w:r>
        <w:r>
          <w:instrText xml:space="preserve"> PAGEREF _Toc31396 \h </w:instrText>
        </w:r>
        <w:r>
          <w:fldChar w:fldCharType="separate"/>
        </w:r>
        <w:r>
          <w:t>4</w:t>
        </w:r>
        <w:r>
          <w:fldChar w:fldCharType="end"/>
        </w:r>
      </w:hyperlink>
    </w:p>
    <w:p>
      <w:pPr>
        <w:pStyle w:val="TOC2"/>
        <w:tabs>
          <w:tab w:val="right" w:leader="dot" w:pos="8306"/>
        </w:tabs>
      </w:pPr>
      <w:hyperlink w:anchor="_Toc15384" w:history="1">
        <w:r>
          <w:rPr>
            <w:rFonts w:ascii="仿宋" w:eastAsia="仿宋" w:hAnsi="仿宋" w:cs="仿宋" w:hint="eastAsia"/>
            <w:lang w:eastAsia="zh-CN"/>
          </w:rPr>
          <w:t>(三)、文档存档与归档</w:t>
        </w:r>
        <w:r>
          <w:tab/>
        </w:r>
        <w:r>
          <w:fldChar w:fldCharType="begin"/>
        </w:r>
        <w:r>
          <w:instrText xml:space="preserve"> PAGEREF _Toc15384 \h </w:instrText>
        </w:r>
        <w:r>
          <w:fldChar w:fldCharType="separate"/>
        </w:r>
        <w:r>
          <w:t>5</w:t>
        </w:r>
        <w:r>
          <w:fldChar w:fldCharType="end"/>
        </w:r>
      </w:hyperlink>
    </w:p>
    <w:p>
      <w:pPr>
        <w:pStyle w:val="TOC1"/>
        <w:tabs>
          <w:tab w:val="right" w:leader="dot" w:pos="8306"/>
        </w:tabs>
      </w:pPr>
      <w:hyperlink w:anchor="_Toc4197" w:history="1">
        <w:r>
          <w:rPr>
            <w:rFonts w:ascii="仿宋" w:eastAsia="仿宋" w:hAnsi="仿宋" w:cs="仿宋" w:hint="eastAsia"/>
            <w:lang w:eastAsia="zh-CN"/>
          </w:rPr>
          <w:t>二、市场分析、调研</w:t>
        </w:r>
        <w:r>
          <w:tab/>
        </w:r>
        <w:r>
          <w:fldChar w:fldCharType="begin"/>
        </w:r>
        <w:r>
          <w:instrText xml:space="preserve"> PAGEREF _Toc4197 \h </w:instrText>
        </w:r>
        <w:r>
          <w:fldChar w:fldCharType="separate"/>
        </w:r>
        <w:r>
          <w:t>6</w:t>
        </w:r>
        <w:r>
          <w:fldChar w:fldCharType="end"/>
        </w:r>
      </w:hyperlink>
    </w:p>
    <w:p>
      <w:pPr>
        <w:pStyle w:val="TOC2"/>
        <w:tabs>
          <w:tab w:val="right" w:leader="dot" w:pos="8306"/>
        </w:tabs>
      </w:pPr>
      <w:hyperlink w:anchor="_Toc19697" w:history="1">
        <w:r>
          <w:rPr>
            <w:rFonts w:ascii="仿宋" w:eastAsia="仿宋" w:hAnsi="仿宋" w:cs="仿宋" w:hint="eastAsia"/>
            <w:lang w:eastAsia="zh-CN"/>
          </w:rPr>
          <w:t>(一)、海缆行业分析</w:t>
        </w:r>
        <w:r>
          <w:tab/>
        </w:r>
        <w:r>
          <w:fldChar w:fldCharType="begin"/>
        </w:r>
        <w:r>
          <w:instrText xml:space="preserve"> PAGEREF _Toc19697 \h </w:instrText>
        </w:r>
        <w:r>
          <w:fldChar w:fldCharType="separate"/>
        </w:r>
        <w:r>
          <w:t>6</w:t>
        </w:r>
        <w:r>
          <w:fldChar w:fldCharType="end"/>
        </w:r>
      </w:hyperlink>
    </w:p>
    <w:p>
      <w:pPr>
        <w:pStyle w:val="TOC2"/>
        <w:tabs>
          <w:tab w:val="right" w:leader="dot" w:pos="8306"/>
        </w:tabs>
      </w:pPr>
      <w:hyperlink w:anchor="_Toc8359" w:history="1">
        <w:r>
          <w:rPr>
            <w:rFonts w:ascii="仿宋" w:eastAsia="仿宋" w:hAnsi="仿宋" w:cs="仿宋" w:hint="eastAsia"/>
            <w:lang w:eastAsia="zh-CN"/>
          </w:rPr>
          <w:t>(二)、海缆市场分析预测</w:t>
        </w:r>
        <w:r>
          <w:tab/>
        </w:r>
        <w:r>
          <w:fldChar w:fldCharType="begin"/>
        </w:r>
        <w:r>
          <w:instrText xml:space="preserve"> PAGEREF _Toc8359 \h </w:instrText>
        </w:r>
        <w:r>
          <w:fldChar w:fldCharType="separate"/>
        </w:r>
        <w:r>
          <w:t>7</w:t>
        </w:r>
        <w:r>
          <w:fldChar w:fldCharType="end"/>
        </w:r>
      </w:hyperlink>
    </w:p>
    <w:p>
      <w:pPr>
        <w:pStyle w:val="TOC1"/>
        <w:tabs>
          <w:tab w:val="right" w:leader="dot" w:pos="8306"/>
        </w:tabs>
      </w:pPr>
      <w:hyperlink w:anchor="_Toc10340" w:history="1">
        <w:r>
          <w:rPr>
            <w:rFonts w:ascii="仿宋" w:eastAsia="仿宋" w:hAnsi="仿宋" w:cs="仿宋" w:hint="eastAsia"/>
            <w:lang w:eastAsia="zh-CN"/>
          </w:rPr>
          <w:t>三、海缆项目土建工程</w:t>
        </w:r>
        <w:r>
          <w:tab/>
        </w:r>
        <w:r>
          <w:fldChar w:fldCharType="begin"/>
        </w:r>
        <w:r>
          <w:instrText xml:space="preserve"> PAGEREF _Toc10340 \h </w:instrText>
        </w:r>
        <w:r>
          <w:fldChar w:fldCharType="separate"/>
        </w:r>
        <w:r>
          <w:t>8</w:t>
        </w:r>
        <w:r>
          <w:fldChar w:fldCharType="end"/>
        </w:r>
      </w:hyperlink>
    </w:p>
    <w:p>
      <w:pPr>
        <w:pStyle w:val="TOC2"/>
        <w:tabs>
          <w:tab w:val="right" w:leader="dot" w:pos="8306"/>
        </w:tabs>
      </w:pPr>
      <w:hyperlink w:anchor="_Toc27585" w:history="1">
        <w:r>
          <w:rPr>
            <w:rFonts w:ascii="仿宋" w:eastAsia="仿宋" w:hAnsi="仿宋" w:cs="仿宋" w:hint="eastAsia"/>
            <w:lang w:eastAsia="zh-CN"/>
          </w:rPr>
          <w:t>(一)、建筑工程设计原则</w:t>
        </w:r>
        <w:r>
          <w:tab/>
        </w:r>
        <w:r>
          <w:fldChar w:fldCharType="begin"/>
        </w:r>
        <w:r>
          <w:instrText xml:space="preserve"> PAGEREF _Toc27585 \h </w:instrText>
        </w:r>
        <w:r>
          <w:fldChar w:fldCharType="separate"/>
        </w:r>
        <w:r>
          <w:t>8</w:t>
        </w:r>
        <w:r>
          <w:fldChar w:fldCharType="end"/>
        </w:r>
      </w:hyperlink>
    </w:p>
    <w:p>
      <w:pPr>
        <w:pStyle w:val="TOC2"/>
        <w:tabs>
          <w:tab w:val="right" w:leader="dot" w:pos="8306"/>
        </w:tabs>
      </w:pPr>
      <w:hyperlink w:anchor="_Toc10336" w:history="1">
        <w:r>
          <w:rPr>
            <w:rFonts w:ascii="仿宋" w:eastAsia="仿宋" w:hAnsi="仿宋" w:cs="仿宋" w:hint="eastAsia"/>
            <w:lang w:eastAsia="zh-CN"/>
          </w:rPr>
          <w:t>(二)、土建工程设计年限及安全等级</w:t>
        </w:r>
        <w:r>
          <w:tab/>
        </w:r>
        <w:r>
          <w:fldChar w:fldCharType="begin"/>
        </w:r>
        <w:r>
          <w:instrText xml:space="preserve"> PAGEREF _Toc10336 \h </w:instrText>
        </w:r>
        <w:r>
          <w:fldChar w:fldCharType="separate"/>
        </w:r>
        <w:r>
          <w:t>9</w:t>
        </w:r>
        <w:r>
          <w:fldChar w:fldCharType="end"/>
        </w:r>
      </w:hyperlink>
    </w:p>
    <w:p>
      <w:pPr>
        <w:pStyle w:val="TOC2"/>
        <w:tabs>
          <w:tab w:val="right" w:leader="dot" w:pos="8306"/>
        </w:tabs>
      </w:pPr>
      <w:hyperlink w:anchor="_Toc23309" w:history="1">
        <w:r>
          <w:rPr>
            <w:rFonts w:ascii="仿宋" w:eastAsia="仿宋" w:hAnsi="仿宋" w:cs="仿宋" w:hint="eastAsia"/>
            <w:lang w:eastAsia="zh-CN"/>
          </w:rPr>
          <w:t>(三)、建筑工程设计总体要求</w:t>
        </w:r>
        <w:r>
          <w:tab/>
        </w:r>
        <w:r>
          <w:fldChar w:fldCharType="begin"/>
        </w:r>
        <w:r>
          <w:instrText xml:space="preserve"> PAGEREF _Toc23309 \h </w:instrText>
        </w:r>
        <w:r>
          <w:fldChar w:fldCharType="separate"/>
        </w:r>
        <w:r>
          <w:t>10</w:t>
        </w:r>
        <w:r>
          <w:fldChar w:fldCharType="end"/>
        </w:r>
      </w:hyperlink>
    </w:p>
    <w:p>
      <w:pPr>
        <w:pStyle w:val="TOC2"/>
        <w:tabs>
          <w:tab w:val="right" w:leader="dot" w:pos="8306"/>
        </w:tabs>
      </w:pPr>
      <w:hyperlink w:anchor="_Toc21336" w:history="1">
        <w:r>
          <w:rPr>
            <w:rFonts w:ascii="仿宋" w:eastAsia="仿宋" w:hAnsi="仿宋" w:cs="仿宋" w:hint="eastAsia"/>
            <w:lang w:eastAsia="zh-CN"/>
          </w:rPr>
          <w:t>(四)、土建工程建设指标</w:t>
        </w:r>
        <w:r>
          <w:tab/>
        </w:r>
        <w:r>
          <w:fldChar w:fldCharType="begin"/>
        </w:r>
        <w:r>
          <w:instrText xml:space="preserve"> PAGEREF _Toc21336 \h </w:instrText>
        </w:r>
        <w:r>
          <w:fldChar w:fldCharType="separate"/>
        </w:r>
        <w:r>
          <w:t>11</w:t>
        </w:r>
        <w:r>
          <w:fldChar w:fldCharType="end"/>
        </w:r>
      </w:hyperlink>
    </w:p>
    <w:p>
      <w:pPr>
        <w:pStyle w:val="TOC1"/>
        <w:tabs>
          <w:tab w:val="right" w:leader="dot" w:pos="8306"/>
        </w:tabs>
      </w:pPr>
      <w:hyperlink w:anchor="_Toc7088" w:history="1">
        <w:r>
          <w:rPr>
            <w:rFonts w:ascii="仿宋" w:eastAsia="仿宋" w:hAnsi="仿宋" w:cs="仿宋" w:hint="eastAsia"/>
            <w:lang w:eastAsia="zh-CN"/>
          </w:rPr>
          <w:t>四、工艺说明</w:t>
        </w:r>
        <w:r>
          <w:tab/>
        </w:r>
        <w:r>
          <w:fldChar w:fldCharType="begin"/>
        </w:r>
        <w:r>
          <w:instrText xml:space="preserve"> PAGEREF _Toc7088 \h </w:instrText>
        </w:r>
        <w:r>
          <w:fldChar w:fldCharType="separate"/>
        </w:r>
        <w:r>
          <w:t>11</w:t>
        </w:r>
        <w:r>
          <w:fldChar w:fldCharType="end"/>
        </w:r>
      </w:hyperlink>
    </w:p>
    <w:p>
      <w:pPr>
        <w:pStyle w:val="TOC2"/>
        <w:tabs>
          <w:tab w:val="right" w:leader="dot" w:pos="8306"/>
        </w:tabs>
      </w:pPr>
      <w:hyperlink w:anchor="_Toc18544" w:history="1">
        <w:r>
          <w:rPr>
            <w:rFonts w:ascii="仿宋" w:eastAsia="仿宋" w:hAnsi="仿宋" w:cs="仿宋" w:hint="eastAsia"/>
            <w:lang w:eastAsia="zh-CN"/>
          </w:rPr>
          <w:t>(一)、技术管理特点</w:t>
        </w:r>
        <w:r>
          <w:tab/>
        </w:r>
        <w:r>
          <w:fldChar w:fldCharType="begin"/>
        </w:r>
        <w:r>
          <w:instrText xml:space="preserve"> PAGEREF _Toc18544 \h </w:instrText>
        </w:r>
        <w:r>
          <w:fldChar w:fldCharType="separate"/>
        </w:r>
        <w:r>
          <w:t>11</w:t>
        </w:r>
        <w:r>
          <w:fldChar w:fldCharType="end"/>
        </w:r>
      </w:hyperlink>
    </w:p>
    <w:p>
      <w:pPr>
        <w:pStyle w:val="TOC2"/>
        <w:tabs>
          <w:tab w:val="right" w:leader="dot" w:pos="8306"/>
        </w:tabs>
      </w:pPr>
      <w:hyperlink w:anchor="_Toc9350" w:history="1">
        <w:r>
          <w:rPr>
            <w:rFonts w:ascii="仿宋" w:eastAsia="仿宋" w:hAnsi="仿宋" w:cs="仿宋" w:hint="eastAsia"/>
            <w:lang w:eastAsia="zh-CN"/>
          </w:rPr>
          <w:t>(二)、海缆项目工艺技术设计方案</w:t>
        </w:r>
        <w:r>
          <w:tab/>
        </w:r>
        <w:r>
          <w:fldChar w:fldCharType="begin"/>
        </w:r>
        <w:r>
          <w:instrText xml:space="preserve"> PAGEREF _Toc9350 \h </w:instrText>
        </w:r>
        <w:r>
          <w:fldChar w:fldCharType="separate"/>
        </w:r>
        <w:r>
          <w:t>12</w:t>
        </w:r>
        <w:r>
          <w:fldChar w:fldCharType="end"/>
        </w:r>
      </w:hyperlink>
    </w:p>
    <w:p>
      <w:pPr>
        <w:pStyle w:val="TOC2"/>
        <w:tabs>
          <w:tab w:val="right" w:leader="dot" w:pos="8306"/>
        </w:tabs>
      </w:pPr>
      <w:hyperlink w:anchor="_Toc20020" w:history="1">
        <w:r>
          <w:rPr>
            <w:rFonts w:ascii="仿宋" w:eastAsia="仿宋" w:hAnsi="仿宋" w:cs="仿宋" w:hint="eastAsia"/>
            <w:lang w:eastAsia="zh-CN"/>
          </w:rPr>
          <w:t>(三)、设备选型方案</w:t>
        </w:r>
        <w:r>
          <w:tab/>
        </w:r>
        <w:r>
          <w:fldChar w:fldCharType="begin"/>
        </w:r>
        <w:r>
          <w:instrText xml:space="preserve"> PAGEREF _Toc20020 \h </w:instrText>
        </w:r>
        <w:r>
          <w:fldChar w:fldCharType="separate"/>
        </w:r>
        <w:r>
          <w:t>13</w:t>
        </w:r>
        <w:r>
          <w:fldChar w:fldCharType="end"/>
        </w:r>
      </w:hyperlink>
    </w:p>
    <w:p>
      <w:pPr>
        <w:pStyle w:val="TOC1"/>
        <w:tabs>
          <w:tab w:val="right" w:leader="dot" w:pos="8306"/>
        </w:tabs>
      </w:pPr>
      <w:hyperlink w:anchor="_Toc10371" w:history="1">
        <w:r>
          <w:rPr>
            <w:rFonts w:ascii="仿宋" w:eastAsia="仿宋" w:hAnsi="仿宋" w:cs="仿宋" w:hint="eastAsia"/>
            <w:lang w:eastAsia="zh-CN"/>
          </w:rPr>
          <w:t>五、海缆项目建设单位说明</w:t>
        </w:r>
        <w:r>
          <w:tab/>
        </w:r>
        <w:r>
          <w:fldChar w:fldCharType="begin"/>
        </w:r>
        <w:r>
          <w:instrText xml:space="preserve"> PAGEREF _Toc10371 \h </w:instrText>
        </w:r>
        <w:r>
          <w:fldChar w:fldCharType="separate"/>
        </w:r>
        <w:r>
          <w:t>15</w:t>
        </w:r>
        <w:r>
          <w:fldChar w:fldCharType="end"/>
        </w:r>
      </w:hyperlink>
    </w:p>
    <w:p>
      <w:pPr>
        <w:pStyle w:val="TOC2"/>
        <w:tabs>
          <w:tab w:val="right" w:leader="dot" w:pos="8306"/>
        </w:tabs>
      </w:pPr>
      <w:hyperlink w:anchor="_Toc8190" w:history="1">
        <w:r>
          <w:rPr>
            <w:rFonts w:ascii="仿宋" w:eastAsia="仿宋" w:hAnsi="仿宋" w:cs="仿宋" w:hint="eastAsia"/>
            <w:lang w:eastAsia="zh-CN"/>
          </w:rPr>
          <w:t>(一)、海缆项目承办单位基本情况</w:t>
        </w:r>
        <w:r>
          <w:tab/>
        </w:r>
        <w:r>
          <w:fldChar w:fldCharType="begin"/>
        </w:r>
        <w:r>
          <w:instrText xml:space="preserve"> PAGEREF _Toc8190 \h </w:instrText>
        </w:r>
        <w:r>
          <w:fldChar w:fldCharType="separate"/>
        </w:r>
        <w:r>
          <w:t>15</w:t>
        </w:r>
        <w:r>
          <w:fldChar w:fldCharType="end"/>
        </w:r>
      </w:hyperlink>
    </w:p>
    <w:p>
      <w:pPr>
        <w:pStyle w:val="TOC2"/>
        <w:tabs>
          <w:tab w:val="right" w:leader="dot" w:pos="8306"/>
        </w:tabs>
      </w:pPr>
      <w:hyperlink w:anchor="_Toc16649" w:history="1">
        <w:r>
          <w:rPr>
            <w:rFonts w:ascii="仿宋" w:eastAsia="仿宋" w:hAnsi="仿宋" w:cs="仿宋" w:hint="eastAsia"/>
            <w:lang w:eastAsia="zh-CN"/>
          </w:rPr>
          <w:t>(二)、公司经济效益分析</w:t>
        </w:r>
        <w:r>
          <w:tab/>
        </w:r>
        <w:r>
          <w:fldChar w:fldCharType="begin"/>
        </w:r>
        <w:r>
          <w:instrText xml:space="preserve"> PAGEREF _Toc16649 \h </w:instrText>
        </w:r>
        <w:r>
          <w:fldChar w:fldCharType="separate"/>
        </w:r>
        <w:r>
          <w:t>15</w:t>
        </w:r>
        <w:r>
          <w:fldChar w:fldCharType="end"/>
        </w:r>
      </w:hyperlink>
    </w:p>
    <w:p>
      <w:pPr>
        <w:pStyle w:val="TOC1"/>
        <w:tabs>
          <w:tab w:val="right" w:leader="dot" w:pos="8306"/>
        </w:tabs>
      </w:pPr>
      <w:hyperlink w:anchor="_Toc14183" w:history="1">
        <w:r>
          <w:rPr>
            <w:rFonts w:ascii="仿宋" w:eastAsia="仿宋" w:hAnsi="仿宋" w:cs="仿宋" w:hint="eastAsia"/>
            <w:lang w:eastAsia="zh-CN"/>
          </w:rPr>
          <w:t>六、产品规划分析</w:t>
        </w:r>
        <w:r>
          <w:tab/>
        </w:r>
        <w:r>
          <w:fldChar w:fldCharType="begin"/>
        </w:r>
        <w:r>
          <w:instrText xml:space="preserve"> PAGEREF _Toc14183 \h </w:instrText>
        </w:r>
        <w:r>
          <w:fldChar w:fldCharType="separate"/>
        </w:r>
        <w:r>
          <w:t>16</w:t>
        </w:r>
        <w:r>
          <w:fldChar w:fldCharType="end"/>
        </w:r>
      </w:hyperlink>
    </w:p>
    <w:p>
      <w:pPr>
        <w:pStyle w:val="TOC2"/>
        <w:tabs>
          <w:tab w:val="right" w:leader="dot" w:pos="8306"/>
        </w:tabs>
      </w:pPr>
      <w:hyperlink w:anchor="_Toc14338" w:history="1">
        <w:r>
          <w:rPr>
            <w:rFonts w:ascii="仿宋" w:eastAsia="仿宋" w:hAnsi="仿宋" w:cs="仿宋" w:hint="eastAsia"/>
            <w:lang w:eastAsia="zh-CN"/>
          </w:rPr>
          <w:t>(一)、产品规划</w:t>
        </w:r>
        <w:r>
          <w:tab/>
        </w:r>
        <w:r>
          <w:fldChar w:fldCharType="begin"/>
        </w:r>
        <w:r>
          <w:instrText xml:space="preserve"> PAGEREF _Toc14338 \h </w:instrText>
        </w:r>
        <w:r>
          <w:fldChar w:fldCharType="separate"/>
        </w:r>
        <w:r>
          <w:t>16</w:t>
        </w:r>
        <w:r>
          <w:fldChar w:fldCharType="end"/>
        </w:r>
      </w:hyperlink>
    </w:p>
    <w:p>
      <w:pPr>
        <w:pStyle w:val="TOC2"/>
        <w:tabs>
          <w:tab w:val="right" w:leader="dot" w:pos="8306"/>
        </w:tabs>
      </w:pPr>
      <w:hyperlink w:anchor="_Toc31360" w:history="1">
        <w:r>
          <w:rPr>
            <w:rFonts w:ascii="仿宋" w:eastAsia="仿宋" w:hAnsi="仿宋" w:cs="仿宋" w:hint="eastAsia"/>
            <w:lang w:eastAsia="zh-CN"/>
          </w:rPr>
          <w:t>(二)、建设规模</w:t>
        </w:r>
        <w:r>
          <w:tab/>
        </w:r>
        <w:r>
          <w:fldChar w:fldCharType="begin"/>
        </w:r>
        <w:r>
          <w:instrText xml:space="preserve"> PAGEREF _Toc31360 \h </w:instrText>
        </w:r>
        <w:r>
          <w:fldChar w:fldCharType="separate"/>
        </w:r>
        <w:r>
          <w:t>17</w:t>
        </w:r>
        <w:r>
          <w:fldChar w:fldCharType="end"/>
        </w:r>
      </w:hyperlink>
    </w:p>
    <w:p>
      <w:pPr>
        <w:pStyle w:val="TOC1"/>
        <w:tabs>
          <w:tab w:val="right" w:leader="dot" w:pos="8306"/>
        </w:tabs>
      </w:pPr>
      <w:hyperlink w:anchor="_Toc22469" w:history="1">
        <w:r>
          <w:rPr>
            <w:rFonts w:ascii="仿宋" w:eastAsia="仿宋" w:hAnsi="仿宋" w:cs="仿宋" w:hint="eastAsia"/>
            <w:lang w:eastAsia="zh-CN"/>
          </w:rPr>
          <w:t>七、海缆项目创新与研发</w:t>
        </w:r>
        <w:r>
          <w:tab/>
        </w:r>
        <w:r>
          <w:fldChar w:fldCharType="begin"/>
        </w:r>
        <w:r>
          <w:instrText xml:space="preserve"> PAGEREF _Toc22469 \h </w:instrText>
        </w:r>
        <w:r>
          <w:fldChar w:fldCharType="separate"/>
        </w:r>
        <w:r>
          <w:t>18</w:t>
        </w:r>
        <w:r>
          <w:fldChar w:fldCharType="end"/>
        </w:r>
      </w:hyperlink>
    </w:p>
    <w:p>
      <w:pPr>
        <w:pStyle w:val="TOC2"/>
        <w:tabs>
          <w:tab w:val="right" w:leader="dot" w:pos="8306"/>
        </w:tabs>
      </w:pPr>
      <w:hyperlink w:anchor="_Toc15532" w:history="1">
        <w:r>
          <w:rPr>
            <w:rFonts w:ascii="仿宋" w:eastAsia="仿宋" w:hAnsi="仿宋" w:cs="仿宋" w:hint="eastAsia"/>
            <w:lang w:eastAsia="zh-CN"/>
          </w:rPr>
          <w:t>(一)、创新策略与方向</w:t>
        </w:r>
        <w:r>
          <w:tab/>
        </w:r>
        <w:r>
          <w:fldChar w:fldCharType="begin"/>
        </w:r>
        <w:r>
          <w:instrText xml:space="preserve"> PAGEREF _Toc15532 \h </w:instrText>
        </w:r>
        <w:r>
          <w:fldChar w:fldCharType="separate"/>
        </w:r>
        <w:r>
          <w:t>18</w:t>
        </w:r>
        <w:r>
          <w:fldChar w:fldCharType="end"/>
        </w:r>
      </w:hyperlink>
    </w:p>
    <w:p>
      <w:pPr>
        <w:pStyle w:val="TOC2"/>
        <w:tabs>
          <w:tab w:val="right" w:leader="dot" w:pos="8306"/>
        </w:tabs>
      </w:pPr>
      <w:hyperlink w:anchor="_Toc5891" w:history="1">
        <w:r>
          <w:rPr>
            <w:rFonts w:ascii="仿宋" w:eastAsia="仿宋" w:hAnsi="仿宋" w:cs="仿宋" w:hint="eastAsia"/>
            <w:lang w:eastAsia="zh-CN"/>
          </w:rPr>
          <w:t>(二)、研发规划与投入</w:t>
        </w:r>
        <w:r>
          <w:tab/>
        </w:r>
        <w:r>
          <w:fldChar w:fldCharType="begin"/>
        </w:r>
        <w:r>
          <w:instrText xml:space="preserve"> PAGEREF _Toc5891 \h </w:instrText>
        </w:r>
        <w:r>
          <w:fldChar w:fldCharType="separate"/>
        </w:r>
        <w:r>
          <w:t>19</w:t>
        </w:r>
        <w:r>
          <w:fldChar w:fldCharType="end"/>
        </w:r>
      </w:hyperlink>
    </w:p>
    <w:p>
      <w:pPr>
        <w:pStyle w:val="TOC1"/>
        <w:tabs>
          <w:tab w:val="right" w:leader="dot" w:pos="8306"/>
        </w:tabs>
      </w:pPr>
      <w:hyperlink w:anchor="_Toc12102" w:history="1">
        <w:r>
          <w:rPr>
            <w:rFonts w:ascii="仿宋" w:eastAsia="仿宋" w:hAnsi="仿宋" w:cs="仿宋" w:hint="eastAsia"/>
            <w:lang w:eastAsia="zh-CN"/>
          </w:rPr>
          <w:t>八、生产安全保护</w:t>
        </w:r>
        <w:r>
          <w:tab/>
        </w:r>
        <w:r>
          <w:fldChar w:fldCharType="begin"/>
        </w:r>
        <w:r>
          <w:instrText xml:space="preserve"> PAGEREF _Toc12102 \h </w:instrText>
        </w:r>
        <w:r>
          <w:fldChar w:fldCharType="separate"/>
        </w:r>
        <w:r>
          <w:t>21</w:t>
        </w:r>
        <w:r>
          <w:fldChar w:fldCharType="end"/>
        </w:r>
      </w:hyperlink>
    </w:p>
    <w:p>
      <w:pPr>
        <w:pStyle w:val="TOC2"/>
        <w:tabs>
          <w:tab w:val="right" w:leader="dot" w:pos="8306"/>
        </w:tabs>
      </w:pPr>
      <w:hyperlink w:anchor="_Toc26969" w:history="1">
        <w:r>
          <w:rPr>
            <w:rFonts w:ascii="仿宋" w:eastAsia="仿宋" w:hAnsi="仿宋" w:cs="仿宋" w:hint="eastAsia"/>
            <w:lang w:eastAsia="zh-CN"/>
          </w:rPr>
          <w:t>(一)、消防安全</w:t>
        </w:r>
        <w:r>
          <w:tab/>
        </w:r>
        <w:r>
          <w:fldChar w:fldCharType="begin"/>
        </w:r>
        <w:r>
          <w:instrText xml:space="preserve"> PAGEREF _Toc26969 \h </w:instrText>
        </w:r>
        <w:r>
          <w:fldChar w:fldCharType="separate"/>
        </w:r>
        <w:r>
          <w:t>21</w:t>
        </w:r>
        <w:r>
          <w:fldChar w:fldCharType="end"/>
        </w:r>
      </w:hyperlink>
    </w:p>
    <w:p>
      <w:pPr>
        <w:pStyle w:val="TOC2"/>
        <w:tabs>
          <w:tab w:val="right" w:leader="dot" w:pos="8306"/>
        </w:tabs>
      </w:pPr>
      <w:hyperlink w:anchor="_Toc2170" w:history="1">
        <w:r>
          <w:rPr>
            <w:rFonts w:ascii="仿宋" w:eastAsia="仿宋" w:hAnsi="仿宋" w:cs="仿宋" w:hint="eastAsia"/>
            <w:lang w:eastAsia="zh-CN"/>
          </w:rPr>
          <w:t>(二)、防火防爆总图布置措施</w:t>
        </w:r>
        <w:r>
          <w:tab/>
        </w:r>
        <w:r>
          <w:fldChar w:fldCharType="begin"/>
        </w:r>
        <w:r>
          <w:instrText xml:space="preserve"> PAGEREF _Toc2170 \h </w:instrText>
        </w:r>
        <w:r>
          <w:fldChar w:fldCharType="separate"/>
        </w:r>
        <w:r>
          <w:t>22</w:t>
        </w:r>
        <w:r>
          <w:fldChar w:fldCharType="end"/>
        </w:r>
      </w:hyperlink>
    </w:p>
    <w:p>
      <w:pPr>
        <w:pStyle w:val="TOC2"/>
        <w:tabs>
          <w:tab w:val="right" w:leader="dot" w:pos="8306"/>
        </w:tabs>
      </w:pPr>
      <w:hyperlink w:anchor="_Toc315" w:history="1">
        <w:r>
          <w:rPr>
            <w:rFonts w:ascii="仿宋" w:eastAsia="仿宋" w:hAnsi="仿宋" w:cs="仿宋" w:hint="eastAsia"/>
            <w:lang w:eastAsia="zh-CN"/>
          </w:rPr>
          <w:t>(三)、自然灾害防范措施</w:t>
        </w:r>
        <w:r>
          <w:tab/>
        </w:r>
        <w:r>
          <w:fldChar w:fldCharType="begin"/>
        </w:r>
        <w:r>
          <w:instrText xml:space="preserve"> PAGEREF _Toc315 \h </w:instrText>
        </w:r>
        <w:r>
          <w:fldChar w:fldCharType="separate"/>
        </w:r>
        <w:r>
          <w:t>23</w:t>
        </w:r>
        <w:r>
          <w:fldChar w:fldCharType="end"/>
        </w:r>
      </w:hyperlink>
    </w:p>
    <w:p>
      <w:pPr>
        <w:pStyle w:val="TOC2"/>
        <w:tabs>
          <w:tab w:val="right" w:leader="dot" w:pos="8306"/>
        </w:tabs>
      </w:pPr>
      <w:hyperlink w:anchor="_Toc6656" w:history="1">
        <w:r>
          <w:rPr>
            <w:rFonts w:ascii="仿宋" w:eastAsia="仿宋" w:hAnsi="仿宋" w:cs="仿宋" w:hint="eastAsia"/>
            <w:lang w:eastAsia="zh-CN"/>
          </w:rPr>
          <w:t>(四)、安全色及安全标志使用要求</w:t>
        </w:r>
        <w:r>
          <w:tab/>
        </w:r>
        <w:r>
          <w:fldChar w:fldCharType="begin"/>
        </w:r>
        <w:r>
          <w:instrText xml:space="preserve"> PAGEREF _Toc6656 \h </w:instrText>
        </w:r>
        <w:r>
          <w:fldChar w:fldCharType="separate"/>
        </w:r>
        <w:r>
          <w:t>24</w:t>
        </w:r>
        <w:r>
          <w:fldChar w:fldCharType="end"/>
        </w:r>
      </w:hyperlink>
    </w:p>
    <w:p>
      <w:pPr>
        <w:pStyle w:val="TOC2"/>
        <w:tabs>
          <w:tab w:val="right" w:leader="dot" w:pos="8306"/>
        </w:tabs>
      </w:pPr>
      <w:hyperlink w:anchor="_Toc30279" w:history="1">
        <w:r>
          <w:rPr>
            <w:rFonts w:ascii="仿宋" w:eastAsia="仿宋" w:hAnsi="仿宋" w:cs="仿宋" w:hint="eastAsia"/>
            <w:lang w:eastAsia="zh-CN"/>
          </w:rPr>
          <w:t>(五)、防尘防毒措施</w:t>
        </w:r>
        <w:r>
          <w:tab/>
        </w:r>
        <w:r>
          <w:fldChar w:fldCharType="begin"/>
        </w:r>
        <w:r>
          <w:instrText xml:space="preserve"> PAGEREF _Toc30279 \h </w:instrText>
        </w:r>
        <w:r>
          <w:fldChar w:fldCharType="separate"/>
        </w:r>
        <w:r>
          <w:t>25</w:t>
        </w:r>
        <w:r>
          <w:fldChar w:fldCharType="end"/>
        </w:r>
      </w:hyperlink>
    </w:p>
    <w:p>
      <w:pPr>
        <w:pStyle w:val="TOC2"/>
        <w:tabs>
          <w:tab w:val="right" w:leader="dot" w:pos="8306"/>
        </w:tabs>
      </w:pPr>
      <w:hyperlink w:anchor="_Toc7835" w:history="1">
        <w:r>
          <w:rPr>
            <w:rFonts w:ascii="仿宋" w:eastAsia="仿宋" w:hAnsi="仿宋" w:cs="仿宋" w:hint="eastAsia"/>
            <w:lang w:eastAsia="zh-CN"/>
          </w:rPr>
          <w:t>(六)、防静电、触电防护及防雷措施</w:t>
        </w:r>
        <w:r>
          <w:tab/>
        </w:r>
        <w:r>
          <w:fldChar w:fldCharType="begin"/>
        </w:r>
        <w:r>
          <w:instrText xml:space="preserve"> PAGEREF _Toc7835 \h </w:instrText>
        </w:r>
        <w:r>
          <w:fldChar w:fldCharType="separate"/>
        </w:r>
        <w:r>
          <w:t>26</w:t>
        </w:r>
        <w:r>
          <w:fldChar w:fldCharType="end"/>
        </w:r>
      </w:hyperlink>
    </w:p>
    <w:p>
      <w:pPr>
        <w:pStyle w:val="TOC2"/>
        <w:tabs>
          <w:tab w:val="right" w:leader="dot" w:pos="8306"/>
        </w:tabs>
      </w:pPr>
      <w:hyperlink w:anchor="_Toc6995" w:history="1">
        <w:r>
          <w:rPr>
            <w:rFonts w:ascii="仿宋" w:eastAsia="仿宋" w:hAnsi="仿宋" w:cs="仿宋" w:hint="eastAsia"/>
            <w:lang w:eastAsia="zh-CN"/>
          </w:rPr>
          <w:t>(七)、机械设备安全保障措施</w:t>
        </w:r>
        <w:r>
          <w:tab/>
        </w:r>
        <w:r>
          <w:fldChar w:fldCharType="begin"/>
        </w:r>
        <w:r>
          <w:instrText xml:space="preserve"> PAGEREF _Toc6995 \h </w:instrText>
        </w:r>
        <w:r>
          <w:fldChar w:fldCharType="separate"/>
        </w:r>
        <w:r>
          <w:t>27</w:t>
        </w:r>
        <w:r>
          <w:fldChar w:fldCharType="end"/>
        </w:r>
      </w:hyperlink>
    </w:p>
    <w:p>
      <w:pPr>
        <w:pStyle w:val="TOC1"/>
        <w:tabs>
          <w:tab w:val="right" w:leader="dot" w:pos="8306"/>
        </w:tabs>
      </w:pPr>
      <w:hyperlink w:anchor="_Toc31873" w:history="1">
        <w:r>
          <w:rPr>
            <w:rFonts w:ascii="仿宋" w:eastAsia="仿宋" w:hAnsi="仿宋" w:cs="仿宋" w:hint="eastAsia"/>
            <w:lang w:eastAsia="zh-CN"/>
          </w:rPr>
          <w:t>九、海缆项目投资规划</w:t>
        </w:r>
        <w:r>
          <w:tab/>
        </w:r>
        <w:r>
          <w:fldChar w:fldCharType="begin"/>
        </w:r>
        <w:r>
          <w:instrText xml:space="preserve"> PAGEREF _Toc31873 \h </w:instrText>
        </w:r>
        <w:r>
          <w:fldChar w:fldCharType="separate"/>
        </w:r>
        <w:r>
          <w:t>29</w:t>
        </w:r>
        <w:r>
          <w:fldChar w:fldCharType="end"/>
        </w:r>
      </w:hyperlink>
    </w:p>
    <w:p>
      <w:pPr>
        <w:pStyle w:val="TOC2"/>
        <w:tabs>
          <w:tab w:val="right" w:leader="dot" w:pos="8306"/>
        </w:tabs>
      </w:pPr>
      <w:hyperlink w:anchor="_Toc27046" w:history="1">
        <w:r>
          <w:rPr>
            <w:rFonts w:ascii="仿宋" w:eastAsia="仿宋" w:hAnsi="仿宋" w:cs="仿宋" w:hint="eastAsia"/>
            <w:lang w:eastAsia="zh-CN"/>
          </w:rPr>
          <w:t>(一)、海缆项目总投资估算</w:t>
        </w:r>
        <w:r>
          <w:tab/>
        </w:r>
        <w:r>
          <w:fldChar w:fldCharType="begin"/>
        </w:r>
        <w:r>
          <w:instrText xml:space="preserve"> PAGEREF _Toc27046 \h </w:instrText>
        </w:r>
        <w:r>
          <w:fldChar w:fldCharType="separate"/>
        </w:r>
        <w:r>
          <w:t>29</w:t>
        </w:r>
        <w:r>
          <w:fldChar w:fldCharType="end"/>
        </w:r>
      </w:hyperlink>
    </w:p>
    <w:p>
      <w:pPr>
        <w:pStyle w:val="TOC2"/>
        <w:tabs>
          <w:tab w:val="right" w:leader="dot" w:pos="8306"/>
        </w:tabs>
      </w:pPr>
      <w:hyperlink w:anchor="_Toc27674" w:history="1">
        <w:r>
          <w:rPr>
            <w:rFonts w:ascii="仿宋" w:eastAsia="仿宋" w:hAnsi="仿宋" w:cs="仿宋" w:hint="eastAsia"/>
            <w:lang w:eastAsia="zh-CN"/>
          </w:rPr>
          <w:t>(二)、资金筹措</w:t>
        </w:r>
        <w:r>
          <w:tab/>
        </w:r>
        <w:r>
          <w:fldChar w:fldCharType="begin"/>
        </w:r>
        <w:r>
          <w:instrText xml:space="preserve"> PAGEREF _Toc27674 \h </w:instrText>
        </w:r>
        <w:r>
          <w:fldChar w:fldCharType="separate"/>
        </w:r>
        <w:r>
          <w:t>30</w:t>
        </w:r>
        <w:r>
          <w:fldChar w:fldCharType="end"/>
        </w:r>
      </w:hyperlink>
    </w:p>
    <w:p>
      <w:pPr>
        <w:pStyle w:val="TOC1"/>
        <w:tabs>
          <w:tab w:val="right" w:leader="dot" w:pos="8306"/>
        </w:tabs>
      </w:pPr>
      <w:hyperlink w:anchor="_Toc21310" w:history="1">
        <w:r>
          <w:rPr>
            <w:rFonts w:ascii="仿宋" w:eastAsia="仿宋" w:hAnsi="仿宋" w:cs="仿宋" w:hint="eastAsia"/>
            <w:lang w:eastAsia="zh-CN"/>
          </w:rPr>
          <w:t>十、海缆项目社会影响</w:t>
        </w:r>
        <w:r>
          <w:tab/>
        </w:r>
        <w:r>
          <w:fldChar w:fldCharType="begin"/>
        </w:r>
        <w:r>
          <w:instrText xml:space="preserve"> PAGEREF _Toc21310 \h </w:instrText>
        </w:r>
        <w:r>
          <w:fldChar w:fldCharType="separate"/>
        </w:r>
        <w:r>
          <w:t>31</w:t>
        </w:r>
        <w:r>
          <w:fldChar w:fldCharType="end"/>
        </w:r>
      </w:hyperlink>
    </w:p>
    <w:p>
      <w:pPr>
        <w:pStyle w:val="TOC2"/>
        <w:tabs>
          <w:tab w:val="right" w:leader="dot" w:pos="8306"/>
        </w:tabs>
      </w:pPr>
      <w:hyperlink w:anchor="_Toc11714" w:history="1">
        <w:r>
          <w:rPr>
            <w:rFonts w:ascii="仿宋" w:eastAsia="仿宋" w:hAnsi="仿宋" w:cs="仿宋" w:hint="eastAsia"/>
            <w:lang w:eastAsia="zh-CN"/>
          </w:rPr>
          <w:t>(一)、社会责任与义务</w:t>
        </w:r>
        <w:r>
          <w:tab/>
        </w:r>
        <w:r>
          <w:fldChar w:fldCharType="begin"/>
        </w:r>
        <w:r>
          <w:instrText xml:space="preserve"> PAGEREF _Toc11714 \h </w:instrText>
        </w:r>
        <w:r>
          <w:fldChar w:fldCharType="separate"/>
        </w:r>
        <w:r>
          <w:t>31</w:t>
        </w:r>
        <w:r>
          <w:fldChar w:fldCharType="end"/>
        </w:r>
      </w:hyperlink>
    </w:p>
    <w:p>
      <w:pPr>
        <w:pStyle w:val="TOC2"/>
        <w:tabs>
          <w:tab w:val="right" w:leader="dot" w:pos="8306"/>
        </w:tabs>
      </w:pPr>
      <w:hyperlink w:anchor="_Toc7192" w:history="1">
        <w:r>
          <w:rPr>
            <w:rFonts w:ascii="仿宋" w:eastAsia="仿宋" w:hAnsi="仿宋" w:cs="仿宋" w:hint="eastAsia"/>
            <w:lang w:eastAsia="zh-CN"/>
          </w:rPr>
          <w:t>(二)、社会参与与沟通</w:t>
        </w:r>
        <w:r>
          <w:tab/>
        </w:r>
        <w:r>
          <w:fldChar w:fldCharType="begin"/>
        </w:r>
        <w:r>
          <w:instrText xml:space="preserve"> PAGEREF _Toc7192 \h </w:instrText>
        </w:r>
        <w:r>
          <w:fldChar w:fldCharType="separate"/>
        </w:r>
        <w:r>
          <w:t>31</w:t>
        </w:r>
        <w:r>
          <w:fldChar w:fldCharType="end"/>
        </w:r>
      </w:hyperlink>
    </w:p>
    <w:p>
      <w:pPr>
        <w:pStyle w:val="TOC1"/>
        <w:tabs>
          <w:tab w:val="right" w:leader="dot" w:pos="8306"/>
        </w:tabs>
      </w:pPr>
      <w:hyperlink w:anchor="_Toc3683" w:history="1">
        <w:r>
          <w:rPr>
            <w:rFonts w:ascii="仿宋" w:eastAsia="仿宋" w:hAnsi="仿宋" w:cs="仿宋" w:hint="eastAsia"/>
            <w:lang w:eastAsia="zh-CN"/>
          </w:rPr>
          <w:t>十一、海缆项目技术管理</w:t>
        </w:r>
        <w:r>
          <w:tab/>
        </w:r>
        <w:r>
          <w:fldChar w:fldCharType="begin"/>
        </w:r>
        <w:r>
          <w:instrText xml:space="preserve"> PAGEREF _Toc3683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59" w:history="1">
        <w:r>
          <w:rPr>
            <w:rFonts w:ascii="仿宋" w:eastAsia="仿宋" w:hAnsi="仿宋" w:cs="仿宋" w:hint="eastAsia"/>
            <w:lang w:eastAsia="zh-CN"/>
          </w:rPr>
          <w:t>(一)、技术方案选用方向</w:t>
        </w:r>
        <w:r>
          <w:tab/>
        </w:r>
        <w:r>
          <w:fldChar w:fldCharType="begin"/>
        </w:r>
        <w:r>
          <w:instrText xml:space="preserve"> PAGEREF _Toc6859 \h </w:instrText>
        </w:r>
        <w:r>
          <w:fldChar w:fldCharType="separate"/>
        </w:r>
        <w:r>
          <w:t>32</w:t>
        </w:r>
        <w:r>
          <w:fldChar w:fldCharType="end"/>
        </w:r>
      </w:hyperlink>
    </w:p>
    <w:p>
      <w:pPr>
        <w:pStyle w:val="TOC2"/>
        <w:tabs>
          <w:tab w:val="right" w:leader="dot" w:pos="8306"/>
        </w:tabs>
      </w:pPr>
      <w:hyperlink w:anchor="_Toc14890" w:history="1">
        <w:r>
          <w:rPr>
            <w:rFonts w:ascii="仿宋" w:eastAsia="仿宋" w:hAnsi="仿宋" w:cs="仿宋" w:hint="eastAsia"/>
            <w:lang w:eastAsia="zh-CN"/>
          </w:rPr>
          <w:t>(二)、工艺技术方案选用原则</w:t>
        </w:r>
        <w:r>
          <w:tab/>
        </w:r>
        <w:r>
          <w:fldChar w:fldCharType="begin"/>
        </w:r>
        <w:r>
          <w:instrText xml:space="preserve"> PAGEREF _Toc14890 \h </w:instrText>
        </w:r>
        <w:r>
          <w:fldChar w:fldCharType="separate"/>
        </w:r>
        <w:r>
          <w:t>34</w:t>
        </w:r>
        <w:r>
          <w:fldChar w:fldCharType="end"/>
        </w:r>
      </w:hyperlink>
    </w:p>
    <w:p>
      <w:pPr>
        <w:pStyle w:val="TOC2"/>
        <w:tabs>
          <w:tab w:val="right" w:leader="dot" w:pos="8306"/>
        </w:tabs>
      </w:pPr>
      <w:hyperlink w:anchor="_Toc764" w:history="1">
        <w:r>
          <w:rPr>
            <w:rFonts w:ascii="仿宋" w:eastAsia="仿宋" w:hAnsi="仿宋" w:cs="仿宋" w:hint="eastAsia"/>
            <w:lang w:eastAsia="zh-CN"/>
          </w:rPr>
          <w:t>(三)、工艺技术方案要求</w:t>
        </w:r>
        <w:r>
          <w:tab/>
        </w:r>
        <w:r>
          <w:fldChar w:fldCharType="begin"/>
        </w:r>
        <w:r>
          <w:instrText xml:space="preserve"> PAGEREF _Toc764 \h </w:instrText>
        </w:r>
        <w:r>
          <w:fldChar w:fldCharType="separate"/>
        </w:r>
        <w:r>
          <w:t>36</w:t>
        </w:r>
        <w:r>
          <w:fldChar w:fldCharType="end"/>
        </w:r>
      </w:hyperlink>
    </w:p>
    <w:p>
      <w:pPr>
        <w:pStyle w:val="TOC1"/>
        <w:tabs>
          <w:tab w:val="right" w:leader="dot" w:pos="8306"/>
        </w:tabs>
      </w:pPr>
      <w:hyperlink w:anchor="_Toc5542" w:history="1">
        <w:r>
          <w:rPr>
            <w:rFonts w:ascii="仿宋" w:eastAsia="仿宋" w:hAnsi="仿宋" w:cs="仿宋" w:hint="eastAsia"/>
            <w:lang w:eastAsia="zh-CN"/>
          </w:rPr>
          <w:t>十二、海缆项目人力资源培养与发展</w:t>
        </w:r>
        <w:r>
          <w:tab/>
        </w:r>
        <w:r>
          <w:fldChar w:fldCharType="begin"/>
        </w:r>
        <w:r>
          <w:instrText xml:space="preserve"> PAGEREF _Toc5542 \h </w:instrText>
        </w:r>
        <w:r>
          <w:fldChar w:fldCharType="separate"/>
        </w:r>
        <w:r>
          <w:t>38</w:t>
        </w:r>
        <w:r>
          <w:fldChar w:fldCharType="end"/>
        </w:r>
      </w:hyperlink>
    </w:p>
    <w:p>
      <w:pPr>
        <w:pStyle w:val="TOC2"/>
        <w:tabs>
          <w:tab w:val="right" w:leader="dot" w:pos="8306"/>
        </w:tabs>
      </w:pPr>
      <w:hyperlink w:anchor="_Toc12406" w:history="1">
        <w:r>
          <w:rPr>
            <w:rFonts w:ascii="仿宋" w:eastAsia="仿宋" w:hAnsi="仿宋" w:cs="仿宋" w:hint="eastAsia"/>
            <w:lang w:eastAsia="zh-CN"/>
          </w:rPr>
          <w:t>(一)、人才需求与规划</w:t>
        </w:r>
        <w:r>
          <w:tab/>
        </w:r>
        <w:r>
          <w:fldChar w:fldCharType="begin"/>
        </w:r>
        <w:r>
          <w:instrText xml:space="preserve"> PAGEREF _Toc12406 \h </w:instrText>
        </w:r>
        <w:r>
          <w:fldChar w:fldCharType="separate"/>
        </w:r>
        <w:r>
          <w:t>38</w:t>
        </w:r>
        <w:r>
          <w:fldChar w:fldCharType="end"/>
        </w:r>
      </w:hyperlink>
    </w:p>
    <w:p>
      <w:pPr>
        <w:pStyle w:val="TOC2"/>
        <w:tabs>
          <w:tab w:val="right" w:leader="dot" w:pos="8306"/>
        </w:tabs>
      </w:pPr>
      <w:hyperlink w:anchor="_Toc22796" w:history="1">
        <w:r>
          <w:rPr>
            <w:rFonts w:ascii="仿宋" w:eastAsia="仿宋" w:hAnsi="仿宋" w:cs="仿宋" w:hint="eastAsia"/>
            <w:lang w:eastAsia="zh-CN"/>
          </w:rPr>
          <w:t>(二)、培训与发展计划</w:t>
        </w:r>
        <w:r>
          <w:tab/>
        </w:r>
        <w:r>
          <w:fldChar w:fldCharType="begin"/>
        </w:r>
        <w:r>
          <w:instrText xml:space="preserve"> PAGEREF _Toc22796 \h </w:instrText>
        </w:r>
        <w:r>
          <w:fldChar w:fldCharType="separate"/>
        </w:r>
        <w:r>
          <w:t>39</w:t>
        </w:r>
        <w:r>
          <w:fldChar w:fldCharType="end"/>
        </w:r>
      </w:hyperlink>
    </w:p>
    <w:p>
      <w:pPr>
        <w:pStyle w:val="TOC1"/>
        <w:tabs>
          <w:tab w:val="right" w:leader="dot" w:pos="8306"/>
        </w:tabs>
      </w:pPr>
      <w:hyperlink w:anchor="_Toc24549" w:history="1">
        <w:r>
          <w:rPr>
            <w:rFonts w:ascii="仿宋" w:eastAsia="仿宋" w:hAnsi="仿宋" w:cs="仿宋" w:hint="eastAsia"/>
            <w:lang w:eastAsia="zh-CN"/>
          </w:rPr>
          <w:t>十三、海缆项目工程方案分析</w:t>
        </w:r>
        <w:r>
          <w:tab/>
        </w:r>
        <w:r>
          <w:fldChar w:fldCharType="begin"/>
        </w:r>
        <w:r>
          <w:instrText xml:space="preserve"> PAGEREF _Toc24549 \h </w:instrText>
        </w:r>
        <w:r>
          <w:fldChar w:fldCharType="separate"/>
        </w:r>
        <w:r>
          <w:t>39</w:t>
        </w:r>
        <w:r>
          <w:fldChar w:fldCharType="end"/>
        </w:r>
      </w:hyperlink>
    </w:p>
    <w:p>
      <w:pPr>
        <w:pStyle w:val="TOC2"/>
        <w:tabs>
          <w:tab w:val="right" w:leader="dot" w:pos="8306"/>
        </w:tabs>
      </w:pPr>
      <w:hyperlink w:anchor="_Toc18044" w:history="1">
        <w:r>
          <w:rPr>
            <w:rFonts w:ascii="仿宋" w:eastAsia="仿宋" w:hAnsi="仿宋" w:cs="仿宋" w:hint="eastAsia"/>
            <w:lang w:eastAsia="zh-CN"/>
          </w:rPr>
          <w:t>(一)、建筑工程设计原则</w:t>
        </w:r>
        <w:r>
          <w:tab/>
        </w:r>
        <w:r>
          <w:fldChar w:fldCharType="begin"/>
        </w:r>
        <w:r>
          <w:instrText xml:space="preserve"> PAGEREF _Toc18044 \h </w:instrText>
        </w:r>
        <w:r>
          <w:fldChar w:fldCharType="separate"/>
        </w:r>
        <w:r>
          <w:t>39</w:t>
        </w:r>
        <w:r>
          <w:fldChar w:fldCharType="end"/>
        </w:r>
      </w:hyperlink>
    </w:p>
    <w:p>
      <w:pPr>
        <w:pStyle w:val="TOC2"/>
        <w:tabs>
          <w:tab w:val="right" w:leader="dot" w:pos="8306"/>
        </w:tabs>
      </w:pPr>
      <w:hyperlink w:anchor="_Toc27268" w:history="1">
        <w:r>
          <w:rPr>
            <w:rFonts w:ascii="仿宋" w:eastAsia="仿宋" w:hAnsi="仿宋" w:cs="仿宋" w:hint="eastAsia"/>
            <w:lang w:eastAsia="zh-CN"/>
          </w:rPr>
          <w:t>(二)、土建工程建设指标</w:t>
        </w:r>
        <w:r>
          <w:tab/>
        </w:r>
        <w:r>
          <w:fldChar w:fldCharType="begin"/>
        </w:r>
        <w:r>
          <w:instrText xml:space="preserve"> PAGEREF _Toc27268 \h </w:instrText>
        </w:r>
        <w:r>
          <w:fldChar w:fldCharType="separate"/>
        </w:r>
        <w:r>
          <w:t>42</w:t>
        </w:r>
        <w:r>
          <w:fldChar w:fldCharType="end"/>
        </w:r>
      </w:hyperlink>
    </w:p>
    <w:p>
      <w:pPr>
        <w:pStyle w:val="TOC1"/>
        <w:tabs>
          <w:tab w:val="right" w:leader="dot" w:pos="8306"/>
        </w:tabs>
      </w:pPr>
      <w:hyperlink w:anchor="_Toc23410" w:history="1">
        <w:r>
          <w:rPr>
            <w:rFonts w:ascii="仿宋" w:eastAsia="仿宋" w:hAnsi="仿宋" w:cs="仿宋" w:hint="eastAsia"/>
            <w:lang w:eastAsia="zh-CN"/>
          </w:rPr>
          <w:t>十四、海缆项目实施时间节点</w:t>
        </w:r>
        <w:r>
          <w:tab/>
        </w:r>
        <w:r>
          <w:fldChar w:fldCharType="begin"/>
        </w:r>
        <w:r>
          <w:instrText xml:space="preserve"> PAGEREF _Toc23410 \h </w:instrText>
        </w:r>
        <w:r>
          <w:fldChar w:fldCharType="separate"/>
        </w:r>
        <w:r>
          <w:t>44</w:t>
        </w:r>
        <w:r>
          <w:fldChar w:fldCharType="end"/>
        </w:r>
      </w:hyperlink>
    </w:p>
    <w:p>
      <w:pPr>
        <w:pStyle w:val="TOC2"/>
        <w:tabs>
          <w:tab w:val="right" w:leader="dot" w:pos="8306"/>
        </w:tabs>
      </w:pPr>
      <w:hyperlink w:anchor="_Toc1098" w:history="1">
        <w:r>
          <w:rPr>
            <w:rFonts w:ascii="仿宋" w:eastAsia="仿宋" w:hAnsi="仿宋" w:cs="仿宋" w:hint="eastAsia"/>
            <w:lang w:eastAsia="zh-CN"/>
          </w:rPr>
          <w:t>(一)、海缆项目启动阶段时间节点</w:t>
        </w:r>
        <w:r>
          <w:tab/>
        </w:r>
        <w:r>
          <w:fldChar w:fldCharType="begin"/>
        </w:r>
        <w:r>
          <w:instrText xml:space="preserve"> PAGEREF _Toc1098 \h </w:instrText>
        </w:r>
        <w:r>
          <w:fldChar w:fldCharType="separate"/>
        </w:r>
        <w:r>
          <w:t>44</w:t>
        </w:r>
        <w:r>
          <w:fldChar w:fldCharType="end"/>
        </w:r>
      </w:hyperlink>
    </w:p>
    <w:p>
      <w:pPr>
        <w:pStyle w:val="TOC2"/>
        <w:tabs>
          <w:tab w:val="right" w:leader="dot" w:pos="8306"/>
        </w:tabs>
      </w:pPr>
      <w:hyperlink w:anchor="_Toc7885" w:history="1">
        <w:r>
          <w:rPr>
            <w:rFonts w:ascii="仿宋" w:eastAsia="仿宋" w:hAnsi="仿宋" w:cs="仿宋" w:hint="eastAsia"/>
            <w:lang w:eastAsia="zh-CN"/>
          </w:rPr>
          <w:t>(二)、海缆项目执行阶段时间节点</w:t>
        </w:r>
        <w:r>
          <w:tab/>
        </w:r>
        <w:r>
          <w:fldChar w:fldCharType="begin"/>
        </w:r>
        <w:r>
          <w:instrText xml:space="preserve"> PAGEREF _Toc7885 \h </w:instrText>
        </w:r>
        <w:r>
          <w:fldChar w:fldCharType="separate"/>
        </w:r>
        <w:r>
          <w:t>45</w:t>
        </w:r>
        <w:r>
          <w:fldChar w:fldCharType="end"/>
        </w:r>
      </w:hyperlink>
    </w:p>
    <w:p>
      <w:pPr>
        <w:pStyle w:val="TOC2"/>
        <w:tabs>
          <w:tab w:val="right" w:leader="dot" w:pos="8306"/>
        </w:tabs>
      </w:pPr>
      <w:hyperlink w:anchor="_Toc14415" w:history="1">
        <w:r>
          <w:rPr>
            <w:rFonts w:ascii="仿宋" w:eastAsia="仿宋" w:hAnsi="仿宋" w:cs="仿宋" w:hint="eastAsia"/>
            <w:lang w:eastAsia="zh-CN"/>
          </w:rPr>
          <w:t>(三)、海缆项目完成阶段时间节点</w:t>
        </w:r>
        <w:r>
          <w:tab/>
        </w:r>
        <w:r>
          <w:fldChar w:fldCharType="begin"/>
        </w:r>
        <w:r>
          <w:instrText xml:space="preserve"> PAGEREF _Toc14415 \h </w:instrText>
        </w:r>
        <w:r>
          <w:fldChar w:fldCharType="separate"/>
        </w:r>
        <w:r>
          <w:t>46</w:t>
        </w:r>
        <w:r>
          <w:fldChar w:fldCharType="end"/>
        </w:r>
      </w:hyperlink>
    </w:p>
    <w:p>
      <w:pPr>
        <w:pStyle w:val="TOC1"/>
        <w:tabs>
          <w:tab w:val="right" w:leader="dot" w:pos="8306"/>
        </w:tabs>
      </w:pPr>
      <w:hyperlink w:anchor="_Toc30745" w:history="1">
        <w:r>
          <w:rPr>
            <w:rFonts w:ascii="仿宋" w:eastAsia="仿宋" w:hAnsi="仿宋" w:cs="仿宋" w:hint="eastAsia"/>
            <w:lang w:eastAsia="zh-CN"/>
          </w:rPr>
          <w:t>十五、利益相关者分析与沟通计划</w:t>
        </w:r>
        <w:r>
          <w:tab/>
        </w:r>
        <w:r>
          <w:fldChar w:fldCharType="begin"/>
        </w:r>
        <w:r>
          <w:instrText xml:space="preserve"> PAGEREF _Toc30745 \h </w:instrText>
        </w:r>
        <w:r>
          <w:fldChar w:fldCharType="separate"/>
        </w:r>
        <w:r>
          <w:t>47</w:t>
        </w:r>
        <w:r>
          <w:fldChar w:fldCharType="end"/>
        </w:r>
      </w:hyperlink>
    </w:p>
    <w:p>
      <w:pPr>
        <w:pStyle w:val="TOC2"/>
        <w:tabs>
          <w:tab w:val="right" w:leader="dot" w:pos="8306"/>
        </w:tabs>
      </w:pPr>
      <w:hyperlink w:anchor="_Toc32127" w:history="1">
        <w:r>
          <w:rPr>
            <w:rFonts w:ascii="仿宋" w:eastAsia="仿宋" w:hAnsi="仿宋" w:cs="仿宋" w:hint="eastAsia"/>
            <w:lang w:eastAsia="zh-CN"/>
          </w:rPr>
          <w:t>(一)、利益相关者分析</w:t>
        </w:r>
        <w:r>
          <w:tab/>
        </w:r>
        <w:r>
          <w:fldChar w:fldCharType="begin"/>
        </w:r>
        <w:r>
          <w:instrText xml:space="preserve"> PAGEREF _Toc32127 \h </w:instrText>
        </w:r>
        <w:r>
          <w:fldChar w:fldCharType="separate"/>
        </w:r>
        <w:r>
          <w:t>47</w:t>
        </w:r>
        <w:r>
          <w:fldChar w:fldCharType="end"/>
        </w:r>
      </w:hyperlink>
    </w:p>
    <w:p>
      <w:pPr>
        <w:pStyle w:val="TOC2"/>
        <w:tabs>
          <w:tab w:val="right" w:leader="dot" w:pos="8306"/>
        </w:tabs>
      </w:pPr>
      <w:hyperlink w:anchor="_Toc8689" w:history="1">
        <w:r>
          <w:rPr>
            <w:rFonts w:ascii="仿宋" w:eastAsia="仿宋" w:hAnsi="仿宋" w:cs="仿宋" w:hint="eastAsia"/>
            <w:lang w:eastAsia="zh-CN"/>
          </w:rPr>
          <w:t>(二)、沟通计划</w:t>
        </w:r>
        <w:r>
          <w:tab/>
        </w:r>
        <w:r>
          <w:fldChar w:fldCharType="begin"/>
        </w:r>
        <w:r>
          <w:instrText xml:space="preserve"> PAGEREF _Toc8689 \h </w:instrText>
        </w:r>
        <w:r>
          <w:fldChar w:fldCharType="separate"/>
        </w:r>
        <w:r>
          <w:t>48</w:t>
        </w:r>
        <w:r>
          <w:fldChar w:fldCharType="end"/>
        </w:r>
      </w:hyperlink>
    </w:p>
    <w:p>
      <w:pPr>
        <w:pStyle w:val="TOC1"/>
        <w:tabs>
          <w:tab w:val="right" w:leader="dot" w:pos="8306"/>
        </w:tabs>
      </w:pPr>
      <w:hyperlink w:anchor="_Toc19934" w:history="1">
        <w:r>
          <w:rPr>
            <w:rFonts w:ascii="仿宋" w:eastAsia="仿宋" w:hAnsi="仿宋" w:cs="仿宋" w:hint="eastAsia"/>
            <w:lang w:eastAsia="zh-CN"/>
          </w:rPr>
          <w:t>十六、海缆项目变更管理</w:t>
        </w:r>
        <w:r>
          <w:tab/>
        </w:r>
        <w:r>
          <w:fldChar w:fldCharType="begin"/>
        </w:r>
        <w:r>
          <w:instrText xml:space="preserve"> PAGEREF _Toc19934 \h </w:instrText>
        </w:r>
        <w:r>
          <w:fldChar w:fldCharType="separate"/>
        </w:r>
        <w:r>
          <w:t>49</w:t>
        </w:r>
        <w:r>
          <w:fldChar w:fldCharType="end"/>
        </w:r>
      </w:hyperlink>
    </w:p>
    <w:p>
      <w:pPr>
        <w:pStyle w:val="TOC2"/>
        <w:tabs>
          <w:tab w:val="right" w:leader="dot" w:pos="8306"/>
        </w:tabs>
      </w:pPr>
      <w:hyperlink w:anchor="_Toc6332" w:history="1">
        <w:r>
          <w:rPr>
            <w:rFonts w:ascii="仿宋" w:eastAsia="仿宋" w:hAnsi="仿宋" w:cs="仿宋" w:hint="eastAsia"/>
            <w:lang w:eastAsia="zh-CN"/>
          </w:rPr>
          <w:t>(一)、变更申请与评估</w:t>
        </w:r>
        <w:r>
          <w:tab/>
        </w:r>
        <w:r>
          <w:fldChar w:fldCharType="begin"/>
        </w:r>
        <w:r>
          <w:instrText xml:space="preserve"> PAGEREF _Toc6332 \h </w:instrText>
        </w:r>
        <w:r>
          <w:fldChar w:fldCharType="separate"/>
        </w:r>
        <w:r>
          <w:t>49</w:t>
        </w:r>
        <w:r>
          <w:fldChar w:fldCharType="end"/>
        </w:r>
      </w:hyperlink>
    </w:p>
    <w:p>
      <w:pPr>
        <w:pStyle w:val="TOC2"/>
        <w:tabs>
          <w:tab w:val="right" w:leader="dot" w:pos="8306"/>
        </w:tabs>
      </w:pPr>
      <w:hyperlink w:anchor="_Toc15587" w:history="1">
        <w:r>
          <w:rPr>
            <w:rFonts w:ascii="仿宋" w:eastAsia="仿宋" w:hAnsi="仿宋" w:cs="仿宋" w:hint="eastAsia"/>
            <w:lang w:eastAsia="zh-CN"/>
          </w:rPr>
          <w:t>(二)、变更实施与控制</w:t>
        </w:r>
        <w:r>
          <w:tab/>
        </w:r>
        <w:r>
          <w:fldChar w:fldCharType="begin"/>
        </w:r>
        <w:r>
          <w:instrText xml:space="preserve"> PAGEREF _Toc15587 \h </w:instrText>
        </w:r>
        <w:r>
          <w:fldChar w:fldCharType="separate"/>
        </w:r>
        <w:r>
          <w:t>50</w:t>
        </w:r>
        <w:r>
          <w:fldChar w:fldCharType="end"/>
        </w:r>
      </w:hyperlink>
    </w:p>
    <w:p>
      <w:pPr>
        <w:pStyle w:val="TOC1"/>
        <w:tabs>
          <w:tab w:val="right" w:leader="dot" w:pos="8306"/>
        </w:tabs>
      </w:pPr>
      <w:hyperlink w:anchor="_Toc12309" w:history="1">
        <w:r>
          <w:rPr>
            <w:rFonts w:ascii="仿宋" w:eastAsia="仿宋" w:hAnsi="仿宋" w:cs="仿宋" w:hint="eastAsia"/>
            <w:lang w:eastAsia="zh-CN"/>
          </w:rPr>
          <w:t>十七、海缆项目实施保障措施</w:t>
        </w:r>
        <w:r>
          <w:tab/>
        </w:r>
        <w:r>
          <w:fldChar w:fldCharType="begin"/>
        </w:r>
        <w:r>
          <w:instrText xml:space="preserve"> PAGEREF _Toc12309 \h </w:instrText>
        </w:r>
        <w:r>
          <w:fldChar w:fldCharType="separate"/>
        </w:r>
        <w:r>
          <w:t>51</w:t>
        </w:r>
        <w:r>
          <w:fldChar w:fldCharType="end"/>
        </w:r>
      </w:hyperlink>
    </w:p>
    <w:p>
      <w:pPr>
        <w:pStyle w:val="TOC2"/>
        <w:tabs>
          <w:tab w:val="right" w:leader="dot" w:pos="8306"/>
        </w:tabs>
      </w:pPr>
      <w:hyperlink w:anchor="_Toc11704" w:history="1">
        <w:r>
          <w:rPr>
            <w:rFonts w:ascii="仿宋" w:eastAsia="仿宋" w:hAnsi="仿宋" w:cs="仿宋" w:hint="eastAsia"/>
            <w:lang w:eastAsia="zh-CN"/>
          </w:rPr>
          <w:t>(一)、海缆项目实施保障机制</w:t>
        </w:r>
        <w:r>
          <w:tab/>
        </w:r>
        <w:r>
          <w:fldChar w:fldCharType="begin"/>
        </w:r>
        <w:r>
          <w:instrText xml:space="preserve"> PAGEREF _Toc11704 \h </w:instrText>
        </w:r>
        <w:r>
          <w:fldChar w:fldCharType="separate"/>
        </w:r>
        <w:r>
          <w:t>51</w:t>
        </w:r>
        <w:r>
          <w:fldChar w:fldCharType="end"/>
        </w:r>
      </w:hyperlink>
    </w:p>
    <w:p>
      <w:pPr>
        <w:pStyle w:val="TOC2"/>
        <w:tabs>
          <w:tab w:val="right" w:leader="dot" w:pos="8306"/>
        </w:tabs>
      </w:pPr>
      <w:hyperlink w:anchor="_Toc3221" w:history="1">
        <w:r>
          <w:rPr>
            <w:rFonts w:ascii="仿宋" w:eastAsia="仿宋" w:hAnsi="仿宋" w:cs="仿宋" w:hint="eastAsia"/>
            <w:lang w:eastAsia="zh-CN"/>
          </w:rPr>
          <w:t>(二)、海缆项目法律合规要求</w:t>
        </w:r>
        <w:r>
          <w:tab/>
        </w:r>
        <w:r>
          <w:fldChar w:fldCharType="begin"/>
        </w:r>
        <w:r>
          <w:instrText xml:space="preserve"> PAGEREF _Toc3221 \h </w:instrText>
        </w:r>
        <w:r>
          <w:fldChar w:fldCharType="separate"/>
        </w:r>
        <w:r>
          <w:t>54</w:t>
        </w:r>
        <w:r>
          <w:fldChar w:fldCharType="end"/>
        </w:r>
      </w:hyperlink>
    </w:p>
    <w:p>
      <w:pPr>
        <w:pStyle w:val="TOC2"/>
        <w:tabs>
          <w:tab w:val="right" w:leader="dot" w:pos="8306"/>
        </w:tabs>
      </w:pPr>
      <w:hyperlink w:anchor="_Toc4188" w:history="1">
        <w:r>
          <w:rPr>
            <w:rFonts w:ascii="仿宋" w:eastAsia="仿宋" w:hAnsi="仿宋" w:cs="仿宋" w:hint="eastAsia"/>
            <w:lang w:eastAsia="zh-CN"/>
          </w:rPr>
          <w:t>(三)、海缆项目合同管理与法律事务</w:t>
        </w:r>
        <w:r>
          <w:tab/>
        </w:r>
        <w:r>
          <w:fldChar w:fldCharType="begin"/>
        </w:r>
        <w:r>
          <w:instrText xml:space="preserve"> PAGEREF _Toc4188 \h </w:instrText>
        </w:r>
        <w:r>
          <w:fldChar w:fldCharType="separate"/>
        </w:r>
        <w:r>
          <w:t>58</w:t>
        </w:r>
        <w:r>
          <w:fldChar w:fldCharType="end"/>
        </w:r>
      </w:hyperlink>
    </w:p>
    <w:p>
      <w:pPr>
        <w:pStyle w:val="TOC2"/>
        <w:tabs>
          <w:tab w:val="right" w:leader="dot" w:pos="8306"/>
        </w:tabs>
      </w:pPr>
      <w:hyperlink w:anchor="_Toc27873" w:history="1">
        <w:r>
          <w:rPr>
            <w:rFonts w:ascii="仿宋" w:eastAsia="仿宋" w:hAnsi="仿宋" w:cs="仿宋" w:hint="eastAsia"/>
            <w:lang w:eastAsia="zh-CN"/>
          </w:rPr>
          <w:t>(四)、海缆项目知识产权保护策略</w:t>
        </w:r>
        <w:r>
          <w:tab/>
        </w:r>
        <w:r>
          <w:fldChar w:fldCharType="begin"/>
        </w:r>
        <w:r>
          <w:instrText xml:space="preserve"> PAGEREF _Toc27873 \h </w:instrText>
        </w:r>
        <w:r>
          <w:fldChar w:fldCharType="separate"/>
        </w:r>
        <w:r>
          <w:t>64</w:t>
        </w:r>
        <w:r>
          <w:fldChar w:fldCharType="end"/>
        </w:r>
      </w:hyperlink>
    </w:p>
    <w:p>
      <w:pPr>
        <w:pStyle w:val="TOC1"/>
        <w:tabs>
          <w:tab w:val="right" w:leader="dot" w:pos="8306"/>
        </w:tabs>
      </w:pPr>
      <w:hyperlink w:anchor="_Toc1274" w:history="1">
        <w:r>
          <w:rPr>
            <w:rFonts w:ascii="仿宋" w:eastAsia="仿宋" w:hAnsi="仿宋" w:cs="仿宋" w:hint="eastAsia"/>
            <w:lang w:eastAsia="zh-CN"/>
          </w:rPr>
          <w:t>十八、营销与推广策略</w:t>
        </w:r>
        <w:r>
          <w:tab/>
        </w:r>
        <w:r>
          <w:fldChar w:fldCharType="begin"/>
        </w:r>
        <w:r>
          <w:instrText xml:space="preserve"> PAGEREF _Toc1274 \h </w:instrText>
        </w:r>
        <w:r>
          <w:fldChar w:fldCharType="separate"/>
        </w:r>
        <w:r>
          <w:t>66</w:t>
        </w:r>
        <w:r>
          <w:fldChar w:fldCharType="end"/>
        </w:r>
      </w:hyperlink>
    </w:p>
    <w:p>
      <w:pPr>
        <w:pStyle w:val="TOC2"/>
        <w:tabs>
          <w:tab w:val="right" w:leader="dot" w:pos="8306"/>
        </w:tabs>
      </w:pPr>
      <w:hyperlink w:anchor="_Toc17442" w:history="1">
        <w:r>
          <w:rPr>
            <w:rFonts w:ascii="仿宋" w:eastAsia="仿宋" w:hAnsi="仿宋" w:cs="仿宋" w:hint="eastAsia"/>
            <w:lang w:eastAsia="zh-CN"/>
          </w:rPr>
          <w:t>(一)、产品/服务定位与特点</w:t>
        </w:r>
        <w:r>
          <w:tab/>
        </w:r>
        <w:r>
          <w:fldChar w:fldCharType="begin"/>
        </w:r>
        <w:r>
          <w:instrText xml:space="preserve"> PAGEREF _Toc17442 \h </w:instrText>
        </w:r>
        <w:r>
          <w:fldChar w:fldCharType="separate"/>
        </w:r>
        <w:r>
          <w:t>66</w:t>
        </w:r>
        <w:r>
          <w:fldChar w:fldCharType="end"/>
        </w:r>
      </w:hyperlink>
    </w:p>
    <w:p>
      <w:pPr>
        <w:pStyle w:val="TOC2"/>
        <w:tabs>
          <w:tab w:val="right" w:leader="dot" w:pos="8306"/>
        </w:tabs>
      </w:pPr>
      <w:hyperlink w:anchor="_Toc32512" w:history="1">
        <w:r>
          <w:rPr>
            <w:rFonts w:ascii="仿宋" w:eastAsia="仿宋" w:hAnsi="仿宋" w:cs="仿宋" w:hint="eastAsia"/>
            <w:lang w:eastAsia="zh-CN"/>
          </w:rPr>
          <w:t>(二)、市场定位与竞争分析</w:t>
        </w:r>
        <w:r>
          <w:tab/>
        </w:r>
        <w:r>
          <w:fldChar w:fldCharType="begin"/>
        </w:r>
        <w:r>
          <w:instrText xml:space="preserve"> PAGEREF _Toc32512 \h </w:instrText>
        </w:r>
        <w:r>
          <w:fldChar w:fldCharType="separate"/>
        </w:r>
        <w:r>
          <w:t>67</w:t>
        </w:r>
        <w:r>
          <w:fldChar w:fldCharType="end"/>
        </w:r>
      </w:hyperlink>
    </w:p>
    <w:p>
      <w:pPr>
        <w:pStyle w:val="TOC2"/>
        <w:tabs>
          <w:tab w:val="right" w:leader="dot" w:pos="8306"/>
        </w:tabs>
      </w:pPr>
      <w:hyperlink w:anchor="_Toc31064" w:history="1">
        <w:r>
          <w:rPr>
            <w:rFonts w:ascii="仿宋" w:eastAsia="仿宋" w:hAnsi="仿宋" w:cs="仿宋" w:hint="eastAsia"/>
            <w:lang w:eastAsia="zh-CN"/>
          </w:rPr>
          <w:t>(三)、营销渠道与策略</w:t>
        </w:r>
        <w:r>
          <w:tab/>
        </w:r>
        <w:r>
          <w:fldChar w:fldCharType="begin"/>
        </w:r>
        <w:r>
          <w:instrText xml:space="preserve"> PAGEREF _Toc31064 \h </w:instrText>
        </w:r>
        <w:r>
          <w:fldChar w:fldCharType="separate"/>
        </w:r>
        <w:r>
          <w:t>69</w:t>
        </w:r>
        <w:r>
          <w:fldChar w:fldCharType="end"/>
        </w:r>
      </w:hyperlink>
    </w:p>
    <w:p>
      <w:pPr>
        <w:pStyle w:val="TOC2"/>
        <w:tabs>
          <w:tab w:val="right" w:leader="dot" w:pos="8306"/>
        </w:tabs>
      </w:pPr>
      <w:hyperlink w:anchor="_Toc3496" w:history="1">
        <w:r>
          <w:rPr>
            <w:rFonts w:ascii="仿宋" w:eastAsia="仿宋" w:hAnsi="仿宋" w:cs="仿宋" w:hint="eastAsia"/>
            <w:lang w:eastAsia="zh-CN"/>
          </w:rPr>
          <w:t>(四)、推广与宣传活动</w:t>
        </w:r>
        <w:r>
          <w:tab/>
        </w:r>
        <w:r>
          <w:fldChar w:fldCharType="begin"/>
        </w:r>
        <w:r>
          <w:instrText xml:space="preserve"> PAGEREF _Toc3496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047"/>
      <w:r>
        <w:rPr>
          <w:rFonts w:ascii="仿宋" w:eastAsia="仿宋" w:hAnsi="仿宋" w:cs="仿宋" w:hint="eastAsia"/>
          <w:sz w:val="28"/>
          <w:lang w:eastAsia="zh-CN"/>
        </w:rPr>
        <w:t>一、海缆项目文档管理</w:t>
      </w:r>
      <w:bookmarkEnd w:id="2"/>
    </w:p>
    <w:p>
      <w:pPr>
        <w:pStyle w:val="Heading2"/>
        <w:rPr>
          <w:rFonts w:ascii="仿宋" w:eastAsia="仿宋" w:hAnsi="仿宋" w:cs="仿宋" w:hint="eastAsia"/>
          <w:lang w:eastAsia="zh-CN"/>
        </w:rPr>
      </w:pPr>
      <w:bookmarkStart w:id="3" w:name="_Toc1890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海缆项目高度重视文档的质量和准确性，以支持海缆项目的各项活动和决策。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海缆项目文档的编制始于海缆项目计划的初期，我们制定了详细的文档编制计划，明确了每个文档的内容、格式和编写责任人。在海缆项目启动阶段，我们首先编制了海缆项目章程，明确定义了海缆项目的目标、范围、风险等关键要素。随后，海缆项目团队根据计划陆续编制了需求文档、设计文档、测试文档等各类文档，确保海缆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海缆项目管理中的重要环节，旨在确保海缆项目文档符合质量标准和海缆项目需求。在海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除了内部审查，我们还进行了外部审查，邀请海缆项目相关利益方和专业领域的专家对文档进行独立审查。这有助于获取更全面、客观的反馈，确保海缆项目文档不仅符合内部标准，也满足外部需求。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海缆项目在文档编制与审查方面建立了严格的管理机制，通过规范的流程和多维度的审查，确保海缆项目文档的质量、准确性和可靠性，为海缆项目的顺利推进提供了有力支持。</w:t>
      </w:r>
    </w:p>
    <w:p>
      <w:pPr>
        <w:pStyle w:val="Heading2"/>
        <w:ind w:firstLine="560" w:firstLineChars="200"/>
        <w:rPr>
          <w:rFonts w:ascii="仿宋" w:eastAsia="仿宋" w:hAnsi="仿宋" w:cs="仿宋" w:hint="eastAsia"/>
          <w:sz w:val="28"/>
          <w:lang w:eastAsia="zh-CN"/>
        </w:rPr>
      </w:pPr>
      <w:bookmarkStart w:id="4" w:name="_Toc3139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在海缆项目中，我们致力于优化文档发布与分发过程，以确保信息的高效传递和团队间协作的顺畅进行。以下是我们采取的关键优化策略：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我们通过多渠道发布文档，包括电子邮件、海缆项目管理平台、内部网站等，以满足不同团队成员的偏好和需求。多渠道发布确保了信息的全面覆盖。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我们采用了精细的权限控制，确保只有授权人员可以访问敏感信息。这种安全措施保护了海缆项目文档的机密性，防止了未经授权的信息泄露。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38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文档存档与归档是海缆项目生命周期中一个至关重要的环节，直接关系到海缆项目信息的长期保存和历史记录的完整性。在海缆项目中，我们实施了一系列有效的文档存档与归档管理策略：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19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9697"/>
      <w:r>
        <w:rPr>
          <w:rFonts w:ascii="仿宋" w:eastAsia="仿宋" w:hAnsi="仿宋" w:cs="仿宋" w:hint="eastAsia"/>
          <w:lang w:eastAsia="zh-CN"/>
        </w:rPr>
        <w:t>(一)、海缆行业分析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海缆行业一直以来都是市场的关注焦点。行业内的发展趋势、竞争态势以及潜在机会都对海缆项目的推进产生深远的影响。通过深入研究行业的整体概貌，我们将更好地理解行业的核心特征，为海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海缆行业，技术一直是推动创新和发展的关键因素。我们将对当前技术趋势进行详尽分析，包括但不限于人工智能、大数据应用、先进制造技术等。这有助于海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海缆项目成功的基础。我们将对主要竞争对手进行深入研究，包括其市场份额、产品特点、市场定位等。通过全面了解竞争对手的优势和劣势，海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8359"/>
      <w:r>
        <w:rPr>
          <w:rFonts w:ascii="仿宋" w:eastAsia="仿宋" w:hAnsi="仿宋" w:cs="仿宋" w:hint="eastAsia"/>
          <w:sz w:val="28"/>
          <w:lang w:eastAsia="zh-CN"/>
        </w:rPr>
        <w:t>(二)、海缆市场分析预测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通过对市场规模的深入调研，我们将预测海缆市场未来的增长趋势。这包括市场的整体规模、各细分领域的发展趋势等。海缆项目可以根据市场的扩张速度和潜在机会，制定更符合市场需求的发展策略。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了解消费者的需求是市场分析的核心。我们将通过调查研究，深入挖掘目标消费者的需求特点、购买习惯以及对产品和服务的期望。这有助于海缆项目更好地定位目标市场，提供更符合消费者期待的解决方案。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海缆项目实施过程中需要充分考虑的因素。我们将对市场风险进行全面评估，包括但不限于政策法规风险、市场竞争风险、技术变革风险等。通过对潜在风险的深入分析，海缆项目可以制定相应的风险缓解策略，降低不确定性对海缆项目的影响。</w:t>
      </w:r>
    </w:p>
    <w:p>
      <w:pPr>
        <w:pStyle w:val="Heading1"/>
        <w:ind w:firstLine="560" w:firstLineChars="200"/>
        <w:rPr>
          <w:rFonts w:ascii="仿宋" w:eastAsia="仿宋" w:hAnsi="仿宋" w:cs="仿宋" w:hint="eastAsia"/>
          <w:sz w:val="28"/>
          <w:lang w:eastAsia="zh-CN"/>
        </w:rPr>
      </w:pPr>
      <w:bookmarkStart w:id="9" w:name="_Toc10340"/>
      <w:r>
        <w:rPr>
          <w:rFonts w:ascii="仿宋" w:eastAsia="仿宋" w:hAnsi="仿宋" w:cs="仿宋" w:hint="eastAsia"/>
          <w:sz w:val="28"/>
          <w:lang w:eastAsia="zh-CN"/>
        </w:rPr>
        <w:t>三、海缆项目土建工程</w:t>
      </w:r>
      <w:bookmarkEnd w:id="9"/>
    </w:p>
    <w:p>
      <w:pPr>
        <w:pStyle w:val="Heading2"/>
        <w:rPr>
          <w:rFonts w:ascii="仿宋" w:eastAsia="仿宋" w:hAnsi="仿宋" w:cs="仿宋" w:hint="eastAsia"/>
          <w:lang w:eastAsia="zh-CN"/>
        </w:rPr>
      </w:pPr>
      <w:bookmarkStart w:id="10" w:name="_Toc2758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在海缆项目的建筑工程设计中，我们将秉承一系列重要的设计原则，以确保海缆项目建筑在功能、美观、可持续性等方面达到最佳效果。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首要原则是确保建筑的功能性得到最大化的发挥。我们将充分理解海缆项目的实际需求，合理布局各个功能区域，保证建筑在满足业务需求的同时，提供高效的工作环境。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在建筑设计中，我们将综合考虑建设和运营成本。通过精细的经济效益分析，确保设计方案在高效利用资源的同时，对海缆项目的长期盈利能力有积极的贡献。</w:t>
      </w:r>
    </w:p>
    <w:p>
      <w:pPr>
        <w:pStyle w:val="Heading2"/>
        <w:ind w:firstLine="560" w:firstLineChars="200"/>
        <w:rPr>
          <w:rFonts w:ascii="仿宋" w:eastAsia="仿宋" w:hAnsi="仿宋" w:cs="仿宋" w:hint="eastAsia"/>
          <w:sz w:val="28"/>
          <w:lang w:eastAsia="zh-CN"/>
        </w:rPr>
      </w:pPr>
      <w:bookmarkStart w:id="11" w:name="_Toc1033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缆项目的土建工程设计中，我们将精准设定设计年限，结合海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海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330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海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海缆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海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133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本期工程海缆项目预计总建筑面积XXX平方米，其中：计容建筑面积XXX平方米，计划建筑工程投资XX万元，占海缆项目总投资的XX%。</w:t>
      </w:r>
    </w:p>
    <w:p>
      <w:pPr>
        <w:pStyle w:val="Heading1"/>
        <w:ind w:firstLine="560" w:firstLineChars="200"/>
        <w:rPr>
          <w:rFonts w:ascii="仿宋" w:eastAsia="仿宋" w:hAnsi="仿宋" w:cs="仿宋" w:hint="eastAsia"/>
          <w:sz w:val="28"/>
          <w:lang w:eastAsia="zh-CN"/>
        </w:rPr>
      </w:pPr>
      <w:bookmarkStart w:id="14" w:name="_Toc708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854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海缆项目的技术管理特点体现在其创新导向。通过引入最先进的技术趋势和解决方案，海缆项目致力于提升科技含量、提高质量和效率水平。这意味着我们将采用最新的工具和方法，确保海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海缆项目技术管理的显著特征。通过整合不同领域的技术资源，我们实现了跨学科的协同工作。这有助于优化技术架构，提高整体效能。此外，整合性策略还促进了不同技术团队之间的紧密沟通和高效合作，确保海缆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海缆项目所采用的技术。通过不断优化技术方案，海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海缆项目团队将在海缆项目初期识别可能的技术风险，并采取相应的预防和应对措施。通过建立健全的风险评估机制，海缆项目能够在实施过程中及时发现并解决潜在的技术问题，保障海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通过这些独特的技术管理特点，我们确信在海缆项目中，技术将成为海缆项目成功的有力支持。这一深度剖析揭示了技术管理在海缆项目实施中的关键作用，为海缆项目的技术基础奠定了坚实的基础。</w:t>
      </w:r>
    </w:p>
    <w:p>
      <w:pPr>
        <w:pStyle w:val="Heading2"/>
        <w:ind w:firstLine="560" w:firstLineChars="200"/>
        <w:rPr>
          <w:rFonts w:ascii="仿宋" w:eastAsia="仿宋" w:hAnsi="仿宋" w:cs="仿宋" w:hint="eastAsia"/>
          <w:sz w:val="28"/>
          <w:lang w:eastAsia="zh-CN"/>
        </w:rPr>
      </w:pPr>
      <w:bookmarkStart w:id="16" w:name="_Toc9350"/>
      <w:r>
        <w:rPr>
          <w:rFonts w:ascii="仿宋" w:eastAsia="仿宋" w:hAnsi="仿宋" w:cs="仿宋" w:hint="eastAsia"/>
          <w:sz w:val="28"/>
          <w:lang w:eastAsia="zh-CN"/>
        </w:rPr>
        <w:t>(二)、海缆项目工艺技术设计方案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海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海缆项目将严格按照相关行业规范要求进行组织。通过有效控制产品质量，海缆项目将致力于为顾客提供优质的海缆项目产品和良好的服务。这体现了海缆项目对于生产活动合规性和质量标准的高度重视，为海缆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海缆项目注重生态效益和清洁生产原则。海缆项目建设将紧密结合地方特色经济发展，与社会经济发展规划和区域环境保护规划方案相协调一致。通过与当地区域自然生态系统的结合，海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海缆项目产品具有多样化的客户需求和个性化的特点。因此，海缆项目产品规格品种多样，且单批生产数量较小。为满足这一特点，海缆项目承办单位将建设先进的柔性制造生产线。通过广泛应用柔性制造技术，海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总体而言，海缆项目采用的技术具有较高的技术含量和自动化水平，处于国内先进水平。这一技术选用不仅体现了对生产效率、质量和环境友好性的高标准要求，同时为海缆项目的可持续发展奠定了坚实的基础。</w:t>
      </w:r>
    </w:p>
    <w:p>
      <w:pPr>
        <w:pStyle w:val="Heading2"/>
        <w:ind w:firstLine="560" w:firstLineChars="200"/>
        <w:rPr>
          <w:rFonts w:ascii="仿宋" w:eastAsia="仿宋" w:hAnsi="仿宋" w:cs="仿宋" w:hint="eastAsia"/>
          <w:sz w:val="28"/>
          <w:lang w:eastAsia="zh-CN"/>
        </w:rPr>
      </w:pPr>
      <w:bookmarkStart w:id="17" w:name="_Toc2002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为确保海缆项目的高效生产和技术实施，我们制定了一套精心设计的设备选型方案，以满足海缆项目生产、质量和环保的要求。该方案的主要特点如下：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海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针对海缆项目产品的多样性和小批量生产的特点，我们将建设柔性制造生产线。通过在设备选型中考虑柔性制造技术，可以灵活应对不同产品规格和生产需求，实现生产线的高度灵活性和适应性。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0371"/>
      <w:r>
        <w:rPr>
          <w:rFonts w:ascii="仿宋" w:eastAsia="仿宋" w:hAnsi="仿宋" w:cs="仿宋" w:hint="eastAsia"/>
          <w:sz w:val="28"/>
          <w:lang w:eastAsia="zh-CN"/>
        </w:rPr>
        <w:t>五、海缆项目建设单位说明</w:t>
      </w:r>
      <w:bookmarkEnd w:id="18"/>
    </w:p>
    <w:p>
      <w:pPr>
        <w:pStyle w:val="Heading2"/>
        <w:rPr>
          <w:rFonts w:ascii="仿宋" w:eastAsia="仿宋" w:hAnsi="仿宋" w:cs="仿宋" w:hint="eastAsia"/>
          <w:lang w:eastAsia="zh-CN"/>
        </w:rPr>
      </w:pPr>
      <w:bookmarkStart w:id="19" w:name="_Toc8190"/>
      <w:r>
        <w:rPr>
          <w:rFonts w:ascii="仿宋" w:eastAsia="仿宋" w:hAnsi="仿宋" w:cs="仿宋" w:hint="eastAsia"/>
          <w:lang w:eastAsia="zh-CN"/>
        </w:rPr>
        <w:t>(一)、海缆项目承办单位基本情况</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6649"/>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海缆项目承办单位的XXXX，我们着眼于实现可持续的经济效益。通过技术创新和解决方案的提供，公司预计在海缆项目执行期间将获得可观的收入增长。这一收入来源主要包括海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同时，我们注重成本控制和效率提升，以确保海缆项目的可持续盈利。透过精细的管理和资源优化，公司期望实现海缆项目利润最大化。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海缆项目实施进行全面的投资评估，包括海缆项目启动阶段的资金投入和后续运营成本。通过对海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为确保公司在海缆项目实施过程中具备足够的资金流动性，公司将进行详尽的现金流分析。这包括资金需求的合理预测、海缆项目周期内的资金峰谷分析以及灵活的财务管理策略，以应对各种潜在的经济变动。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14183"/>
      <w:r>
        <w:rPr>
          <w:rFonts w:ascii="仿宋" w:eastAsia="仿宋" w:hAnsi="仿宋" w:cs="仿宋" w:hint="eastAsia"/>
          <w:sz w:val="28"/>
          <w:lang w:eastAsia="zh-CN"/>
        </w:rPr>
        <w:t>六、产品规划分析</w:t>
      </w:r>
      <w:bookmarkEnd w:id="21"/>
    </w:p>
    <w:p>
      <w:pPr>
        <w:pStyle w:val="Heading2"/>
        <w:rPr>
          <w:rFonts w:ascii="仿宋" w:eastAsia="仿宋" w:hAnsi="仿宋" w:cs="仿宋" w:hint="eastAsia"/>
          <w:lang w:eastAsia="zh-CN"/>
        </w:rPr>
      </w:pPr>
      <w:bookmarkStart w:id="22" w:name="_Toc14338"/>
      <w:r>
        <w:rPr>
          <w:rFonts w:ascii="仿宋" w:eastAsia="仿宋" w:hAnsi="仿宋" w:cs="仿宋" w:hint="eastAsia"/>
          <w:lang w:eastAsia="zh-CN"/>
        </w:rPr>
        <w:t>(一)、产品规划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海缆项目的主要产品是XXXX，预计年产值为XXX万元。这一产品在市场中占据着重要的地位，其广泛的应用范围使得该海缆项目的市场前景非常广阔。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https://d.book118.com/957133034060006052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955421"/>
    <w:rsid w:val="779554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133034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2024-03-04T10:21:00Z</dcterms:created>
  <dcterms:modified xsi:type="dcterms:W3CDTF">2024-03-04T10:22:19Z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4BB91188C53F41D38FDAAF5A81159538_11</vt:lpwstr>
  </property>
  <property fmtid="{D5CDD505-2E9C-101B-9397-08002B2CF9AE}" pid="3" name="KSOProductBuildVer">
    <vt:lpwstr>2052-12.1.0.16388</vt:lpwstr>
  </property>
</Properties>
</file>