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7" w:history="1">
        <w:r>
          <w:rPr>
            <w:rFonts w:ascii="仿宋" w:eastAsia="仿宋" w:hAnsi="仿宋" w:cs="仿宋" w:hint="eastAsia"/>
            <w:lang w:eastAsia="zh-CN"/>
          </w:rPr>
          <w:t>前言</w:t>
        </w:r>
        <w:r>
          <w:tab/>
        </w:r>
        <w:r>
          <w:fldChar w:fldCharType="begin"/>
        </w:r>
        <w:r>
          <w:instrText xml:space="preserve"> PAGEREF _Toc13677 \h </w:instrText>
        </w:r>
        <w:r>
          <w:fldChar w:fldCharType="separate"/>
        </w:r>
        <w:r>
          <w:t>3</w:t>
        </w:r>
        <w:r>
          <w:fldChar w:fldCharType="end"/>
        </w:r>
      </w:hyperlink>
    </w:p>
    <w:p>
      <w:pPr>
        <w:pStyle w:val="TOC1"/>
        <w:tabs>
          <w:tab w:val="right" w:leader="dot" w:pos="8306"/>
        </w:tabs>
      </w:pPr>
      <w:hyperlink w:anchor="_Toc31160" w:history="1">
        <w:r>
          <w:rPr>
            <w:rFonts w:ascii="仿宋" w:eastAsia="仿宋" w:hAnsi="仿宋" w:cs="仿宋" w:hint="eastAsia"/>
            <w:lang w:eastAsia="zh-CN"/>
          </w:rPr>
          <w:t>一、背景、必要性分析</w:t>
        </w:r>
        <w:r>
          <w:tab/>
        </w:r>
        <w:r>
          <w:fldChar w:fldCharType="begin"/>
        </w:r>
        <w:r>
          <w:instrText xml:space="preserve"> PAGEREF _Toc31160 \h </w:instrText>
        </w:r>
        <w:r>
          <w:fldChar w:fldCharType="separate"/>
        </w:r>
        <w:r>
          <w:t>3</w:t>
        </w:r>
        <w:r>
          <w:fldChar w:fldCharType="end"/>
        </w:r>
      </w:hyperlink>
    </w:p>
    <w:p>
      <w:pPr>
        <w:pStyle w:val="TOC2"/>
        <w:tabs>
          <w:tab w:val="right" w:leader="dot" w:pos="8306"/>
        </w:tabs>
      </w:pPr>
      <w:hyperlink w:anchor="_Toc707" w:history="1">
        <w:r>
          <w:rPr>
            <w:rFonts w:ascii="仿宋" w:eastAsia="仿宋" w:hAnsi="仿宋" w:cs="仿宋" w:hint="eastAsia"/>
            <w:lang w:eastAsia="zh-CN"/>
          </w:rPr>
          <w:t>(一)、项目建设背景</w:t>
        </w:r>
        <w:r>
          <w:tab/>
        </w:r>
        <w:r>
          <w:fldChar w:fldCharType="begin"/>
        </w:r>
        <w:r>
          <w:instrText xml:space="preserve"> PAGEREF _Toc707 \h </w:instrText>
        </w:r>
        <w:r>
          <w:fldChar w:fldCharType="separate"/>
        </w:r>
        <w:r>
          <w:t>3</w:t>
        </w:r>
        <w:r>
          <w:fldChar w:fldCharType="end"/>
        </w:r>
      </w:hyperlink>
    </w:p>
    <w:p>
      <w:pPr>
        <w:pStyle w:val="TOC2"/>
        <w:tabs>
          <w:tab w:val="right" w:leader="dot" w:pos="8306"/>
        </w:tabs>
      </w:pPr>
      <w:hyperlink w:anchor="_Toc21645" w:history="1">
        <w:r>
          <w:rPr>
            <w:rFonts w:ascii="仿宋" w:eastAsia="仿宋" w:hAnsi="仿宋" w:cs="仿宋" w:hint="eastAsia"/>
            <w:lang w:eastAsia="zh-CN"/>
          </w:rPr>
          <w:t>(二)、必要性分析</w:t>
        </w:r>
        <w:r>
          <w:tab/>
        </w:r>
        <w:r>
          <w:fldChar w:fldCharType="begin"/>
        </w:r>
        <w:r>
          <w:instrText xml:space="preserve"> PAGEREF _Toc21645 \h </w:instrText>
        </w:r>
        <w:r>
          <w:fldChar w:fldCharType="separate"/>
        </w:r>
        <w:r>
          <w:t>4</w:t>
        </w:r>
        <w:r>
          <w:fldChar w:fldCharType="end"/>
        </w:r>
      </w:hyperlink>
    </w:p>
    <w:p>
      <w:pPr>
        <w:pStyle w:val="TOC2"/>
        <w:tabs>
          <w:tab w:val="right" w:leader="dot" w:pos="8306"/>
        </w:tabs>
      </w:pPr>
      <w:hyperlink w:anchor="_Toc3163" w:history="1">
        <w:r>
          <w:rPr>
            <w:rFonts w:ascii="仿宋" w:eastAsia="仿宋" w:hAnsi="仿宋" w:cs="仿宋" w:hint="eastAsia"/>
            <w:lang w:eastAsia="zh-CN"/>
          </w:rPr>
          <w:t>(三)、项目建设有利条件</w:t>
        </w:r>
        <w:r>
          <w:tab/>
        </w:r>
        <w:r>
          <w:fldChar w:fldCharType="begin"/>
        </w:r>
        <w:r>
          <w:instrText xml:space="preserve"> PAGEREF _Toc3163 \h </w:instrText>
        </w:r>
        <w:r>
          <w:fldChar w:fldCharType="separate"/>
        </w:r>
        <w:r>
          <w:t>5</w:t>
        </w:r>
        <w:r>
          <w:fldChar w:fldCharType="end"/>
        </w:r>
      </w:hyperlink>
    </w:p>
    <w:p>
      <w:pPr>
        <w:pStyle w:val="TOC1"/>
        <w:tabs>
          <w:tab w:val="right" w:leader="dot" w:pos="8306"/>
        </w:tabs>
      </w:pPr>
      <w:hyperlink w:anchor="_Toc16800" w:history="1">
        <w:r>
          <w:rPr>
            <w:rFonts w:ascii="仿宋" w:eastAsia="仿宋" w:hAnsi="仿宋" w:cs="仿宋" w:hint="eastAsia"/>
            <w:lang w:eastAsia="zh-CN"/>
          </w:rPr>
          <w:t>二、发展规划、产业政策和行业准入分析</w:t>
        </w:r>
        <w:r>
          <w:tab/>
        </w:r>
        <w:r>
          <w:fldChar w:fldCharType="begin"/>
        </w:r>
        <w:r>
          <w:instrText xml:space="preserve"> PAGEREF _Toc16800 \h </w:instrText>
        </w:r>
        <w:r>
          <w:fldChar w:fldCharType="separate"/>
        </w:r>
        <w:r>
          <w:t>7</w:t>
        </w:r>
        <w:r>
          <w:fldChar w:fldCharType="end"/>
        </w:r>
      </w:hyperlink>
    </w:p>
    <w:p>
      <w:pPr>
        <w:pStyle w:val="TOC2"/>
        <w:tabs>
          <w:tab w:val="right" w:leader="dot" w:pos="8306"/>
        </w:tabs>
      </w:pPr>
      <w:hyperlink w:anchor="_Toc7991" w:history="1">
        <w:r>
          <w:rPr>
            <w:rFonts w:ascii="仿宋" w:eastAsia="仿宋" w:hAnsi="仿宋" w:cs="仿宋" w:hint="eastAsia"/>
            <w:lang w:eastAsia="zh-CN"/>
          </w:rPr>
          <w:t>(一)、发展规划分析</w:t>
        </w:r>
        <w:r>
          <w:tab/>
        </w:r>
        <w:r>
          <w:fldChar w:fldCharType="begin"/>
        </w:r>
        <w:r>
          <w:instrText xml:space="preserve"> PAGEREF _Toc7991 \h </w:instrText>
        </w:r>
        <w:r>
          <w:fldChar w:fldCharType="separate"/>
        </w:r>
        <w:r>
          <w:t>7</w:t>
        </w:r>
        <w:r>
          <w:fldChar w:fldCharType="end"/>
        </w:r>
      </w:hyperlink>
    </w:p>
    <w:p>
      <w:pPr>
        <w:pStyle w:val="TOC2"/>
        <w:tabs>
          <w:tab w:val="right" w:leader="dot" w:pos="8306"/>
        </w:tabs>
      </w:pPr>
      <w:hyperlink w:anchor="_Toc5105" w:history="1">
        <w:r>
          <w:rPr>
            <w:rFonts w:ascii="仿宋" w:eastAsia="仿宋" w:hAnsi="仿宋" w:cs="仿宋" w:hint="eastAsia"/>
            <w:lang w:eastAsia="zh-CN"/>
          </w:rPr>
          <w:t>(二)、产业政策分析</w:t>
        </w:r>
        <w:r>
          <w:tab/>
        </w:r>
        <w:r>
          <w:fldChar w:fldCharType="begin"/>
        </w:r>
        <w:r>
          <w:instrText xml:space="preserve"> PAGEREF _Toc5105 \h </w:instrText>
        </w:r>
        <w:r>
          <w:fldChar w:fldCharType="separate"/>
        </w:r>
        <w:r>
          <w:t>9</w:t>
        </w:r>
        <w:r>
          <w:fldChar w:fldCharType="end"/>
        </w:r>
      </w:hyperlink>
    </w:p>
    <w:p>
      <w:pPr>
        <w:pStyle w:val="TOC2"/>
        <w:tabs>
          <w:tab w:val="right" w:leader="dot" w:pos="8306"/>
        </w:tabs>
      </w:pPr>
      <w:hyperlink w:anchor="_Toc15414" w:history="1">
        <w:r>
          <w:rPr>
            <w:rFonts w:ascii="仿宋" w:eastAsia="仿宋" w:hAnsi="仿宋" w:cs="仿宋" w:hint="eastAsia"/>
            <w:lang w:eastAsia="zh-CN"/>
          </w:rPr>
          <w:t>(三)、行业准入分析</w:t>
        </w:r>
        <w:r>
          <w:tab/>
        </w:r>
        <w:r>
          <w:fldChar w:fldCharType="begin"/>
        </w:r>
        <w:r>
          <w:instrText xml:space="preserve"> PAGEREF _Toc15414 \h </w:instrText>
        </w:r>
        <w:r>
          <w:fldChar w:fldCharType="separate"/>
        </w:r>
        <w:r>
          <w:t>10</w:t>
        </w:r>
        <w:r>
          <w:fldChar w:fldCharType="end"/>
        </w:r>
      </w:hyperlink>
    </w:p>
    <w:p>
      <w:pPr>
        <w:pStyle w:val="TOC1"/>
        <w:tabs>
          <w:tab w:val="right" w:leader="dot" w:pos="8306"/>
        </w:tabs>
      </w:pPr>
      <w:hyperlink w:anchor="_Toc25406" w:history="1">
        <w:r>
          <w:rPr>
            <w:rFonts w:ascii="仿宋" w:eastAsia="仿宋" w:hAnsi="仿宋" w:cs="仿宋" w:hint="eastAsia"/>
            <w:lang w:eastAsia="zh-CN"/>
          </w:rPr>
          <w:t>三、经济影响分析</w:t>
        </w:r>
        <w:r>
          <w:tab/>
        </w:r>
        <w:r>
          <w:fldChar w:fldCharType="begin"/>
        </w:r>
        <w:r>
          <w:instrText xml:space="preserve"> PAGEREF _Toc25406 \h </w:instrText>
        </w:r>
        <w:r>
          <w:fldChar w:fldCharType="separate"/>
        </w:r>
        <w:r>
          <w:t>11</w:t>
        </w:r>
        <w:r>
          <w:fldChar w:fldCharType="end"/>
        </w:r>
      </w:hyperlink>
    </w:p>
    <w:p>
      <w:pPr>
        <w:pStyle w:val="TOC2"/>
        <w:tabs>
          <w:tab w:val="right" w:leader="dot" w:pos="8306"/>
        </w:tabs>
      </w:pPr>
      <w:hyperlink w:anchor="_Toc13585" w:history="1">
        <w:r>
          <w:rPr>
            <w:rFonts w:ascii="仿宋" w:eastAsia="仿宋" w:hAnsi="仿宋" w:cs="仿宋" w:hint="eastAsia"/>
            <w:lang w:eastAsia="zh-CN"/>
          </w:rPr>
          <w:t>(一)、经济费用效益或费用效果分析</w:t>
        </w:r>
        <w:r>
          <w:tab/>
        </w:r>
        <w:r>
          <w:fldChar w:fldCharType="begin"/>
        </w:r>
        <w:r>
          <w:instrText xml:space="preserve"> PAGEREF _Toc13585 \h </w:instrText>
        </w:r>
        <w:r>
          <w:fldChar w:fldCharType="separate"/>
        </w:r>
        <w:r>
          <w:t>11</w:t>
        </w:r>
        <w:r>
          <w:fldChar w:fldCharType="end"/>
        </w:r>
      </w:hyperlink>
    </w:p>
    <w:p>
      <w:pPr>
        <w:pStyle w:val="TOC2"/>
        <w:tabs>
          <w:tab w:val="right" w:leader="dot" w:pos="8306"/>
        </w:tabs>
      </w:pPr>
      <w:hyperlink w:anchor="_Toc14213" w:history="1">
        <w:r>
          <w:rPr>
            <w:rFonts w:ascii="仿宋" w:eastAsia="仿宋" w:hAnsi="仿宋" w:cs="仿宋" w:hint="eastAsia"/>
            <w:lang w:eastAsia="zh-CN"/>
          </w:rPr>
          <w:t>(二)、行业影响分析</w:t>
        </w:r>
        <w:r>
          <w:tab/>
        </w:r>
        <w:r>
          <w:fldChar w:fldCharType="begin"/>
        </w:r>
        <w:r>
          <w:instrText xml:space="preserve"> PAGEREF _Toc14213 \h </w:instrText>
        </w:r>
        <w:r>
          <w:fldChar w:fldCharType="separate"/>
        </w:r>
        <w:r>
          <w:t>14</w:t>
        </w:r>
        <w:r>
          <w:fldChar w:fldCharType="end"/>
        </w:r>
      </w:hyperlink>
    </w:p>
    <w:p>
      <w:pPr>
        <w:pStyle w:val="TOC2"/>
        <w:tabs>
          <w:tab w:val="right" w:leader="dot" w:pos="8306"/>
        </w:tabs>
      </w:pPr>
      <w:hyperlink w:anchor="_Toc8784" w:history="1">
        <w:r>
          <w:rPr>
            <w:rFonts w:ascii="仿宋" w:eastAsia="仿宋" w:hAnsi="仿宋" w:cs="仿宋" w:hint="eastAsia"/>
            <w:lang w:eastAsia="zh-CN"/>
          </w:rPr>
          <w:t>(三)、区域经济影响分析</w:t>
        </w:r>
        <w:r>
          <w:tab/>
        </w:r>
        <w:r>
          <w:fldChar w:fldCharType="begin"/>
        </w:r>
        <w:r>
          <w:instrText xml:space="preserve"> PAGEREF _Toc8784 \h </w:instrText>
        </w:r>
        <w:r>
          <w:fldChar w:fldCharType="separate"/>
        </w:r>
        <w:r>
          <w:t>15</w:t>
        </w:r>
        <w:r>
          <w:fldChar w:fldCharType="end"/>
        </w:r>
      </w:hyperlink>
    </w:p>
    <w:p>
      <w:pPr>
        <w:pStyle w:val="TOC2"/>
        <w:tabs>
          <w:tab w:val="right" w:leader="dot" w:pos="8306"/>
        </w:tabs>
      </w:pPr>
      <w:hyperlink w:anchor="_Toc15786" w:history="1">
        <w:r>
          <w:rPr>
            <w:rFonts w:ascii="仿宋" w:eastAsia="仿宋" w:hAnsi="仿宋" w:cs="仿宋" w:hint="eastAsia"/>
            <w:lang w:eastAsia="zh-CN"/>
          </w:rPr>
          <w:t>(四)、宏观经济影响分析</w:t>
        </w:r>
        <w:r>
          <w:tab/>
        </w:r>
        <w:r>
          <w:fldChar w:fldCharType="begin"/>
        </w:r>
        <w:r>
          <w:instrText xml:space="preserve"> PAGEREF _Toc15786 \h </w:instrText>
        </w:r>
        <w:r>
          <w:fldChar w:fldCharType="separate"/>
        </w:r>
        <w:r>
          <w:t>16</w:t>
        </w:r>
        <w:r>
          <w:fldChar w:fldCharType="end"/>
        </w:r>
      </w:hyperlink>
    </w:p>
    <w:p>
      <w:pPr>
        <w:pStyle w:val="TOC1"/>
        <w:tabs>
          <w:tab w:val="right" w:leader="dot" w:pos="8306"/>
        </w:tabs>
      </w:pPr>
      <w:hyperlink w:anchor="_Toc473" w:history="1">
        <w:r>
          <w:rPr>
            <w:rFonts w:ascii="仿宋" w:eastAsia="仿宋" w:hAnsi="仿宋" w:cs="仿宋" w:hint="eastAsia"/>
            <w:lang w:eastAsia="zh-CN"/>
          </w:rPr>
          <w:t>四、社会影响分析</w:t>
        </w:r>
        <w:r>
          <w:tab/>
        </w:r>
        <w:r>
          <w:fldChar w:fldCharType="begin"/>
        </w:r>
        <w:r>
          <w:instrText xml:space="preserve"> PAGEREF _Toc473 \h </w:instrText>
        </w:r>
        <w:r>
          <w:fldChar w:fldCharType="separate"/>
        </w:r>
        <w:r>
          <w:t>18</w:t>
        </w:r>
        <w:r>
          <w:fldChar w:fldCharType="end"/>
        </w:r>
      </w:hyperlink>
    </w:p>
    <w:p>
      <w:pPr>
        <w:pStyle w:val="TOC2"/>
        <w:tabs>
          <w:tab w:val="right" w:leader="dot" w:pos="8306"/>
        </w:tabs>
      </w:pPr>
      <w:hyperlink w:anchor="_Toc13894" w:history="1">
        <w:r>
          <w:rPr>
            <w:rFonts w:ascii="仿宋" w:eastAsia="仿宋" w:hAnsi="仿宋" w:cs="仿宋" w:hint="eastAsia"/>
            <w:lang w:eastAsia="zh-CN"/>
          </w:rPr>
          <w:t>(一)、社会影响效果分析</w:t>
        </w:r>
        <w:r>
          <w:tab/>
        </w:r>
        <w:r>
          <w:fldChar w:fldCharType="begin"/>
        </w:r>
        <w:r>
          <w:instrText xml:space="preserve"> PAGEREF _Toc13894 \h </w:instrText>
        </w:r>
        <w:r>
          <w:fldChar w:fldCharType="separate"/>
        </w:r>
        <w:r>
          <w:t>18</w:t>
        </w:r>
        <w:r>
          <w:fldChar w:fldCharType="end"/>
        </w:r>
      </w:hyperlink>
    </w:p>
    <w:p>
      <w:pPr>
        <w:pStyle w:val="TOC2"/>
        <w:tabs>
          <w:tab w:val="right" w:leader="dot" w:pos="8306"/>
        </w:tabs>
      </w:pPr>
      <w:hyperlink w:anchor="_Toc2822" w:history="1">
        <w:r>
          <w:rPr>
            <w:rFonts w:ascii="仿宋" w:eastAsia="仿宋" w:hAnsi="仿宋" w:cs="仿宋" w:hint="eastAsia"/>
            <w:lang w:eastAsia="zh-CN"/>
          </w:rPr>
          <w:t>(二)、社会适应性分析</w:t>
        </w:r>
        <w:r>
          <w:tab/>
        </w:r>
        <w:r>
          <w:fldChar w:fldCharType="begin"/>
        </w:r>
        <w:r>
          <w:instrText xml:space="preserve"> PAGEREF _Toc2822 \h </w:instrText>
        </w:r>
        <w:r>
          <w:fldChar w:fldCharType="separate"/>
        </w:r>
        <w:r>
          <w:t>20</w:t>
        </w:r>
        <w:r>
          <w:fldChar w:fldCharType="end"/>
        </w:r>
      </w:hyperlink>
    </w:p>
    <w:p>
      <w:pPr>
        <w:pStyle w:val="TOC2"/>
        <w:tabs>
          <w:tab w:val="right" w:leader="dot" w:pos="8306"/>
        </w:tabs>
      </w:pPr>
      <w:hyperlink w:anchor="_Toc6114" w:history="1">
        <w:r>
          <w:rPr>
            <w:rFonts w:ascii="仿宋" w:eastAsia="仿宋" w:hAnsi="仿宋" w:cs="仿宋" w:hint="eastAsia"/>
            <w:lang w:eastAsia="zh-CN"/>
          </w:rPr>
          <w:t>(三)、社会风险及对策分析</w:t>
        </w:r>
        <w:r>
          <w:tab/>
        </w:r>
        <w:r>
          <w:fldChar w:fldCharType="begin"/>
        </w:r>
        <w:r>
          <w:instrText xml:space="preserve"> PAGEREF _Toc6114 \h </w:instrText>
        </w:r>
        <w:r>
          <w:fldChar w:fldCharType="separate"/>
        </w:r>
        <w:r>
          <w:t>22</w:t>
        </w:r>
        <w:r>
          <w:fldChar w:fldCharType="end"/>
        </w:r>
      </w:hyperlink>
    </w:p>
    <w:p>
      <w:pPr>
        <w:pStyle w:val="TOC1"/>
        <w:tabs>
          <w:tab w:val="right" w:leader="dot" w:pos="8306"/>
        </w:tabs>
      </w:pPr>
      <w:hyperlink w:anchor="_Toc27752" w:history="1">
        <w:r>
          <w:rPr>
            <w:rFonts w:ascii="仿宋" w:eastAsia="仿宋" w:hAnsi="仿宋" w:cs="仿宋" w:hint="eastAsia"/>
            <w:lang w:eastAsia="zh-CN"/>
          </w:rPr>
          <w:t>五、偏三甲苯项目概论</w:t>
        </w:r>
        <w:r>
          <w:tab/>
        </w:r>
        <w:r>
          <w:fldChar w:fldCharType="begin"/>
        </w:r>
        <w:r>
          <w:instrText xml:space="preserve"> PAGEREF _Toc27752 \h </w:instrText>
        </w:r>
        <w:r>
          <w:fldChar w:fldCharType="separate"/>
        </w:r>
        <w:r>
          <w:t>25</w:t>
        </w:r>
        <w:r>
          <w:fldChar w:fldCharType="end"/>
        </w:r>
      </w:hyperlink>
    </w:p>
    <w:p>
      <w:pPr>
        <w:pStyle w:val="TOC2"/>
        <w:tabs>
          <w:tab w:val="right" w:leader="dot" w:pos="8306"/>
        </w:tabs>
      </w:pPr>
      <w:hyperlink w:anchor="_Toc26677" w:history="1">
        <w:r>
          <w:rPr>
            <w:rFonts w:ascii="仿宋" w:eastAsia="仿宋" w:hAnsi="仿宋" w:cs="仿宋" w:hint="eastAsia"/>
            <w:lang w:eastAsia="zh-CN"/>
          </w:rPr>
          <w:t>(一)、项目申报单位概况</w:t>
        </w:r>
        <w:r>
          <w:tab/>
        </w:r>
        <w:r>
          <w:fldChar w:fldCharType="begin"/>
        </w:r>
        <w:r>
          <w:instrText xml:space="preserve"> PAGEREF _Toc26677 \h </w:instrText>
        </w:r>
        <w:r>
          <w:fldChar w:fldCharType="separate"/>
        </w:r>
        <w:r>
          <w:t>25</w:t>
        </w:r>
        <w:r>
          <w:fldChar w:fldCharType="end"/>
        </w:r>
      </w:hyperlink>
    </w:p>
    <w:p>
      <w:pPr>
        <w:pStyle w:val="TOC2"/>
        <w:tabs>
          <w:tab w:val="right" w:leader="dot" w:pos="8306"/>
        </w:tabs>
      </w:pPr>
      <w:hyperlink w:anchor="_Toc2208" w:history="1">
        <w:r>
          <w:rPr>
            <w:rFonts w:ascii="仿宋" w:eastAsia="仿宋" w:hAnsi="仿宋" w:cs="仿宋" w:hint="eastAsia"/>
            <w:lang w:eastAsia="zh-CN"/>
          </w:rPr>
          <w:t>(二)、项目概况</w:t>
        </w:r>
        <w:r>
          <w:tab/>
        </w:r>
        <w:r>
          <w:fldChar w:fldCharType="begin"/>
        </w:r>
        <w:r>
          <w:instrText xml:space="preserve"> PAGEREF _Toc2208 \h </w:instrText>
        </w:r>
        <w:r>
          <w:fldChar w:fldCharType="separate"/>
        </w:r>
        <w:r>
          <w:t>26</w:t>
        </w:r>
        <w:r>
          <w:fldChar w:fldCharType="end"/>
        </w:r>
      </w:hyperlink>
    </w:p>
    <w:p>
      <w:pPr>
        <w:pStyle w:val="TOC1"/>
        <w:tabs>
          <w:tab w:val="right" w:leader="dot" w:pos="8306"/>
        </w:tabs>
      </w:pPr>
      <w:hyperlink w:anchor="_Toc11290" w:history="1">
        <w:r>
          <w:rPr>
            <w:rFonts w:ascii="仿宋" w:eastAsia="仿宋" w:hAnsi="仿宋" w:cs="仿宋" w:hint="eastAsia"/>
            <w:lang w:eastAsia="zh-CN"/>
          </w:rPr>
          <w:t>六、财务管理与成本控制</w:t>
        </w:r>
        <w:r>
          <w:tab/>
        </w:r>
        <w:r>
          <w:fldChar w:fldCharType="begin"/>
        </w:r>
        <w:r>
          <w:instrText xml:space="preserve"> PAGEREF _Toc11290 \h </w:instrText>
        </w:r>
        <w:r>
          <w:fldChar w:fldCharType="separate"/>
        </w:r>
        <w:r>
          <w:t>29</w:t>
        </w:r>
        <w:r>
          <w:fldChar w:fldCharType="end"/>
        </w:r>
      </w:hyperlink>
    </w:p>
    <w:p>
      <w:pPr>
        <w:pStyle w:val="TOC2"/>
        <w:tabs>
          <w:tab w:val="right" w:leader="dot" w:pos="8306"/>
        </w:tabs>
      </w:pPr>
      <w:hyperlink w:anchor="_Toc13040" w:history="1">
        <w:r>
          <w:rPr>
            <w:rFonts w:ascii="仿宋" w:eastAsia="仿宋" w:hAnsi="仿宋" w:cs="仿宋" w:hint="eastAsia"/>
            <w:lang w:eastAsia="zh-CN"/>
          </w:rPr>
          <w:t>(一)、财务管理体系建设</w:t>
        </w:r>
        <w:r>
          <w:tab/>
        </w:r>
        <w:r>
          <w:fldChar w:fldCharType="begin"/>
        </w:r>
        <w:r>
          <w:instrText xml:space="preserve"> PAGEREF _Toc13040 \h </w:instrText>
        </w:r>
        <w:r>
          <w:fldChar w:fldCharType="separate"/>
        </w:r>
        <w:r>
          <w:t>29</w:t>
        </w:r>
        <w:r>
          <w:fldChar w:fldCharType="end"/>
        </w:r>
      </w:hyperlink>
    </w:p>
    <w:p>
      <w:pPr>
        <w:pStyle w:val="TOC2"/>
        <w:tabs>
          <w:tab w:val="right" w:leader="dot" w:pos="8306"/>
        </w:tabs>
      </w:pPr>
      <w:hyperlink w:anchor="_Toc3152" w:history="1">
        <w:r>
          <w:rPr>
            <w:rFonts w:ascii="仿宋" w:eastAsia="仿宋" w:hAnsi="仿宋" w:cs="仿宋" w:hint="eastAsia"/>
            <w:lang w:eastAsia="zh-CN"/>
          </w:rPr>
          <w:t>(二)、成本控制措施</w:t>
        </w:r>
        <w:r>
          <w:tab/>
        </w:r>
        <w:r>
          <w:fldChar w:fldCharType="begin"/>
        </w:r>
        <w:r>
          <w:instrText xml:space="preserve"> PAGEREF _Toc3152 \h </w:instrText>
        </w:r>
        <w:r>
          <w:fldChar w:fldCharType="separate"/>
        </w:r>
        <w:r>
          <w:t>30</w:t>
        </w:r>
        <w:r>
          <w:fldChar w:fldCharType="end"/>
        </w:r>
      </w:hyperlink>
    </w:p>
    <w:p>
      <w:pPr>
        <w:pStyle w:val="TOC1"/>
        <w:tabs>
          <w:tab w:val="right" w:leader="dot" w:pos="8306"/>
        </w:tabs>
      </w:pPr>
      <w:hyperlink w:anchor="_Toc12664" w:history="1">
        <w:r>
          <w:rPr>
            <w:rFonts w:ascii="仿宋" w:eastAsia="仿宋" w:hAnsi="仿宋" w:cs="仿宋" w:hint="eastAsia"/>
            <w:lang w:eastAsia="zh-CN"/>
          </w:rPr>
          <w:t>七、环境保护与治理方案</w:t>
        </w:r>
        <w:r>
          <w:tab/>
        </w:r>
        <w:r>
          <w:fldChar w:fldCharType="begin"/>
        </w:r>
        <w:r>
          <w:instrText xml:space="preserve"> PAGEREF _Toc12664 \h </w:instrText>
        </w:r>
        <w:r>
          <w:fldChar w:fldCharType="separate"/>
        </w:r>
        <w:r>
          <w:t>32</w:t>
        </w:r>
        <w:r>
          <w:fldChar w:fldCharType="end"/>
        </w:r>
      </w:hyperlink>
    </w:p>
    <w:p>
      <w:pPr>
        <w:pStyle w:val="TOC2"/>
        <w:tabs>
          <w:tab w:val="right" w:leader="dot" w:pos="8306"/>
        </w:tabs>
      </w:pPr>
      <w:hyperlink w:anchor="_Toc32083" w:history="1">
        <w:r>
          <w:rPr>
            <w:rFonts w:ascii="仿宋" w:eastAsia="仿宋" w:hAnsi="仿宋" w:cs="仿宋" w:hint="eastAsia"/>
            <w:lang w:eastAsia="zh-CN"/>
          </w:rPr>
          <w:t>(一)、项目环境影响评估</w:t>
        </w:r>
        <w:r>
          <w:tab/>
        </w:r>
        <w:r>
          <w:fldChar w:fldCharType="begin"/>
        </w:r>
        <w:r>
          <w:instrText xml:space="preserve"> PAGEREF _Toc32083 \h </w:instrText>
        </w:r>
        <w:r>
          <w:fldChar w:fldCharType="separate"/>
        </w:r>
        <w:r>
          <w:t>32</w:t>
        </w:r>
        <w:r>
          <w:fldChar w:fldCharType="end"/>
        </w:r>
      </w:hyperlink>
    </w:p>
    <w:p>
      <w:pPr>
        <w:pStyle w:val="TOC2"/>
        <w:tabs>
          <w:tab w:val="right" w:leader="dot" w:pos="8306"/>
        </w:tabs>
      </w:pPr>
      <w:hyperlink w:anchor="_Toc14908" w:history="1">
        <w:r>
          <w:rPr>
            <w:rFonts w:ascii="仿宋" w:eastAsia="仿宋" w:hAnsi="仿宋" w:cs="仿宋" w:hint="eastAsia"/>
            <w:lang w:eastAsia="zh-CN"/>
          </w:rPr>
          <w:t>(二)、环境保护措施与治理方案</w:t>
        </w:r>
        <w:r>
          <w:tab/>
        </w:r>
        <w:r>
          <w:fldChar w:fldCharType="begin"/>
        </w:r>
        <w:r>
          <w:instrText xml:space="preserve"> PAGEREF _Toc14908 \h </w:instrText>
        </w:r>
        <w:r>
          <w:fldChar w:fldCharType="separate"/>
        </w:r>
        <w:r>
          <w:t>32</w:t>
        </w:r>
        <w:r>
          <w:fldChar w:fldCharType="end"/>
        </w:r>
      </w:hyperlink>
    </w:p>
    <w:p>
      <w:pPr>
        <w:pStyle w:val="TOC1"/>
        <w:tabs>
          <w:tab w:val="right" w:leader="dot" w:pos="8306"/>
        </w:tabs>
      </w:pPr>
      <w:hyperlink w:anchor="_Toc27330" w:history="1">
        <w:r>
          <w:rPr>
            <w:rFonts w:ascii="仿宋" w:eastAsia="仿宋" w:hAnsi="仿宋" w:cs="仿宋" w:hint="eastAsia"/>
            <w:lang w:eastAsia="zh-CN"/>
          </w:rPr>
          <w:t>八、经济效益与社会效益优化</w:t>
        </w:r>
        <w:r>
          <w:tab/>
        </w:r>
        <w:r>
          <w:fldChar w:fldCharType="begin"/>
        </w:r>
        <w:r>
          <w:instrText xml:space="preserve"> PAGEREF _Toc27330 \h </w:instrText>
        </w:r>
        <w:r>
          <w:fldChar w:fldCharType="separate"/>
        </w:r>
        <w:r>
          <w:t>33</w:t>
        </w:r>
        <w:r>
          <w:fldChar w:fldCharType="end"/>
        </w:r>
      </w:hyperlink>
    </w:p>
    <w:p>
      <w:pPr>
        <w:pStyle w:val="TOC2"/>
        <w:tabs>
          <w:tab w:val="right" w:leader="dot" w:pos="8306"/>
        </w:tabs>
      </w:pPr>
      <w:hyperlink w:anchor="_Toc2399" w:history="1">
        <w:r>
          <w:rPr>
            <w:rFonts w:ascii="仿宋" w:eastAsia="仿宋" w:hAnsi="仿宋" w:cs="仿宋" w:hint="eastAsia"/>
            <w:lang w:eastAsia="zh-CN"/>
          </w:rPr>
          <w:t>(一)、经济效益提升策略</w:t>
        </w:r>
        <w:r>
          <w:tab/>
        </w:r>
        <w:r>
          <w:fldChar w:fldCharType="begin"/>
        </w:r>
        <w:r>
          <w:instrText xml:space="preserve"> PAGEREF _Toc2399 \h </w:instrText>
        </w:r>
        <w:r>
          <w:fldChar w:fldCharType="separate"/>
        </w:r>
        <w:r>
          <w:t>33</w:t>
        </w:r>
        <w:r>
          <w:fldChar w:fldCharType="end"/>
        </w:r>
      </w:hyperlink>
    </w:p>
    <w:p>
      <w:pPr>
        <w:pStyle w:val="TOC2"/>
        <w:tabs>
          <w:tab w:val="right" w:leader="dot" w:pos="8306"/>
        </w:tabs>
      </w:pPr>
      <w:hyperlink w:anchor="_Toc11055" w:history="1">
        <w:r>
          <w:rPr>
            <w:rFonts w:ascii="仿宋" w:eastAsia="仿宋" w:hAnsi="仿宋" w:cs="仿宋" w:hint="eastAsia"/>
            <w:lang w:eastAsia="zh-CN"/>
          </w:rPr>
          <w:t>(二)、社会效益增强方案</w:t>
        </w:r>
        <w:r>
          <w:tab/>
        </w:r>
        <w:r>
          <w:fldChar w:fldCharType="begin"/>
        </w:r>
        <w:r>
          <w:instrText xml:space="preserve"> PAGEREF _Toc11055 \h </w:instrText>
        </w:r>
        <w:r>
          <w:fldChar w:fldCharType="separate"/>
        </w:r>
        <w:r>
          <w:t>34</w:t>
        </w:r>
        <w:r>
          <w:fldChar w:fldCharType="end"/>
        </w:r>
      </w:hyperlink>
    </w:p>
    <w:p>
      <w:pPr>
        <w:pStyle w:val="TOC1"/>
        <w:tabs>
          <w:tab w:val="right" w:leader="dot" w:pos="8306"/>
        </w:tabs>
      </w:pPr>
      <w:hyperlink w:anchor="_Toc25145" w:history="1">
        <w:r>
          <w:rPr>
            <w:rFonts w:ascii="仿宋" w:eastAsia="仿宋" w:hAnsi="仿宋" w:cs="仿宋" w:hint="eastAsia"/>
            <w:lang w:eastAsia="zh-CN"/>
          </w:rPr>
          <w:t>九、资金管理与财务规划</w:t>
        </w:r>
        <w:r>
          <w:tab/>
        </w:r>
        <w:r>
          <w:fldChar w:fldCharType="begin"/>
        </w:r>
        <w:r>
          <w:instrText xml:space="preserve"> PAGEREF _Toc25145 \h </w:instrText>
        </w:r>
        <w:r>
          <w:fldChar w:fldCharType="separate"/>
        </w:r>
        <w:r>
          <w:t>35</w:t>
        </w:r>
        <w:r>
          <w:fldChar w:fldCharType="end"/>
        </w:r>
      </w:hyperlink>
    </w:p>
    <w:p>
      <w:pPr>
        <w:pStyle w:val="TOC2"/>
        <w:tabs>
          <w:tab w:val="right" w:leader="dot" w:pos="8306"/>
        </w:tabs>
      </w:pPr>
      <w:hyperlink w:anchor="_Toc26455" w:history="1">
        <w:r>
          <w:rPr>
            <w:rFonts w:ascii="仿宋" w:eastAsia="仿宋" w:hAnsi="仿宋" w:cs="仿宋" w:hint="eastAsia"/>
            <w:lang w:eastAsia="zh-CN"/>
          </w:rPr>
          <w:t>(一)、项目资金来源与筹措</w:t>
        </w:r>
        <w:r>
          <w:tab/>
        </w:r>
        <w:r>
          <w:fldChar w:fldCharType="begin"/>
        </w:r>
        <w:r>
          <w:instrText xml:space="preserve"> PAGEREF _Toc26455 \h </w:instrText>
        </w:r>
        <w:r>
          <w:fldChar w:fldCharType="separate"/>
        </w:r>
        <w:r>
          <w:t>35</w:t>
        </w:r>
        <w:r>
          <w:fldChar w:fldCharType="end"/>
        </w:r>
      </w:hyperlink>
    </w:p>
    <w:p>
      <w:pPr>
        <w:pStyle w:val="TOC2"/>
        <w:tabs>
          <w:tab w:val="right" w:leader="dot" w:pos="8306"/>
        </w:tabs>
      </w:pPr>
      <w:hyperlink w:anchor="_Toc6716" w:history="1">
        <w:r>
          <w:rPr>
            <w:rFonts w:ascii="仿宋" w:eastAsia="仿宋" w:hAnsi="仿宋" w:cs="仿宋" w:hint="eastAsia"/>
            <w:lang w:eastAsia="zh-CN"/>
          </w:rPr>
          <w:t>(二)、资金使用与监管</w:t>
        </w:r>
        <w:r>
          <w:tab/>
        </w:r>
        <w:r>
          <w:fldChar w:fldCharType="begin"/>
        </w:r>
        <w:r>
          <w:instrText xml:space="preserve"> PAGEREF _Toc6716 \h </w:instrText>
        </w:r>
        <w:r>
          <w:fldChar w:fldCharType="separate"/>
        </w:r>
        <w:r>
          <w:t>36</w:t>
        </w:r>
        <w:r>
          <w:fldChar w:fldCharType="end"/>
        </w:r>
      </w:hyperlink>
    </w:p>
    <w:p>
      <w:pPr>
        <w:pStyle w:val="TOC2"/>
        <w:tabs>
          <w:tab w:val="right" w:leader="dot" w:pos="8306"/>
        </w:tabs>
      </w:pPr>
      <w:hyperlink w:anchor="_Toc14340" w:history="1">
        <w:r>
          <w:rPr>
            <w:rFonts w:ascii="仿宋" w:eastAsia="仿宋" w:hAnsi="仿宋" w:cs="仿宋" w:hint="eastAsia"/>
            <w:lang w:eastAsia="zh-CN"/>
          </w:rPr>
          <w:t>(三)、财务规划与预测</w:t>
        </w:r>
        <w:r>
          <w:tab/>
        </w:r>
        <w:r>
          <w:fldChar w:fldCharType="begin"/>
        </w:r>
        <w:r>
          <w:instrText xml:space="preserve"> PAGEREF _Toc14340 \h </w:instrText>
        </w:r>
        <w:r>
          <w:fldChar w:fldCharType="separate"/>
        </w:r>
        <w:r>
          <w:t>38</w:t>
        </w:r>
        <w:r>
          <w:fldChar w:fldCharType="end"/>
        </w:r>
      </w:hyperlink>
    </w:p>
    <w:p>
      <w:pPr>
        <w:pStyle w:val="TOC1"/>
        <w:tabs>
          <w:tab w:val="right" w:leader="dot" w:pos="8306"/>
        </w:tabs>
      </w:pPr>
      <w:hyperlink w:anchor="_Toc950" w:history="1">
        <w:r>
          <w:rPr>
            <w:rFonts w:ascii="仿宋" w:eastAsia="仿宋" w:hAnsi="仿宋" w:cs="仿宋" w:hint="eastAsia"/>
            <w:lang w:eastAsia="zh-CN"/>
          </w:rPr>
          <w:t>十、项目质量与标准</w:t>
        </w:r>
        <w:r>
          <w:tab/>
        </w:r>
        <w:r>
          <w:fldChar w:fldCharType="begin"/>
        </w:r>
        <w:r>
          <w:instrText xml:space="preserve"> PAGEREF _Toc950 \h </w:instrText>
        </w:r>
        <w:r>
          <w:fldChar w:fldCharType="separate"/>
        </w:r>
        <w:r>
          <w:t>39</w:t>
        </w:r>
        <w:r>
          <w:fldChar w:fldCharType="end"/>
        </w:r>
      </w:hyperlink>
    </w:p>
    <w:p>
      <w:pPr>
        <w:pStyle w:val="TOC2"/>
        <w:tabs>
          <w:tab w:val="right" w:leader="dot" w:pos="8306"/>
        </w:tabs>
      </w:pPr>
      <w:hyperlink w:anchor="_Toc6194" w:history="1">
        <w:r>
          <w:rPr>
            <w:rFonts w:ascii="仿宋" w:eastAsia="仿宋" w:hAnsi="仿宋" w:cs="仿宋" w:hint="eastAsia"/>
            <w:lang w:eastAsia="zh-CN"/>
          </w:rPr>
          <w:t>(一)、质量保障体系</w:t>
        </w:r>
        <w:r>
          <w:tab/>
        </w:r>
        <w:r>
          <w:fldChar w:fldCharType="begin"/>
        </w:r>
        <w:r>
          <w:instrText xml:space="preserve"> PAGEREF _Toc6194 \h </w:instrText>
        </w:r>
        <w:r>
          <w:fldChar w:fldCharType="separate"/>
        </w:r>
        <w:r>
          <w:t>39</w:t>
        </w:r>
        <w:r>
          <w:fldChar w:fldCharType="end"/>
        </w:r>
      </w:hyperlink>
    </w:p>
    <w:p>
      <w:pPr>
        <w:pStyle w:val="TOC2"/>
        <w:tabs>
          <w:tab w:val="right" w:leader="dot" w:pos="8306"/>
        </w:tabs>
      </w:pPr>
      <w:hyperlink w:anchor="_Toc32758" w:history="1">
        <w:r>
          <w:rPr>
            <w:rFonts w:ascii="仿宋" w:eastAsia="仿宋" w:hAnsi="仿宋" w:cs="仿宋" w:hint="eastAsia"/>
            <w:lang w:eastAsia="zh-CN"/>
          </w:rPr>
          <w:t>(二)、标准化作业流程</w:t>
        </w:r>
        <w:r>
          <w:tab/>
        </w:r>
        <w:r>
          <w:fldChar w:fldCharType="begin"/>
        </w:r>
        <w:r>
          <w:instrText xml:space="preserve"> PAGEREF _Toc32758 \h </w:instrText>
        </w:r>
        <w:r>
          <w:fldChar w:fldCharType="separate"/>
        </w:r>
        <w:r>
          <w:t>40</w:t>
        </w:r>
        <w:r>
          <w:fldChar w:fldCharType="end"/>
        </w:r>
      </w:hyperlink>
    </w:p>
    <w:p>
      <w:pPr>
        <w:pStyle w:val="TOC2"/>
        <w:tabs>
          <w:tab w:val="right" w:leader="dot" w:pos="8306"/>
        </w:tabs>
      </w:pPr>
      <w:hyperlink w:anchor="_Toc29999" w:history="1">
        <w:r>
          <w:rPr>
            <w:rFonts w:ascii="仿宋" w:eastAsia="仿宋" w:hAnsi="仿宋" w:cs="仿宋" w:hint="eastAsia"/>
            <w:lang w:eastAsia="zh-CN"/>
          </w:rPr>
          <w:t>(三)、质量监控与评估</w:t>
        </w:r>
        <w:r>
          <w:tab/>
        </w:r>
        <w:r>
          <w:fldChar w:fldCharType="begin"/>
        </w:r>
        <w:r>
          <w:instrText xml:space="preserve"> PAGEREF _Toc29999 \h </w:instrText>
        </w:r>
        <w:r>
          <w:fldChar w:fldCharType="separate"/>
        </w:r>
        <w:r>
          <w:t>42</w:t>
        </w:r>
        <w:r>
          <w:fldChar w:fldCharType="end"/>
        </w:r>
      </w:hyperlink>
    </w:p>
    <w:p>
      <w:pPr>
        <w:pStyle w:val="TOC2"/>
        <w:tabs>
          <w:tab w:val="right" w:leader="dot" w:pos="8306"/>
        </w:tabs>
      </w:pPr>
      <w:hyperlink w:anchor="_Toc31592" w:history="1">
        <w:r>
          <w:rPr>
            <w:rFonts w:ascii="仿宋" w:eastAsia="仿宋" w:hAnsi="仿宋" w:cs="仿宋" w:hint="eastAsia"/>
            <w:lang w:eastAsia="zh-CN"/>
          </w:rPr>
          <w:t>(四)、质量改进计划</w:t>
        </w:r>
        <w:r>
          <w:tab/>
        </w:r>
        <w:r>
          <w:fldChar w:fldCharType="begin"/>
        </w:r>
        <w:r>
          <w:instrText xml:space="preserve"> PAGEREF _Toc31592 \h </w:instrText>
        </w:r>
        <w:r>
          <w:fldChar w:fldCharType="separate"/>
        </w:r>
        <w:r>
          <w:t>43</w:t>
        </w:r>
        <w:r>
          <w:fldChar w:fldCharType="end"/>
        </w:r>
      </w:hyperlink>
    </w:p>
    <w:p>
      <w:pPr>
        <w:pStyle w:val="TOC1"/>
        <w:tabs>
          <w:tab w:val="right" w:leader="dot" w:pos="8306"/>
        </w:tabs>
      </w:pPr>
      <w:hyperlink w:anchor="_Toc13506" w:history="1">
        <w:r>
          <w:rPr>
            <w:rFonts w:ascii="仿宋" w:eastAsia="仿宋" w:hAnsi="仿宋" w:cs="仿宋" w:hint="eastAsia"/>
            <w:lang w:eastAsia="zh-CN"/>
          </w:rPr>
          <w:t>十一、土地利用与规划方案</w:t>
        </w:r>
        <w:r>
          <w:tab/>
        </w:r>
        <w:r>
          <w:fldChar w:fldCharType="begin"/>
        </w:r>
        <w:r>
          <w:instrText xml:space="preserve"> PAGEREF _Toc13506 \h </w:instrText>
        </w:r>
        <w:r>
          <w:fldChar w:fldCharType="separate"/>
        </w:r>
        <w:r>
          <w:t>44</w:t>
        </w:r>
        <w:r>
          <w:fldChar w:fldCharType="end"/>
        </w:r>
      </w:hyperlink>
    </w:p>
    <w:p>
      <w:pPr>
        <w:pStyle w:val="TOC2"/>
        <w:tabs>
          <w:tab w:val="right" w:leader="dot" w:pos="8306"/>
        </w:tabs>
      </w:pPr>
      <w:hyperlink w:anchor="_Toc27540" w:history="1">
        <w:r>
          <w:rPr>
            <w:rFonts w:ascii="仿宋" w:eastAsia="仿宋" w:hAnsi="仿宋" w:cs="仿宋" w:hint="eastAsia"/>
            <w:lang w:eastAsia="zh-CN"/>
          </w:rPr>
          <w:t>(一)、项目用地情况分析</w:t>
        </w:r>
        <w:r>
          <w:tab/>
        </w:r>
        <w:r>
          <w:fldChar w:fldCharType="begin"/>
        </w:r>
        <w:r>
          <w:instrText xml:space="preserve"> PAGEREF _Toc27540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 w:history="1">
        <w:r>
          <w:rPr>
            <w:rFonts w:ascii="仿宋" w:eastAsia="仿宋" w:hAnsi="仿宋" w:cs="仿宋" w:hint="eastAsia"/>
            <w:lang w:eastAsia="zh-CN"/>
          </w:rPr>
          <w:t>(二)、土地利用规划方案</w:t>
        </w:r>
        <w:r>
          <w:tab/>
        </w:r>
        <w:r>
          <w:fldChar w:fldCharType="begin"/>
        </w:r>
        <w:r>
          <w:instrText xml:space="preserve"> PAGEREF _Toc2475 \h </w:instrText>
        </w:r>
        <w:r>
          <w:fldChar w:fldCharType="separate"/>
        </w:r>
        <w:r>
          <w:t>45</w:t>
        </w:r>
        <w:r>
          <w:fldChar w:fldCharType="end"/>
        </w:r>
      </w:hyperlink>
    </w:p>
    <w:p>
      <w:pPr>
        <w:pStyle w:val="TOC1"/>
        <w:tabs>
          <w:tab w:val="right" w:leader="dot" w:pos="8306"/>
        </w:tabs>
      </w:pPr>
      <w:hyperlink w:anchor="_Toc26161" w:history="1">
        <w:r>
          <w:rPr>
            <w:rFonts w:ascii="仿宋" w:eastAsia="仿宋" w:hAnsi="仿宋" w:cs="仿宋" w:hint="eastAsia"/>
            <w:lang w:eastAsia="zh-CN"/>
          </w:rPr>
          <w:t>十二、项目变更管理</w:t>
        </w:r>
        <w:r>
          <w:tab/>
        </w:r>
        <w:r>
          <w:fldChar w:fldCharType="begin"/>
        </w:r>
        <w:r>
          <w:instrText xml:space="preserve"> PAGEREF _Toc26161 \h </w:instrText>
        </w:r>
        <w:r>
          <w:fldChar w:fldCharType="separate"/>
        </w:r>
        <w:r>
          <w:t>46</w:t>
        </w:r>
        <w:r>
          <w:fldChar w:fldCharType="end"/>
        </w:r>
      </w:hyperlink>
    </w:p>
    <w:p>
      <w:pPr>
        <w:pStyle w:val="TOC2"/>
        <w:tabs>
          <w:tab w:val="right" w:leader="dot" w:pos="8306"/>
        </w:tabs>
      </w:pPr>
      <w:hyperlink w:anchor="_Toc28914" w:history="1">
        <w:r>
          <w:rPr>
            <w:rFonts w:ascii="仿宋" w:eastAsia="仿宋" w:hAnsi="仿宋" w:cs="仿宋" w:hint="eastAsia"/>
            <w:lang w:eastAsia="zh-CN"/>
          </w:rPr>
          <w:t>(一)、变更控制流程</w:t>
        </w:r>
        <w:r>
          <w:tab/>
        </w:r>
        <w:r>
          <w:fldChar w:fldCharType="begin"/>
        </w:r>
        <w:r>
          <w:instrText xml:space="preserve"> PAGEREF _Toc28914 \h </w:instrText>
        </w:r>
        <w:r>
          <w:fldChar w:fldCharType="separate"/>
        </w:r>
        <w:r>
          <w:t>46</w:t>
        </w:r>
        <w:r>
          <w:fldChar w:fldCharType="end"/>
        </w:r>
      </w:hyperlink>
    </w:p>
    <w:p>
      <w:pPr>
        <w:pStyle w:val="TOC2"/>
        <w:tabs>
          <w:tab w:val="right" w:leader="dot" w:pos="8306"/>
        </w:tabs>
      </w:pPr>
      <w:hyperlink w:anchor="_Toc24995" w:history="1">
        <w:r>
          <w:rPr>
            <w:rFonts w:ascii="仿宋" w:eastAsia="仿宋" w:hAnsi="仿宋" w:cs="仿宋" w:hint="eastAsia"/>
            <w:lang w:eastAsia="zh-CN"/>
          </w:rPr>
          <w:t>(二)、影响评估与处理</w:t>
        </w:r>
        <w:r>
          <w:tab/>
        </w:r>
        <w:r>
          <w:fldChar w:fldCharType="begin"/>
        </w:r>
        <w:r>
          <w:instrText xml:space="preserve"> PAGEREF _Toc24995 \h </w:instrText>
        </w:r>
        <w:r>
          <w:fldChar w:fldCharType="separate"/>
        </w:r>
        <w:r>
          <w:t>47</w:t>
        </w:r>
        <w:r>
          <w:fldChar w:fldCharType="end"/>
        </w:r>
      </w:hyperlink>
    </w:p>
    <w:p>
      <w:pPr>
        <w:pStyle w:val="TOC2"/>
        <w:tabs>
          <w:tab w:val="right" w:leader="dot" w:pos="8306"/>
        </w:tabs>
      </w:pPr>
      <w:hyperlink w:anchor="_Toc18146" w:history="1">
        <w:r>
          <w:rPr>
            <w:rFonts w:ascii="仿宋" w:eastAsia="仿宋" w:hAnsi="仿宋" w:cs="仿宋" w:hint="eastAsia"/>
            <w:lang w:eastAsia="zh-CN"/>
          </w:rPr>
          <w:t>(三)、变更记录与追踪</w:t>
        </w:r>
        <w:r>
          <w:tab/>
        </w:r>
        <w:r>
          <w:fldChar w:fldCharType="begin"/>
        </w:r>
        <w:r>
          <w:instrText xml:space="preserve"> PAGEREF _Toc18146 \h </w:instrText>
        </w:r>
        <w:r>
          <w:fldChar w:fldCharType="separate"/>
        </w:r>
        <w:r>
          <w:t>48</w:t>
        </w:r>
        <w:r>
          <w:fldChar w:fldCharType="end"/>
        </w:r>
      </w:hyperlink>
    </w:p>
    <w:p>
      <w:pPr>
        <w:pStyle w:val="TOC2"/>
        <w:tabs>
          <w:tab w:val="right" w:leader="dot" w:pos="8306"/>
        </w:tabs>
      </w:pPr>
      <w:hyperlink w:anchor="_Toc29345" w:history="1">
        <w:r>
          <w:rPr>
            <w:rFonts w:ascii="仿宋" w:eastAsia="仿宋" w:hAnsi="仿宋" w:cs="仿宋" w:hint="eastAsia"/>
            <w:lang w:eastAsia="zh-CN"/>
          </w:rPr>
          <w:t>(四)、变更管理策略</w:t>
        </w:r>
        <w:r>
          <w:tab/>
        </w:r>
        <w:r>
          <w:fldChar w:fldCharType="begin"/>
        </w:r>
        <w:r>
          <w:instrText xml:space="preserve"> PAGEREF _Toc29345 \h </w:instrText>
        </w:r>
        <w:r>
          <w:fldChar w:fldCharType="separate"/>
        </w:r>
        <w:r>
          <w:t>50</w:t>
        </w:r>
        <w:r>
          <w:fldChar w:fldCharType="end"/>
        </w:r>
      </w:hyperlink>
    </w:p>
    <w:p>
      <w:pPr>
        <w:pStyle w:val="TOC1"/>
        <w:tabs>
          <w:tab w:val="right" w:leader="dot" w:pos="8306"/>
        </w:tabs>
      </w:pPr>
      <w:hyperlink w:anchor="_Toc6304" w:history="1">
        <w:r>
          <w:rPr>
            <w:rFonts w:ascii="仿宋" w:eastAsia="仿宋" w:hAnsi="仿宋" w:cs="仿宋" w:hint="eastAsia"/>
            <w:lang w:eastAsia="zh-CN"/>
          </w:rPr>
          <w:t>十三、创新驱动与持续发展</w:t>
        </w:r>
        <w:r>
          <w:tab/>
        </w:r>
        <w:r>
          <w:fldChar w:fldCharType="begin"/>
        </w:r>
        <w:r>
          <w:instrText xml:space="preserve"> PAGEREF _Toc6304 \h </w:instrText>
        </w:r>
        <w:r>
          <w:fldChar w:fldCharType="separate"/>
        </w:r>
        <w:r>
          <w:t>52</w:t>
        </w:r>
        <w:r>
          <w:fldChar w:fldCharType="end"/>
        </w:r>
      </w:hyperlink>
    </w:p>
    <w:p>
      <w:pPr>
        <w:pStyle w:val="TOC2"/>
        <w:tabs>
          <w:tab w:val="right" w:leader="dot" w:pos="8306"/>
        </w:tabs>
      </w:pPr>
      <w:hyperlink w:anchor="_Toc14296" w:history="1">
        <w:r>
          <w:rPr>
            <w:rFonts w:ascii="仿宋" w:eastAsia="仿宋" w:hAnsi="仿宋" w:cs="仿宋" w:hint="eastAsia"/>
            <w:lang w:eastAsia="zh-CN"/>
          </w:rPr>
          <w:t>(一)、创新驱动战略实施</w:t>
        </w:r>
        <w:r>
          <w:tab/>
        </w:r>
        <w:r>
          <w:fldChar w:fldCharType="begin"/>
        </w:r>
        <w:r>
          <w:instrText xml:space="preserve"> PAGEREF _Toc14296 \h </w:instrText>
        </w:r>
        <w:r>
          <w:fldChar w:fldCharType="separate"/>
        </w:r>
        <w:r>
          <w:t>52</w:t>
        </w:r>
        <w:r>
          <w:fldChar w:fldCharType="end"/>
        </w:r>
      </w:hyperlink>
    </w:p>
    <w:p>
      <w:pPr>
        <w:pStyle w:val="TOC2"/>
        <w:tabs>
          <w:tab w:val="right" w:leader="dot" w:pos="8306"/>
        </w:tabs>
      </w:pPr>
      <w:hyperlink w:anchor="_Toc16322" w:history="1">
        <w:r>
          <w:rPr>
            <w:rFonts w:ascii="仿宋" w:eastAsia="仿宋" w:hAnsi="仿宋" w:cs="仿宋" w:hint="eastAsia"/>
            <w:lang w:eastAsia="zh-CN"/>
          </w:rPr>
          <w:t>(二)、持续发展路径探索</w:t>
        </w:r>
        <w:r>
          <w:tab/>
        </w:r>
        <w:r>
          <w:fldChar w:fldCharType="begin"/>
        </w:r>
        <w:r>
          <w:instrText xml:space="preserve"> PAGEREF _Toc16322 \h </w:instrText>
        </w:r>
        <w:r>
          <w:fldChar w:fldCharType="separate"/>
        </w:r>
        <w:r>
          <w:t>53</w:t>
        </w:r>
        <w:r>
          <w:fldChar w:fldCharType="end"/>
        </w:r>
      </w:hyperlink>
    </w:p>
    <w:p>
      <w:pPr>
        <w:pStyle w:val="TOC1"/>
        <w:tabs>
          <w:tab w:val="right" w:leader="dot" w:pos="8306"/>
        </w:tabs>
      </w:pPr>
      <w:hyperlink w:anchor="_Toc27582" w:history="1">
        <w:r>
          <w:rPr>
            <w:rFonts w:ascii="仿宋" w:eastAsia="仿宋" w:hAnsi="仿宋" w:cs="仿宋" w:hint="eastAsia"/>
            <w:lang w:eastAsia="zh-CN"/>
          </w:rPr>
          <w:t>十四、设施与设备管理</w:t>
        </w:r>
        <w:r>
          <w:tab/>
        </w:r>
        <w:r>
          <w:fldChar w:fldCharType="begin"/>
        </w:r>
        <w:r>
          <w:instrText xml:space="preserve"> PAGEREF _Toc27582 \h </w:instrText>
        </w:r>
        <w:r>
          <w:fldChar w:fldCharType="separate"/>
        </w:r>
        <w:r>
          <w:t>58</w:t>
        </w:r>
        <w:r>
          <w:fldChar w:fldCharType="end"/>
        </w:r>
      </w:hyperlink>
    </w:p>
    <w:p>
      <w:pPr>
        <w:pStyle w:val="TOC2"/>
        <w:tabs>
          <w:tab w:val="right" w:leader="dot" w:pos="8306"/>
        </w:tabs>
      </w:pPr>
      <w:hyperlink w:anchor="_Toc32593" w:history="1">
        <w:r>
          <w:rPr>
            <w:rFonts w:ascii="仿宋" w:eastAsia="仿宋" w:hAnsi="仿宋" w:cs="仿宋" w:hint="eastAsia"/>
            <w:lang w:eastAsia="zh-CN"/>
          </w:rPr>
          <w:t>(一)、设施规划与配置</w:t>
        </w:r>
        <w:r>
          <w:tab/>
        </w:r>
        <w:r>
          <w:fldChar w:fldCharType="begin"/>
        </w:r>
        <w:r>
          <w:instrText xml:space="preserve"> PAGEREF _Toc32593 \h </w:instrText>
        </w:r>
        <w:r>
          <w:fldChar w:fldCharType="separate"/>
        </w:r>
        <w:r>
          <w:t>58</w:t>
        </w:r>
        <w:r>
          <w:fldChar w:fldCharType="end"/>
        </w:r>
      </w:hyperlink>
    </w:p>
    <w:p>
      <w:pPr>
        <w:pStyle w:val="TOC2"/>
        <w:tabs>
          <w:tab w:val="right" w:leader="dot" w:pos="8306"/>
        </w:tabs>
      </w:pPr>
      <w:hyperlink w:anchor="_Toc5623" w:history="1">
        <w:r>
          <w:rPr>
            <w:rFonts w:ascii="仿宋" w:eastAsia="仿宋" w:hAnsi="仿宋" w:cs="仿宋" w:hint="eastAsia"/>
            <w:lang w:eastAsia="zh-CN"/>
          </w:rPr>
          <w:t>(二)、设备采购与维护管理</w:t>
        </w:r>
        <w:r>
          <w:tab/>
        </w:r>
        <w:r>
          <w:fldChar w:fldCharType="begin"/>
        </w:r>
        <w:r>
          <w:instrText xml:space="preserve"> PAGEREF _Toc5623 \h </w:instrText>
        </w:r>
        <w:r>
          <w:fldChar w:fldCharType="separate"/>
        </w:r>
        <w:r>
          <w:t>58</w:t>
        </w:r>
        <w:r>
          <w:fldChar w:fldCharType="end"/>
        </w:r>
      </w:hyperlink>
    </w:p>
    <w:p>
      <w:pPr>
        <w:pStyle w:val="TOC2"/>
        <w:tabs>
          <w:tab w:val="right" w:leader="dot" w:pos="8306"/>
        </w:tabs>
      </w:pPr>
      <w:hyperlink w:anchor="_Toc22036" w:history="1">
        <w:r>
          <w:rPr>
            <w:rFonts w:ascii="仿宋" w:eastAsia="仿宋" w:hAnsi="仿宋" w:cs="仿宋" w:hint="eastAsia"/>
            <w:lang w:eastAsia="zh-CN"/>
          </w:rPr>
          <w:t>(三)、设施设备升级策略</w:t>
        </w:r>
        <w:r>
          <w:tab/>
        </w:r>
        <w:r>
          <w:fldChar w:fldCharType="begin"/>
        </w:r>
        <w:r>
          <w:instrText xml:space="preserve"> PAGEREF _Toc22036 \h </w:instrText>
        </w:r>
        <w:r>
          <w:fldChar w:fldCharType="separate"/>
        </w:r>
        <w:r>
          <w:t>59</w:t>
        </w:r>
        <w:r>
          <w:fldChar w:fldCharType="end"/>
        </w:r>
      </w:hyperlink>
    </w:p>
    <w:p>
      <w:pPr>
        <w:pStyle w:val="TOC1"/>
        <w:tabs>
          <w:tab w:val="right" w:leader="dot" w:pos="8306"/>
        </w:tabs>
      </w:pPr>
      <w:hyperlink w:anchor="_Toc24832" w:history="1">
        <w:r>
          <w:rPr>
            <w:rFonts w:ascii="仿宋" w:eastAsia="仿宋" w:hAnsi="仿宋" w:cs="仿宋" w:hint="eastAsia"/>
            <w:lang w:eastAsia="zh-CN"/>
          </w:rPr>
          <w:t>十五、项目施工方案</w:t>
        </w:r>
        <w:r>
          <w:tab/>
        </w:r>
        <w:r>
          <w:fldChar w:fldCharType="begin"/>
        </w:r>
        <w:r>
          <w:instrText xml:space="preserve"> PAGEREF _Toc24832 \h </w:instrText>
        </w:r>
        <w:r>
          <w:fldChar w:fldCharType="separate"/>
        </w:r>
        <w:r>
          <w:t>60</w:t>
        </w:r>
        <w:r>
          <w:fldChar w:fldCharType="end"/>
        </w:r>
      </w:hyperlink>
    </w:p>
    <w:p>
      <w:pPr>
        <w:pStyle w:val="TOC2"/>
        <w:tabs>
          <w:tab w:val="right" w:leader="dot" w:pos="8306"/>
        </w:tabs>
      </w:pPr>
      <w:hyperlink w:anchor="_Toc6179" w:history="1">
        <w:r>
          <w:rPr>
            <w:rFonts w:ascii="仿宋" w:eastAsia="仿宋" w:hAnsi="仿宋" w:cs="仿宋" w:hint="eastAsia"/>
            <w:lang w:eastAsia="zh-CN"/>
          </w:rPr>
          <w:t>(一)、施工组织设计</w:t>
        </w:r>
        <w:r>
          <w:tab/>
        </w:r>
        <w:r>
          <w:fldChar w:fldCharType="begin"/>
        </w:r>
        <w:r>
          <w:instrText xml:space="preserve"> PAGEREF _Toc6179 \h </w:instrText>
        </w:r>
        <w:r>
          <w:fldChar w:fldCharType="separate"/>
        </w:r>
        <w:r>
          <w:t>60</w:t>
        </w:r>
        <w:r>
          <w:fldChar w:fldCharType="end"/>
        </w:r>
      </w:hyperlink>
    </w:p>
    <w:p>
      <w:pPr>
        <w:pStyle w:val="TOC2"/>
        <w:tabs>
          <w:tab w:val="right" w:leader="dot" w:pos="8306"/>
        </w:tabs>
      </w:pPr>
      <w:hyperlink w:anchor="_Toc32243" w:history="1">
        <w:r>
          <w:rPr>
            <w:rFonts w:ascii="仿宋" w:eastAsia="仿宋" w:hAnsi="仿宋" w:cs="仿宋" w:hint="eastAsia"/>
            <w:lang w:eastAsia="zh-CN"/>
          </w:rPr>
          <w:t>(二)、施工工艺与技术路线</w:t>
        </w:r>
        <w:r>
          <w:tab/>
        </w:r>
        <w:r>
          <w:fldChar w:fldCharType="begin"/>
        </w:r>
        <w:r>
          <w:instrText xml:space="preserve"> PAGEREF _Toc32243 \h </w:instrText>
        </w:r>
        <w:r>
          <w:fldChar w:fldCharType="separate"/>
        </w:r>
        <w:r>
          <w:t>61</w:t>
        </w:r>
        <w:r>
          <w:fldChar w:fldCharType="end"/>
        </w:r>
      </w:hyperlink>
    </w:p>
    <w:p>
      <w:pPr>
        <w:pStyle w:val="TOC2"/>
        <w:tabs>
          <w:tab w:val="right" w:leader="dot" w:pos="8306"/>
        </w:tabs>
      </w:pPr>
      <w:hyperlink w:anchor="_Toc12809" w:history="1">
        <w:r>
          <w:rPr>
            <w:rFonts w:ascii="仿宋" w:eastAsia="仿宋" w:hAnsi="仿宋" w:cs="仿宋" w:hint="eastAsia"/>
            <w:lang w:eastAsia="zh-CN"/>
          </w:rPr>
          <w:t>(三)、关键节点施工计划</w:t>
        </w:r>
        <w:r>
          <w:tab/>
        </w:r>
        <w:r>
          <w:fldChar w:fldCharType="begin"/>
        </w:r>
        <w:r>
          <w:instrText xml:space="preserve"> PAGEREF _Toc12809 \h </w:instrText>
        </w:r>
        <w:r>
          <w:fldChar w:fldCharType="separate"/>
        </w:r>
        <w:r>
          <w:t>63</w:t>
        </w:r>
        <w:r>
          <w:fldChar w:fldCharType="end"/>
        </w:r>
      </w:hyperlink>
    </w:p>
    <w:p>
      <w:pPr>
        <w:pStyle w:val="TOC2"/>
        <w:tabs>
          <w:tab w:val="right" w:leader="dot" w:pos="8306"/>
        </w:tabs>
      </w:pPr>
      <w:hyperlink w:anchor="_Toc4000" w:history="1">
        <w:r>
          <w:rPr>
            <w:rFonts w:ascii="仿宋" w:eastAsia="仿宋" w:hAnsi="仿宋" w:cs="仿宋" w:hint="eastAsia"/>
            <w:lang w:eastAsia="zh-CN"/>
          </w:rPr>
          <w:t>(四)、施工现场管理</w:t>
        </w:r>
        <w:r>
          <w:tab/>
        </w:r>
        <w:r>
          <w:fldChar w:fldCharType="begin"/>
        </w:r>
        <w:r>
          <w:instrText xml:space="preserve"> PAGEREF _Toc4000 \h </w:instrText>
        </w:r>
        <w:r>
          <w:fldChar w:fldCharType="separate"/>
        </w:r>
        <w:r>
          <w:t>64</w:t>
        </w:r>
        <w:r>
          <w:fldChar w:fldCharType="end"/>
        </w:r>
      </w:hyperlink>
    </w:p>
    <w:p>
      <w:pPr>
        <w:pStyle w:val="TOC1"/>
        <w:tabs>
          <w:tab w:val="right" w:leader="dot" w:pos="8306"/>
        </w:tabs>
      </w:pPr>
      <w:hyperlink w:anchor="_Toc18947" w:history="1">
        <w:r>
          <w:rPr>
            <w:rFonts w:ascii="仿宋" w:eastAsia="仿宋" w:hAnsi="仿宋" w:cs="仿宋" w:hint="eastAsia"/>
            <w:lang w:eastAsia="zh-CN"/>
          </w:rPr>
          <w:t>十六、法律法规与政策遵循</w:t>
        </w:r>
        <w:r>
          <w:tab/>
        </w:r>
        <w:r>
          <w:fldChar w:fldCharType="begin"/>
        </w:r>
        <w:r>
          <w:instrText xml:space="preserve"> PAGEREF _Toc18947 \h </w:instrText>
        </w:r>
        <w:r>
          <w:fldChar w:fldCharType="separate"/>
        </w:r>
        <w:r>
          <w:t>66</w:t>
        </w:r>
        <w:r>
          <w:fldChar w:fldCharType="end"/>
        </w:r>
      </w:hyperlink>
    </w:p>
    <w:p>
      <w:pPr>
        <w:pStyle w:val="TOC2"/>
        <w:tabs>
          <w:tab w:val="right" w:leader="dot" w:pos="8306"/>
        </w:tabs>
      </w:pPr>
      <w:hyperlink w:anchor="_Toc8023" w:history="1">
        <w:r>
          <w:rPr>
            <w:rFonts w:ascii="仿宋" w:eastAsia="仿宋" w:hAnsi="仿宋" w:cs="仿宋" w:hint="eastAsia"/>
            <w:lang w:eastAsia="zh-CN"/>
          </w:rPr>
          <w:t>(一)、法律法规遵守</w:t>
        </w:r>
        <w:r>
          <w:tab/>
        </w:r>
        <w:r>
          <w:fldChar w:fldCharType="begin"/>
        </w:r>
        <w:r>
          <w:instrText xml:space="preserve"> PAGEREF _Toc8023 \h </w:instrText>
        </w:r>
        <w:r>
          <w:fldChar w:fldCharType="separate"/>
        </w:r>
        <w:r>
          <w:t>66</w:t>
        </w:r>
        <w:r>
          <w:fldChar w:fldCharType="end"/>
        </w:r>
      </w:hyperlink>
    </w:p>
    <w:p>
      <w:pPr>
        <w:pStyle w:val="TOC2"/>
        <w:tabs>
          <w:tab w:val="right" w:leader="dot" w:pos="8306"/>
        </w:tabs>
      </w:pPr>
      <w:hyperlink w:anchor="_Toc22550" w:history="1">
        <w:r>
          <w:rPr>
            <w:rFonts w:ascii="仿宋" w:eastAsia="仿宋" w:hAnsi="仿宋" w:cs="仿宋" w:hint="eastAsia"/>
            <w:lang w:eastAsia="zh-CN"/>
          </w:rPr>
          <w:t>(二)、政策导向与利用</w:t>
        </w:r>
        <w:r>
          <w:tab/>
        </w:r>
        <w:r>
          <w:fldChar w:fldCharType="begin"/>
        </w:r>
        <w:r>
          <w:instrText xml:space="preserve"> PAGEREF _Toc22550 \h </w:instrText>
        </w:r>
        <w:r>
          <w:fldChar w:fldCharType="separate"/>
        </w:r>
        <w:r>
          <w:t>67</w:t>
        </w:r>
        <w:r>
          <w:fldChar w:fldCharType="end"/>
        </w:r>
      </w:hyperlink>
    </w:p>
    <w:p>
      <w:pPr>
        <w:pStyle w:val="TOC1"/>
        <w:tabs>
          <w:tab w:val="right" w:leader="dot" w:pos="8306"/>
        </w:tabs>
      </w:pPr>
      <w:hyperlink w:anchor="_Toc28947" w:history="1">
        <w:r>
          <w:rPr>
            <w:rFonts w:ascii="仿宋" w:eastAsia="仿宋" w:hAnsi="仿宋" w:cs="仿宋" w:hint="eastAsia"/>
            <w:lang w:eastAsia="zh-CN"/>
          </w:rPr>
          <w:t>十七、知识产权管理与保护</w:t>
        </w:r>
        <w:r>
          <w:tab/>
        </w:r>
        <w:r>
          <w:fldChar w:fldCharType="begin"/>
        </w:r>
        <w:r>
          <w:instrText xml:space="preserve"> PAGEREF _Toc28947 \h </w:instrText>
        </w:r>
        <w:r>
          <w:fldChar w:fldCharType="separate"/>
        </w:r>
        <w:r>
          <w:t>68</w:t>
        </w:r>
        <w:r>
          <w:fldChar w:fldCharType="end"/>
        </w:r>
      </w:hyperlink>
    </w:p>
    <w:p>
      <w:pPr>
        <w:pStyle w:val="TOC2"/>
        <w:tabs>
          <w:tab w:val="right" w:leader="dot" w:pos="8306"/>
        </w:tabs>
      </w:pPr>
      <w:hyperlink w:anchor="_Toc21535" w:history="1">
        <w:r>
          <w:rPr>
            <w:rFonts w:ascii="仿宋" w:eastAsia="仿宋" w:hAnsi="仿宋" w:cs="仿宋" w:hint="eastAsia"/>
            <w:lang w:eastAsia="zh-CN"/>
          </w:rPr>
          <w:t>(一)、知识产权管理体系建设</w:t>
        </w:r>
        <w:r>
          <w:tab/>
        </w:r>
        <w:r>
          <w:fldChar w:fldCharType="begin"/>
        </w:r>
        <w:r>
          <w:instrText xml:space="preserve"> PAGEREF _Toc21535 \h </w:instrText>
        </w:r>
        <w:r>
          <w:fldChar w:fldCharType="separate"/>
        </w:r>
        <w:r>
          <w:t>68</w:t>
        </w:r>
        <w:r>
          <w:fldChar w:fldCharType="end"/>
        </w:r>
      </w:hyperlink>
    </w:p>
    <w:p>
      <w:pPr>
        <w:pStyle w:val="TOC2"/>
        <w:tabs>
          <w:tab w:val="right" w:leader="dot" w:pos="8306"/>
        </w:tabs>
      </w:pPr>
      <w:hyperlink w:anchor="_Toc31204" w:history="1">
        <w:r>
          <w:rPr>
            <w:rFonts w:ascii="仿宋" w:eastAsia="仿宋" w:hAnsi="仿宋" w:cs="仿宋" w:hint="eastAsia"/>
            <w:lang w:eastAsia="zh-CN"/>
          </w:rPr>
          <w:t>(二)、知识产权保护措施</w:t>
        </w:r>
        <w:r>
          <w:tab/>
        </w:r>
        <w:r>
          <w:fldChar w:fldCharType="begin"/>
        </w:r>
        <w:r>
          <w:instrText xml:space="preserve"> PAGEREF _Toc31204 \h </w:instrText>
        </w:r>
        <w:r>
          <w:fldChar w:fldCharType="separate"/>
        </w:r>
        <w:r>
          <w:t>69</w:t>
        </w:r>
        <w:r>
          <w:fldChar w:fldCharType="end"/>
        </w:r>
      </w:hyperlink>
    </w:p>
    <w:p>
      <w:pPr>
        <w:pStyle w:val="TOC1"/>
        <w:tabs>
          <w:tab w:val="right" w:leader="dot" w:pos="8306"/>
        </w:tabs>
      </w:pPr>
      <w:hyperlink w:anchor="_Toc20738" w:history="1">
        <w:r>
          <w:rPr>
            <w:rFonts w:ascii="仿宋" w:eastAsia="仿宋" w:hAnsi="仿宋" w:cs="仿宋" w:hint="eastAsia"/>
            <w:lang w:eastAsia="zh-CN"/>
          </w:rPr>
          <w:t>十八、产业协同与集群发展</w:t>
        </w:r>
        <w:r>
          <w:tab/>
        </w:r>
        <w:r>
          <w:fldChar w:fldCharType="begin"/>
        </w:r>
        <w:r>
          <w:instrText xml:space="preserve"> PAGEREF _Toc20738 \h </w:instrText>
        </w:r>
        <w:r>
          <w:fldChar w:fldCharType="separate"/>
        </w:r>
        <w:r>
          <w:t>71</w:t>
        </w:r>
        <w:r>
          <w:fldChar w:fldCharType="end"/>
        </w:r>
      </w:hyperlink>
    </w:p>
    <w:p>
      <w:pPr>
        <w:pStyle w:val="TOC2"/>
        <w:tabs>
          <w:tab w:val="right" w:leader="dot" w:pos="8306"/>
        </w:tabs>
      </w:pPr>
      <w:hyperlink w:anchor="_Toc4817" w:history="1">
        <w:r>
          <w:rPr>
            <w:rFonts w:ascii="仿宋" w:eastAsia="仿宋" w:hAnsi="仿宋" w:cs="仿宋" w:hint="eastAsia"/>
            <w:lang w:eastAsia="zh-CN"/>
          </w:rPr>
          <w:t>(一)、产业协同机制建设</w:t>
        </w:r>
        <w:r>
          <w:tab/>
        </w:r>
        <w:r>
          <w:fldChar w:fldCharType="begin"/>
        </w:r>
        <w:r>
          <w:instrText xml:space="preserve"> PAGEREF _Toc4817 \h </w:instrText>
        </w:r>
        <w:r>
          <w:fldChar w:fldCharType="separate"/>
        </w:r>
        <w:r>
          <w:t>71</w:t>
        </w:r>
        <w:r>
          <w:fldChar w:fldCharType="end"/>
        </w:r>
      </w:hyperlink>
    </w:p>
    <w:p>
      <w:pPr>
        <w:pStyle w:val="TOC2"/>
        <w:tabs>
          <w:tab w:val="right" w:leader="dot" w:pos="8306"/>
        </w:tabs>
      </w:pPr>
      <w:hyperlink w:anchor="_Toc22174" w:history="1">
        <w:r>
          <w:rPr>
            <w:rFonts w:ascii="仿宋" w:eastAsia="仿宋" w:hAnsi="仿宋" w:cs="仿宋" w:hint="eastAsia"/>
            <w:lang w:eastAsia="zh-CN"/>
          </w:rPr>
          <w:t>(二)、产业集群培育与发展</w:t>
        </w:r>
        <w:r>
          <w:tab/>
        </w:r>
        <w:r>
          <w:fldChar w:fldCharType="begin"/>
        </w:r>
        <w:r>
          <w:instrText xml:space="preserve"> PAGEREF _Toc22174 \h </w:instrText>
        </w:r>
        <w:r>
          <w:fldChar w:fldCharType="separate"/>
        </w:r>
        <w:r>
          <w:t>72</w:t>
        </w:r>
        <w:r>
          <w:fldChar w:fldCharType="end"/>
        </w:r>
      </w:hyperlink>
    </w:p>
    <w:p>
      <w:pPr>
        <w:pStyle w:val="TOC1"/>
        <w:tabs>
          <w:tab w:val="right" w:leader="dot" w:pos="8306"/>
        </w:tabs>
      </w:pPr>
      <w:hyperlink w:anchor="_Toc4988" w:history="1">
        <w:r>
          <w:rPr>
            <w:rFonts w:ascii="仿宋" w:eastAsia="仿宋" w:hAnsi="仿宋" w:cs="仿宋" w:hint="eastAsia"/>
            <w:lang w:eastAsia="zh-CN"/>
          </w:rPr>
          <w:t>十九、人力资源管理与开发</w:t>
        </w:r>
        <w:r>
          <w:tab/>
        </w:r>
        <w:r>
          <w:fldChar w:fldCharType="begin"/>
        </w:r>
        <w:r>
          <w:instrText xml:space="preserve"> PAGEREF _Toc4988 \h </w:instrText>
        </w:r>
        <w:r>
          <w:fldChar w:fldCharType="separate"/>
        </w:r>
        <w:r>
          <w:t>73</w:t>
        </w:r>
        <w:r>
          <w:fldChar w:fldCharType="end"/>
        </w:r>
      </w:hyperlink>
    </w:p>
    <w:p>
      <w:pPr>
        <w:pStyle w:val="TOC2"/>
        <w:tabs>
          <w:tab w:val="right" w:leader="dot" w:pos="8306"/>
        </w:tabs>
      </w:pPr>
      <w:hyperlink w:anchor="_Toc6206" w:history="1">
        <w:r>
          <w:rPr>
            <w:rFonts w:ascii="仿宋" w:eastAsia="仿宋" w:hAnsi="仿宋" w:cs="仿宋" w:hint="eastAsia"/>
            <w:lang w:eastAsia="zh-CN"/>
          </w:rPr>
          <w:t>(一)、人力资源规划</w:t>
        </w:r>
        <w:r>
          <w:tab/>
        </w:r>
        <w:r>
          <w:fldChar w:fldCharType="begin"/>
        </w:r>
        <w:r>
          <w:instrText xml:space="preserve"> PAGEREF _Toc6206 \h </w:instrText>
        </w:r>
        <w:r>
          <w:fldChar w:fldCharType="separate"/>
        </w:r>
        <w:r>
          <w:t>73</w:t>
        </w:r>
        <w:r>
          <w:fldChar w:fldCharType="end"/>
        </w:r>
      </w:hyperlink>
    </w:p>
    <w:p>
      <w:pPr>
        <w:pStyle w:val="TOC2"/>
        <w:tabs>
          <w:tab w:val="right" w:leader="dot" w:pos="8306"/>
        </w:tabs>
      </w:pPr>
      <w:hyperlink w:anchor="_Toc7002" w:history="1">
        <w:r>
          <w:rPr>
            <w:rFonts w:ascii="仿宋" w:eastAsia="仿宋" w:hAnsi="仿宋" w:cs="仿宋" w:hint="eastAsia"/>
            <w:lang w:eastAsia="zh-CN"/>
          </w:rPr>
          <w:t>(二)、人力资源开发与培训</w:t>
        </w:r>
        <w:r>
          <w:tab/>
        </w:r>
        <w:r>
          <w:fldChar w:fldCharType="begin"/>
        </w:r>
        <w:r>
          <w:instrText xml:space="preserve"> PAGEREF _Toc7002 \h </w:instrText>
        </w:r>
        <w:r>
          <w:fldChar w:fldCharType="separate"/>
        </w:r>
        <w:r>
          <w:t>74</w:t>
        </w:r>
        <w:r>
          <w:fldChar w:fldCharType="end"/>
        </w:r>
      </w:hyperlink>
    </w:p>
    <w:p>
      <w:pPr>
        <w:pStyle w:val="TOC1"/>
        <w:tabs>
          <w:tab w:val="right" w:leader="dot" w:pos="8306"/>
        </w:tabs>
      </w:pPr>
      <w:hyperlink w:anchor="_Toc21391" w:history="1">
        <w:r>
          <w:rPr>
            <w:rFonts w:ascii="仿宋" w:eastAsia="仿宋" w:hAnsi="仿宋" w:cs="仿宋" w:hint="eastAsia"/>
            <w:lang w:eastAsia="zh-CN"/>
          </w:rPr>
          <w:t>二十、企业合规与伦理</w:t>
        </w:r>
        <w:r>
          <w:tab/>
        </w:r>
        <w:r>
          <w:fldChar w:fldCharType="begin"/>
        </w:r>
        <w:r>
          <w:instrText xml:space="preserve"> PAGEREF _Toc21391 \h </w:instrText>
        </w:r>
        <w:r>
          <w:fldChar w:fldCharType="separate"/>
        </w:r>
        <w:r>
          <w:t>77</w:t>
        </w:r>
        <w:r>
          <w:fldChar w:fldCharType="end"/>
        </w:r>
      </w:hyperlink>
    </w:p>
    <w:p>
      <w:pPr>
        <w:pStyle w:val="TOC2"/>
        <w:tabs>
          <w:tab w:val="right" w:leader="dot" w:pos="8306"/>
        </w:tabs>
      </w:pPr>
      <w:hyperlink w:anchor="_Toc17727" w:history="1">
        <w:r>
          <w:rPr>
            <w:rFonts w:ascii="仿宋" w:eastAsia="仿宋" w:hAnsi="仿宋" w:cs="仿宋" w:hint="eastAsia"/>
            <w:lang w:eastAsia="zh-CN"/>
          </w:rPr>
          <w:t>(一)、合规政策与程序</w:t>
        </w:r>
        <w:r>
          <w:tab/>
        </w:r>
        <w:r>
          <w:fldChar w:fldCharType="begin"/>
        </w:r>
        <w:r>
          <w:instrText xml:space="preserve"> PAGEREF _Toc17727 \h </w:instrText>
        </w:r>
        <w:r>
          <w:fldChar w:fldCharType="separate"/>
        </w:r>
        <w:r>
          <w:t>77</w:t>
        </w:r>
        <w:r>
          <w:fldChar w:fldCharType="end"/>
        </w:r>
      </w:hyperlink>
    </w:p>
    <w:p>
      <w:pPr>
        <w:pStyle w:val="TOC2"/>
        <w:tabs>
          <w:tab w:val="right" w:leader="dot" w:pos="8306"/>
        </w:tabs>
      </w:pPr>
      <w:hyperlink w:anchor="_Toc17524" w:history="1">
        <w:r>
          <w:rPr>
            <w:rFonts w:ascii="仿宋" w:eastAsia="仿宋" w:hAnsi="仿宋" w:cs="仿宋" w:hint="eastAsia"/>
            <w:lang w:eastAsia="zh-CN"/>
          </w:rPr>
          <w:t>(二)、伦理规范与培训</w:t>
        </w:r>
        <w:r>
          <w:tab/>
        </w:r>
        <w:r>
          <w:fldChar w:fldCharType="begin"/>
        </w:r>
        <w:r>
          <w:instrText xml:space="preserve"> PAGEREF _Toc17524 \h </w:instrText>
        </w:r>
        <w:r>
          <w:fldChar w:fldCharType="separate"/>
        </w:r>
        <w:r>
          <w:t>78</w:t>
        </w:r>
        <w:r>
          <w:fldChar w:fldCharType="end"/>
        </w:r>
      </w:hyperlink>
    </w:p>
    <w:p>
      <w:pPr>
        <w:pStyle w:val="TOC2"/>
        <w:tabs>
          <w:tab w:val="right" w:leader="dot" w:pos="8306"/>
        </w:tabs>
      </w:pPr>
      <w:hyperlink w:anchor="_Toc8315" w:history="1">
        <w:r>
          <w:rPr>
            <w:rFonts w:ascii="仿宋" w:eastAsia="仿宋" w:hAnsi="仿宋" w:cs="仿宋" w:hint="eastAsia"/>
            <w:lang w:eastAsia="zh-CN"/>
          </w:rPr>
          <w:t>(三)、合规风险评估</w:t>
        </w:r>
        <w:r>
          <w:tab/>
        </w:r>
        <w:r>
          <w:fldChar w:fldCharType="begin"/>
        </w:r>
        <w:r>
          <w:instrText xml:space="preserve"> PAGEREF _Toc8315 \h </w:instrText>
        </w:r>
        <w:r>
          <w:fldChar w:fldCharType="separate"/>
        </w:r>
        <w:r>
          <w:t>79</w:t>
        </w:r>
        <w:r>
          <w:fldChar w:fldCharType="end"/>
        </w:r>
      </w:hyperlink>
    </w:p>
    <w:p>
      <w:pPr>
        <w:pStyle w:val="TOC2"/>
        <w:tabs>
          <w:tab w:val="right" w:leader="dot" w:pos="8306"/>
        </w:tabs>
      </w:pPr>
      <w:hyperlink w:anchor="_Toc15392" w:history="1">
        <w:r>
          <w:rPr>
            <w:rFonts w:ascii="仿宋" w:eastAsia="仿宋" w:hAnsi="仿宋" w:cs="仿宋" w:hint="eastAsia"/>
            <w:lang w:eastAsia="zh-CN"/>
          </w:rPr>
          <w:t>(四)、合规监督与执行</w:t>
        </w:r>
        <w:r>
          <w:tab/>
        </w:r>
        <w:r>
          <w:fldChar w:fldCharType="begin"/>
        </w:r>
        <w:r>
          <w:instrText xml:space="preserve"> PAGEREF _Toc15392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偏三甲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偏三甲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6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在全球经济快速发展和科技日新月异的今天，市场对创新技术和环保解决方案的需求日益增长。偏三甲苯项目恰好聚焦于这一趋势，提供涵盖人工智能、大数据分析和可持续能源等领域的高效、先进产品和服务。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偏三甲苯项目在其专注的领域内，特别是在人工智能和数据科学方面，有望推动显著的技术革新。项目的研发活动不仅有望孕育出改变行业运作方式的新技术，还可能在长远中影响整个技术生态系统。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偏三甲苯项目还致力于提升当地居民的技能和就业能力，通过与当地教育机构合作提供培训和教育机会，从而提高社区整体的生活水平和社会福祉。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偏三甲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偏三甲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偏三甲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80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99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10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41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一、偏三甲苯项目的市场准入条件分析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偏三甲苯项目而言，市场准入条件首先取决于政策法规环境。政府对于[行业名称]领域的法规，如环保标准、税收政策、和技术使用规范，直接影响偏三甲苯项目的运营和成本结构。例如，若政府针对使用可再生能源的企业提供税收优惠，这将对偏三甲苯项目的财务规划产生重要影响。同时，考虑经济环境和消费者偏好的变化对偏三甲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二、偏三甲苯项目的行业规范与合规性要求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偏三甲苯项目来说，遵守行业规范和合规性要求是确保项目顺利进行的基础。这包括遵循质量控制标准、安全规定、数据保护法规等。例如，若偏三甲苯项目涉及数据处理，须严格遵守相关的数据保护法规。此外，行业内部的自律规范，如产品标准和服务流程，也对于提升偏三甲苯项目在行业内的认可度和竞争力至关重要。项目管理团队必须不断更新策略，以应对行业规范和法规的变化，确保偏三甲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三、偏三甲苯项目的竞争格局和战略定位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三甲苯项目的发展规划中，理解行业的竞争格局对于制定有效的市场策略极为关键。这包括分析主要竞争对手的市场地位、优势及其业务模式。偏三甲苯项目面临的竞争对手可能包括大型成熟企业和创新型初创公司，各自采取不同的市场策略。因此，偏三甲苯项目需精确地定位自己的市场策略，如专注于产品创新、客户服务或成本效率，以在竞争中占据优势。通过深入的市场和竞争分析，偏三甲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40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358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https://d.book118.com/957142061044006036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42BD6"/>
    <w:rsid w:val="5EC42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4206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2024-01-24T06:04:00Z</dcterms:created>
  <dcterms:modified xsi:type="dcterms:W3CDTF">2024-01-24T06:05:29Z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4BAB51FAC76C4900AAB7E0543E36FF4F_11</vt:lpwstr>
  </property>
  <property fmtid="{D5CDD505-2E9C-101B-9397-08002B2CF9AE}" pid="3" name="KSOProductBuildVer">
    <vt:lpwstr>2052-12.1.0.16120</vt:lpwstr>
  </property>
</Properties>
</file>