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林可霉素项目构思建设方案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4" w:history="1">
        <w:r>
          <w:rPr>
            <w:rFonts w:ascii="仿宋" w:eastAsia="仿宋" w:hAnsi="仿宋" w:cs="仿宋" w:hint="eastAsia"/>
            <w:lang w:eastAsia="zh-CN"/>
          </w:rPr>
          <w:t>概论</w:t>
        </w:r>
        <w:r>
          <w:tab/>
        </w:r>
        <w:r>
          <w:fldChar w:fldCharType="begin"/>
        </w:r>
        <w:r>
          <w:instrText xml:space="preserve"> PAGEREF _Toc21264 \h </w:instrText>
        </w:r>
        <w:r>
          <w:fldChar w:fldCharType="separate"/>
        </w:r>
        <w:r>
          <w:t>3</w:t>
        </w:r>
        <w:r>
          <w:fldChar w:fldCharType="end"/>
        </w:r>
      </w:hyperlink>
    </w:p>
    <w:p>
      <w:pPr>
        <w:pStyle w:val="TOC1"/>
        <w:tabs>
          <w:tab w:val="right" w:leader="dot" w:pos="8306"/>
        </w:tabs>
      </w:pPr>
      <w:hyperlink w:anchor="_Toc1817" w:history="1">
        <w:r>
          <w:rPr>
            <w:rFonts w:ascii="仿宋" w:eastAsia="仿宋" w:hAnsi="仿宋" w:cs="仿宋" w:hint="eastAsia"/>
            <w:lang w:eastAsia="zh-CN"/>
          </w:rPr>
          <w:t>一、发展规划、产业政策和行业准入分析</w:t>
        </w:r>
        <w:r>
          <w:tab/>
        </w:r>
        <w:r>
          <w:fldChar w:fldCharType="begin"/>
        </w:r>
        <w:r>
          <w:instrText xml:space="preserve"> PAGEREF _Toc1817 \h </w:instrText>
        </w:r>
        <w:r>
          <w:fldChar w:fldCharType="separate"/>
        </w:r>
        <w:r>
          <w:t>3</w:t>
        </w:r>
        <w:r>
          <w:fldChar w:fldCharType="end"/>
        </w:r>
      </w:hyperlink>
    </w:p>
    <w:p>
      <w:pPr>
        <w:pStyle w:val="TOC2"/>
        <w:tabs>
          <w:tab w:val="right" w:leader="dot" w:pos="8306"/>
        </w:tabs>
      </w:pPr>
      <w:hyperlink w:anchor="_Toc27133" w:history="1">
        <w:r>
          <w:rPr>
            <w:rFonts w:ascii="仿宋" w:eastAsia="仿宋" w:hAnsi="仿宋" w:cs="仿宋" w:hint="eastAsia"/>
            <w:lang w:eastAsia="zh-CN"/>
          </w:rPr>
          <w:t>(一)、发展规划分析</w:t>
        </w:r>
        <w:r>
          <w:tab/>
        </w:r>
        <w:r>
          <w:fldChar w:fldCharType="begin"/>
        </w:r>
        <w:r>
          <w:instrText xml:space="preserve"> PAGEREF _Toc27133 \h </w:instrText>
        </w:r>
        <w:r>
          <w:fldChar w:fldCharType="separate"/>
        </w:r>
        <w:r>
          <w:t>3</w:t>
        </w:r>
        <w:r>
          <w:fldChar w:fldCharType="end"/>
        </w:r>
      </w:hyperlink>
    </w:p>
    <w:p>
      <w:pPr>
        <w:pStyle w:val="TOC2"/>
        <w:tabs>
          <w:tab w:val="right" w:leader="dot" w:pos="8306"/>
        </w:tabs>
      </w:pPr>
      <w:hyperlink w:anchor="_Toc10759" w:history="1">
        <w:r>
          <w:rPr>
            <w:rFonts w:ascii="仿宋" w:eastAsia="仿宋" w:hAnsi="仿宋" w:cs="仿宋" w:hint="eastAsia"/>
            <w:lang w:eastAsia="zh-CN"/>
          </w:rPr>
          <w:t>(二)、产业政策分析</w:t>
        </w:r>
        <w:r>
          <w:tab/>
        </w:r>
        <w:r>
          <w:fldChar w:fldCharType="begin"/>
        </w:r>
        <w:r>
          <w:instrText xml:space="preserve"> PAGEREF _Toc10759 \h </w:instrText>
        </w:r>
        <w:r>
          <w:fldChar w:fldCharType="separate"/>
        </w:r>
        <w:r>
          <w:t>5</w:t>
        </w:r>
        <w:r>
          <w:fldChar w:fldCharType="end"/>
        </w:r>
      </w:hyperlink>
    </w:p>
    <w:p>
      <w:pPr>
        <w:pStyle w:val="TOC2"/>
        <w:tabs>
          <w:tab w:val="right" w:leader="dot" w:pos="8306"/>
        </w:tabs>
      </w:pPr>
      <w:hyperlink w:anchor="_Toc16053" w:history="1">
        <w:r>
          <w:rPr>
            <w:rFonts w:ascii="仿宋" w:eastAsia="仿宋" w:hAnsi="仿宋" w:cs="仿宋" w:hint="eastAsia"/>
            <w:lang w:eastAsia="zh-CN"/>
          </w:rPr>
          <w:t>(三)、行业准入分析</w:t>
        </w:r>
        <w:r>
          <w:tab/>
        </w:r>
        <w:r>
          <w:fldChar w:fldCharType="begin"/>
        </w:r>
        <w:r>
          <w:instrText xml:space="preserve"> PAGEREF _Toc16053 \h </w:instrText>
        </w:r>
        <w:r>
          <w:fldChar w:fldCharType="separate"/>
        </w:r>
        <w:r>
          <w:t>6</w:t>
        </w:r>
        <w:r>
          <w:fldChar w:fldCharType="end"/>
        </w:r>
      </w:hyperlink>
    </w:p>
    <w:p>
      <w:pPr>
        <w:pStyle w:val="TOC1"/>
        <w:tabs>
          <w:tab w:val="right" w:leader="dot" w:pos="8306"/>
        </w:tabs>
      </w:pPr>
      <w:hyperlink w:anchor="_Toc5498" w:history="1">
        <w:r>
          <w:rPr>
            <w:rFonts w:ascii="仿宋" w:eastAsia="仿宋" w:hAnsi="仿宋" w:cs="仿宋" w:hint="eastAsia"/>
            <w:lang w:eastAsia="zh-CN"/>
          </w:rPr>
          <w:t>二、社会影响分析</w:t>
        </w:r>
        <w:r>
          <w:tab/>
        </w:r>
        <w:r>
          <w:fldChar w:fldCharType="begin"/>
        </w:r>
        <w:r>
          <w:instrText xml:space="preserve"> PAGEREF _Toc5498 \h </w:instrText>
        </w:r>
        <w:r>
          <w:fldChar w:fldCharType="separate"/>
        </w:r>
        <w:r>
          <w:t>7</w:t>
        </w:r>
        <w:r>
          <w:fldChar w:fldCharType="end"/>
        </w:r>
      </w:hyperlink>
    </w:p>
    <w:p>
      <w:pPr>
        <w:pStyle w:val="TOC2"/>
        <w:tabs>
          <w:tab w:val="right" w:leader="dot" w:pos="8306"/>
        </w:tabs>
      </w:pPr>
      <w:hyperlink w:anchor="_Toc22829" w:history="1">
        <w:r>
          <w:rPr>
            <w:rFonts w:ascii="仿宋" w:eastAsia="仿宋" w:hAnsi="仿宋" w:cs="仿宋" w:hint="eastAsia"/>
            <w:lang w:eastAsia="zh-CN"/>
          </w:rPr>
          <w:t>(一)、社会影响效果分析</w:t>
        </w:r>
        <w:r>
          <w:tab/>
        </w:r>
        <w:r>
          <w:fldChar w:fldCharType="begin"/>
        </w:r>
        <w:r>
          <w:instrText xml:space="preserve"> PAGEREF _Toc22829 \h </w:instrText>
        </w:r>
        <w:r>
          <w:fldChar w:fldCharType="separate"/>
        </w:r>
        <w:r>
          <w:t>7</w:t>
        </w:r>
        <w:r>
          <w:fldChar w:fldCharType="end"/>
        </w:r>
      </w:hyperlink>
    </w:p>
    <w:p>
      <w:pPr>
        <w:pStyle w:val="TOC2"/>
        <w:tabs>
          <w:tab w:val="right" w:leader="dot" w:pos="8306"/>
        </w:tabs>
      </w:pPr>
      <w:hyperlink w:anchor="_Toc25274" w:history="1">
        <w:r>
          <w:rPr>
            <w:rFonts w:ascii="仿宋" w:eastAsia="仿宋" w:hAnsi="仿宋" w:cs="仿宋" w:hint="eastAsia"/>
            <w:lang w:eastAsia="zh-CN"/>
          </w:rPr>
          <w:t>(二)、社会适应性分析</w:t>
        </w:r>
        <w:r>
          <w:tab/>
        </w:r>
        <w:r>
          <w:fldChar w:fldCharType="begin"/>
        </w:r>
        <w:r>
          <w:instrText xml:space="preserve"> PAGEREF _Toc25274 \h </w:instrText>
        </w:r>
        <w:r>
          <w:fldChar w:fldCharType="separate"/>
        </w:r>
        <w:r>
          <w:t>10</w:t>
        </w:r>
        <w:r>
          <w:fldChar w:fldCharType="end"/>
        </w:r>
      </w:hyperlink>
    </w:p>
    <w:p>
      <w:pPr>
        <w:pStyle w:val="TOC2"/>
        <w:tabs>
          <w:tab w:val="right" w:leader="dot" w:pos="8306"/>
        </w:tabs>
      </w:pPr>
      <w:hyperlink w:anchor="_Toc531" w:history="1">
        <w:r>
          <w:rPr>
            <w:rFonts w:ascii="仿宋" w:eastAsia="仿宋" w:hAnsi="仿宋" w:cs="仿宋" w:hint="eastAsia"/>
            <w:lang w:eastAsia="zh-CN"/>
          </w:rPr>
          <w:t>(三)、社会风险及对策分析</w:t>
        </w:r>
        <w:r>
          <w:tab/>
        </w:r>
        <w:r>
          <w:fldChar w:fldCharType="begin"/>
        </w:r>
        <w:r>
          <w:instrText xml:space="preserve"> PAGEREF _Toc531 \h </w:instrText>
        </w:r>
        <w:r>
          <w:fldChar w:fldCharType="separate"/>
        </w:r>
        <w:r>
          <w:t>11</w:t>
        </w:r>
        <w:r>
          <w:fldChar w:fldCharType="end"/>
        </w:r>
      </w:hyperlink>
    </w:p>
    <w:p>
      <w:pPr>
        <w:pStyle w:val="TOC1"/>
        <w:tabs>
          <w:tab w:val="right" w:leader="dot" w:pos="8306"/>
        </w:tabs>
      </w:pPr>
      <w:hyperlink w:anchor="_Toc571" w:history="1">
        <w:r>
          <w:rPr>
            <w:rFonts w:ascii="仿宋" w:eastAsia="仿宋" w:hAnsi="仿宋" w:cs="仿宋" w:hint="eastAsia"/>
            <w:lang w:eastAsia="zh-CN"/>
          </w:rPr>
          <w:t>三、资源开发及综合利用分析</w:t>
        </w:r>
        <w:r>
          <w:tab/>
        </w:r>
        <w:r>
          <w:fldChar w:fldCharType="begin"/>
        </w:r>
        <w:r>
          <w:instrText xml:space="preserve"> PAGEREF _Toc571 \h </w:instrText>
        </w:r>
        <w:r>
          <w:fldChar w:fldCharType="separate"/>
        </w:r>
        <w:r>
          <w:t>15</w:t>
        </w:r>
        <w:r>
          <w:fldChar w:fldCharType="end"/>
        </w:r>
      </w:hyperlink>
    </w:p>
    <w:p>
      <w:pPr>
        <w:pStyle w:val="TOC2"/>
        <w:tabs>
          <w:tab w:val="right" w:leader="dot" w:pos="8306"/>
        </w:tabs>
      </w:pPr>
      <w:hyperlink w:anchor="_Toc28825" w:history="1">
        <w:r>
          <w:rPr>
            <w:rFonts w:ascii="仿宋" w:eastAsia="仿宋" w:hAnsi="仿宋" w:cs="仿宋" w:hint="eastAsia"/>
            <w:lang w:eastAsia="zh-CN"/>
          </w:rPr>
          <w:t>(一)、资源开发方案</w:t>
        </w:r>
        <w:r>
          <w:tab/>
        </w:r>
        <w:r>
          <w:fldChar w:fldCharType="begin"/>
        </w:r>
        <w:r>
          <w:instrText xml:space="preserve"> PAGEREF _Toc28825 \h </w:instrText>
        </w:r>
        <w:r>
          <w:fldChar w:fldCharType="separate"/>
        </w:r>
        <w:r>
          <w:t>15</w:t>
        </w:r>
        <w:r>
          <w:fldChar w:fldCharType="end"/>
        </w:r>
      </w:hyperlink>
    </w:p>
    <w:p>
      <w:pPr>
        <w:pStyle w:val="TOC2"/>
        <w:tabs>
          <w:tab w:val="right" w:leader="dot" w:pos="8306"/>
        </w:tabs>
      </w:pPr>
      <w:hyperlink w:anchor="_Toc31918" w:history="1">
        <w:r>
          <w:rPr>
            <w:rFonts w:ascii="仿宋" w:eastAsia="仿宋" w:hAnsi="仿宋" w:cs="仿宋" w:hint="eastAsia"/>
            <w:lang w:eastAsia="zh-CN"/>
          </w:rPr>
          <w:t>(二)、资源利用方案</w:t>
        </w:r>
        <w:r>
          <w:tab/>
        </w:r>
        <w:r>
          <w:fldChar w:fldCharType="begin"/>
        </w:r>
        <w:r>
          <w:instrText xml:space="preserve"> PAGEREF _Toc31918 \h </w:instrText>
        </w:r>
        <w:r>
          <w:fldChar w:fldCharType="separate"/>
        </w:r>
        <w:r>
          <w:t>16</w:t>
        </w:r>
        <w:r>
          <w:fldChar w:fldCharType="end"/>
        </w:r>
      </w:hyperlink>
    </w:p>
    <w:p>
      <w:pPr>
        <w:pStyle w:val="TOC2"/>
        <w:tabs>
          <w:tab w:val="right" w:leader="dot" w:pos="8306"/>
        </w:tabs>
      </w:pPr>
      <w:hyperlink w:anchor="_Toc10191" w:history="1">
        <w:r>
          <w:rPr>
            <w:rFonts w:ascii="仿宋" w:eastAsia="仿宋" w:hAnsi="仿宋" w:cs="仿宋" w:hint="eastAsia"/>
            <w:lang w:eastAsia="zh-CN"/>
          </w:rPr>
          <w:t>(三)、资源节约措施</w:t>
        </w:r>
        <w:r>
          <w:tab/>
        </w:r>
        <w:r>
          <w:fldChar w:fldCharType="begin"/>
        </w:r>
        <w:r>
          <w:instrText xml:space="preserve"> PAGEREF _Toc10191 \h </w:instrText>
        </w:r>
        <w:r>
          <w:fldChar w:fldCharType="separate"/>
        </w:r>
        <w:r>
          <w:t>17</w:t>
        </w:r>
        <w:r>
          <w:fldChar w:fldCharType="end"/>
        </w:r>
      </w:hyperlink>
    </w:p>
    <w:p>
      <w:pPr>
        <w:pStyle w:val="TOC1"/>
        <w:tabs>
          <w:tab w:val="right" w:leader="dot" w:pos="8306"/>
        </w:tabs>
      </w:pPr>
      <w:hyperlink w:anchor="_Toc31103" w:history="1">
        <w:r>
          <w:rPr>
            <w:rFonts w:ascii="仿宋" w:eastAsia="仿宋" w:hAnsi="仿宋" w:cs="仿宋" w:hint="eastAsia"/>
            <w:lang w:eastAsia="zh-CN"/>
          </w:rPr>
          <w:t>四、项目监理与质量保证</w:t>
        </w:r>
        <w:r>
          <w:tab/>
        </w:r>
        <w:r>
          <w:fldChar w:fldCharType="begin"/>
        </w:r>
        <w:r>
          <w:instrText xml:space="preserve"> PAGEREF _Toc31103 \h </w:instrText>
        </w:r>
        <w:r>
          <w:fldChar w:fldCharType="separate"/>
        </w:r>
        <w:r>
          <w:t>18</w:t>
        </w:r>
        <w:r>
          <w:fldChar w:fldCharType="end"/>
        </w:r>
      </w:hyperlink>
    </w:p>
    <w:p>
      <w:pPr>
        <w:pStyle w:val="TOC2"/>
        <w:tabs>
          <w:tab w:val="right" w:leader="dot" w:pos="8306"/>
        </w:tabs>
      </w:pPr>
      <w:hyperlink w:anchor="_Toc1955" w:history="1">
        <w:r>
          <w:rPr>
            <w:rFonts w:ascii="仿宋" w:eastAsia="仿宋" w:hAnsi="仿宋" w:cs="仿宋" w:hint="eastAsia"/>
            <w:lang w:eastAsia="zh-CN"/>
          </w:rPr>
          <w:t>(一)、监理体系构建</w:t>
        </w:r>
        <w:r>
          <w:tab/>
        </w:r>
        <w:r>
          <w:fldChar w:fldCharType="begin"/>
        </w:r>
        <w:r>
          <w:instrText xml:space="preserve"> PAGEREF _Toc1955 \h </w:instrText>
        </w:r>
        <w:r>
          <w:fldChar w:fldCharType="separate"/>
        </w:r>
        <w:r>
          <w:t>18</w:t>
        </w:r>
        <w:r>
          <w:fldChar w:fldCharType="end"/>
        </w:r>
      </w:hyperlink>
    </w:p>
    <w:p>
      <w:pPr>
        <w:pStyle w:val="TOC2"/>
        <w:tabs>
          <w:tab w:val="right" w:leader="dot" w:pos="8306"/>
        </w:tabs>
      </w:pPr>
      <w:hyperlink w:anchor="_Toc7757" w:history="1">
        <w:r>
          <w:rPr>
            <w:rFonts w:ascii="仿宋" w:eastAsia="仿宋" w:hAnsi="仿宋" w:cs="仿宋" w:hint="eastAsia"/>
            <w:lang w:eastAsia="zh-CN"/>
          </w:rPr>
          <w:t>(二)、质量保证体系实施</w:t>
        </w:r>
        <w:r>
          <w:tab/>
        </w:r>
        <w:r>
          <w:fldChar w:fldCharType="begin"/>
        </w:r>
        <w:r>
          <w:instrText xml:space="preserve"> PAGEREF _Toc7757 \h </w:instrText>
        </w:r>
        <w:r>
          <w:fldChar w:fldCharType="separate"/>
        </w:r>
        <w:r>
          <w:t>19</w:t>
        </w:r>
        <w:r>
          <w:fldChar w:fldCharType="end"/>
        </w:r>
      </w:hyperlink>
    </w:p>
    <w:p>
      <w:pPr>
        <w:pStyle w:val="TOC2"/>
        <w:tabs>
          <w:tab w:val="right" w:leader="dot" w:pos="8306"/>
        </w:tabs>
      </w:pPr>
      <w:hyperlink w:anchor="_Toc30458" w:history="1">
        <w:r>
          <w:rPr>
            <w:rFonts w:ascii="仿宋" w:eastAsia="仿宋" w:hAnsi="仿宋" w:cs="仿宋" w:hint="eastAsia"/>
            <w:lang w:eastAsia="zh-CN"/>
          </w:rPr>
          <w:t>(三)、监理与质量控制流程</w:t>
        </w:r>
        <w:r>
          <w:tab/>
        </w:r>
        <w:r>
          <w:fldChar w:fldCharType="begin"/>
        </w:r>
        <w:r>
          <w:instrText xml:space="preserve"> PAGEREF _Toc30458 \h </w:instrText>
        </w:r>
        <w:r>
          <w:fldChar w:fldCharType="separate"/>
        </w:r>
        <w:r>
          <w:t>20</w:t>
        </w:r>
        <w:r>
          <w:fldChar w:fldCharType="end"/>
        </w:r>
      </w:hyperlink>
    </w:p>
    <w:p>
      <w:pPr>
        <w:pStyle w:val="TOC1"/>
        <w:tabs>
          <w:tab w:val="right" w:leader="dot" w:pos="8306"/>
        </w:tabs>
      </w:pPr>
      <w:hyperlink w:anchor="_Toc14116" w:history="1">
        <w:r>
          <w:rPr>
            <w:rFonts w:ascii="仿宋" w:eastAsia="仿宋" w:hAnsi="仿宋" w:cs="仿宋" w:hint="eastAsia"/>
            <w:lang w:eastAsia="zh-CN"/>
          </w:rPr>
          <w:t>五、环境和生态影响分析</w:t>
        </w:r>
        <w:r>
          <w:tab/>
        </w:r>
        <w:r>
          <w:fldChar w:fldCharType="begin"/>
        </w:r>
        <w:r>
          <w:instrText xml:space="preserve"> PAGEREF _Toc14116 \h </w:instrText>
        </w:r>
        <w:r>
          <w:fldChar w:fldCharType="separate"/>
        </w:r>
        <w:r>
          <w:t>20</w:t>
        </w:r>
        <w:r>
          <w:fldChar w:fldCharType="end"/>
        </w:r>
      </w:hyperlink>
    </w:p>
    <w:p>
      <w:pPr>
        <w:pStyle w:val="TOC2"/>
        <w:tabs>
          <w:tab w:val="right" w:leader="dot" w:pos="8306"/>
        </w:tabs>
      </w:pPr>
      <w:hyperlink w:anchor="_Toc30596" w:history="1">
        <w:r>
          <w:rPr>
            <w:rFonts w:ascii="仿宋" w:eastAsia="仿宋" w:hAnsi="仿宋" w:cs="仿宋" w:hint="eastAsia"/>
            <w:lang w:eastAsia="zh-CN"/>
          </w:rPr>
          <w:t>(一)、环境和生态现状</w:t>
        </w:r>
        <w:r>
          <w:tab/>
        </w:r>
        <w:r>
          <w:fldChar w:fldCharType="begin"/>
        </w:r>
        <w:r>
          <w:instrText xml:space="preserve"> PAGEREF _Toc30596 \h </w:instrText>
        </w:r>
        <w:r>
          <w:fldChar w:fldCharType="separate"/>
        </w:r>
        <w:r>
          <w:t>20</w:t>
        </w:r>
        <w:r>
          <w:fldChar w:fldCharType="end"/>
        </w:r>
      </w:hyperlink>
    </w:p>
    <w:p>
      <w:pPr>
        <w:pStyle w:val="TOC2"/>
        <w:tabs>
          <w:tab w:val="right" w:leader="dot" w:pos="8306"/>
        </w:tabs>
      </w:pPr>
      <w:hyperlink w:anchor="_Toc21884" w:history="1">
        <w:r>
          <w:rPr>
            <w:rFonts w:ascii="仿宋" w:eastAsia="仿宋" w:hAnsi="仿宋" w:cs="仿宋" w:hint="eastAsia"/>
            <w:lang w:eastAsia="zh-CN"/>
          </w:rPr>
          <w:t>(二)、生态环境影响分析</w:t>
        </w:r>
        <w:r>
          <w:tab/>
        </w:r>
        <w:r>
          <w:fldChar w:fldCharType="begin"/>
        </w:r>
        <w:r>
          <w:instrText xml:space="preserve"> PAGEREF _Toc21884 \h </w:instrText>
        </w:r>
        <w:r>
          <w:fldChar w:fldCharType="separate"/>
        </w:r>
        <w:r>
          <w:t>22</w:t>
        </w:r>
        <w:r>
          <w:fldChar w:fldCharType="end"/>
        </w:r>
      </w:hyperlink>
    </w:p>
    <w:p>
      <w:pPr>
        <w:pStyle w:val="TOC2"/>
        <w:tabs>
          <w:tab w:val="right" w:leader="dot" w:pos="8306"/>
        </w:tabs>
      </w:pPr>
      <w:hyperlink w:anchor="_Toc14646" w:history="1">
        <w:r>
          <w:rPr>
            <w:rFonts w:ascii="仿宋" w:eastAsia="仿宋" w:hAnsi="仿宋" w:cs="仿宋" w:hint="eastAsia"/>
            <w:lang w:eastAsia="zh-CN"/>
          </w:rPr>
          <w:t>(三)、生态环境保护措施</w:t>
        </w:r>
        <w:r>
          <w:tab/>
        </w:r>
        <w:r>
          <w:fldChar w:fldCharType="begin"/>
        </w:r>
        <w:r>
          <w:instrText xml:space="preserve"> PAGEREF _Toc14646 \h </w:instrText>
        </w:r>
        <w:r>
          <w:fldChar w:fldCharType="separate"/>
        </w:r>
        <w:r>
          <w:t>23</w:t>
        </w:r>
        <w:r>
          <w:fldChar w:fldCharType="end"/>
        </w:r>
      </w:hyperlink>
    </w:p>
    <w:p>
      <w:pPr>
        <w:pStyle w:val="TOC2"/>
        <w:tabs>
          <w:tab w:val="right" w:leader="dot" w:pos="8306"/>
        </w:tabs>
      </w:pPr>
      <w:hyperlink w:anchor="_Toc17490" w:history="1">
        <w:r>
          <w:rPr>
            <w:rFonts w:ascii="仿宋" w:eastAsia="仿宋" w:hAnsi="仿宋" w:cs="仿宋" w:hint="eastAsia"/>
            <w:lang w:eastAsia="zh-CN"/>
          </w:rPr>
          <w:t>(四)、地质灾害影响分析</w:t>
        </w:r>
        <w:r>
          <w:tab/>
        </w:r>
        <w:r>
          <w:fldChar w:fldCharType="begin"/>
        </w:r>
        <w:r>
          <w:instrText xml:space="preserve"> PAGEREF _Toc17490 \h </w:instrText>
        </w:r>
        <w:r>
          <w:fldChar w:fldCharType="separate"/>
        </w:r>
        <w:r>
          <w:t>25</w:t>
        </w:r>
        <w:r>
          <w:fldChar w:fldCharType="end"/>
        </w:r>
      </w:hyperlink>
    </w:p>
    <w:p>
      <w:pPr>
        <w:pStyle w:val="TOC2"/>
        <w:tabs>
          <w:tab w:val="right" w:leader="dot" w:pos="8306"/>
        </w:tabs>
      </w:pPr>
      <w:hyperlink w:anchor="_Toc12945" w:history="1">
        <w:r>
          <w:rPr>
            <w:rFonts w:ascii="仿宋" w:eastAsia="仿宋" w:hAnsi="仿宋" w:cs="仿宋" w:hint="eastAsia"/>
            <w:lang w:eastAsia="zh-CN"/>
          </w:rPr>
          <w:t>(五)、特殊环境影响</w:t>
        </w:r>
        <w:r>
          <w:tab/>
        </w:r>
        <w:r>
          <w:fldChar w:fldCharType="begin"/>
        </w:r>
        <w:r>
          <w:instrText xml:space="preserve"> PAGEREF _Toc12945 \h </w:instrText>
        </w:r>
        <w:r>
          <w:fldChar w:fldCharType="separate"/>
        </w:r>
        <w:r>
          <w:t>26</w:t>
        </w:r>
        <w:r>
          <w:fldChar w:fldCharType="end"/>
        </w:r>
      </w:hyperlink>
    </w:p>
    <w:p>
      <w:pPr>
        <w:pStyle w:val="TOC1"/>
        <w:tabs>
          <w:tab w:val="right" w:leader="dot" w:pos="8306"/>
        </w:tabs>
      </w:pPr>
      <w:hyperlink w:anchor="_Toc25038" w:history="1">
        <w:r>
          <w:rPr>
            <w:rFonts w:ascii="仿宋" w:eastAsia="仿宋" w:hAnsi="仿宋" w:cs="仿宋" w:hint="eastAsia"/>
            <w:lang w:eastAsia="zh-CN"/>
          </w:rPr>
          <w:t>六、项目选址研究</w:t>
        </w:r>
        <w:r>
          <w:tab/>
        </w:r>
        <w:r>
          <w:fldChar w:fldCharType="begin"/>
        </w:r>
        <w:r>
          <w:instrText xml:space="preserve"> PAGEREF _Toc25038 \h </w:instrText>
        </w:r>
        <w:r>
          <w:fldChar w:fldCharType="separate"/>
        </w:r>
        <w:r>
          <w:t>27</w:t>
        </w:r>
        <w:r>
          <w:fldChar w:fldCharType="end"/>
        </w:r>
      </w:hyperlink>
    </w:p>
    <w:p>
      <w:pPr>
        <w:pStyle w:val="TOC2"/>
        <w:tabs>
          <w:tab w:val="right" w:leader="dot" w:pos="8306"/>
        </w:tabs>
      </w:pPr>
      <w:hyperlink w:anchor="_Toc11291" w:history="1">
        <w:r>
          <w:rPr>
            <w:rFonts w:ascii="仿宋" w:eastAsia="仿宋" w:hAnsi="仿宋" w:cs="仿宋" w:hint="eastAsia"/>
            <w:lang w:eastAsia="zh-CN"/>
          </w:rPr>
          <w:t>(一)、项目选址原则</w:t>
        </w:r>
        <w:r>
          <w:tab/>
        </w:r>
        <w:r>
          <w:fldChar w:fldCharType="begin"/>
        </w:r>
        <w:r>
          <w:instrText xml:space="preserve"> PAGEREF _Toc11291 \h </w:instrText>
        </w:r>
        <w:r>
          <w:fldChar w:fldCharType="separate"/>
        </w:r>
        <w:r>
          <w:t>27</w:t>
        </w:r>
        <w:r>
          <w:fldChar w:fldCharType="end"/>
        </w:r>
      </w:hyperlink>
    </w:p>
    <w:p>
      <w:pPr>
        <w:pStyle w:val="TOC2"/>
        <w:tabs>
          <w:tab w:val="right" w:leader="dot" w:pos="8306"/>
        </w:tabs>
      </w:pPr>
      <w:hyperlink w:anchor="_Toc13140" w:history="1">
        <w:r>
          <w:rPr>
            <w:rFonts w:ascii="仿宋" w:eastAsia="仿宋" w:hAnsi="仿宋" w:cs="仿宋" w:hint="eastAsia"/>
            <w:lang w:eastAsia="zh-CN"/>
          </w:rPr>
          <w:t>(二)、项目选址</w:t>
        </w:r>
        <w:r>
          <w:tab/>
        </w:r>
        <w:r>
          <w:fldChar w:fldCharType="begin"/>
        </w:r>
        <w:r>
          <w:instrText xml:space="preserve"> PAGEREF _Toc13140 \h </w:instrText>
        </w:r>
        <w:r>
          <w:fldChar w:fldCharType="separate"/>
        </w:r>
        <w:r>
          <w:t>31</w:t>
        </w:r>
        <w:r>
          <w:fldChar w:fldCharType="end"/>
        </w:r>
      </w:hyperlink>
    </w:p>
    <w:p>
      <w:pPr>
        <w:pStyle w:val="TOC2"/>
        <w:tabs>
          <w:tab w:val="right" w:leader="dot" w:pos="8306"/>
        </w:tabs>
      </w:pPr>
      <w:hyperlink w:anchor="_Toc24764" w:history="1">
        <w:r>
          <w:rPr>
            <w:rFonts w:ascii="仿宋" w:eastAsia="仿宋" w:hAnsi="仿宋" w:cs="仿宋" w:hint="eastAsia"/>
            <w:lang w:eastAsia="zh-CN"/>
          </w:rPr>
          <w:t>(三)、建设条件分析</w:t>
        </w:r>
        <w:r>
          <w:tab/>
        </w:r>
        <w:r>
          <w:fldChar w:fldCharType="begin"/>
        </w:r>
        <w:r>
          <w:instrText xml:space="preserve"> PAGEREF _Toc24764 \h </w:instrText>
        </w:r>
        <w:r>
          <w:fldChar w:fldCharType="separate"/>
        </w:r>
        <w:r>
          <w:t>33</w:t>
        </w:r>
        <w:r>
          <w:fldChar w:fldCharType="end"/>
        </w:r>
      </w:hyperlink>
    </w:p>
    <w:p>
      <w:pPr>
        <w:pStyle w:val="TOC2"/>
        <w:tabs>
          <w:tab w:val="right" w:leader="dot" w:pos="8306"/>
        </w:tabs>
      </w:pPr>
      <w:hyperlink w:anchor="_Toc28408" w:history="1">
        <w:r>
          <w:rPr>
            <w:rFonts w:ascii="仿宋" w:eastAsia="仿宋" w:hAnsi="仿宋" w:cs="仿宋" w:hint="eastAsia"/>
            <w:lang w:eastAsia="zh-CN"/>
          </w:rPr>
          <w:t>(四)、用地控制指标</w:t>
        </w:r>
        <w:r>
          <w:tab/>
        </w:r>
        <w:r>
          <w:fldChar w:fldCharType="begin"/>
        </w:r>
        <w:r>
          <w:instrText xml:space="preserve"> PAGEREF _Toc28408 \h </w:instrText>
        </w:r>
        <w:r>
          <w:fldChar w:fldCharType="separate"/>
        </w:r>
        <w:r>
          <w:t>34</w:t>
        </w:r>
        <w:r>
          <w:fldChar w:fldCharType="end"/>
        </w:r>
      </w:hyperlink>
    </w:p>
    <w:p>
      <w:pPr>
        <w:pStyle w:val="TOC2"/>
        <w:tabs>
          <w:tab w:val="right" w:leader="dot" w:pos="8306"/>
        </w:tabs>
      </w:pPr>
      <w:hyperlink w:anchor="_Toc8665" w:history="1">
        <w:r>
          <w:rPr>
            <w:rFonts w:ascii="仿宋" w:eastAsia="仿宋" w:hAnsi="仿宋" w:cs="仿宋" w:hint="eastAsia"/>
            <w:lang w:eastAsia="zh-CN"/>
          </w:rPr>
          <w:t>(五)、地总体要求</w:t>
        </w:r>
        <w:r>
          <w:tab/>
        </w:r>
        <w:r>
          <w:fldChar w:fldCharType="begin"/>
        </w:r>
        <w:r>
          <w:instrText xml:space="preserve"> PAGEREF _Toc8665 \h </w:instrText>
        </w:r>
        <w:r>
          <w:fldChar w:fldCharType="separate"/>
        </w:r>
        <w:r>
          <w:t>35</w:t>
        </w:r>
        <w:r>
          <w:fldChar w:fldCharType="end"/>
        </w:r>
      </w:hyperlink>
    </w:p>
    <w:p>
      <w:pPr>
        <w:pStyle w:val="TOC2"/>
        <w:tabs>
          <w:tab w:val="right" w:leader="dot" w:pos="8306"/>
        </w:tabs>
      </w:pPr>
      <w:hyperlink w:anchor="_Toc19879" w:history="1">
        <w:r>
          <w:rPr>
            <w:rFonts w:ascii="仿宋" w:eastAsia="仿宋" w:hAnsi="仿宋" w:cs="仿宋" w:hint="eastAsia"/>
            <w:lang w:eastAsia="zh-CN"/>
          </w:rPr>
          <w:t>(六)、节约用地措施</w:t>
        </w:r>
        <w:r>
          <w:tab/>
        </w:r>
        <w:r>
          <w:fldChar w:fldCharType="begin"/>
        </w:r>
        <w:r>
          <w:instrText xml:space="preserve"> PAGEREF _Toc19879 \h </w:instrText>
        </w:r>
        <w:r>
          <w:fldChar w:fldCharType="separate"/>
        </w:r>
        <w:r>
          <w:t>37</w:t>
        </w:r>
        <w:r>
          <w:fldChar w:fldCharType="end"/>
        </w:r>
      </w:hyperlink>
    </w:p>
    <w:p>
      <w:pPr>
        <w:pStyle w:val="TOC2"/>
        <w:tabs>
          <w:tab w:val="right" w:leader="dot" w:pos="8306"/>
        </w:tabs>
      </w:pPr>
      <w:hyperlink w:anchor="_Toc9565" w:history="1">
        <w:r>
          <w:rPr>
            <w:rFonts w:ascii="仿宋" w:eastAsia="仿宋" w:hAnsi="仿宋" w:cs="仿宋" w:hint="eastAsia"/>
            <w:lang w:eastAsia="zh-CN"/>
          </w:rPr>
          <w:t>(七)、选址综合评价</w:t>
        </w:r>
        <w:r>
          <w:tab/>
        </w:r>
        <w:r>
          <w:fldChar w:fldCharType="begin"/>
        </w:r>
        <w:r>
          <w:instrText xml:space="preserve"> PAGEREF _Toc9565 \h </w:instrText>
        </w:r>
        <w:r>
          <w:fldChar w:fldCharType="separate"/>
        </w:r>
        <w:r>
          <w:t>38</w:t>
        </w:r>
        <w:r>
          <w:fldChar w:fldCharType="end"/>
        </w:r>
      </w:hyperlink>
    </w:p>
    <w:p>
      <w:pPr>
        <w:pStyle w:val="TOC1"/>
        <w:tabs>
          <w:tab w:val="right" w:leader="dot" w:pos="8306"/>
        </w:tabs>
      </w:pPr>
      <w:hyperlink w:anchor="_Toc21382" w:history="1">
        <w:r>
          <w:rPr>
            <w:rFonts w:ascii="仿宋" w:eastAsia="仿宋" w:hAnsi="仿宋" w:cs="仿宋" w:hint="eastAsia"/>
            <w:lang w:eastAsia="zh-CN"/>
          </w:rPr>
          <w:t>七、项目变更管理</w:t>
        </w:r>
        <w:r>
          <w:tab/>
        </w:r>
        <w:r>
          <w:fldChar w:fldCharType="begin"/>
        </w:r>
        <w:r>
          <w:instrText xml:space="preserve"> PAGEREF _Toc21382 \h </w:instrText>
        </w:r>
        <w:r>
          <w:fldChar w:fldCharType="separate"/>
        </w:r>
        <w:r>
          <w:t>39</w:t>
        </w:r>
        <w:r>
          <w:fldChar w:fldCharType="end"/>
        </w:r>
      </w:hyperlink>
    </w:p>
    <w:p>
      <w:pPr>
        <w:pStyle w:val="TOC2"/>
        <w:tabs>
          <w:tab w:val="right" w:leader="dot" w:pos="8306"/>
        </w:tabs>
      </w:pPr>
      <w:hyperlink w:anchor="_Toc5406" w:history="1">
        <w:r>
          <w:rPr>
            <w:rFonts w:ascii="仿宋" w:eastAsia="仿宋" w:hAnsi="仿宋" w:cs="仿宋" w:hint="eastAsia"/>
            <w:lang w:eastAsia="zh-CN"/>
          </w:rPr>
          <w:t>(一)、变更控制流程</w:t>
        </w:r>
        <w:r>
          <w:tab/>
        </w:r>
        <w:r>
          <w:fldChar w:fldCharType="begin"/>
        </w:r>
        <w:r>
          <w:instrText xml:space="preserve"> PAGEREF _Toc5406 \h </w:instrText>
        </w:r>
        <w:r>
          <w:fldChar w:fldCharType="separate"/>
        </w:r>
        <w:r>
          <w:t>39</w:t>
        </w:r>
        <w:r>
          <w:fldChar w:fldCharType="end"/>
        </w:r>
      </w:hyperlink>
    </w:p>
    <w:p>
      <w:pPr>
        <w:pStyle w:val="TOC2"/>
        <w:tabs>
          <w:tab w:val="right" w:leader="dot" w:pos="8306"/>
        </w:tabs>
      </w:pPr>
      <w:hyperlink w:anchor="_Toc26705" w:history="1">
        <w:r>
          <w:rPr>
            <w:rFonts w:ascii="仿宋" w:eastAsia="仿宋" w:hAnsi="仿宋" w:cs="仿宋" w:hint="eastAsia"/>
            <w:lang w:eastAsia="zh-CN"/>
          </w:rPr>
          <w:t>(二)、影响评估与处理</w:t>
        </w:r>
        <w:r>
          <w:tab/>
        </w:r>
        <w:r>
          <w:fldChar w:fldCharType="begin"/>
        </w:r>
        <w:r>
          <w:instrText xml:space="preserve"> PAGEREF _Toc26705 \h </w:instrText>
        </w:r>
        <w:r>
          <w:fldChar w:fldCharType="separate"/>
        </w:r>
        <w:r>
          <w:t>40</w:t>
        </w:r>
        <w:r>
          <w:fldChar w:fldCharType="end"/>
        </w:r>
      </w:hyperlink>
    </w:p>
    <w:p>
      <w:pPr>
        <w:pStyle w:val="TOC2"/>
        <w:tabs>
          <w:tab w:val="right" w:leader="dot" w:pos="8306"/>
        </w:tabs>
      </w:pPr>
      <w:hyperlink w:anchor="_Toc29235" w:history="1">
        <w:r>
          <w:rPr>
            <w:rFonts w:ascii="仿宋" w:eastAsia="仿宋" w:hAnsi="仿宋" w:cs="仿宋" w:hint="eastAsia"/>
            <w:lang w:eastAsia="zh-CN"/>
          </w:rPr>
          <w:t>(三)、变更记录与追踪</w:t>
        </w:r>
        <w:r>
          <w:tab/>
        </w:r>
        <w:r>
          <w:fldChar w:fldCharType="begin"/>
        </w:r>
        <w:r>
          <w:instrText xml:space="preserve"> PAGEREF _Toc29235 \h </w:instrText>
        </w:r>
        <w:r>
          <w:fldChar w:fldCharType="separate"/>
        </w:r>
        <w:r>
          <w:t>41</w:t>
        </w:r>
        <w:r>
          <w:fldChar w:fldCharType="end"/>
        </w:r>
      </w:hyperlink>
    </w:p>
    <w:p>
      <w:pPr>
        <w:pStyle w:val="TOC2"/>
        <w:tabs>
          <w:tab w:val="right" w:leader="dot" w:pos="8306"/>
        </w:tabs>
      </w:pPr>
      <w:hyperlink w:anchor="_Toc10188" w:history="1">
        <w:r>
          <w:rPr>
            <w:rFonts w:ascii="仿宋" w:eastAsia="仿宋" w:hAnsi="仿宋" w:cs="仿宋" w:hint="eastAsia"/>
            <w:lang w:eastAsia="zh-CN"/>
          </w:rPr>
          <w:t>(四)、变更管理策略</w:t>
        </w:r>
        <w:r>
          <w:tab/>
        </w:r>
        <w:r>
          <w:fldChar w:fldCharType="begin"/>
        </w:r>
        <w:r>
          <w:instrText xml:space="preserve"> PAGEREF _Toc10188 \h </w:instrText>
        </w:r>
        <w:r>
          <w:fldChar w:fldCharType="separate"/>
        </w:r>
        <w:r>
          <w:t>43</w:t>
        </w:r>
        <w:r>
          <w:fldChar w:fldCharType="end"/>
        </w:r>
      </w:hyperlink>
    </w:p>
    <w:p>
      <w:pPr>
        <w:pStyle w:val="TOC1"/>
        <w:tabs>
          <w:tab w:val="right" w:leader="dot" w:pos="8306"/>
        </w:tabs>
      </w:pPr>
      <w:hyperlink w:anchor="_Toc13370" w:history="1">
        <w:r>
          <w:rPr>
            <w:rFonts w:ascii="仿宋" w:eastAsia="仿宋" w:hAnsi="仿宋" w:cs="仿宋" w:hint="eastAsia"/>
            <w:lang w:eastAsia="zh-CN"/>
          </w:rPr>
          <w:t>八、环境保护与绿色发展</w:t>
        </w:r>
        <w:r>
          <w:tab/>
        </w:r>
        <w:r>
          <w:fldChar w:fldCharType="begin"/>
        </w:r>
        <w:r>
          <w:instrText xml:space="preserve"> PAGEREF _Toc13370 \h </w:instrText>
        </w:r>
        <w:r>
          <w:fldChar w:fldCharType="separate"/>
        </w:r>
        <w:r>
          <w:t>45</w:t>
        </w:r>
        <w:r>
          <w:fldChar w:fldCharType="end"/>
        </w:r>
      </w:hyperlink>
    </w:p>
    <w:p>
      <w:pPr>
        <w:pStyle w:val="TOC2"/>
        <w:tabs>
          <w:tab w:val="right" w:leader="dot" w:pos="8306"/>
        </w:tabs>
      </w:pPr>
      <w:hyperlink w:anchor="_Toc21108" w:history="1">
        <w:r>
          <w:rPr>
            <w:rFonts w:ascii="仿宋" w:eastAsia="仿宋" w:hAnsi="仿宋" w:cs="仿宋" w:hint="eastAsia"/>
            <w:lang w:eastAsia="zh-CN"/>
          </w:rPr>
          <w:t>(一)、环境保护措施</w:t>
        </w:r>
        <w:r>
          <w:tab/>
        </w:r>
        <w:r>
          <w:fldChar w:fldCharType="begin"/>
        </w:r>
        <w:r>
          <w:instrText xml:space="preserve"> PAGEREF _Toc21108 \h </w:instrText>
        </w:r>
        <w:r>
          <w:fldChar w:fldCharType="separate"/>
        </w:r>
        <w:r>
          <w:t>45</w:t>
        </w:r>
        <w:r>
          <w:fldChar w:fldCharType="end"/>
        </w:r>
      </w:hyperlink>
    </w:p>
    <w:p>
      <w:pPr>
        <w:pStyle w:val="TOC2"/>
        <w:tabs>
          <w:tab w:val="right" w:leader="dot" w:pos="8306"/>
        </w:tabs>
      </w:pPr>
      <w:hyperlink w:anchor="_Toc2981" w:history="1">
        <w:r>
          <w:rPr>
            <w:rFonts w:ascii="仿宋" w:eastAsia="仿宋" w:hAnsi="仿宋" w:cs="仿宋" w:hint="eastAsia"/>
            <w:lang w:eastAsia="zh-CN"/>
          </w:rPr>
          <w:t>(二)、绿色发展与可持续发展策略</w:t>
        </w:r>
        <w:r>
          <w:tab/>
        </w:r>
        <w:r>
          <w:fldChar w:fldCharType="begin"/>
        </w:r>
        <w:r>
          <w:instrText xml:space="preserve"> PAGEREF _Toc2981 \h </w:instrText>
        </w:r>
        <w:r>
          <w:fldChar w:fldCharType="separate"/>
        </w:r>
        <w:r>
          <w:t>46</w:t>
        </w:r>
        <w:r>
          <w:fldChar w:fldCharType="end"/>
        </w:r>
      </w:hyperlink>
    </w:p>
    <w:p>
      <w:pPr>
        <w:pStyle w:val="TOC1"/>
        <w:tabs>
          <w:tab w:val="right" w:leader="dot" w:pos="8306"/>
        </w:tabs>
      </w:pPr>
      <w:hyperlink w:anchor="_Toc18718" w:history="1">
        <w:r>
          <w:rPr>
            <w:rFonts w:ascii="仿宋" w:eastAsia="仿宋" w:hAnsi="仿宋" w:cs="仿宋" w:hint="eastAsia"/>
            <w:lang w:eastAsia="zh-CN"/>
          </w:rPr>
          <w:t>九、资金管理与财务规划</w:t>
        </w:r>
        <w:r>
          <w:tab/>
        </w:r>
        <w:r>
          <w:fldChar w:fldCharType="begin"/>
        </w:r>
        <w:r>
          <w:instrText xml:space="preserve"> PAGEREF _Toc18718 \h </w:instrText>
        </w:r>
        <w:r>
          <w:fldChar w:fldCharType="separate"/>
        </w:r>
        <w:r>
          <w:t>48</w:t>
        </w:r>
        <w:r>
          <w:fldChar w:fldCharType="end"/>
        </w:r>
      </w:hyperlink>
    </w:p>
    <w:p>
      <w:pPr>
        <w:pStyle w:val="TOC2"/>
        <w:tabs>
          <w:tab w:val="right" w:leader="dot" w:pos="8306"/>
        </w:tabs>
      </w:pPr>
      <w:hyperlink w:anchor="_Toc10113" w:history="1">
        <w:r>
          <w:rPr>
            <w:rFonts w:ascii="仿宋" w:eastAsia="仿宋" w:hAnsi="仿宋" w:cs="仿宋" w:hint="eastAsia"/>
            <w:lang w:eastAsia="zh-CN"/>
          </w:rPr>
          <w:t>(一)、项目资金来源与筹措</w:t>
        </w:r>
        <w:r>
          <w:tab/>
        </w:r>
        <w:r>
          <w:fldChar w:fldCharType="begin"/>
        </w:r>
        <w:r>
          <w:instrText xml:space="preserve"> PAGEREF _Toc10113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3" w:history="1">
        <w:r>
          <w:rPr>
            <w:rFonts w:ascii="仿宋" w:eastAsia="仿宋" w:hAnsi="仿宋" w:cs="仿宋" w:hint="eastAsia"/>
            <w:lang w:eastAsia="zh-CN"/>
          </w:rPr>
          <w:t>(二)、资金使用与监管</w:t>
        </w:r>
        <w:r>
          <w:tab/>
        </w:r>
        <w:r>
          <w:fldChar w:fldCharType="begin"/>
        </w:r>
        <w:r>
          <w:instrText xml:space="preserve"> PAGEREF _Toc4643 \h </w:instrText>
        </w:r>
        <w:r>
          <w:fldChar w:fldCharType="separate"/>
        </w:r>
        <w:r>
          <w:t>49</w:t>
        </w:r>
        <w:r>
          <w:fldChar w:fldCharType="end"/>
        </w:r>
      </w:hyperlink>
    </w:p>
    <w:p>
      <w:pPr>
        <w:pStyle w:val="TOC2"/>
        <w:tabs>
          <w:tab w:val="right" w:leader="dot" w:pos="8306"/>
        </w:tabs>
      </w:pPr>
      <w:hyperlink w:anchor="_Toc8782" w:history="1">
        <w:r>
          <w:rPr>
            <w:rFonts w:ascii="仿宋" w:eastAsia="仿宋" w:hAnsi="仿宋" w:cs="仿宋" w:hint="eastAsia"/>
            <w:lang w:eastAsia="zh-CN"/>
          </w:rPr>
          <w:t>(三)、财务规划与预测</w:t>
        </w:r>
        <w:r>
          <w:tab/>
        </w:r>
        <w:r>
          <w:fldChar w:fldCharType="begin"/>
        </w:r>
        <w:r>
          <w:instrText xml:space="preserve"> PAGEREF _Toc8782 \h </w:instrText>
        </w:r>
        <w:r>
          <w:fldChar w:fldCharType="separate"/>
        </w:r>
        <w:r>
          <w:t>51</w:t>
        </w:r>
        <w:r>
          <w:fldChar w:fldCharType="end"/>
        </w:r>
      </w:hyperlink>
    </w:p>
    <w:p>
      <w:pPr>
        <w:pStyle w:val="TOC1"/>
        <w:tabs>
          <w:tab w:val="right" w:leader="dot" w:pos="8306"/>
        </w:tabs>
      </w:pPr>
      <w:hyperlink w:anchor="_Toc7492" w:history="1">
        <w:r>
          <w:rPr>
            <w:rFonts w:ascii="仿宋" w:eastAsia="仿宋" w:hAnsi="仿宋" w:cs="仿宋" w:hint="eastAsia"/>
            <w:lang w:eastAsia="zh-CN"/>
          </w:rPr>
          <w:t>十、土地利用与规划方案</w:t>
        </w:r>
        <w:r>
          <w:tab/>
        </w:r>
        <w:r>
          <w:fldChar w:fldCharType="begin"/>
        </w:r>
        <w:r>
          <w:instrText xml:space="preserve"> PAGEREF _Toc7492 \h </w:instrText>
        </w:r>
        <w:r>
          <w:fldChar w:fldCharType="separate"/>
        </w:r>
        <w:r>
          <w:t>52</w:t>
        </w:r>
        <w:r>
          <w:fldChar w:fldCharType="end"/>
        </w:r>
      </w:hyperlink>
    </w:p>
    <w:p>
      <w:pPr>
        <w:pStyle w:val="TOC2"/>
        <w:tabs>
          <w:tab w:val="right" w:leader="dot" w:pos="8306"/>
        </w:tabs>
      </w:pPr>
      <w:hyperlink w:anchor="_Toc5872" w:history="1">
        <w:r>
          <w:rPr>
            <w:rFonts w:ascii="仿宋" w:eastAsia="仿宋" w:hAnsi="仿宋" w:cs="仿宋" w:hint="eastAsia"/>
            <w:lang w:eastAsia="zh-CN"/>
          </w:rPr>
          <w:t>(一)、项目用地情况分析</w:t>
        </w:r>
        <w:r>
          <w:tab/>
        </w:r>
        <w:r>
          <w:fldChar w:fldCharType="begin"/>
        </w:r>
        <w:r>
          <w:instrText xml:space="preserve"> PAGEREF _Toc5872 \h </w:instrText>
        </w:r>
        <w:r>
          <w:fldChar w:fldCharType="separate"/>
        </w:r>
        <w:r>
          <w:t>52</w:t>
        </w:r>
        <w:r>
          <w:fldChar w:fldCharType="end"/>
        </w:r>
      </w:hyperlink>
    </w:p>
    <w:p>
      <w:pPr>
        <w:pStyle w:val="TOC2"/>
        <w:tabs>
          <w:tab w:val="right" w:leader="dot" w:pos="8306"/>
        </w:tabs>
      </w:pPr>
      <w:hyperlink w:anchor="_Toc25460" w:history="1">
        <w:r>
          <w:rPr>
            <w:rFonts w:ascii="仿宋" w:eastAsia="仿宋" w:hAnsi="仿宋" w:cs="仿宋" w:hint="eastAsia"/>
            <w:lang w:eastAsia="zh-CN"/>
          </w:rPr>
          <w:t>(二)、土地利用规划方案</w:t>
        </w:r>
        <w:r>
          <w:tab/>
        </w:r>
        <w:r>
          <w:fldChar w:fldCharType="begin"/>
        </w:r>
        <w:r>
          <w:instrText xml:space="preserve"> PAGEREF _Toc25460 \h </w:instrText>
        </w:r>
        <w:r>
          <w:fldChar w:fldCharType="separate"/>
        </w:r>
        <w:r>
          <w:t>53</w:t>
        </w:r>
        <w:r>
          <w:fldChar w:fldCharType="end"/>
        </w:r>
      </w:hyperlink>
    </w:p>
    <w:p>
      <w:pPr>
        <w:pStyle w:val="TOC1"/>
        <w:tabs>
          <w:tab w:val="right" w:leader="dot" w:pos="8306"/>
        </w:tabs>
      </w:pPr>
      <w:hyperlink w:anchor="_Toc9657" w:history="1">
        <w:r>
          <w:rPr>
            <w:rFonts w:ascii="仿宋" w:eastAsia="仿宋" w:hAnsi="仿宋" w:cs="仿宋" w:hint="eastAsia"/>
            <w:lang w:eastAsia="zh-CN"/>
          </w:rPr>
          <w:t>十一、安全与应急管理</w:t>
        </w:r>
        <w:r>
          <w:tab/>
        </w:r>
        <w:r>
          <w:fldChar w:fldCharType="begin"/>
        </w:r>
        <w:r>
          <w:instrText xml:space="preserve"> PAGEREF _Toc9657 \h </w:instrText>
        </w:r>
        <w:r>
          <w:fldChar w:fldCharType="separate"/>
        </w:r>
        <w:r>
          <w:t>54</w:t>
        </w:r>
        <w:r>
          <w:fldChar w:fldCharType="end"/>
        </w:r>
      </w:hyperlink>
    </w:p>
    <w:p>
      <w:pPr>
        <w:pStyle w:val="TOC2"/>
        <w:tabs>
          <w:tab w:val="right" w:leader="dot" w:pos="8306"/>
        </w:tabs>
      </w:pPr>
      <w:hyperlink w:anchor="_Toc10792" w:history="1">
        <w:r>
          <w:rPr>
            <w:rFonts w:ascii="仿宋" w:eastAsia="仿宋" w:hAnsi="仿宋" w:cs="仿宋" w:hint="eastAsia"/>
            <w:lang w:eastAsia="zh-CN"/>
          </w:rPr>
          <w:t>(一)、安全生产管理</w:t>
        </w:r>
        <w:r>
          <w:tab/>
        </w:r>
        <w:r>
          <w:fldChar w:fldCharType="begin"/>
        </w:r>
        <w:r>
          <w:instrText xml:space="preserve"> PAGEREF _Toc10792 \h </w:instrText>
        </w:r>
        <w:r>
          <w:fldChar w:fldCharType="separate"/>
        </w:r>
        <w:r>
          <w:t>54</w:t>
        </w:r>
        <w:r>
          <w:fldChar w:fldCharType="end"/>
        </w:r>
      </w:hyperlink>
    </w:p>
    <w:p>
      <w:pPr>
        <w:pStyle w:val="TOC2"/>
        <w:tabs>
          <w:tab w:val="right" w:leader="dot" w:pos="8306"/>
        </w:tabs>
      </w:pPr>
      <w:hyperlink w:anchor="_Toc13076" w:history="1">
        <w:r>
          <w:rPr>
            <w:rFonts w:ascii="仿宋" w:eastAsia="仿宋" w:hAnsi="仿宋" w:cs="仿宋" w:hint="eastAsia"/>
            <w:lang w:eastAsia="zh-CN"/>
          </w:rPr>
          <w:t>(二)、应急预案与响应</w:t>
        </w:r>
        <w:r>
          <w:tab/>
        </w:r>
        <w:r>
          <w:fldChar w:fldCharType="begin"/>
        </w:r>
        <w:r>
          <w:instrText xml:space="preserve"> PAGEREF _Toc13076 \h </w:instrText>
        </w:r>
        <w:r>
          <w:fldChar w:fldCharType="separate"/>
        </w:r>
        <w:r>
          <w:t>55</w:t>
        </w:r>
        <w:r>
          <w:fldChar w:fldCharType="end"/>
        </w:r>
      </w:hyperlink>
    </w:p>
    <w:p>
      <w:pPr>
        <w:pStyle w:val="TOC1"/>
        <w:tabs>
          <w:tab w:val="right" w:leader="dot" w:pos="8306"/>
        </w:tabs>
      </w:pPr>
      <w:hyperlink w:anchor="_Toc11735" w:history="1">
        <w:r>
          <w:rPr>
            <w:rFonts w:ascii="仿宋" w:eastAsia="仿宋" w:hAnsi="仿宋" w:cs="仿宋" w:hint="eastAsia"/>
            <w:lang w:eastAsia="zh-CN"/>
          </w:rPr>
          <w:t>十二、项目实施与管理方案</w:t>
        </w:r>
        <w:r>
          <w:tab/>
        </w:r>
        <w:r>
          <w:fldChar w:fldCharType="begin"/>
        </w:r>
        <w:r>
          <w:instrText xml:space="preserve"> PAGEREF _Toc11735 \h </w:instrText>
        </w:r>
        <w:r>
          <w:fldChar w:fldCharType="separate"/>
        </w:r>
        <w:r>
          <w:t>57</w:t>
        </w:r>
        <w:r>
          <w:fldChar w:fldCharType="end"/>
        </w:r>
      </w:hyperlink>
    </w:p>
    <w:p>
      <w:pPr>
        <w:pStyle w:val="TOC2"/>
        <w:tabs>
          <w:tab w:val="right" w:leader="dot" w:pos="8306"/>
        </w:tabs>
      </w:pPr>
      <w:hyperlink w:anchor="_Toc13417" w:history="1">
        <w:r>
          <w:rPr>
            <w:rFonts w:ascii="仿宋" w:eastAsia="仿宋" w:hAnsi="仿宋" w:cs="仿宋" w:hint="eastAsia"/>
            <w:lang w:eastAsia="zh-CN"/>
          </w:rPr>
          <w:t>(一)、项目实施计划</w:t>
        </w:r>
        <w:r>
          <w:tab/>
        </w:r>
        <w:r>
          <w:fldChar w:fldCharType="begin"/>
        </w:r>
        <w:r>
          <w:instrText xml:space="preserve"> PAGEREF _Toc13417 \h </w:instrText>
        </w:r>
        <w:r>
          <w:fldChar w:fldCharType="separate"/>
        </w:r>
        <w:r>
          <w:t>57</w:t>
        </w:r>
        <w:r>
          <w:fldChar w:fldCharType="end"/>
        </w:r>
      </w:hyperlink>
    </w:p>
    <w:p>
      <w:pPr>
        <w:pStyle w:val="TOC2"/>
        <w:tabs>
          <w:tab w:val="right" w:leader="dot" w:pos="8306"/>
        </w:tabs>
      </w:pPr>
      <w:hyperlink w:anchor="_Toc21970" w:history="1">
        <w:r>
          <w:rPr>
            <w:rFonts w:ascii="仿宋" w:eastAsia="仿宋" w:hAnsi="仿宋" w:cs="仿宋" w:hint="eastAsia"/>
            <w:lang w:eastAsia="zh-CN"/>
          </w:rPr>
          <w:t>(二)、项目组织机构与职责</w:t>
        </w:r>
        <w:r>
          <w:tab/>
        </w:r>
        <w:r>
          <w:fldChar w:fldCharType="begin"/>
        </w:r>
        <w:r>
          <w:instrText xml:space="preserve"> PAGEREF _Toc21970 \h </w:instrText>
        </w:r>
        <w:r>
          <w:fldChar w:fldCharType="separate"/>
        </w:r>
        <w:r>
          <w:t>58</w:t>
        </w:r>
        <w:r>
          <w:fldChar w:fldCharType="end"/>
        </w:r>
      </w:hyperlink>
    </w:p>
    <w:p>
      <w:pPr>
        <w:pStyle w:val="TOC2"/>
        <w:tabs>
          <w:tab w:val="right" w:leader="dot" w:pos="8306"/>
        </w:tabs>
      </w:pPr>
      <w:hyperlink w:anchor="_Toc17704" w:history="1">
        <w:r>
          <w:rPr>
            <w:rFonts w:ascii="仿宋" w:eastAsia="仿宋" w:hAnsi="仿宋" w:cs="仿宋" w:hint="eastAsia"/>
            <w:lang w:eastAsia="zh-CN"/>
          </w:rPr>
          <w:t>(三)、项目管理与监控体系</w:t>
        </w:r>
        <w:r>
          <w:tab/>
        </w:r>
        <w:r>
          <w:fldChar w:fldCharType="begin"/>
        </w:r>
        <w:r>
          <w:instrText xml:space="preserve"> PAGEREF _Toc17704 \h </w:instrText>
        </w:r>
        <w:r>
          <w:fldChar w:fldCharType="separate"/>
        </w:r>
        <w:r>
          <w:t>61</w:t>
        </w:r>
        <w:r>
          <w:fldChar w:fldCharType="end"/>
        </w:r>
      </w:hyperlink>
    </w:p>
    <w:p>
      <w:pPr>
        <w:pStyle w:val="TOC1"/>
        <w:tabs>
          <w:tab w:val="right" w:leader="dot" w:pos="8306"/>
        </w:tabs>
      </w:pPr>
      <w:hyperlink w:anchor="_Toc25510" w:history="1">
        <w:r>
          <w:rPr>
            <w:rFonts w:ascii="仿宋" w:eastAsia="仿宋" w:hAnsi="仿宋" w:cs="仿宋" w:hint="eastAsia"/>
            <w:lang w:eastAsia="zh-CN"/>
          </w:rPr>
          <w:t>十三、企业合规与伦理</w:t>
        </w:r>
        <w:r>
          <w:tab/>
        </w:r>
        <w:r>
          <w:fldChar w:fldCharType="begin"/>
        </w:r>
        <w:r>
          <w:instrText xml:space="preserve"> PAGEREF _Toc25510 \h </w:instrText>
        </w:r>
        <w:r>
          <w:fldChar w:fldCharType="separate"/>
        </w:r>
        <w:r>
          <w:t>63</w:t>
        </w:r>
        <w:r>
          <w:fldChar w:fldCharType="end"/>
        </w:r>
      </w:hyperlink>
    </w:p>
    <w:p>
      <w:pPr>
        <w:pStyle w:val="TOC2"/>
        <w:tabs>
          <w:tab w:val="right" w:leader="dot" w:pos="8306"/>
        </w:tabs>
      </w:pPr>
      <w:hyperlink w:anchor="_Toc19741" w:history="1">
        <w:r>
          <w:rPr>
            <w:rFonts w:ascii="仿宋" w:eastAsia="仿宋" w:hAnsi="仿宋" w:cs="仿宋" w:hint="eastAsia"/>
            <w:lang w:eastAsia="zh-CN"/>
          </w:rPr>
          <w:t>(一)、合规政策与程序</w:t>
        </w:r>
        <w:r>
          <w:tab/>
        </w:r>
        <w:r>
          <w:fldChar w:fldCharType="begin"/>
        </w:r>
        <w:r>
          <w:instrText xml:space="preserve"> PAGEREF _Toc19741 \h </w:instrText>
        </w:r>
        <w:r>
          <w:fldChar w:fldCharType="separate"/>
        </w:r>
        <w:r>
          <w:t>63</w:t>
        </w:r>
        <w:r>
          <w:fldChar w:fldCharType="end"/>
        </w:r>
      </w:hyperlink>
    </w:p>
    <w:p>
      <w:pPr>
        <w:pStyle w:val="TOC2"/>
        <w:tabs>
          <w:tab w:val="right" w:leader="dot" w:pos="8306"/>
        </w:tabs>
      </w:pPr>
      <w:hyperlink w:anchor="_Toc25238" w:history="1">
        <w:r>
          <w:rPr>
            <w:rFonts w:ascii="仿宋" w:eastAsia="仿宋" w:hAnsi="仿宋" w:cs="仿宋" w:hint="eastAsia"/>
            <w:lang w:eastAsia="zh-CN"/>
          </w:rPr>
          <w:t>(二)、伦理规范与培训</w:t>
        </w:r>
        <w:r>
          <w:tab/>
        </w:r>
        <w:r>
          <w:fldChar w:fldCharType="begin"/>
        </w:r>
        <w:r>
          <w:instrText xml:space="preserve"> PAGEREF _Toc25238 \h </w:instrText>
        </w:r>
        <w:r>
          <w:fldChar w:fldCharType="separate"/>
        </w:r>
        <w:r>
          <w:t>64</w:t>
        </w:r>
        <w:r>
          <w:fldChar w:fldCharType="end"/>
        </w:r>
      </w:hyperlink>
    </w:p>
    <w:p>
      <w:pPr>
        <w:pStyle w:val="TOC2"/>
        <w:tabs>
          <w:tab w:val="right" w:leader="dot" w:pos="8306"/>
        </w:tabs>
      </w:pPr>
      <w:hyperlink w:anchor="_Toc2686" w:history="1">
        <w:r>
          <w:rPr>
            <w:rFonts w:ascii="仿宋" w:eastAsia="仿宋" w:hAnsi="仿宋" w:cs="仿宋" w:hint="eastAsia"/>
            <w:lang w:eastAsia="zh-CN"/>
          </w:rPr>
          <w:t>(三)、合规风险评估</w:t>
        </w:r>
        <w:r>
          <w:tab/>
        </w:r>
        <w:r>
          <w:fldChar w:fldCharType="begin"/>
        </w:r>
        <w:r>
          <w:instrText xml:space="preserve"> PAGEREF _Toc2686 \h </w:instrText>
        </w:r>
        <w:r>
          <w:fldChar w:fldCharType="separate"/>
        </w:r>
        <w:r>
          <w:t>65</w:t>
        </w:r>
        <w:r>
          <w:fldChar w:fldCharType="end"/>
        </w:r>
      </w:hyperlink>
    </w:p>
    <w:p>
      <w:pPr>
        <w:pStyle w:val="TOC2"/>
        <w:tabs>
          <w:tab w:val="right" w:leader="dot" w:pos="8306"/>
        </w:tabs>
      </w:pPr>
      <w:hyperlink w:anchor="_Toc32765" w:history="1">
        <w:r>
          <w:rPr>
            <w:rFonts w:ascii="仿宋" w:eastAsia="仿宋" w:hAnsi="仿宋" w:cs="仿宋" w:hint="eastAsia"/>
            <w:lang w:eastAsia="zh-CN"/>
          </w:rPr>
          <w:t>(四)、合规监督与执行</w:t>
        </w:r>
        <w:r>
          <w:tab/>
        </w:r>
        <w:r>
          <w:fldChar w:fldCharType="begin"/>
        </w:r>
        <w:r>
          <w:instrText xml:space="preserve"> PAGEREF _Toc32765 \h </w:instrText>
        </w:r>
        <w:r>
          <w:fldChar w:fldCharType="separate"/>
        </w:r>
        <w:r>
          <w:t>66</w:t>
        </w:r>
        <w:r>
          <w:fldChar w:fldCharType="end"/>
        </w:r>
      </w:hyperlink>
    </w:p>
    <w:p>
      <w:pPr>
        <w:pStyle w:val="TOC1"/>
        <w:tabs>
          <w:tab w:val="right" w:leader="dot" w:pos="8306"/>
        </w:tabs>
      </w:pPr>
      <w:hyperlink w:anchor="_Toc9554" w:history="1">
        <w:r>
          <w:rPr>
            <w:rFonts w:ascii="仿宋" w:eastAsia="仿宋" w:hAnsi="仿宋" w:cs="仿宋" w:hint="eastAsia"/>
            <w:lang w:eastAsia="zh-CN"/>
          </w:rPr>
          <w:t>十四、设施与设备管理</w:t>
        </w:r>
        <w:r>
          <w:tab/>
        </w:r>
        <w:r>
          <w:fldChar w:fldCharType="begin"/>
        </w:r>
        <w:r>
          <w:instrText xml:space="preserve"> PAGEREF _Toc9554 \h </w:instrText>
        </w:r>
        <w:r>
          <w:fldChar w:fldCharType="separate"/>
        </w:r>
        <w:r>
          <w:t>67</w:t>
        </w:r>
        <w:r>
          <w:fldChar w:fldCharType="end"/>
        </w:r>
      </w:hyperlink>
    </w:p>
    <w:p>
      <w:pPr>
        <w:pStyle w:val="TOC2"/>
        <w:tabs>
          <w:tab w:val="right" w:leader="dot" w:pos="8306"/>
        </w:tabs>
      </w:pPr>
      <w:hyperlink w:anchor="_Toc31628" w:history="1">
        <w:r>
          <w:rPr>
            <w:rFonts w:ascii="仿宋" w:eastAsia="仿宋" w:hAnsi="仿宋" w:cs="仿宋" w:hint="eastAsia"/>
            <w:lang w:eastAsia="zh-CN"/>
          </w:rPr>
          <w:t>(一)、设施规划与配置</w:t>
        </w:r>
        <w:r>
          <w:tab/>
        </w:r>
        <w:r>
          <w:fldChar w:fldCharType="begin"/>
        </w:r>
        <w:r>
          <w:instrText xml:space="preserve"> PAGEREF _Toc31628 \h </w:instrText>
        </w:r>
        <w:r>
          <w:fldChar w:fldCharType="separate"/>
        </w:r>
        <w:r>
          <w:t>67</w:t>
        </w:r>
        <w:r>
          <w:fldChar w:fldCharType="end"/>
        </w:r>
      </w:hyperlink>
    </w:p>
    <w:p>
      <w:pPr>
        <w:pStyle w:val="TOC2"/>
        <w:tabs>
          <w:tab w:val="right" w:leader="dot" w:pos="8306"/>
        </w:tabs>
      </w:pPr>
      <w:hyperlink w:anchor="_Toc24352" w:history="1">
        <w:r>
          <w:rPr>
            <w:rFonts w:ascii="仿宋" w:eastAsia="仿宋" w:hAnsi="仿宋" w:cs="仿宋" w:hint="eastAsia"/>
            <w:lang w:eastAsia="zh-CN"/>
          </w:rPr>
          <w:t>(二)、设备采购与维护管理</w:t>
        </w:r>
        <w:r>
          <w:tab/>
        </w:r>
        <w:r>
          <w:fldChar w:fldCharType="begin"/>
        </w:r>
        <w:r>
          <w:instrText xml:space="preserve"> PAGEREF _Toc24352 \h </w:instrText>
        </w:r>
        <w:r>
          <w:fldChar w:fldCharType="separate"/>
        </w:r>
        <w:r>
          <w:t>67</w:t>
        </w:r>
        <w:r>
          <w:fldChar w:fldCharType="end"/>
        </w:r>
      </w:hyperlink>
    </w:p>
    <w:p>
      <w:pPr>
        <w:pStyle w:val="TOC2"/>
        <w:tabs>
          <w:tab w:val="right" w:leader="dot" w:pos="8306"/>
        </w:tabs>
      </w:pPr>
      <w:hyperlink w:anchor="_Toc5835" w:history="1">
        <w:r>
          <w:rPr>
            <w:rFonts w:ascii="仿宋" w:eastAsia="仿宋" w:hAnsi="仿宋" w:cs="仿宋" w:hint="eastAsia"/>
            <w:lang w:eastAsia="zh-CN"/>
          </w:rPr>
          <w:t>(三)、设施设备升级策略</w:t>
        </w:r>
        <w:r>
          <w:tab/>
        </w:r>
        <w:r>
          <w:fldChar w:fldCharType="begin"/>
        </w:r>
        <w:r>
          <w:instrText xml:space="preserve"> PAGEREF _Toc5835 \h </w:instrText>
        </w:r>
        <w:r>
          <w:fldChar w:fldCharType="separate"/>
        </w:r>
        <w:r>
          <w:t>68</w:t>
        </w:r>
        <w:r>
          <w:fldChar w:fldCharType="end"/>
        </w:r>
      </w:hyperlink>
    </w:p>
    <w:p>
      <w:pPr>
        <w:pStyle w:val="TOC1"/>
        <w:tabs>
          <w:tab w:val="right" w:leader="dot" w:pos="8306"/>
        </w:tabs>
      </w:pPr>
      <w:hyperlink w:anchor="_Toc18696" w:history="1">
        <w:r>
          <w:rPr>
            <w:rFonts w:ascii="仿宋" w:eastAsia="仿宋" w:hAnsi="仿宋" w:cs="仿宋" w:hint="eastAsia"/>
            <w:lang w:eastAsia="zh-CN"/>
          </w:rPr>
          <w:t>十五、创新驱动与持续发展</w:t>
        </w:r>
        <w:r>
          <w:tab/>
        </w:r>
        <w:r>
          <w:fldChar w:fldCharType="begin"/>
        </w:r>
        <w:r>
          <w:instrText xml:space="preserve"> PAGEREF _Toc18696 \h </w:instrText>
        </w:r>
        <w:r>
          <w:fldChar w:fldCharType="separate"/>
        </w:r>
        <w:r>
          <w:t>69</w:t>
        </w:r>
        <w:r>
          <w:fldChar w:fldCharType="end"/>
        </w:r>
      </w:hyperlink>
    </w:p>
    <w:p>
      <w:pPr>
        <w:pStyle w:val="TOC2"/>
        <w:tabs>
          <w:tab w:val="right" w:leader="dot" w:pos="8306"/>
        </w:tabs>
      </w:pPr>
      <w:hyperlink w:anchor="_Toc25921" w:history="1">
        <w:r>
          <w:rPr>
            <w:rFonts w:ascii="仿宋" w:eastAsia="仿宋" w:hAnsi="仿宋" w:cs="仿宋" w:hint="eastAsia"/>
            <w:lang w:eastAsia="zh-CN"/>
          </w:rPr>
          <w:t>(一)、创新驱动战略实施</w:t>
        </w:r>
        <w:r>
          <w:tab/>
        </w:r>
        <w:r>
          <w:fldChar w:fldCharType="begin"/>
        </w:r>
        <w:r>
          <w:instrText xml:space="preserve"> PAGEREF _Toc25921 \h </w:instrText>
        </w:r>
        <w:r>
          <w:fldChar w:fldCharType="separate"/>
        </w:r>
        <w:r>
          <w:t>69</w:t>
        </w:r>
        <w:r>
          <w:fldChar w:fldCharType="end"/>
        </w:r>
      </w:hyperlink>
    </w:p>
    <w:p>
      <w:pPr>
        <w:pStyle w:val="TOC2"/>
        <w:tabs>
          <w:tab w:val="right" w:leader="dot" w:pos="8306"/>
        </w:tabs>
      </w:pPr>
      <w:hyperlink w:anchor="_Toc31670" w:history="1">
        <w:r>
          <w:rPr>
            <w:rFonts w:ascii="仿宋" w:eastAsia="仿宋" w:hAnsi="仿宋" w:cs="仿宋" w:hint="eastAsia"/>
            <w:lang w:eastAsia="zh-CN"/>
          </w:rPr>
          <w:t>(二)、持续发展路径探索</w:t>
        </w:r>
        <w:r>
          <w:tab/>
        </w:r>
        <w:r>
          <w:fldChar w:fldCharType="begin"/>
        </w:r>
        <w:r>
          <w:instrText xml:space="preserve"> PAGEREF _Toc31670 \h </w:instrText>
        </w:r>
        <w:r>
          <w:fldChar w:fldCharType="separate"/>
        </w:r>
        <w:r>
          <w:t>70</w:t>
        </w:r>
        <w:r>
          <w:fldChar w:fldCharType="end"/>
        </w:r>
      </w:hyperlink>
    </w:p>
    <w:p>
      <w:pPr>
        <w:pStyle w:val="TOC1"/>
        <w:tabs>
          <w:tab w:val="right" w:leader="dot" w:pos="8306"/>
        </w:tabs>
      </w:pPr>
      <w:hyperlink w:anchor="_Toc11049" w:history="1">
        <w:r>
          <w:rPr>
            <w:rFonts w:ascii="仿宋" w:eastAsia="仿宋" w:hAnsi="仿宋" w:cs="仿宋" w:hint="eastAsia"/>
            <w:lang w:eastAsia="zh-CN"/>
          </w:rPr>
          <w:t>十六、合作与交流机制建立</w:t>
        </w:r>
        <w:r>
          <w:tab/>
        </w:r>
        <w:r>
          <w:fldChar w:fldCharType="begin"/>
        </w:r>
        <w:r>
          <w:instrText xml:space="preserve"> PAGEREF _Toc11049 \h </w:instrText>
        </w:r>
        <w:r>
          <w:fldChar w:fldCharType="separate"/>
        </w:r>
        <w:r>
          <w:t>75</w:t>
        </w:r>
        <w:r>
          <w:fldChar w:fldCharType="end"/>
        </w:r>
      </w:hyperlink>
    </w:p>
    <w:p>
      <w:pPr>
        <w:pStyle w:val="TOC2"/>
        <w:tabs>
          <w:tab w:val="right" w:leader="dot" w:pos="8306"/>
        </w:tabs>
      </w:pPr>
      <w:hyperlink w:anchor="_Toc26569" w:history="1">
        <w:r>
          <w:rPr>
            <w:rFonts w:ascii="仿宋" w:eastAsia="仿宋" w:hAnsi="仿宋" w:cs="仿宋" w:hint="eastAsia"/>
            <w:lang w:eastAsia="zh-CN"/>
          </w:rPr>
          <w:t>(一)、合作伙伴选择与合作方式</w:t>
        </w:r>
        <w:r>
          <w:tab/>
        </w:r>
        <w:r>
          <w:fldChar w:fldCharType="begin"/>
        </w:r>
        <w:r>
          <w:instrText xml:space="preserve"> PAGEREF _Toc26569 \h </w:instrText>
        </w:r>
        <w:r>
          <w:fldChar w:fldCharType="separate"/>
        </w:r>
        <w:r>
          <w:t>75</w:t>
        </w:r>
        <w:r>
          <w:fldChar w:fldCharType="end"/>
        </w:r>
      </w:hyperlink>
    </w:p>
    <w:p>
      <w:pPr>
        <w:pStyle w:val="TOC2"/>
        <w:tabs>
          <w:tab w:val="right" w:leader="dot" w:pos="8306"/>
        </w:tabs>
      </w:pPr>
      <w:hyperlink w:anchor="_Toc9900" w:history="1">
        <w:r>
          <w:rPr>
            <w:rFonts w:ascii="仿宋" w:eastAsia="仿宋" w:hAnsi="仿宋" w:cs="仿宋" w:hint="eastAsia"/>
            <w:lang w:eastAsia="zh-CN"/>
          </w:rPr>
          <w:t>(二)、交流与合作平台搭建</w:t>
        </w:r>
        <w:r>
          <w:tab/>
        </w:r>
        <w:r>
          <w:fldChar w:fldCharType="begin"/>
        </w:r>
        <w:r>
          <w:instrText xml:space="preserve"> PAGEREF _Toc9900 \h </w:instrText>
        </w:r>
        <w:r>
          <w:fldChar w:fldCharType="separate"/>
        </w:r>
        <w:r>
          <w:t>76</w:t>
        </w:r>
        <w:r>
          <w:fldChar w:fldCharType="end"/>
        </w:r>
      </w:hyperlink>
    </w:p>
    <w:p>
      <w:pPr>
        <w:pStyle w:val="TOC1"/>
        <w:tabs>
          <w:tab w:val="right" w:leader="dot" w:pos="8306"/>
        </w:tabs>
      </w:pPr>
      <w:hyperlink w:anchor="_Toc19114" w:history="1">
        <w:r>
          <w:rPr>
            <w:rFonts w:ascii="仿宋" w:eastAsia="仿宋" w:hAnsi="仿宋" w:cs="仿宋" w:hint="eastAsia"/>
            <w:lang w:eastAsia="zh-CN"/>
          </w:rPr>
          <w:t>十七、产业协同与集群发展</w:t>
        </w:r>
        <w:r>
          <w:tab/>
        </w:r>
        <w:r>
          <w:fldChar w:fldCharType="begin"/>
        </w:r>
        <w:r>
          <w:instrText xml:space="preserve"> PAGEREF _Toc19114 \h </w:instrText>
        </w:r>
        <w:r>
          <w:fldChar w:fldCharType="separate"/>
        </w:r>
        <w:r>
          <w:t>78</w:t>
        </w:r>
        <w:r>
          <w:fldChar w:fldCharType="end"/>
        </w:r>
      </w:hyperlink>
    </w:p>
    <w:p>
      <w:pPr>
        <w:pStyle w:val="TOC2"/>
        <w:tabs>
          <w:tab w:val="right" w:leader="dot" w:pos="8306"/>
        </w:tabs>
      </w:pPr>
      <w:hyperlink w:anchor="_Toc16363" w:history="1">
        <w:r>
          <w:rPr>
            <w:rFonts w:ascii="仿宋" w:eastAsia="仿宋" w:hAnsi="仿宋" w:cs="仿宋" w:hint="eastAsia"/>
            <w:lang w:eastAsia="zh-CN"/>
          </w:rPr>
          <w:t>(一)、产业协同机制建设</w:t>
        </w:r>
        <w:r>
          <w:tab/>
        </w:r>
        <w:r>
          <w:fldChar w:fldCharType="begin"/>
        </w:r>
        <w:r>
          <w:instrText xml:space="preserve"> PAGEREF _Toc16363 \h </w:instrText>
        </w:r>
        <w:r>
          <w:fldChar w:fldCharType="separate"/>
        </w:r>
        <w:r>
          <w:t>78</w:t>
        </w:r>
        <w:r>
          <w:fldChar w:fldCharType="end"/>
        </w:r>
      </w:hyperlink>
    </w:p>
    <w:p>
      <w:pPr>
        <w:pStyle w:val="TOC2"/>
        <w:tabs>
          <w:tab w:val="right" w:leader="dot" w:pos="8306"/>
        </w:tabs>
      </w:pPr>
      <w:hyperlink w:anchor="_Toc29416" w:history="1">
        <w:r>
          <w:rPr>
            <w:rFonts w:ascii="仿宋" w:eastAsia="仿宋" w:hAnsi="仿宋" w:cs="仿宋" w:hint="eastAsia"/>
            <w:lang w:eastAsia="zh-CN"/>
          </w:rPr>
          <w:t>(二)、产业集群培育与发展</w:t>
        </w:r>
        <w:r>
          <w:tab/>
        </w:r>
        <w:r>
          <w:fldChar w:fldCharType="begin"/>
        </w:r>
        <w:r>
          <w:instrText xml:space="preserve"> PAGEREF _Toc29416 \h </w:instrText>
        </w:r>
        <w:r>
          <w:fldChar w:fldCharType="separate"/>
        </w:r>
        <w:r>
          <w:t>79</w:t>
        </w:r>
        <w:r>
          <w:fldChar w:fldCharType="end"/>
        </w:r>
      </w:hyperlink>
    </w:p>
    <w:p>
      <w:pPr>
        <w:pStyle w:val="TOC1"/>
        <w:tabs>
          <w:tab w:val="right" w:leader="dot" w:pos="8306"/>
        </w:tabs>
      </w:pPr>
      <w:hyperlink w:anchor="_Toc15972" w:history="1">
        <w:r>
          <w:rPr>
            <w:rFonts w:ascii="仿宋" w:eastAsia="仿宋" w:hAnsi="仿宋" w:cs="仿宋" w:hint="eastAsia"/>
            <w:lang w:eastAsia="zh-CN"/>
          </w:rPr>
          <w:t>十八、人力资源管理与开发</w:t>
        </w:r>
        <w:r>
          <w:tab/>
        </w:r>
        <w:r>
          <w:fldChar w:fldCharType="begin"/>
        </w:r>
        <w:r>
          <w:instrText xml:space="preserve"> PAGEREF _Toc15972 \h </w:instrText>
        </w:r>
        <w:r>
          <w:fldChar w:fldCharType="separate"/>
        </w:r>
        <w:r>
          <w:t>80</w:t>
        </w:r>
        <w:r>
          <w:fldChar w:fldCharType="end"/>
        </w:r>
      </w:hyperlink>
    </w:p>
    <w:p>
      <w:pPr>
        <w:pStyle w:val="TOC2"/>
        <w:tabs>
          <w:tab w:val="right" w:leader="dot" w:pos="8306"/>
        </w:tabs>
      </w:pPr>
      <w:hyperlink w:anchor="_Toc6283" w:history="1">
        <w:r>
          <w:rPr>
            <w:rFonts w:ascii="仿宋" w:eastAsia="仿宋" w:hAnsi="仿宋" w:cs="仿宋" w:hint="eastAsia"/>
            <w:lang w:eastAsia="zh-CN"/>
          </w:rPr>
          <w:t>(一)、人力资源规划</w:t>
        </w:r>
        <w:r>
          <w:tab/>
        </w:r>
        <w:r>
          <w:fldChar w:fldCharType="begin"/>
        </w:r>
        <w:r>
          <w:instrText xml:space="preserve"> PAGEREF _Toc6283 \h </w:instrText>
        </w:r>
        <w:r>
          <w:fldChar w:fldCharType="separate"/>
        </w:r>
        <w:r>
          <w:t>80</w:t>
        </w:r>
        <w:r>
          <w:fldChar w:fldCharType="end"/>
        </w:r>
      </w:hyperlink>
    </w:p>
    <w:p>
      <w:pPr>
        <w:pStyle w:val="TOC2"/>
        <w:tabs>
          <w:tab w:val="right" w:leader="dot" w:pos="8306"/>
        </w:tabs>
      </w:pPr>
      <w:hyperlink w:anchor="_Toc22133" w:history="1">
        <w:r>
          <w:rPr>
            <w:rFonts w:ascii="仿宋" w:eastAsia="仿宋" w:hAnsi="仿宋" w:cs="仿宋" w:hint="eastAsia"/>
            <w:lang w:eastAsia="zh-CN"/>
          </w:rPr>
          <w:t>(二)、人力资源开发与培训</w:t>
        </w:r>
        <w:r>
          <w:tab/>
        </w:r>
        <w:r>
          <w:fldChar w:fldCharType="begin"/>
        </w:r>
        <w:r>
          <w:instrText xml:space="preserve"> PAGEREF _Toc22133 \h </w:instrText>
        </w:r>
        <w:r>
          <w:fldChar w:fldCharType="separate"/>
        </w:r>
        <w:r>
          <w:t>81</w:t>
        </w:r>
        <w:r>
          <w:fldChar w:fldCharType="end"/>
        </w:r>
      </w:hyperlink>
    </w:p>
    <w:p>
      <w:pPr>
        <w:pStyle w:val="TOC1"/>
        <w:tabs>
          <w:tab w:val="right" w:leader="dot" w:pos="8306"/>
        </w:tabs>
      </w:pPr>
      <w:hyperlink w:anchor="_Toc28935" w:history="1">
        <w:r>
          <w:rPr>
            <w:rFonts w:ascii="仿宋" w:eastAsia="仿宋" w:hAnsi="仿宋" w:cs="仿宋" w:hint="eastAsia"/>
            <w:lang w:eastAsia="zh-CN"/>
          </w:rPr>
          <w:t>十九、知识产权管理与保护</w:t>
        </w:r>
        <w:r>
          <w:tab/>
        </w:r>
        <w:r>
          <w:fldChar w:fldCharType="begin"/>
        </w:r>
        <w:r>
          <w:instrText xml:space="preserve"> PAGEREF _Toc28935 \h </w:instrText>
        </w:r>
        <w:r>
          <w:fldChar w:fldCharType="separate"/>
        </w:r>
        <w:r>
          <w:t>84</w:t>
        </w:r>
        <w:r>
          <w:fldChar w:fldCharType="end"/>
        </w:r>
      </w:hyperlink>
    </w:p>
    <w:p>
      <w:pPr>
        <w:pStyle w:val="TOC2"/>
        <w:tabs>
          <w:tab w:val="right" w:leader="dot" w:pos="8306"/>
        </w:tabs>
      </w:pPr>
      <w:hyperlink w:anchor="_Toc14352" w:history="1">
        <w:r>
          <w:rPr>
            <w:rFonts w:ascii="仿宋" w:eastAsia="仿宋" w:hAnsi="仿宋" w:cs="仿宋" w:hint="eastAsia"/>
            <w:lang w:eastAsia="zh-CN"/>
          </w:rPr>
          <w:t>(一)、知识产权管理体系建设</w:t>
        </w:r>
        <w:r>
          <w:tab/>
        </w:r>
        <w:r>
          <w:fldChar w:fldCharType="begin"/>
        </w:r>
        <w:r>
          <w:instrText xml:space="preserve"> PAGEREF _Toc14352 \h </w:instrText>
        </w:r>
        <w:r>
          <w:fldChar w:fldCharType="separate"/>
        </w:r>
        <w:r>
          <w:t>84</w:t>
        </w:r>
        <w:r>
          <w:fldChar w:fldCharType="end"/>
        </w:r>
      </w:hyperlink>
    </w:p>
    <w:p>
      <w:pPr>
        <w:pStyle w:val="TOC2"/>
        <w:tabs>
          <w:tab w:val="right" w:leader="dot" w:pos="8306"/>
        </w:tabs>
      </w:pPr>
      <w:hyperlink w:anchor="_Toc9135" w:history="1">
        <w:r>
          <w:rPr>
            <w:rFonts w:ascii="仿宋" w:eastAsia="仿宋" w:hAnsi="仿宋" w:cs="仿宋" w:hint="eastAsia"/>
            <w:lang w:eastAsia="zh-CN"/>
          </w:rPr>
          <w:t>(二)、知识产权保护措施</w:t>
        </w:r>
        <w:r>
          <w:tab/>
        </w:r>
        <w:r>
          <w:fldChar w:fldCharType="begin"/>
        </w:r>
        <w:r>
          <w:instrText xml:space="preserve"> PAGEREF _Toc9135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1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7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0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一、林可霉素项目的市场准入条件分析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林可霉素项目而言，市场准入条件首先取决于政策法规环境。政府对于[行业名称]领域的法规，如环保标准、税收政策、和技术使用规范，直接影响林可霉素项目的运营和成本结构。例如，若政府针对使用可再生能源的企业提供税收优惠，这将对林可霉素项目的财务规划产生重要影响。同时，考虑经济环境和消费者偏好的变化对林可霉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二、林可霉素项目的行业规范与合规性要求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林可霉素项目来说，遵守行业规范和合规性要求是确保项目顺利进行的基础。这包括遵循质量控制标准、安全规定、数据保护法规等。例如，若林可霉素项目涉及数据处理，须严格遵守相关的数据保护法规。此外，行业内部的自律规范，如产品标准和服务流程，也对于提升林可霉素项目在行业内的认可度和竞争力至关重要。项目管理团队必须不断更新策略，以应对行业规范和法规的变化，确保林可霉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三、林可霉素项目的竞争格局和战略定位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林可霉素项目的发展规划中，理解行业的竞争格局对于制定有效的市场策略极为关键。这包括分析主要竞争对手的市场地位、优势及其业务模式。林可霉素项目面临的竞争对手可能包括大型成熟企业和创新型初创公司，各自采取不同的市场策略。因此，林可霉素项目需精确地定位自己的市场策略，如专注于产品创新、客户服务或成本效率，以在竞争中占据优势。通过深入的市场和竞争分析，林可霉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49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82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林可霉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林可霉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林可霉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林可霉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林可霉素项目的社会影响是全面而深远的。从提供就业机会和提升公共服务，到促进社会结构和劳动市场的多元化，再到推动社会责任和伦理标准的提高，项目对于提升社区的经济、文化和社会福祉有着重要作用。通过这些正面影响，林可霉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27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为了融入当地社区，林可霉素项目需深入理解当地的文化特色和社会习俗。例如，项目在设计广告和市场推广活动时，应考虑使用当地语言和符合地方文化的表达方式。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林可霉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3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为了确保林可霉素项目的成功并最大限度地减轻潜在的社会风险，详细的风险分析和具体的应对策略至关重要。以下是针对项目可能面临的具体社会风险及相应对策的分析：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https://d.book118.com/957142164130006036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林可霉素项目构思建设方案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C504E"/>
    <w:rsid w:val="037C50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4216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2024-01-25T02:14:00Z</dcterms:created>
  <dcterms:modified xsi:type="dcterms:W3CDTF">2024-01-25T02:14:47Z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3AEB047970FA453FADB8A426BB4B69A5_11</vt:lpwstr>
  </property>
  <property fmtid="{D5CDD505-2E9C-101B-9397-08002B2CF9AE}" pid="3" name="KSOProductBuildVer">
    <vt:lpwstr>2052-12.1.0.16250</vt:lpwstr>
  </property>
</Properties>
</file>