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83C" w:rsidRPr="001B483C" w:rsidP="001B483C">
      <w:pPr>
        <w:jc w:val="center"/>
        <w:rPr>
          <w:rFonts w:ascii="宋体" w:hAnsi="宋体"/>
          <w:b/>
        </w:rPr>
      </w:pPr>
      <w:r w:rsidRPr="001B483C">
        <w:rPr>
          <w:rFonts w:ascii="微软雅黑" w:eastAsia="微软雅黑" w:hAnsi="微软雅黑"/>
          <w:b/>
          <w:sz w:val="28"/>
        </w:rPr>
        <w:t>《行政职业能力测验》2023年公务员考试四川省甘孜藏族自治州巴塘县预测试题</w:t>
      </w:r>
    </w:p>
    <w:p w:rsidR="001B483C" w:rsidRPr="001B483C" w:rsidP="001B483C">
      <w:pPr>
        <w:jc w:val="left"/>
        <w:rPr>
          <w:rFonts w:ascii="宋体" w:hAnsi="宋体"/>
          <w:b/>
        </w:rPr>
      </w:pPr>
      <w:r w:rsidRPr="001B483C">
        <w:rPr>
          <w:rFonts w:ascii="微软雅黑" w:eastAsia="微软雅黑" w:hAnsi="微软雅黑"/>
          <w:b/>
          <w:sz w:val="28"/>
        </w:rPr>
        <w:t>一、常识判断</w:t>
      </w:r>
    </w:p>
    <w:p w:rsidR="001B483C" w:rsidRPr="001B483C" w:rsidP="00364E58">
      <w:pPr>
        <w:jc w:val="left"/>
        <w:rPr>
          <w:rFonts w:ascii="华文中宋" w:eastAsia="华文中宋" w:hAnsi="华文中宋"/>
          <w:b/>
          <w:sz w:val="30"/>
          <w:szCs w:val="30"/>
        </w:rPr>
      </w:pPr>
      <w:r w:rsidRPr="001B483C">
        <w:rPr>
          <w:rFonts w:ascii="宋体" w:hAnsi="宋体"/>
          <w:b/>
        </w:rPr>
        <w:t>1．</w:t>
      </w:r>
      <w:r w:rsidRPr="001B483C">
        <w:rPr>
          <w:rFonts w:ascii="华文中宋" w:eastAsia="华文中宋" w:hAnsi="华文中宋"/>
          <w:b/>
          <w:sz w:val="30"/>
          <w:szCs w:val="30"/>
        </w:rPr>
        <w:t xml:space="preserve">我走进__________的临时教室，眼前的一幕让我感动不已。面对大地震，中国下一代最__________的回答，是朗朗书声。 填入划横线部分最恰当的一项是（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A、破旧响亮</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B、简陋平静</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C、破败平和</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D、简易安静</w:t>
      </w:r>
    </w:p>
    <w:p w:rsidR="001B483C" w:rsidRPr="001B483C" w:rsidP="00364E58">
      <w:pPr>
        <w:jc w:val="left"/>
        <w:rPr>
          <w:rFonts w:ascii="华文中宋" w:eastAsia="华文中宋" w:hAnsi="华文中宋"/>
          <w:b/>
          <w:sz w:val="30"/>
          <w:szCs w:val="30"/>
        </w:rPr>
      </w:pPr>
      <w:r w:rsidRPr="001B483C">
        <w:rPr>
          <w:rFonts w:ascii="宋体" w:hAnsi="宋体"/>
          <w:b/>
        </w:rPr>
        <w:t>2．</w:t>
      </w:r>
      <w:r w:rsidRPr="001B483C">
        <w:rPr>
          <w:rFonts w:ascii="华文中宋" w:eastAsia="华文中宋" w:hAnsi="华文中宋"/>
          <w:b/>
          <w:sz w:val="30"/>
          <w:szCs w:val="30"/>
        </w:rPr>
        <w:t>（　　）是实现社会保障的基本纲领。</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A、社会福利</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B、社会优抚</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C、社会救助</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D、社会保险</w:t>
      </w:r>
    </w:p>
    <w:p w:rsidR="001B483C" w:rsidRPr="001B483C" w:rsidP="00364E58">
      <w:pPr>
        <w:jc w:val="left"/>
        <w:rPr>
          <w:rFonts w:ascii="华文中宋" w:eastAsia="华文中宋" w:hAnsi="华文中宋"/>
          <w:b/>
          <w:sz w:val="30"/>
          <w:szCs w:val="30"/>
        </w:rPr>
      </w:pPr>
      <w:r w:rsidRPr="001B483C">
        <w:rPr>
          <w:rFonts w:ascii="宋体" w:hAnsi="宋体"/>
          <w:b/>
        </w:rPr>
        <w:t>3．</w:t>
      </w:r>
      <w:r w:rsidRPr="001B483C">
        <w:rPr>
          <w:rFonts w:ascii="华文中宋" w:eastAsia="华文中宋" w:hAnsi="华文中宋"/>
          <w:b/>
          <w:sz w:val="30"/>
          <w:szCs w:val="30"/>
        </w:rPr>
        <w:t xml:space="preserve">下列犯罪中，应当认为在中国领域内犯罪的是（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A、甲乘坐外国轮船从中国港口出发，当行至公海时实施犯罪</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B、乙乘坐外国轮船前往中国，在公海上失手致中国公民落水身亡</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C、丙乘坐外国轮船前往中国，在公海上与同行的旅客斗殴致其重伤，该旅客进入中国医院后经抢救无效死亡</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D、丁在中国境内打猎，致正在中国旅游的英国公民死亡</w:t>
      </w:r>
    </w:p>
    <w:p w:rsidR="001B483C" w:rsidRPr="001B483C" w:rsidP="00364E58">
      <w:pPr>
        <w:jc w:val="left"/>
        <w:rPr>
          <w:rFonts w:ascii="华文中宋" w:eastAsia="华文中宋" w:hAnsi="华文中宋"/>
          <w:b/>
          <w:sz w:val="30"/>
          <w:szCs w:val="30"/>
        </w:rPr>
      </w:pPr>
      <w:r w:rsidRPr="001B483C">
        <w:rPr>
          <w:rFonts w:ascii="宋体" w:hAnsi="宋体"/>
          <w:b/>
        </w:rPr>
        <w:t>4．</w:t>
      </w:r>
      <w:r w:rsidRPr="001B483C">
        <w:rPr>
          <w:rFonts w:ascii="华文中宋" w:eastAsia="华文中宋" w:hAnsi="华文中宋"/>
          <w:b/>
          <w:sz w:val="30"/>
          <w:szCs w:val="30"/>
        </w:rPr>
        <w:t>下列不属于全国人民代表大会常务委员会组成人员的是（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A、委员长</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B、副委员长</w:t>
      </w:r>
    </w:p>
    <w:p w:rsidR="001B483C" w:rsidRPr="001B483C" w:rsidP="00364E5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B483C">
        <w:rPr>
          <w:rFonts w:ascii="华文中宋" w:eastAsia="华文中宋" w:hAnsi="华文中宋"/>
          <w:b/>
          <w:sz w:val="30"/>
          <w:szCs w:val="30"/>
        </w:rPr>
        <w:t>C、秘书长</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D、审计长</w:t>
      </w:r>
    </w:p>
    <w:p w:rsidR="001B483C" w:rsidRPr="001B483C" w:rsidP="00364E58">
      <w:pPr>
        <w:jc w:val="left"/>
        <w:rPr>
          <w:rFonts w:ascii="华文中宋" w:eastAsia="华文中宋" w:hAnsi="华文中宋"/>
          <w:b/>
          <w:sz w:val="30"/>
          <w:szCs w:val="30"/>
        </w:rPr>
      </w:pPr>
      <w:r w:rsidRPr="001B483C">
        <w:rPr>
          <w:rFonts w:ascii="宋体" w:hAnsi="宋体"/>
          <w:b/>
        </w:rPr>
        <w:t>5．</w:t>
      </w:r>
      <w:r w:rsidRPr="001B483C">
        <w:rPr>
          <w:rFonts w:ascii="华文中宋" w:eastAsia="华文中宋" w:hAnsi="华文中宋"/>
          <w:b/>
          <w:sz w:val="30"/>
          <w:szCs w:val="30"/>
        </w:rPr>
        <w:t>互联网时代，我们经常能感受到批评的活跃，网络跟帖、论坛微博，或攻讦谩骂，或跟风指责，更多的是一种情绪的宣泄，缺乏理性的分析。批评理应承担社会责任，但这种批评应是摆事实，讲道理，以理服人，有益于问题的解决。真正的批评从来都是理性的.批评的力量即源自其中蕴藏的理性。鲁迅先生早就说过，“辱骂和恐吓绝不是战斗”。在某种意义上，理性批评昭示的是一个民族的稳健成长，哪怕只有一点，也足以闪耀出它的光泽。 这段文字意在说明：</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A、网络的特征使得理性的声音被遮蔽</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B、情绪化的网络批评无助于问题解决</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C、理性应成为批评者的一种价值坚守</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D、理性批评是一个民族稳健成长的标志</w:t>
      </w:r>
    </w:p>
    <w:p w:rsidR="001B483C" w:rsidRPr="001B483C" w:rsidP="00364E58">
      <w:pPr>
        <w:jc w:val="left"/>
        <w:rPr>
          <w:rFonts w:ascii="华文中宋" w:eastAsia="华文中宋" w:hAnsi="华文中宋"/>
          <w:b/>
          <w:sz w:val="30"/>
          <w:szCs w:val="30"/>
        </w:rPr>
      </w:pPr>
      <w:r w:rsidRPr="001B483C">
        <w:rPr>
          <w:rFonts w:ascii="宋体" w:hAnsi="宋体"/>
          <w:b/>
        </w:rPr>
        <w:t>6．</w:t>
      </w:r>
      <w:r w:rsidRPr="001B483C">
        <w:rPr>
          <w:rFonts w:ascii="华文中宋" w:eastAsia="华文中宋" w:hAnsi="华文中宋"/>
          <w:b/>
          <w:sz w:val="30"/>
          <w:szCs w:val="30"/>
        </w:rPr>
        <w:t>下列句子中，标点符号完全正确的一组是（　　）。 ①图形文字和原始绘画有本质的区别：图形文字是记录语言的工具，而原始绘画不是。绘画要求传情表达逼真，而图形文字只求达意明确。 ②去年全国卫生会议，就明确地订出：以预防为主，治疗为辅的卫生总方针。 ③这种人因为他们过去过着好日子，后来逐年下降，负债渐多，渐次过着凄凉的日子，“瞻念前途，不寒而栗”。 ④“在地图上神游天地，”塞万提斯写道，“不像旅行那样要花钱，会使人疲劳，又可免受冷热饥渴之苦和种种不便。”⑤人类最好的朋友—水，有一个怪脾气：从4℃开始，越冷越发“胖”，到0℃时就结冰啦!</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A、①②⑤</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B、②③</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C、③④</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B483C">
        <w:rPr>
          <w:rFonts w:ascii="华文中宋" w:eastAsia="华文中宋" w:hAnsi="华文中宋"/>
          <w:b/>
          <w:sz w:val="30"/>
          <w:szCs w:val="30"/>
        </w:rPr>
        <w:t>D、②⑤</w:t>
      </w:r>
    </w:p>
    <w:p w:rsidR="001B483C" w:rsidRPr="001B483C" w:rsidP="00364E58">
      <w:pPr>
        <w:jc w:val="left"/>
        <w:rPr>
          <w:rFonts w:ascii="华文中宋" w:eastAsia="华文中宋" w:hAnsi="华文中宋"/>
          <w:b/>
          <w:sz w:val="30"/>
          <w:szCs w:val="30"/>
        </w:rPr>
      </w:pPr>
      <w:r w:rsidRPr="001B483C">
        <w:rPr>
          <w:rFonts w:ascii="宋体" w:hAnsi="宋体"/>
          <w:b/>
        </w:rPr>
        <w:t>7．</w:t>
      </w:r>
      <w:r w:rsidRPr="001B483C">
        <w:rPr>
          <w:rFonts w:ascii="华文中宋" w:eastAsia="华文中宋" w:hAnsi="华文中宋"/>
          <w:b/>
          <w:sz w:val="30"/>
          <w:szCs w:val="30"/>
        </w:rPr>
        <w:t>冬天，为了防止皮肤干裂，可涂抹甘油，使皮肤保持湿润，那么，纯甘油要加多少的水后才能用于润肤?</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A、5%</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B、10%</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C、15%</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D、20%</w:t>
      </w:r>
    </w:p>
    <w:p w:rsidR="001B483C" w:rsidRPr="001B483C" w:rsidP="00364E58">
      <w:pPr>
        <w:jc w:val="left"/>
        <w:rPr>
          <w:rFonts w:ascii="华文中宋" w:eastAsia="华文中宋" w:hAnsi="华文中宋"/>
          <w:b/>
          <w:sz w:val="30"/>
          <w:szCs w:val="30"/>
        </w:rPr>
      </w:pPr>
      <w:r w:rsidRPr="001B483C">
        <w:rPr>
          <w:rFonts w:ascii="宋体" w:hAnsi="宋体"/>
          <w:b/>
        </w:rPr>
        <w:t>8．</w:t>
      </w:r>
      <w:r w:rsidRPr="001B483C">
        <w:rPr>
          <w:rFonts w:ascii="华文中宋" w:eastAsia="华文中宋" w:hAnsi="华文中宋"/>
          <w:b/>
          <w:sz w:val="30"/>
          <w:szCs w:val="30"/>
        </w:rPr>
        <w:t>在一起"民告官"案中，某省某市中级人民法院判决该省国土厅违法行政，但国土厅却以会议决定的形式否定了已生效的判决，该省国土厅的做法违反的宪法规定有（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多项选择题</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A、一切国家机关都必须遵守宪法和法律</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B、任何组织或者个人都不得有超越宪法和法律的特权</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C、一切法律、行政法规和地方性法规都不得同宪法相抵触</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D、一切违反宪法和法律的行为，必须予以追究</w:t>
      </w:r>
    </w:p>
    <w:p w:rsidR="001B483C" w:rsidRPr="001B483C" w:rsidP="00364E58">
      <w:pPr>
        <w:jc w:val="left"/>
        <w:rPr>
          <w:rFonts w:ascii="华文中宋" w:eastAsia="华文中宋" w:hAnsi="华文中宋"/>
          <w:b/>
          <w:sz w:val="30"/>
          <w:szCs w:val="30"/>
        </w:rPr>
      </w:pPr>
      <w:r w:rsidRPr="001B483C">
        <w:rPr>
          <w:rFonts w:ascii="宋体" w:hAnsi="宋体"/>
          <w:b/>
        </w:rPr>
        <w:t>9．</w:t>
      </w:r>
      <w:r w:rsidRPr="001B483C">
        <w:rPr>
          <w:rFonts w:ascii="华文中宋" w:eastAsia="华文中宋" w:hAnsi="华文中宋"/>
          <w:b/>
          <w:sz w:val="30"/>
          <w:szCs w:val="30"/>
        </w:rPr>
        <w:t>在我国，以下不属于市场主体的是（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A、家庭</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B、企业</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C、部队</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D、政府</w:t>
      </w:r>
    </w:p>
    <w:p w:rsidR="001B483C" w:rsidRPr="001B483C" w:rsidP="00364E58">
      <w:pPr>
        <w:jc w:val="left"/>
        <w:rPr>
          <w:rFonts w:ascii="华文中宋" w:eastAsia="华文中宋" w:hAnsi="华文中宋"/>
          <w:b/>
          <w:sz w:val="30"/>
          <w:szCs w:val="30"/>
        </w:rPr>
      </w:pPr>
      <w:r w:rsidRPr="001B483C">
        <w:rPr>
          <w:rFonts w:ascii="宋体" w:hAnsi="宋体"/>
          <w:b/>
        </w:rPr>
        <w:t>10．</w:t>
      </w:r>
      <w:r w:rsidRPr="001B483C">
        <w:rPr>
          <w:rFonts w:ascii="华文中宋" w:eastAsia="华文中宋" w:hAnsi="华文中宋"/>
          <w:b/>
          <w:sz w:val="30"/>
          <w:szCs w:val="30"/>
        </w:rPr>
        <w:t>下列哪项中的人物都在我国1955年授衔的十大元帅之列?（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A、朱德刘伯承林彪</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B、彭德怀徐向前陈毅</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B483C">
        <w:rPr>
          <w:rFonts w:ascii="华文中宋" w:eastAsia="华文中宋" w:hAnsi="华文中宋"/>
          <w:b/>
          <w:sz w:val="30"/>
          <w:szCs w:val="30"/>
        </w:rPr>
        <w:t>C、罗荣桓贺龙聂荣臻</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D、叶剑英粟裕罗瑞卿。</w:t>
      </w:r>
    </w:p>
    <w:p w:rsidR="001B483C" w:rsidRPr="001B483C" w:rsidP="00364E58">
      <w:pPr>
        <w:jc w:val="left"/>
        <w:rPr>
          <w:rFonts w:ascii="华文中宋" w:eastAsia="华文中宋" w:hAnsi="华文中宋"/>
          <w:b/>
          <w:sz w:val="30"/>
          <w:szCs w:val="30"/>
        </w:rPr>
      </w:pPr>
      <w:r w:rsidRPr="001B483C">
        <w:rPr>
          <w:rFonts w:ascii="宋体" w:hAnsi="宋体"/>
          <w:b/>
        </w:rPr>
        <w:t>11．</w:t>
      </w:r>
      <w:r w:rsidRPr="001B483C">
        <w:rPr>
          <w:rFonts w:ascii="华文中宋" w:eastAsia="华文中宋" w:hAnsi="华文中宋"/>
          <w:b/>
          <w:sz w:val="30"/>
          <w:szCs w:val="30"/>
        </w:rPr>
        <w:t>下列不属于公务员的是（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A、某县公安局刑警队队长</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B、某省高级人民法院院长</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C、某市中学校长</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D、某民主党派机关干部</w:t>
      </w:r>
    </w:p>
    <w:p w:rsidR="001B483C" w:rsidRPr="001B483C" w:rsidP="00364E58">
      <w:pPr>
        <w:jc w:val="left"/>
        <w:rPr>
          <w:rFonts w:ascii="华文中宋" w:eastAsia="华文中宋" w:hAnsi="华文中宋"/>
          <w:b/>
          <w:sz w:val="30"/>
          <w:szCs w:val="30"/>
        </w:rPr>
      </w:pPr>
      <w:r w:rsidRPr="001B483C">
        <w:rPr>
          <w:rFonts w:ascii="宋体" w:hAnsi="宋体"/>
          <w:b/>
        </w:rPr>
        <w:t>12．</w:t>
      </w:r>
      <w:r w:rsidRPr="001B483C">
        <w:rPr>
          <w:rFonts w:ascii="华文中宋" w:eastAsia="华文中宋" w:hAnsi="华文中宋"/>
          <w:b/>
          <w:sz w:val="30"/>
          <w:szCs w:val="30"/>
        </w:rPr>
        <w:t xml:space="preserve">稳定物价可采取调节利率、汇率和变动财政收支等多种手段。从防止物价过快上涨角度看，下列选项中正确的是（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A、提高利率→投资下降→生产资料需求减少→商品价格水平下降</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B、本币升值→商品出口量增加→外汇流人减少→商品价格水平下降</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C、征收消费税→消费者税负增加→消费需求减少→商品价格水平下降</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D、扩大政府投资→生产规模扩大→单位商品价值量下降→商品价格水平下降</w:t>
      </w:r>
    </w:p>
    <w:p w:rsidR="001B483C" w:rsidRPr="001B483C" w:rsidP="00364E58">
      <w:pPr>
        <w:jc w:val="left"/>
        <w:rPr>
          <w:rFonts w:ascii="华文中宋" w:eastAsia="华文中宋" w:hAnsi="华文中宋"/>
          <w:b/>
          <w:sz w:val="30"/>
          <w:szCs w:val="30"/>
        </w:rPr>
      </w:pPr>
      <w:r w:rsidRPr="001B483C">
        <w:rPr>
          <w:rFonts w:ascii="宋体" w:hAnsi="宋体"/>
          <w:b/>
        </w:rPr>
        <w:t>13．</w:t>
      </w:r>
      <w:r w:rsidRPr="001B483C">
        <w:rPr>
          <w:rFonts w:ascii="华文中宋" w:eastAsia="华文中宋" w:hAnsi="华文中宋"/>
          <w:b/>
          <w:sz w:val="30"/>
          <w:szCs w:val="30"/>
        </w:rPr>
        <w:t xml:space="preserve">2012年12月15—16日召开的中央经济工作会议指出，要紧紧围绕主题主线，以（　　）为中心，稳中求进，开拓创新，扎实开局，进一步深化改革开放。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A、提高经济增长质量和效益</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B、加强和改善宏观调控</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C、加快调整产业结构</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D、夯实农业基础</w:t>
      </w:r>
    </w:p>
    <w:p w:rsidR="001B483C" w:rsidRPr="001B483C" w:rsidP="00364E58">
      <w:pPr>
        <w:jc w:val="left"/>
        <w:rPr>
          <w:rFonts w:ascii="华文中宋" w:eastAsia="华文中宋" w:hAnsi="华文中宋"/>
          <w:b/>
          <w:sz w:val="30"/>
          <w:szCs w:val="30"/>
        </w:rPr>
      </w:pPr>
      <w:r w:rsidRPr="001B483C">
        <w:rPr>
          <w:rFonts w:ascii="宋体" w:hAnsi="宋体"/>
          <w:b/>
        </w:rPr>
        <w:t>14．</w:t>
      </w:r>
      <w:r w:rsidRPr="001B483C">
        <w:rPr>
          <w:rFonts w:ascii="华文中宋" w:eastAsia="华文中宋" w:hAnsi="华文中宋"/>
          <w:b/>
          <w:sz w:val="30"/>
          <w:szCs w:val="30"/>
        </w:rPr>
        <w:t>根据联合国教科文组织制定的标准，下列哪个国家已经进入老龄化社会?（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A、甲国60岁以上人口占总人口数的9%</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B、乙国60岁以上人口占总人口数的8%</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C、丙国65岁以上人口占总人口数的7%</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B483C">
        <w:rPr>
          <w:rFonts w:ascii="华文中宋" w:eastAsia="华文中宋" w:hAnsi="华文中宋"/>
          <w:b/>
          <w:sz w:val="30"/>
          <w:szCs w:val="30"/>
        </w:rPr>
        <w:t>D、丁国70岁以上人口占总人口数的3%</w:t>
      </w:r>
    </w:p>
    <w:p w:rsidR="001B483C" w:rsidRPr="001B483C" w:rsidP="00364E58">
      <w:pPr>
        <w:jc w:val="left"/>
        <w:rPr>
          <w:rFonts w:ascii="华文中宋" w:eastAsia="华文中宋" w:hAnsi="华文中宋"/>
          <w:b/>
          <w:sz w:val="30"/>
          <w:szCs w:val="30"/>
        </w:rPr>
      </w:pPr>
      <w:r w:rsidRPr="001B483C">
        <w:rPr>
          <w:rFonts w:ascii="宋体" w:hAnsi="宋体"/>
          <w:b/>
        </w:rPr>
        <w:t>15．</w:t>
      </w:r>
      <w:r w:rsidRPr="001B483C">
        <w:rPr>
          <w:rFonts w:ascii="华文中宋" w:eastAsia="华文中宋" w:hAnsi="华文中宋"/>
          <w:b/>
          <w:sz w:val="30"/>
          <w:szCs w:val="30"/>
        </w:rPr>
        <w:t>下列做法符合我国法律规定的是：</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A、某公立大学以其教学大楼产权作抵押向银行申请贷款</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B、某乡镇企业以所属土地所有权作抵押向银行申请贷款</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C、某农民以所属宅基地的使用权作抵押向银行申请贷款</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D、某国有企业以所属土地使用权作抵押向银行申请贷款</w:t>
      </w:r>
    </w:p>
    <w:p w:rsidR="001B483C" w:rsidRPr="001B483C" w:rsidP="00364E58">
      <w:pPr>
        <w:jc w:val="left"/>
        <w:rPr>
          <w:rFonts w:ascii="华文中宋" w:eastAsia="华文中宋" w:hAnsi="华文中宋"/>
          <w:b/>
          <w:sz w:val="30"/>
          <w:szCs w:val="30"/>
        </w:rPr>
      </w:pPr>
      <w:r w:rsidRPr="001B483C">
        <w:rPr>
          <w:rFonts w:ascii="宋体" w:hAnsi="宋体"/>
          <w:b/>
        </w:rPr>
        <w:t>16．</w:t>
      </w:r>
      <w:r w:rsidRPr="001B483C">
        <w:rPr>
          <w:rFonts w:ascii="华文中宋" w:eastAsia="华文中宋" w:hAnsi="华文中宋"/>
          <w:b/>
          <w:sz w:val="30"/>
          <w:szCs w:val="30"/>
        </w:rPr>
        <w:t>儒家经典《大学》把君子人格的修养和完成制定为“修身、齐家、治国、平天下”的程序下，从个人到“家”、到“天下”的一种层次扩展的关系。实质上体现了（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A、王位继承制</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B、宗法制</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C、分封制</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D、专制主义中央集权制</w:t>
      </w:r>
    </w:p>
    <w:p w:rsidR="001B483C" w:rsidRPr="001B483C" w:rsidP="00364E58">
      <w:pPr>
        <w:jc w:val="left"/>
        <w:rPr>
          <w:rFonts w:ascii="华文中宋" w:eastAsia="华文中宋" w:hAnsi="华文中宋"/>
          <w:b/>
          <w:sz w:val="30"/>
          <w:szCs w:val="30"/>
        </w:rPr>
      </w:pPr>
      <w:r w:rsidRPr="001B483C">
        <w:rPr>
          <w:rFonts w:ascii="宋体" w:hAnsi="宋体"/>
          <w:b/>
        </w:rPr>
        <w:t>17．</w:t>
      </w:r>
      <w:r w:rsidRPr="001B483C">
        <w:rPr>
          <w:rFonts w:ascii="华文中宋" w:eastAsia="华文中宋" w:hAnsi="华文中宋"/>
          <w:b/>
          <w:sz w:val="30"/>
          <w:szCs w:val="30"/>
        </w:rPr>
        <w:t>当经济发展中出现有效需求不足时，需要（　　），以刺激经济增长，增加就业。</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A、增发国债，增加税收，增加转移支付</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B、降低存款准备金率</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C、在公开市场上卖出有价证券</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D、提高再贴现率</w:t>
      </w:r>
    </w:p>
    <w:p w:rsidR="001B483C" w:rsidRPr="001B483C" w:rsidP="00364E58">
      <w:pPr>
        <w:jc w:val="left"/>
        <w:rPr>
          <w:rFonts w:ascii="华文中宋" w:eastAsia="华文中宋" w:hAnsi="华文中宋"/>
          <w:b/>
          <w:sz w:val="30"/>
          <w:szCs w:val="30"/>
        </w:rPr>
      </w:pPr>
      <w:r w:rsidRPr="001B483C">
        <w:rPr>
          <w:rFonts w:ascii="宋体" w:hAnsi="宋体"/>
          <w:b/>
        </w:rPr>
        <w:t>18．</w:t>
      </w:r>
      <w:r w:rsidRPr="001B483C">
        <w:rPr>
          <w:rFonts w:ascii="华文中宋" w:eastAsia="华文中宋" w:hAnsi="华文中宋"/>
          <w:b/>
          <w:sz w:val="30"/>
          <w:szCs w:val="30"/>
        </w:rPr>
        <w:t>下列诗句，与中国和西域的物质文明交流无关的一组是（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A、沧海月明珠有泪，蓝田日暖玉生烟</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B、兰陵美酒郁金香，玉碗盛来琥珀光</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C、年年战骨埋荒外，空见葡萄入汉家</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D、汉家天马出蒲梢，苜蓿榴花遍城郊</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B483C">
        <w:rPr>
          <w:rFonts w:ascii="宋体" w:hAnsi="宋体"/>
          <w:b/>
        </w:rPr>
        <w:t>19．</w:t>
      </w:r>
      <w:r w:rsidRPr="001B483C">
        <w:rPr>
          <w:rFonts w:ascii="华文中宋" w:eastAsia="华文中宋" w:hAnsi="华文中宋"/>
          <w:b/>
          <w:sz w:val="30"/>
          <w:szCs w:val="30"/>
        </w:rPr>
        <w:t xml:space="preserve">关于宋词，下列说法不正确的是（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A、“人比黄花瘦”是女词人李清照的名句</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B、“有井水处即能歌柳词”说的是柳永</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C、“樯橹灰飞烟灭”说的是官渡之战</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D、辛弃疾是“豪放派”代表词人之一</w:t>
      </w:r>
    </w:p>
    <w:p w:rsidR="001B483C" w:rsidRPr="001B483C" w:rsidP="00364E58">
      <w:pPr>
        <w:jc w:val="left"/>
        <w:rPr>
          <w:rFonts w:ascii="华文中宋" w:eastAsia="华文中宋" w:hAnsi="华文中宋"/>
          <w:b/>
          <w:sz w:val="30"/>
          <w:szCs w:val="30"/>
        </w:rPr>
      </w:pPr>
      <w:r w:rsidRPr="001B483C">
        <w:rPr>
          <w:rFonts w:ascii="宋体" w:hAnsi="宋体"/>
          <w:b/>
        </w:rPr>
        <w:t>20．</w:t>
      </w:r>
      <w:r w:rsidRPr="001B483C">
        <w:rPr>
          <w:rFonts w:ascii="华文中宋" w:eastAsia="华文中宋" w:hAnsi="华文中宋"/>
          <w:b/>
          <w:sz w:val="30"/>
          <w:szCs w:val="30"/>
        </w:rPr>
        <w:t>2010年年末，某公司高收入员工（占20%）收入是一般员工（占80%）的6倍。未来5年实现员工总收入增加1倍，同时缩小收入差距，当一般员工收入增加1.5倍时，则高收入员工收入是一般员工的多少倍（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 5</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 4.5</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 4</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 3</w:t>
      </w:r>
    </w:p>
    <w:p w:rsidR="001B483C" w:rsidRPr="001B483C" w:rsidP="00364E58">
      <w:pPr>
        <w:jc w:val="left"/>
        <w:rPr>
          <w:rFonts w:ascii="华文中宋" w:eastAsia="华文中宋" w:hAnsi="华文中宋"/>
          <w:b/>
          <w:sz w:val="30"/>
          <w:szCs w:val="30"/>
        </w:rPr>
      </w:pPr>
      <w:r w:rsidRPr="001B483C">
        <w:rPr>
          <w:rFonts w:ascii="宋体" w:hAnsi="宋体"/>
          <w:b/>
        </w:rPr>
        <w:t>21．</w:t>
      </w:r>
      <w:r w:rsidRPr="001B483C">
        <w:rPr>
          <w:rFonts w:ascii="华文中宋" w:eastAsia="华文中宋" w:hAnsi="华文中宋"/>
          <w:b/>
          <w:sz w:val="30"/>
          <w:szCs w:val="30"/>
        </w:rPr>
        <w:t xml:space="preserve">明朝时，浙江一带“商贾从旁郡贩棉花列肆吾土，小民以纺织所成，或纱或布，清晨人市，易棉花而归，纺织之，明旦复持以易”。这种生产方式的新特点在于（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A、小生产者已经丧失生产独立性</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B、区域间的经济交流繁荣兴旺，</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C、市场交易以物物交换为主</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D、棉纺织业开始成为新兴经济部门</w:t>
      </w:r>
    </w:p>
    <w:p w:rsidR="001B483C" w:rsidRPr="001B483C" w:rsidP="00364E58">
      <w:pPr>
        <w:jc w:val="left"/>
        <w:rPr>
          <w:rFonts w:ascii="华文中宋" w:eastAsia="华文中宋" w:hAnsi="华文中宋"/>
          <w:b/>
          <w:sz w:val="30"/>
          <w:szCs w:val="30"/>
        </w:rPr>
      </w:pPr>
      <w:r w:rsidRPr="001B483C">
        <w:rPr>
          <w:rFonts w:ascii="宋体" w:hAnsi="宋体"/>
          <w:b/>
        </w:rPr>
        <w:t>22．</w:t>
      </w:r>
      <w:r w:rsidRPr="001B483C">
        <w:rPr>
          <w:rFonts w:ascii="华文中宋" w:eastAsia="华文中宋" w:hAnsi="华文中宋"/>
          <w:b/>
          <w:sz w:val="30"/>
          <w:szCs w:val="30"/>
        </w:rPr>
        <w:t xml:space="preserve">2010年3月15日，英国政府发布《海洋能源行动计划》，提出在政策、资金、技术等多方面，推动潮汐能、波浪能等海洋能源发展，预计到2030年可满足英国1500万个家庭的能源需求。与此同时，发展海洋能源可使英国在2050年前减少排放7000万吨二氧化碳，并提供1．6万个就业岗位。潮汐能的能量源头是： </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B483C">
        <w:rPr>
          <w:rFonts w:ascii="华文中宋" w:eastAsia="华文中宋" w:hAnsi="华文中宋"/>
          <w:b/>
          <w:sz w:val="30"/>
          <w:szCs w:val="30"/>
        </w:rPr>
        <w:t>A、太阳能</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B、太阳和月球引力</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C、化学能</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D、地球重力</w:t>
      </w:r>
    </w:p>
    <w:p w:rsidR="001B483C" w:rsidRPr="001B483C" w:rsidP="00364E58">
      <w:pPr>
        <w:jc w:val="left"/>
        <w:rPr>
          <w:rFonts w:ascii="华文中宋" w:eastAsia="华文中宋" w:hAnsi="华文中宋"/>
          <w:b/>
          <w:sz w:val="30"/>
          <w:szCs w:val="30"/>
        </w:rPr>
      </w:pPr>
      <w:r w:rsidRPr="001B483C">
        <w:rPr>
          <w:rFonts w:ascii="宋体" w:hAnsi="宋体"/>
          <w:b/>
        </w:rPr>
        <w:t>23．</w:t>
      </w:r>
      <w:r w:rsidRPr="001B483C">
        <w:rPr>
          <w:rFonts w:ascii="华文中宋" w:eastAsia="华文中宋" w:hAnsi="华文中宋"/>
          <w:b/>
          <w:sz w:val="30"/>
          <w:szCs w:val="30"/>
        </w:rPr>
        <w:t xml:space="preserve">多份有效遗嘱同时存在且有相互抵触的内容，而且无法确定遗嘱的先后时间时，应以（　　）所述内容为准。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A、录音遗嘱</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B、自书遗嘱 　　—考试大+在线考试中心—</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C、公证遗嘱</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D、代书遗嘱</w:t>
      </w:r>
    </w:p>
    <w:p w:rsidR="001B483C" w:rsidRPr="001B483C" w:rsidP="00364E58">
      <w:pPr>
        <w:jc w:val="left"/>
        <w:rPr>
          <w:rFonts w:ascii="华文中宋" w:eastAsia="华文中宋" w:hAnsi="华文中宋"/>
          <w:b/>
          <w:sz w:val="30"/>
          <w:szCs w:val="30"/>
        </w:rPr>
      </w:pPr>
      <w:r w:rsidRPr="001B483C">
        <w:rPr>
          <w:rFonts w:ascii="宋体" w:hAnsi="宋体"/>
          <w:b/>
        </w:rPr>
        <w:t>24．</w:t>
      </w:r>
      <w:r w:rsidRPr="001B483C">
        <w:rPr>
          <w:rFonts w:ascii="华文中宋" w:eastAsia="华文中宋" w:hAnsi="华文中宋"/>
          <w:b/>
          <w:sz w:val="30"/>
          <w:szCs w:val="30"/>
        </w:rPr>
        <w:t xml:space="preserve">写作，在最成功的时候，是一种孤寂的生涯。作家的组织固然可以排遣他们的孤独．但是我怀疑它们未必能够促进作家的创作。一个在稠人广众之中成长起来的作家，自然可以免除孤苦寂寥之虑，但他的作品往往流于平庸。而一个在岑寂中独立工作的作家，假若他确实不同凡响，就必须天天面对永恒的东西，或者面对缺乏永恒的状况。 对文意的理解正确的一项是（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A、孤寂的生活可以促进作家的创作</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B、作家组织对于作家的创作毫无用处</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C、平庸的作品出自那些在稠人广众中成长起来的作家之手</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D、成功的作家往往是超然物外的</w:t>
      </w:r>
    </w:p>
    <w:p w:rsidR="001B483C" w:rsidRPr="001B483C" w:rsidP="00364E58">
      <w:pPr>
        <w:jc w:val="left"/>
        <w:rPr>
          <w:rFonts w:ascii="华文中宋" w:eastAsia="华文中宋" w:hAnsi="华文中宋"/>
          <w:b/>
          <w:sz w:val="30"/>
          <w:szCs w:val="30"/>
        </w:rPr>
      </w:pPr>
      <w:r w:rsidRPr="001B483C">
        <w:rPr>
          <w:rFonts w:ascii="宋体" w:hAnsi="宋体"/>
          <w:b/>
        </w:rPr>
        <w:t>25．</w:t>
      </w:r>
      <w:r w:rsidRPr="001B483C">
        <w:rPr>
          <w:rFonts w:ascii="华文中宋" w:eastAsia="华文中宋" w:hAnsi="华文中宋"/>
          <w:b/>
          <w:sz w:val="30"/>
          <w:szCs w:val="30"/>
        </w:rPr>
        <w:t>战士：坦克：武器装备</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A、记者：相机：镜头</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B、农民：镰刀：农具</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C、矿工：矿灯：照明</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B483C">
        <w:rPr>
          <w:rFonts w:ascii="华文中宋" w:eastAsia="华文中宋" w:hAnsi="华文中宋"/>
          <w:b/>
          <w:sz w:val="30"/>
          <w:szCs w:val="30"/>
        </w:rPr>
        <w:t>D、商人：计算：资产</w:t>
      </w:r>
    </w:p>
    <w:p w:rsidR="001B483C" w:rsidRPr="001B483C" w:rsidP="00364E58">
      <w:pPr>
        <w:jc w:val="left"/>
        <w:rPr>
          <w:rFonts w:ascii="华文中宋" w:eastAsia="华文中宋" w:hAnsi="华文中宋"/>
          <w:b/>
          <w:sz w:val="30"/>
          <w:szCs w:val="30"/>
        </w:rPr>
      </w:pPr>
      <w:r w:rsidRPr="001B483C">
        <w:rPr>
          <w:rFonts w:ascii="宋体" w:hAnsi="宋体"/>
          <w:b/>
        </w:rPr>
        <w:t>26．</w:t>
      </w:r>
      <w:r w:rsidRPr="001B483C">
        <w:rPr>
          <w:rFonts w:ascii="华文中宋" w:eastAsia="华文中宋" w:hAnsi="华文中宋"/>
          <w:b/>
          <w:sz w:val="30"/>
          <w:szCs w:val="30"/>
        </w:rPr>
        <w:t>下列关于计算机病毒的描述正确的是（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A、计算机病毒的具有传染性、破坏性和隐蔽性</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B、制造和传播计算机病毒应受到行政处罚</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C、计算机病毒是由于计算机硬件故障引起的</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D、计算机病毒的发作具有无条件性，随时可能发作</w:t>
      </w:r>
    </w:p>
    <w:p w:rsidR="001B483C" w:rsidRPr="001B483C" w:rsidP="00364E58">
      <w:pPr>
        <w:jc w:val="left"/>
        <w:rPr>
          <w:rFonts w:ascii="华文中宋" w:eastAsia="华文中宋" w:hAnsi="华文中宋"/>
          <w:b/>
          <w:sz w:val="30"/>
          <w:szCs w:val="30"/>
        </w:rPr>
      </w:pPr>
      <w:r w:rsidRPr="001B483C">
        <w:rPr>
          <w:rFonts w:ascii="宋体" w:hAnsi="宋体"/>
          <w:b/>
        </w:rPr>
        <w:t>27．</w:t>
      </w:r>
      <w:r w:rsidRPr="001B483C">
        <w:rPr>
          <w:rFonts w:ascii="华文中宋" w:eastAsia="华文中宋" w:hAnsi="华文中宋"/>
          <w:b/>
          <w:sz w:val="30"/>
          <w:szCs w:val="30"/>
        </w:rPr>
        <w:t>最早把二十四节气和十二个月完全统一起来的历法的制订，应归功于（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A、汉武帝</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B、僧一行</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C、沈括</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D、郭守敬</w:t>
      </w:r>
    </w:p>
    <w:p w:rsidR="001B483C" w:rsidRPr="001B483C" w:rsidP="00364E58">
      <w:pPr>
        <w:jc w:val="left"/>
        <w:rPr>
          <w:rFonts w:ascii="华文中宋" w:eastAsia="华文中宋" w:hAnsi="华文中宋"/>
          <w:b/>
          <w:sz w:val="30"/>
          <w:szCs w:val="30"/>
        </w:rPr>
      </w:pPr>
      <w:r w:rsidRPr="001B483C">
        <w:rPr>
          <w:rFonts w:ascii="宋体" w:hAnsi="宋体"/>
          <w:b/>
        </w:rPr>
        <w:t>28．</w:t>
      </w:r>
      <w:r w:rsidRPr="001B483C">
        <w:rPr>
          <w:rFonts w:ascii="华文中宋" w:eastAsia="华文中宋" w:hAnsi="华文中宋"/>
          <w:b/>
          <w:sz w:val="30"/>
          <w:szCs w:val="30"/>
        </w:rPr>
        <w:t>东方人有东方人的身体和肠胃，在拥抱现代生活方式的同时接受西方快餐，或许会给亚洲人带来意想不到的健康威胁。从90年代开始，美国明尼苏达大学与新加坡国立大学合作，对6万多名新加坡华裔的健康状况进行了长达10余年的跟踪调查。结果指出，虽然调查对象中较为年轻的人群受教育水平较高，收入更高，更多从事健身运动、较少吸烟，但由于这些人更多食用汉堡薯条等西式快餐，与保持传统东方饮食习惯的人相比。死于心血管病的风险反而要高出许多。 文段意在说明的是（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A、东方人过多食用西方快餐，会加大心血管病的风险</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B、汉堡薯条等西式快餐对心血管健康有害，应减少食用</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C、东方人的身体和肠胃条件决定了中式食物更适合食用</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D、饮食习惯具有相当稳定性，随意改变会给健康带来威胁</w:t>
      </w:r>
    </w:p>
    <w:p w:rsidR="001B483C" w:rsidRPr="001B483C" w:rsidP="00364E58">
      <w:pPr>
        <w:jc w:val="left"/>
        <w:rPr>
          <w:rFonts w:ascii="华文中宋" w:eastAsia="华文中宋" w:hAnsi="华文中宋"/>
          <w:b/>
          <w:sz w:val="30"/>
          <w:szCs w:val="30"/>
        </w:rPr>
      </w:pPr>
      <w:r w:rsidRPr="001B483C">
        <w:rPr>
          <w:rFonts w:ascii="宋体" w:hAnsi="宋体"/>
          <w:b/>
        </w:rPr>
        <w:t>29．</w:t>
      </w:r>
      <w:r w:rsidRPr="001B483C">
        <w:rPr>
          <w:rFonts w:ascii="华文中宋" w:eastAsia="华文中宋" w:hAnsi="华文中宋"/>
          <w:b/>
          <w:sz w:val="30"/>
          <w:szCs w:val="30"/>
        </w:rPr>
        <w:t xml:space="preserve">下列关于具体行政行为的特征说法错误的是（　　）。 </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B483C">
        <w:rPr>
          <w:rFonts w:ascii="华文中宋" w:eastAsia="华文中宋" w:hAnsi="华文中宋"/>
          <w:b/>
          <w:sz w:val="30"/>
          <w:szCs w:val="30"/>
        </w:rPr>
        <w:t>A、行为的主体是各级人民政府</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B、行为的根据是法律、法规、规章以及上级行政机关规定的行政措施，发布的决定、命令等</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C、行为的作出是双方面的，需要征得相对人的同意</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D、行为所针对的对象是不特定的、抽象的</w:t>
      </w:r>
    </w:p>
    <w:p w:rsidR="001B483C" w:rsidRPr="001B483C" w:rsidP="00364E58">
      <w:pPr>
        <w:jc w:val="left"/>
        <w:rPr>
          <w:rFonts w:ascii="华文中宋" w:eastAsia="华文中宋" w:hAnsi="华文中宋"/>
          <w:b/>
          <w:sz w:val="30"/>
          <w:szCs w:val="30"/>
        </w:rPr>
      </w:pPr>
      <w:r w:rsidRPr="001B483C">
        <w:rPr>
          <w:rFonts w:ascii="宋体" w:hAnsi="宋体"/>
          <w:b/>
        </w:rPr>
        <w:t>30．</w:t>
      </w:r>
      <w:r w:rsidRPr="001B483C">
        <w:rPr>
          <w:rFonts w:ascii="华文中宋" w:eastAsia="华文中宋" w:hAnsi="华文中宋"/>
          <w:b/>
          <w:sz w:val="30"/>
          <w:szCs w:val="30"/>
        </w:rPr>
        <w:t>现代和钱币有关的字，像财、货、贡、贷等，都属“贝”部，贝不过是一种介壳，何以用它来表示钱币呢?许慎在《说文解字》中说：“古者贝而宝龟，周而有泉，至秦废贝行钱。”可见中国古代曾经用贝壳当做交易的媒介物，秦以后废贝行钱，但是这种古代的货币制度在文字的形体上还有所保留。 这段文字说明：</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A、从汉字可以看到古代的贝币制度</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B、贝币是一种古老的货币</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C、中古最好的通用钱币从秦代开始</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D、每个汉字都有自己的历史内涵</w:t>
      </w:r>
    </w:p>
    <w:p w:rsidR="001B483C" w:rsidRPr="001B483C" w:rsidP="00364E58">
      <w:pPr>
        <w:jc w:val="left"/>
        <w:rPr>
          <w:rFonts w:ascii="华文中宋" w:eastAsia="华文中宋" w:hAnsi="华文中宋"/>
          <w:b/>
          <w:sz w:val="30"/>
          <w:szCs w:val="30"/>
        </w:rPr>
      </w:pPr>
      <w:r w:rsidRPr="001B483C">
        <w:rPr>
          <w:rFonts w:ascii="宋体" w:hAnsi="宋体"/>
          <w:b/>
        </w:rPr>
        <w:t>31．</w:t>
      </w:r>
      <w:r w:rsidRPr="001B483C">
        <w:rPr>
          <w:rFonts w:ascii="华文中宋" w:eastAsia="华文中宋" w:hAnsi="华文中宋"/>
          <w:b/>
          <w:sz w:val="30"/>
          <w:szCs w:val="30"/>
        </w:rPr>
        <w:t xml:space="preserve">商品标价是货币执行价值尺度职能的重要体现，也就是说商品标价表现着商品的内在价值。在普通商店中某商品的标价为80元，而完全相同的该商品在高档商场的标价为199元。这表明（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多项选择题</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A、标价的差异体现了两个商场产品质量的差异</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B、货币作为衡量商品价值的：尺度常常是不准确的</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C、商品标价不仅包含着商品本身的价值，还包括与买卖商品相关的服务的价值</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D、标价的差异体现了商品价格影响因素的多样性</w:t>
      </w:r>
    </w:p>
    <w:p w:rsidR="001B483C" w:rsidRPr="001B483C" w:rsidP="00364E58">
      <w:pPr>
        <w:jc w:val="left"/>
        <w:rPr>
          <w:rFonts w:ascii="华文中宋" w:eastAsia="华文中宋" w:hAnsi="华文中宋"/>
          <w:b/>
          <w:sz w:val="30"/>
          <w:szCs w:val="30"/>
        </w:rPr>
      </w:pPr>
      <w:r w:rsidRPr="001B483C">
        <w:rPr>
          <w:rFonts w:ascii="宋体" w:hAnsi="宋体"/>
          <w:b/>
        </w:rPr>
        <w:t>32．</w:t>
      </w:r>
      <w:r w:rsidRPr="001B483C">
        <w:rPr>
          <w:rFonts w:ascii="华文中宋" w:eastAsia="华文中宋" w:hAnsi="华文中宋"/>
          <w:b/>
          <w:sz w:val="30"/>
          <w:szCs w:val="30"/>
        </w:rPr>
        <w:t xml:space="preserve">关于行政立法监督，下列认识错误的是（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A、全国人大常委会有权撤销与法律相抵触的行政法规</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B483C">
        <w:rPr>
          <w:rFonts w:ascii="华文中宋" w:eastAsia="华文中宋" w:hAnsi="华文中宋"/>
          <w:b/>
          <w:sz w:val="30"/>
          <w:szCs w:val="30"/>
        </w:rPr>
        <w:t>B、国务院有权改变或撤销不适当的部门规章和地方政府规章</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C、地方人民代表大会常务委员会有权改变或撤销本级人民政府不适当的规章</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D、省、自治区的人民政府有权改变或撤销下一级人民政府制定的不适当的规章</w:t>
      </w:r>
    </w:p>
    <w:p w:rsidR="001B483C" w:rsidRPr="001B483C" w:rsidP="00364E58">
      <w:pPr>
        <w:jc w:val="left"/>
        <w:rPr>
          <w:rFonts w:ascii="华文中宋" w:eastAsia="华文中宋" w:hAnsi="华文中宋"/>
          <w:b/>
          <w:sz w:val="30"/>
          <w:szCs w:val="30"/>
        </w:rPr>
      </w:pPr>
      <w:r w:rsidRPr="001B483C">
        <w:rPr>
          <w:rFonts w:ascii="宋体" w:hAnsi="宋体"/>
          <w:b/>
        </w:rPr>
        <w:t>33．</w:t>
      </w:r>
      <w:r w:rsidRPr="001B483C">
        <w:rPr>
          <w:rFonts w:ascii="华文中宋" w:eastAsia="华文中宋" w:hAnsi="华文中宋"/>
          <w:b/>
          <w:sz w:val="30"/>
          <w:szCs w:val="30"/>
        </w:rPr>
        <w:t>下列关于我国民主党派和无党派人士的说法，不正确的是（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A、工商联不属于民主党派</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B、民主党派是参政党，不是在野党</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C、无党派人士是指既不参加中国共产党也不参加民主党派的普通群众</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D、中国共产党与民主党派将长期共存，互相监督，肝胆相照、荣辱与共</w:t>
      </w:r>
    </w:p>
    <w:p w:rsidR="001B483C" w:rsidRPr="001B483C" w:rsidP="00364E58">
      <w:pPr>
        <w:jc w:val="left"/>
        <w:rPr>
          <w:rFonts w:ascii="华文中宋" w:eastAsia="华文中宋" w:hAnsi="华文中宋"/>
          <w:b/>
          <w:sz w:val="30"/>
          <w:szCs w:val="30"/>
        </w:rPr>
      </w:pPr>
      <w:r w:rsidRPr="001B483C">
        <w:rPr>
          <w:rFonts w:ascii="宋体" w:hAnsi="宋体"/>
          <w:b/>
        </w:rPr>
        <w:t>34．</w:t>
      </w:r>
      <w:r w:rsidRPr="001B483C">
        <w:rPr>
          <w:rFonts w:ascii="华文中宋" w:eastAsia="华文中宋" w:hAnsi="华文中宋"/>
          <w:b/>
          <w:sz w:val="30"/>
          <w:szCs w:val="30"/>
        </w:rPr>
        <w:t>经济学上所推崇的“橄榄型”收入分配结构，是指低收入和高收入相对较少，中等收入占绝大多数的分配结构。我国正在采取措施，实施“提低、扩中、调高、打非、保困”的方针，使收入分配朝着“橄榄型”方向发展，这主要是为了促进（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A、生产的发展</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B、效率的提高</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C、社会的公平</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D、内需的扩大</w:t>
      </w:r>
    </w:p>
    <w:p w:rsidR="001B483C" w:rsidRPr="001B483C" w:rsidP="00364E58">
      <w:pPr>
        <w:jc w:val="left"/>
        <w:rPr>
          <w:rFonts w:ascii="华文中宋" w:eastAsia="华文中宋" w:hAnsi="华文中宋"/>
          <w:b/>
          <w:sz w:val="30"/>
          <w:szCs w:val="30"/>
        </w:rPr>
      </w:pPr>
      <w:r w:rsidRPr="001B483C">
        <w:rPr>
          <w:rFonts w:ascii="宋体" w:hAnsi="宋体"/>
          <w:b/>
        </w:rPr>
        <w:t>35．</w:t>
      </w:r>
      <w:r w:rsidRPr="001B483C">
        <w:rPr>
          <w:rFonts w:ascii="华文中宋" w:eastAsia="华文中宋" w:hAnsi="华文中宋"/>
          <w:b/>
          <w:sz w:val="30"/>
          <w:szCs w:val="30"/>
        </w:rPr>
        <w:t>宇航员在月球行走时，会扬起沙尘吗?对这一问题的解释错误的一项是（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A、月球上没有水分，沙尘会飞扬起来；但由于没有空气，沙尘不会在空中扩散，会落下来，就好像多个高尔夫球落下来一样</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B、月球的空间透光度非常好，宇航员的鞋子踏上地面会扬起尘土，但由于没有空气，所以尘土最终都会降落</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C、月球重力很小，只有地球的1／6，所以尘土一旦飘起来，就会一直浮在空中</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B483C">
        <w:rPr>
          <w:rFonts w:ascii="华文中宋" w:eastAsia="华文中宋" w:hAnsi="华文中宋"/>
          <w:b/>
          <w:sz w:val="30"/>
          <w:szCs w:val="30"/>
        </w:rPr>
        <w:t>D、在没有外力冲击的作用下，月球的上空是没有沙尘的；有大的外力作用，则会有很大沙尘</w:t>
      </w:r>
    </w:p>
    <w:p w:rsidR="001B483C" w:rsidRPr="001B483C" w:rsidP="001B483C">
      <w:pPr>
        <w:jc w:val="left"/>
        <w:rPr>
          <w:rFonts w:ascii="宋体" w:hAnsi="宋体"/>
          <w:b/>
        </w:rPr>
      </w:pPr>
      <w:r w:rsidRPr="001B483C">
        <w:rPr>
          <w:rFonts w:ascii="微软雅黑" w:eastAsia="微软雅黑" w:hAnsi="微软雅黑"/>
          <w:b/>
          <w:sz w:val="28"/>
        </w:rPr>
        <w:t>二、判断推理</w:t>
      </w:r>
    </w:p>
    <w:p w:rsidR="001B483C" w:rsidRPr="001B483C" w:rsidP="00364E58">
      <w:pPr>
        <w:jc w:val="left"/>
        <w:rPr>
          <w:rFonts w:ascii="华文中宋" w:eastAsia="华文中宋" w:hAnsi="华文中宋"/>
          <w:b/>
          <w:sz w:val="30"/>
          <w:szCs w:val="30"/>
        </w:rPr>
      </w:pPr>
      <w:r w:rsidRPr="001B483C">
        <w:rPr>
          <w:rFonts w:ascii="宋体" w:hAnsi="宋体"/>
          <w:b/>
        </w:rPr>
        <w:t>36．</w:t>
      </w:r>
      <w:r w:rsidRPr="001B483C">
        <w:rPr>
          <w:rFonts w:ascii="华文中宋" w:eastAsia="华文中宋" w:hAnsi="华文中宋"/>
          <w:b/>
          <w:sz w:val="30"/>
          <w:szCs w:val="30"/>
        </w:rPr>
        <w:t>行政代履行是指行政机关依法作出要求当事人履行排除妨碍、恢复原状等义务的行政决定，当事人逾期不履行，经催告仍不履行，其后果已经或者将危害交通安全、造成环境污染或者破坏自然资源的，行政机关可以代履行，或者委托没有利害关系的第三人代履行。 根据上述定义，下列选项符合行政代履行规定的是（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A、某企业违规倾倒废渣造成水污染，因其不具备治理能力，当地环保局指定另一企业代为治理</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B、安监局要求矿山企业配发防尘口罩，经催告，对拒不执行的企业，由安监局代为购买、配发</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C、某工厂因噪声污染被环保局处以罚款，经催告，厂方拒不缴纳罚款，环保局遂申请法院强制执行</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D、某店设置的广告牌影响行车安全，城管部门催告该店限期拆除，逾期未果，城管部门遂代为拆除</w:t>
      </w:r>
    </w:p>
    <w:p w:rsidR="001B483C" w:rsidRPr="001B483C" w:rsidP="00364E58">
      <w:pPr>
        <w:jc w:val="left"/>
        <w:rPr>
          <w:rFonts w:ascii="华文中宋" w:eastAsia="华文中宋" w:hAnsi="华文中宋"/>
          <w:b/>
          <w:sz w:val="30"/>
          <w:szCs w:val="30"/>
        </w:rPr>
      </w:pPr>
      <w:r w:rsidRPr="001B483C">
        <w:rPr>
          <w:rFonts w:ascii="宋体" w:hAnsi="宋体"/>
          <w:b/>
        </w:rPr>
        <w:t>37．</w:t>
      </w:r>
      <w:r w:rsidRPr="001B483C">
        <w:rPr>
          <w:rFonts w:ascii="华文中宋" w:eastAsia="华文中宋" w:hAnsi="华文中宋"/>
          <w:b/>
          <w:sz w:val="30"/>
          <w:szCs w:val="30"/>
        </w:rPr>
        <w:t xml:space="preserve">政治社团．指的是在社会政治生活中，按照特定的利益集合在一起，有组织地参与、影响政府政策制定、变动和执行过程的社会团体。 下列不属于政治团体的一项是（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A、为了反映和维护工人群众利益。协调工人与国家、集体之间关系而建立的同业工会</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B、维护和反映高校学生的利益与要求，并沟通政府与高校学生的联系的全国学联</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C、每星期到教堂去的人们自发组成唱诗班</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D、中国共产主义青年团</w:t>
      </w:r>
    </w:p>
    <w:p w:rsidR="001B483C" w:rsidRPr="001B483C" w:rsidP="00364E58">
      <w:pPr>
        <w:jc w:val="left"/>
        <w:rPr>
          <w:rFonts w:ascii="华文中宋" w:eastAsia="华文中宋" w:hAnsi="华文中宋"/>
          <w:b/>
          <w:sz w:val="30"/>
          <w:szCs w:val="30"/>
        </w:rPr>
      </w:pPr>
      <w:r w:rsidRPr="001B483C">
        <w:rPr>
          <w:rFonts w:ascii="宋体" w:hAnsi="宋体"/>
          <w:b/>
        </w:rPr>
        <w:t>38．</w:t>
      </w:r>
      <w:r w:rsidRPr="001B483C">
        <w:rPr>
          <w:rFonts w:ascii="华文中宋" w:eastAsia="华文中宋" w:hAnsi="华文中宋"/>
          <w:b/>
          <w:sz w:val="30"/>
          <w:szCs w:val="30"/>
        </w:rPr>
        <w:t xml:space="preserve">茶几对于（　　）相当于（　　）对于衣服 </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B483C">
        <w:rPr>
          <w:rFonts w:ascii="华文中宋" w:eastAsia="华文中宋" w:hAnsi="华文中宋"/>
          <w:b/>
          <w:sz w:val="30"/>
          <w:szCs w:val="30"/>
        </w:rPr>
        <w:t>A、杯具　衣柜</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B、茶具　模特</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C、沙发　商场</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D、杯子　熨斗</w:t>
      </w:r>
    </w:p>
    <w:p w:rsidR="001B483C" w:rsidRPr="001B483C" w:rsidP="00364E58">
      <w:pPr>
        <w:jc w:val="left"/>
        <w:rPr>
          <w:rFonts w:ascii="华文中宋" w:eastAsia="华文中宋" w:hAnsi="华文中宋"/>
          <w:b/>
          <w:sz w:val="30"/>
          <w:szCs w:val="30"/>
        </w:rPr>
      </w:pPr>
      <w:r w:rsidRPr="001B483C">
        <w:rPr>
          <w:rFonts w:ascii="宋体" w:hAnsi="宋体"/>
          <w:b/>
        </w:rPr>
        <w:t>39．</w:t>
      </w:r>
      <w:r w:rsidRPr="001B483C">
        <w:rPr>
          <w:rFonts w:ascii="华文中宋" w:eastAsia="华文中宋" w:hAnsi="华文中宋"/>
          <w:b/>
          <w:sz w:val="30"/>
          <w:szCs w:val="30"/>
        </w:rPr>
        <w:t>阿尔迪、里德尔等德国超市折扣连锁店在全球食品涨价潮中逆市走俏。德国模式的折扣连锁店经营方式不同于普通超市、家庭店铺或法国特色的农民市场。它的店面一般仅有两三百平方米，过道狭窄，商品包装简单，80%以上的商品都是食品和饮料，其价格一般要比普通超市低30%到50%。分析人士认为，德国折扣连锁模式在食品涨价潮中逆市走俏的原因是多方面的。除了其“低价”优势外，折扣店品种少、规模大的采购模式使新开店成本很低。 以下哪项对上述分析人士的解释有所削弱?</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A、德国折扣连锁商店在法国零售业的市场份额已经从一年前的10.5%上升到11.2%，与此同时家乐福等大型超市的市场份额却在下降</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B、低成本战略和低价战略是所有超市都在尽可能使用的经营战略，即力求在“价格优势”上压倒竞争对手</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C、里德尔折扣连锁店在挪威被当地一家超市连锁店收购．挪威本土的这家连锁店．恰恰是德国折扣连锁模式的翻版</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D、家乐福等大型超市多年来有自己的经营模式、经营理念并且形成了其特有的企业文化</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B483C">
        <w:rPr>
          <w:rFonts w:ascii="宋体" w:hAnsi="宋体"/>
          <w:b/>
        </w:rPr>
        <w:t>40．</w:t>
      </w:r>
      <w:r w:rsidRPr="001B483C">
        <w:rPr>
          <w:rFonts w:ascii="华文中宋" w:eastAsia="华文中宋" w:hAnsi="华文中宋"/>
          <w:b/>
          <w:sz w:val="30"/>
          <w:szCs w:val="30"/>
        </w:rPr>
        <w:t>岁末年初，一场“泄密风波”突如其来，包括国内最大的程序员网站CSDN、</w:t>
      </w:r>
      <w:r w:rsidRPr="001B483C">
        <w:rPr>
          <w:rFonts w:ascii="华文中宋" w:eastAsia="华文中宋" w:hAnsi="华文中宋"/>
          <w:b/>
          <w:sz w:val="30"/>
          <w:szCs w:val="30"/>
        </w:rPr>
        <w:t xml:space="preserve"> 等数家知名网站的用户信息外泄，在网上曝光的用户信息条数过亿，被称为“中国互联网有史以来涉及面最广、规模最大、危害最深的泄密事件”。一时间，短信、电邮、网站弹窗纷纷发出警示，强烈建议用户修改密码，“今天你改密码了吗”俨然成为网民之间的问候语。“谁来保护我的信息安全”成为公众的揪心之问。</w:t>
      </w:r>
      <w:r w:rsidRPr="001B483C">
        <w:rPr>
          <w:rFonts w:ascii="华文中宋" w:eastAsia="华文中宋" w:hAnsi="华文中宋"/>
          <w:b/>
          <w:sz w:val="30"/>
          <w:szCs w:val="30"/>
        </w:rPr>
        <w:t xml:space="preserve">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 xml:space="preserve"> 这段文字主要说明了（　　）。</w:t>
      </w:r>
      <w:r w:rsidRPr="001B483C">
        <w:rPr>
          <w:rFonts w:ascii="华文中宋" w:eastAsia="华文中宋" w:hAnsi="华文中宋"/>
          <w:b/>
          <w:sz w:val="30"/>
          <w:szCs w:val="30"/>
        </w:rPr>
        <w:t xml:space="preserve">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A、网络上的个人信息安全问题须予以重视</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B、知名网站的信息安全状况不容乐观</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C、及时修改密码是保护网上信息安全的重要手段</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D、网民对网络信息安全问题普遍担忧</w:t>
      </w:r>
    </w:p>
    <w:p w:rsidR="001B483C" w:rsidRPr="001B483C" w:rsidP="00364E58">
      <w:pPr>
        <w:jc w:val="left"/>
        <w:rPr>
          <w:rFonts w:ascii="华文中宋" w:eastAsia="华文中宋" w:hAnsi="华文中宋"/>
          <w:b/>
          <w:sz w:val="30"/>
          <w:szCs w:val="30"/>
        </w:rPr>
      </w:pPr>
      <w:r w:rsidRPr="001B483C">
        <w:rPr>
          <w:rFonts w:ascii="宋体" w:hAnsi="宋体"/>
          <w:b/>
        </w:rPr>
        <w:t>41．</w:t>
      </w:r>
      <w:r w:rsidRPr="001B483C">
        <w:rPr>
          <w:rFonts w:ascii="华文中宋" w:eastAsia="华文中宋" w:hAnsi="华文中宋"/>
          <w:b/>
          <w:sz w:val="30"/>
          <w:szCs w:val="30"/>
        </w:rPr>
        <w:t>定型化效应是指人们没有时间和精力去和某个群体中的每一成员都进行深入的交往，而只能“由部分推知全部”，从而对某一类人或事物产生比较固定、概括而笼统的看法。 根据上述定义，下列不属于定型化效应的是（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A、在路上遇到长相一样的两人时，大部分人的反应是：这两人是双胞胎</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B、同学聚会时，一个人说“我在海关工作”，大家都羡慕不已，认为在海关工作就意味着高工资、好待遇</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C、身材魁梧、肌肉发达的男性常常会让人感到害怕，因为这些人往往被认为与暴力、犯罪相关</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D、小刘在机关工作，每天都早到晚走帮忙打扫卫生，同事们夸他踏实。某一天小刘因为生病而迟到，同事们就开始议论他以前是不是故意做给领导看的</w:t>
      </w:r>
    </w:p>
    <w:p w:rsidR="001B483C" w:rsidRPr="001B483C" w:rsidP="00364E58">
      <w:pPr>
        <w:jc w:val="left"/>
        <w:rPr>
          <w:rFonts w:ascii="华文中宋" w:eastAsia="华文中宋" w:hAnsi="华文中宋"/>
          <w:b/>
          <w:sz w:val="30"/>
          <w:szCs w:val="30"/>
        </w:rPr>
      </w:pPr>
      <w:r w:rsidRPr="001B483C">
        <w:rPr>
          <w:rFonts w:ascii="宋体" w:hAnsi="宋体"/>
          <w:b/>
        </w:rPr>
        <w:t>42．</w:t>
      </w:r>
      <w:r w:rsidRPr="001B483C">
        <w:rPr>
          <w:rFonts w:ascii="华文中宋" w:eastAsia="华文中宋" w:hAnsi="华文中宋"/>
          <w:b/>
          <w:sz w:val="30"/>
          <w:szCs w:val="30"/>
        </w:rPr>
        <w:t>从A市到B市的航班每周一、二、三、五各发一班。某年2月最后一天是星期三。问当年从A市到B市的最后一次航班是星期几出发的？（）</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 星期一</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 星期二</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 星期三</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 星期五</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B483C">
        <w:rPr>
          <w:rFonts w:ascii="宋体" w:hAnsi="宋体"/>
          <w:b/>
        </w:rPr>
        <w:t>43．</w:t>
      </w:r>
      <w:r w:rsidRPr="001B483C">
        <w:rPr>
          <w:rFonts w:ascii="华文中宋" w:eastAsia="华文中宋" w:hAnsi="华文中宋"/>
          <w:b/>
          <w:sz w:val="30"/>
          <w:szCs w:val="30"/>
        </w:rPr>
        <w:t>与爱迪生、爱因斯坦等人的“发明”相较，乔布斯的创新做到了把别人“”的发明．在美学观感与简约优雅中不断集成和升华，浓缩成人们生活的前沿产品。</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 xml:space="preserve"> 依次填入划横线部分最恰当的一项是：</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A、粗糙影响</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B、丑陋引领</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C、复杂主导</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D、抽象改变</w:t>
      </w:r>
    </w:p>
    <w:p w:rsidR="001B483C" w:rsidRPr="001B483C" w:rsidP="00364E58">
      <w:pPr>
        <w:jc w:val="left"/>
        <w:rPr>
          <w:rFonts w:ascii="华文中宋" w:eastAsia="华文中宋" w:hAnsi="华文中宋"/>
          <w:b/>
          <w:sz w:val="30"/>
          <w:szCs w:val="30"/>
        </w:rPr>
      </w:pPr>
      <w:r w:rsidRPr="001B483C">
        <w:rPr>
          <w:rFonts w:ascii="宋体" w:hAnsi="宋体"/>
          <w:b/>
        </w:rPr>
        <w:t>44．</w:t>
      </w:r>
      <w:r w:rsidRPr="001B483C">
        <w:rPr>
          <w:rFonts w:ascii="华文中宋" w:eastAsia="华文中宋" w:hAnsi="华文中宋"/>
          <w:b/>
          <w:sz w:val="30"/>
          <w:szCs w:val="30"/>
        </w:rPr>
        <w:t xml:space="preserve">转继承是指继承人在继承开始后实际接受遗产前死亡，该继承人的法定继承人代其实际接受其有权继承的遗产。转继承人就是实际接受遗产的死亡继承人的继承人。  根据以上定义，以下属于转继承的是（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A、小王继承其父老王死后留下的三间房屋</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B、大李因在车祸中被确认先于其父老李身亡，其子小李继承了老李留给大李的部分遗产</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C、大周在继承其父老周的遗产的过程中去世，其子小周代其实际接受其有权继承的部分遗产</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D、老刘在遗嘱中将财产的三分之一留给了其二儿子小刘</w:t>
      </w:r>
    </w:p>
    <w:p w:rsidR="001B483C" w:rsidRPr="001B483C" w:rsidP="00364E58">
      <w:pPr>
        <w:jc w:val="left"/>
        <w:rPr>
          <w:rFonts w:ascii="华文中宋" w:eastAsia="华文中宋" w:hAnsi="华文中宋"/>
          <w:b/>
          <w:sz w:val="30"/>
          <w:szCs w:val="30"/>
        </w:rPr>
      </w:pPr>
      <w:r w:rsidRPr="001B483C">
        <w:rPr>
          <w:rFonts w:ascii="宋体" w:hAnsi="宋体"/>
          <w:b/>
        </w:rPr>
        <w:t>45．</w:t>
      </w:r>
      <w:r w:rsidRPr="001B483C">
        <w:rPr>
          <w:rFonts w:ascii="华文中宋" w:eastAsia="华文中宋" w:hAnsi="华文中宋"/>
          <w:b/>
          <w:sz w:val="30"/>
          <w:szCs w:val="30"/>
        </w:rPr>
        <w:t>必须：必需</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A、际遇：遭遇</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B、报到：报道</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C、年轻：年青</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D、处事：处世</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B483C">
        <w:rPr>
          <w:rFonts w:ascii="宋体" w:hAnsi="宋体"/>
          <w:b/>
        </w:rPr>
        <w:t>46．</w:t>
      </w:r>
      <w:r w:rsidRPr="001B483C">
        <w:rPr>
          <w:rFonts w:ascii="华文中宋" w:eastAsia="华文中宋" w:hAnsi="华文中宋"/>
          <w:b/>
          <w:sz w:val="30"/>
          <w:szCs w:val="30"/>
        </w:rPr>
        <w:t xml:space="preserve">有三个骰子，其中红色骰子上2、4、9点各两面；绿色骰子上3、5、7点各两面；蓝色骰子上l、6、8点各两而。两个人玩掷骰子的游戏，游戏规则是两人先各选一个骰子，然后同时掷，谁的点数大谁获胜。 那么，以下说法正确的是（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A、先选骰子的人获胜的概率比后选骰子的人高</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B、选红色骰子的人比选绿色骰子的人获胜概率高</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C、没有任何一种骰子的获胜概率能同时比其他两个高</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D、获胜概率的高低与选哪种颜色的骰子没有关系</w:t>
      </w:r>
    </w:p>
    <w:p w:rsidR="001B483C" w:rsidRPr="001B483C" w:rsidP="00364E58">
      <w:pPr>
        <w:jc w:val="left"/>
        <w:rPr>
          <w:rFonts w:ascii="华文中宋" w:eastAsia="华文中宋" w:hAnsi="华文中宋"/>
          <w:b/>
          <w:sz w:val="30"/>
          <w:szCs w:val="30"/>
        </w:rPr>
      </w:pPr>
      <w:r w:rsidRPr="001B483C">
        <w:rPr>
          <w:rFonts w:ascii="宋体" w:hAnsi="宋体"/>
          <w:b/>
        </w:rPr>
        <w:t>47．</w:t>
      </w:r>
      <w:r w:rsidRPr="001B483C">
        <w:rPr>
          <w:rFonts w:ascii="华文中宋" w:eastAsia="华文中宋" w:hAnsi="华文中宋"/>
          <w:b/>
          <w:sz w:val="30"/>
          <w:szCs w:val="30"/>
        </w:rPr>
        <w:t xml:space="preserve">合同，是当事人之间设立、变更、终止民事关系的协议。依法成立的合同受法律保护。合同的成立要遵循两项原则：(1)合法原则，(2)平等互利、协商一致、等价有偿原则。  根据上述定义，下列不属于合同的是（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A、学校扩展校园需要征地，经过协商后与学校周围的地产所有者签订契约，以每平方米2500元的价格购进，先付钱后拆迁。契约在一个月内没有履行要受到罚款</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B、一家企业与其原料供应厂商订立了一年的合作关系契约，企业一次性地提供给原料厂10万元现金供其周转，原料厂保证每月向企业提供一定数量的原料</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C、两个盗窃犯在做案前订下生死协议，一旦两个人中有一个人被抓住，决不可以供出第个人</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D、一家出版商与某作家签订一份合作协议，作家写一本l5万字的纪实小说，出版商在成书后付给他1万元稿费作为报酬，逾期不能交付就按日扣钱</w:t>
      </w:r>
    </w:p>
    <w:p w:rsidR="001B483C" w:rsidRPr="001B483C" w:rsidP="00364E58">
      <w:pPr>
        <w:jc w:val="left"/>
        <w:rPr>
          <w:rFonts w:ascii="华文中宋" w:eastAsia="华文中宋" w:hAnsi="华文中宋"/>
          <w:b/>
          <w:sz w:val="30"/>
          <w:szCs w:val="30"/>
        </w:rPr>
      </w:pPr>
      <w:r w:rsidRPr="001B483C">
        <w:rPr>
          <w:rFonts w:ascii="宋体" w:hAnsi="宋体"/>
          <w:b/>
        </w:rPr>
        <w:t>48．</w:t>
      </w:r>
      <w:r w:rsidRPr="001B483C">
        <w:rPr>
          <w:rFonts w:ascii="华文中宋" w:eastAsia="华文中宋" w:hAnsi="华文中宋"/>
          <w:b/>
          <w:sz w:val="30"/>
          <w:szCs w:val="30"/>
        </w:rPr>
        <w:t>职场杂工，是指在不停地转行，更换多种职业，最后却发现自己无论在其中的哪一行都不具备优势。做过的事情犹如“杂工”。 根据上述定义，以下属于职场杂工的是（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A、小谢毕业后在多家企业做秘书．积累几年经验后报考公务员中的文秘职位</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B、老孟在一家大型工厂做了十年技术，最近升职为管理人员，感觉工作没有以前顺手</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B483C">
        <w:rPr>
          <w:rFonts w:ascii="华文中宋" w:eastAsia="华文中宋" w:hAnsi="华文中宋"/>
          <w:b/>
          <w:sz w:val="30"/>
          <w:szCs w:val="30"/>
        </w:rPr>
        <w:t>C、小郑在不同的剧组跑过龙套、制作道具、做过美工等，希望有朝一日能实现当明星的梦想</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D、小王毕业后留在大城市打拼，先后做过客服、人力、文案、销售等，一直没有找到适合自己的职业方向</w:t>
      </w:r>
    </w:p>
    <w:p w:rsidR="001B483C" w:rsidRPr="001B483C" w:rsidP="00364E58">
      <w:pPr>
        <w:jc w:val="left"/>
        <w:rPr>
          <w:rFonts w:ascii="华文中宋" w:eastAsia="华文中宋" w:hAnsi="华文中宋"/>
          <w:b/>
          <w:sz w:val="30"/>
          <w:szCs w:val="30"/>
        </w:rPr>
      </w:pPr>
      <w:r w:rsidRPr="001B483C">
        <w:rPr>
          <w:rFonts w:ascii="宋体" w:hAnsi="宋体"/>
          <w:b/>
        </w:rPr>
        <w:t>49．</w:t>
      </w:r>
      <w:r w:rsidRPr="001B483C">
        <w:rPr>
          <w:rFonts w:ascii="华文中宋" w:eastAsia="华文中宋" w:hAnsi="华文中宋"/>
          <w:b/>
          <w:sz w:val="30"/>
          <w:szCs w:val="30"/>
        </w:rPr>
        <w:t>研究人员把受试者分成两组：第一组做半个小时自己的事情，但不从事会导致说谎行为的事；第二组被要求偷溜出去再回来，并且在测试时说谎。之后，研究人员会让受试者戴上特制电极，以记录被询问时的眨眼频率。结果发现，第一组眨眼频率会微微上升，但第二组的眨眼频率先是下降，然后大幅上升至一般频率的10倍。由此可见：通过观察一个人的眨眼频率，可判断他是否在说谎。  对以下哪项问题的回答，几乎不会对此项研究的结论构成质疑?（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A、第一组和第二组受试者在心理素质方面有很大差异吗?</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B、第二组受试者是被授意说假话，而不是自己要说假话，由此得出的说假话与眨眼之间的关联可靠吗?</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C、用于第一组和第二组的仪器设备是否存在差异?</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D、说假话和说真话是否会导致面部肌肉运动差异?</w:t>
      </w:r>
    </w:p>
    <w:p w:rsidR="001B483C" w:rsidRPr="001B483C" w:rsidP="00364E58">
      <w:pPr>
        <w:jc w:val="left"/>
        <w:rPr>
          <w:rFonts w:ascii="华文中宋" w:eastAsia="华文中宋" w:hAnsi="华文中宋"/>
          <w:b/>
          <w:sz w:val="30"/>
          <w:szCs w:val="30"/>
        </w:rPr>
      </w:pPr>
      <w:r w:rsidRPr="001B483C">
        <w:rPr>
          <w:rFonts w:ascii="宋体" w:hAnsi="宋体"/>
          <w:b/>
        </w:rPr>
        <w:t>50．</w:t>
      </w:r>
      <w:r w:rsidRPr="001B483C">
        <w:rPr>
          <w:rFonts w:ascii="华文中宋" w:eastAsia="华文中宋" w:hAnsi="华文中宋"/>
          <w:b/>
          <w:sz w:val="30"/>
          <w:szCs w:val="30"/>
        </w:rPr>
        <w:t>历史的进程是后浪推前浪，没有人能够永远站在风El浪尖上，所以会有拿破仑兵败滑铁卢和许多著名的改革人物从历史的舞台上渐渐沉寂。 从上文内容不能推出的结论是（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A、没人能够永远站在风口浪尖上是正常的</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B、许多著名改革人物渐渐沉寂也是正常的</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C、历史的进程会淘汰拿破仑一样的人物</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D、许多著名人物在改革的舞台上消失属于极不正常的情况</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B483C">
        <w:rPr>
          <w:rFonts w:ascii="宋体" w:hAnsi="宋体"/>
          <w:b/>
        </w:rPr>
        <w:t>51．</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脑科学的研究表明，在人脑的发育中存在“关键期”，即人在发展过程中，某一方面在某一阶段发展得最快，比如，3岁以前是动作发展的“关键期”，1一3岁是语言发展的“关键期”，4岁左右是感知图形的“关键期”。在这一时期，脑在结构和功能上都具有很强的适应和重组的能力，易于受到环境的影响，关键期内适宜的刺激和经验是运动、感觉、语言及其他脑功能正常发展的重要前提。</w:t>
      </w:r>
      <w:r w:rsidRPr="001B483C">
        <w:rPr>
          <w:rFonts w:ascii="华文中宋" w:eastAsia="华文中宋" w:hAnsi="华文中宋"/>
          <w:b/>
          <w:sz w:val="30"/>
          <w:szCs w:val="30"/>
        </w:rPr>
        <w:t xml:space="preserve"> 下列利用了“关键期”理论的是（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A、狼孩1O岁时回归社会，学会了简单的语言</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B、先天失聪的聋儿在2岁时接受语言康复训练，最终学会了说话</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C、母亲在怀孕期间给腹中的胎儿听音乐</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D、某体操冠军在3岁时就已经被认为具有体操天赋</w:t>
      </w:r>
    </w:p>
    <w:p w:rsidR="001B483C" w:rsidRPr="001B483C" w:rsidP="00364E58">
      <w:pPr>
        <w:jc w:val="left"/>
        <w:rPr>
          <w:rFonts w:ascii="华文中宋" w:eastAsia="华文中宋" w:hAnsi="华文中宋"/>
          <w:b/>
          <w:sz w:val="30"/>
          <w:szCs w:val="30"/>
        </w:rPr>
      </w:pPr>
      <w:r w:rsidRPr="001B483C">
        <w:rPr>
          <w:rFonts w:ascii="宋体" w:hAnsi="宋体"/>
          <w:b/>
        </w:rPr>
        <w:t>52．</w:t>
      </w:r>
      <w:r w:rsidRPr="001B483C">
        <w:rPr>
          <w:rFonts w:ascii="华文中宋" w:eastAsia="华文中宋" w:hAnsi="华文中宋"/>
          <w:b/>
          <w:sz w:val="30"/>
          <w:szCs w:val="30"/>
        </w:rPr>
        <w:t>去年，有6000人死于醉酒，有4000人死于开车，但只有500人死于醉酒开车。因此，醉酒开车比单纯的醉酒或者单纯的开车更安全。 如果以下哪项陈述为真，将最有力地削弱上述论证?</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A、不能仅从死人绝对数量的多少判断某种行为方式的安全性</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B、醉酒导致意识模糊．醉酒开车大大增加了酿成交通事故的危险性</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C、醉酒开车死人的数目已分别包含在醉酒死人的数目和开车死人的数目之中</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D、醉酒死人的概率不到0.01%，开车死人的概率是0.015%，醉酒开车死人的概率是33%</w:t>
      </w:r>
    </w:p>
    <w:p w:rsidR="001B483C" w:rsidRPr="001B483C" w:rsidP="00364E58">
      <w:pPr>
        <w:jc w:val="left"/>
        <w:rPr>
          <w:rFonts w:ascii="华文中宋" w:eastAsia="华文中宋" w:hAnsi="华文中宋"/>
          <w:b/>
          <w:sz w:val="30"/>
          <w:szCs w:val="30"/>
        </w:rPr>
      </w:pPr>
      <w:r w:rsidRPr="001B483C">
        <w:rPr>
          <w:rFonts w:ascii="宋体" w:hAnsi="宋体"/>
          <w:b/>
        </w:rPr>
        <w:t>53．</w:t>
      </w:r>
      <w:r w:rsidRPr="001B483C">
        <w:rPr>
          <w:rFonts w:ascii="华文中宋" w:eastAsia="华文中宋" w:hAnsi="华文中宋"/>
          <w:b/>
          <w:sz w:val="30"/>
          <w:szCs w:val="30"/>
        </w:rPr>
        <w:t>随着互联网的发展，人们的购物方式有了新的选择。很多年轻人喜欢在网络上选择自己满意的商品，通过快递送上门，购物足不出户，非常便捷。刘教授据此认为；那些实体商城的竞争力会受到互联网的冲击，在不远的将来，会有更多的网络商店取代实体商店。以下那项如果为真，最能削弱刘教授的观点?</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A、网络购物虽然有某些便利，但容易导致个人信息被不法分子利用</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B、有些高档品牌的专卖店，只愿意采取街面实体商店的销售方式</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C、购买黄金珠宝等贵重物品，往往需要现场挑选，且不适宜网络支付</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B483C">
        <w:rPr>
          <w:rFonts w:ascii="华文中宋" w:eastAsia="华文中宋" w:hAnsi="华文中宋"/>
          <w:b/>
          <w:sz w:val="30"/>
          <w:szCs w:val="30"/>
        </w:rPr>
        <w:t>D、通常情况下，网络商店只有在其实体商店的支撑下才能生存</w:t>
      </w:r>
    </w:p>
    <w:p w:rsidR="001B483C" w:rsidRPr="001B483C" w:rsidP="00364E58">
      <w:pPr>
        <w:jc w:val="left"/>
        <w:rPr>
          <w:rFonts w:ascii="华文中宋" w:eastAsia="华文中宋" w:hAnsi="华文中宋"/>
          <w:b/>
          <w:sz w:val="30"/>
          <w:szCs w:val="30"/>
        </w:rPr>
      </w:pPr>
      <w:r w:rsidRPr="001B483C">
        <w:rPr>
          <w:rFonts w:ascii="宋体" w:hAnsi="宋体"/>
          <w:b/>
        </w:rPr>
        <w:t>54．</w:t>
      </w:r>
      <w:r w:rsidRPr="001B483C">
        <w:rPr>
          <w:rFonts w:ascii="华文中宋" w:eastAsia="华文中宋" w:hAnsi="华文中宋"/>
          <w:b/>
          <w:sz w:val="30"/>
          <w:szCs w:val="30"/>
        </w:rPr>
        <w:t>网络公关的出现虽然只有几年，但占公关市场业务的______已达6．3%。一批不良网络公关公司组织了庞大的“网络水军”队伍，______诽谤竞争对手、制造事端敲诈勒索、炒作恶俗形象败坏社会风气，网络公关行为亟待______。依次填入画横线部分最恰当的一项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A、比例　恶意　纠正</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B、比重　造谣　规范</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C、份额　肆意　解决</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D、分量　中伤　统一</w:t>
      </w:r>
    </w:p>
    <w:p w:rsidR="001B483C" w:rsidRPr="001B483C" w:rsidP="00364E58">
      <w:pPr>
        <w:jc w:val="left"/>
        <w:rPr>
          <w:rFonts w:ascii="华文中宋" w:eastAsia="华文中宋" w:hAnsi="华文中宋"/>
          <w:b/>
          <w:sz w:val="30"/>
          <w:szCs w:val="30"/>
        </w:rPr>
      </w:pPr>
      <w:r w:rsidRPr="001B483C">
        <w:rPr>
          <w:rFonts w:ascii="宋体" w:hAnsi="宋体"/>
          <w:b/>
        </w:rPr>
        <w:t>55．</w:t>
      </w:r>
      <w:r w:rsidRPr="001B483C">
        <w:rPr>
          <w:rFonts w:ascii="华文中宋" w:eastAsia="华文中宋" w:hAnsi="华文中宋"/>
          <w:b/>
          <w:sz w:val="30"/>
          <w:szCs w:val="30"/>
        </w:rPr>
        <w:t xml:space="preserve">李娜心中的白马王子是高个子，相貌英俊，博士。她认识王威、吴刚、李强、刘大伟4位男士，其中有一位符合她所要求的全部条件。  (1)4位男士中，有3个高个子，2名博士，1人长相英俊；  (2)王威和吴刚都是博士；  (3)刘大伟和李强身高相同；  (4)李强和王威并非都是高个子。  请问谁符合李娜要求的全部条件?（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A、刘大伟</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B、李强</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C、吴刚</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D、王威</w:t>
      </w:r>
    </w:p>
    <w:p w:rsidR="001B483C" w:rsidRPr="001B483C" w:rsidP="00364E58">
      <w:pPr>
        <w:jc w:val="left"/>
        <w:rPr>
          <w:rFonts w:ascii="华文中宋" w:eastAsia="华文中宋" w:hAnsi="华文中宋"/>
          <w:b/>
          <w:sz w:val="30"/>
          <w:szCs w:val="30"/>
        </w:rPr>
      </w:pPr>
      <w:r w:rsidRPr="001B483C">
        <w:rPr>
          <w:rFonts w:ascii="宋体" w:hAnsi="宋体"/>
          <w:b/>
        </w:rPr>
        <w:t>56．</w:t>
      </w:r>
      <w:r w:rsidRPr="001B483C">
        <w:rPr>
          <w:rFonts w:ascii="华文中宋" w:eastAsia="华文中宋" w:hAnsi="华文中宋"/>
          <w:b/>
          <w:sz w:val="30"/>
          <w:szCs w:val="30"/>
        </w:rPr>
        <w:t>压强：面积</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A、距离：速度</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B、产量：质量</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C、电流：电压</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D、效率：时间</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B483C">
        <w:rPr>
          <w:rFonts w:ascii="宋体" w:hAnsi="宋体"/>
          <w:b/>
        </w:rPr>
        <w:t>57．</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人体可发出一种微弱可见光。光的强度在一天内起伏波动，发光最弱的时候是上午10时，发光最强的时候是下午4时，然后逐渐变弱。发光和我们的生物钟有关，最可能与我们的代谢节律在一天中的波动状况有关。而且，面部发光比身体其他部位发出的光更多，这可能是因为面部接受了更多的阳光照射，而肤色中的黑色素含有荧光成分。</w:t>
      </w:r>
      <w:r w:rsidRPr="001B483C">
        <w:rPr>
          <w:rFonts w:ascii="华文中宋" w:eastAsia="华文中宋" w:hAnsi="华文中宋"/>
          <w:b/>
          <w:sz w:val="30"/>
          <w:szCs w:val="30"/>
        </w:rPr>
        <w:t xml:space="preserve"> 下列说法与这段文字不符的是（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A、人体发光是由于代谢节律变化</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B、人体发光的强度一天内起伏波动</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C、人体发光和我们的生物钟有关</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D、面部发光比身体其他部位更多</w:t>
      </w:r>
    </w:p>
    <w:p w:rsidR="001B483C" w:rsidRPr="001B483C" w:rsidP="00364E58">
      <w:pPr>
        <w:jc w:val="left"/>
        <w:rPr>
          <w:rFonts w:ascii="华文中宋" w:eastAsia="华文中宋" w:hAnsi="华文中宋"/>
          <w:b/>
          <w:sz w:val="30"/>
          <w:szCs w:val="30"/>
        </w:rPr>
      </w:pPr>
      <w:r w:rsidRPr="001B483C">
        <w:rPr>
          <w:rFonts w:ascii="宋体" w:hAnsi="宋体"/>
          <w:b/>
        </w:rPr>
        <w:t>58．</w:t>
      </w:r>
      <w:r w:rsidRPr="001B483C">
        <w:rPr>
          <w:rFonts w:ascii="华文中宋" w:eastAsia="华文中宋" w:hAnsi="华文中宋"/>
          <w:b/>
          <w:sz w:val="30"/>
          <w:szCs w:val="30"/>
        </w:rPr>
        <w:t>在市场经济条件下，每个商品生产的经营者都是独立的经济主体，都有充分的自主权。因此，他们生产什么，如何生产都由自己说了算。以下哪项最能削弱上述结论?（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A、商品生产的经营者都是独立的经济主体就意味着由自己决定自己的命运</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B、商品生产经营者享有充分的自主权利这就意味着由自己决定生产什么</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C、商品生产经营者必须了解市场行情和消费者的需求等，才能生产出适销对路的产品</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D、每个商品生产的经营者虽然是独立的经济主体，但是在经营中也要顾及他人的利益</w:t>
      </w:r>
    </w:p>
    <w:p w:rsidR="001B483C" w:rsidRPr="001B483C" w:rsidP="00364E58">
      <w:pPr>
        <w:jc w:val="left"/>
        <w:rPr>
          <w:rFonts w:ascii="华文中宋" w:eastAsia="华文中宋" w:hAnsi="华文中宋"/>
          <w:b/>
          <w:sz w:val="30"/>
          <w:szCs w:val="30"/>
        </w:rPr>
      </w:pPr>
      <w:r w:rsidRPr="001B483C">
        <w:rPr>
          <w:rFonts w:ascii="宋体" w:hAnsi="宋体"/>
          <w:b/>
        </w:rPr>
        <w:t>59．</w:t>
      </w:r>
      <w:r w:rsidRPr="001B483C">
        <w:rPr>
          <w:rFonts w:ascii="华文中宋" w:eastAsia="华文中宋" w:hAnsi="华文中宋"/>
          <w:b/>
          <w:sz w:val="30"/>
          <w:szCs w:val="30"/>
        </w:rPr>
        <w:t>张先生有一位夫人和一个女儿；女儿有一位丈夫和一个儿子。这些人有如下的情况：(1)五人中有一人是医生，而在其余四人中有一人是这位医生的病人：(2)医生的孩子和病人亲生父母亲中年龄较大的那一位性别相同：(3)医生的孩子不是病人：(4)医生的孩子不是病人亲生父母亲中年龄较大的那一位。那么医生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A、张先生</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B、张先生的夫人</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B483C">
        <w:rPr>
          <w:rFonts w:ascii="华文中宋" w:eastAsia="华文中宋" w:hAnsi="华文中宋"/>
          <w:b/>
          <w:sz w:val="30"/>
          <w:szCs w:val="30"/>
        </w:rPr>
        <w:t>C、张先生的女儿</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D、张先生的女婿</w:t>
      </w:r>
    </w:p>
    <w:p w:rsidR="001B483C" w:rsidRPr="001B483C" w:rsidP="00364E58">
      <w:pPr>
        <w:jc w:val="left"/>
        <w:rPr>
          <w:rFonts w:ascii="华文中宋" w:eastAsia="华文中宋" w:hAnsi="华文中宋"/>
          <w:b/>
          <w:sz w:val="30"/>
          <w:szCs w:val="30"/>
        </w:rPr>
      </w:pPr>
      <w:r w:rsidRPr="001B483C">
        <w:rPr>
          <w:rFonts w:ascii="宋体" w:hAnsi="宋体"/>
          <w:b/>
        </w:rPr>
        <w:t>60．</w:t>
      </w:r>
      <w:r w:rsidRPr="001B483C">
        <w:rPr>
          <w:rFonts w:ascii="华文中宋" w:eastAsia="华文中宋" w:hAnsi="华文中宋"/>
          <w:b/>
          <w:sz w:val="30"/>
          <w:szCs w:val="30"/>
        </w:rPr>
        <w:t>虽然世界市场上供应的一部分象牙来自被非法捕杀的野生大象，但是，还有一部分是来自几乎所有国家都认为是合法的渠道，如自然死亡的大象。因此，当人们在批发市场上尽力限制自己只购买这种合法的象牙时，世界上仅存的少数野生象群是不会受到威胁的。 上述论证依赖的假设是（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A、试图把购买限于合法象牙的批发商能够可靠地区分合法与非法象牙</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B、在不久的将来，对合法象牙产品的需求会持续增长</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C、目前世界上合法象牙的批发来源远少于非法象牙的批发来源</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D、象牙的批发商总是意识不到世界象牙供应减少的原因</w:t>
      </w:r>
    </w:p>
    <w:p w:rsidR="001B483C" w:rsidRPr="001B483C" w:rsidP="00364E58">
      <w:pPr>
        <w:jc w:val="left"/>
        <w:rPr>
          <w:rFonts w:ascii="华文中宋" w:eastAsia="华文中宋" w:hAnsi="华文中宋"/>
          <w:b/>
          <w:sz w:val="30"/>
          <w:szCs w:val="30"/>
        </w:rPr>
      </w:pPr>
      <w:r w:rsidRPr="001B483C">
        <w:rPr>
          <w:rFonts w:ascii="宋体" w:hAnsi="宋体"/>
          <w:b/>
        </w:rPr>
        <w:t>61．</w:t>
      </w:r>
      <w:r w:rsidRPr="001B483C">
        <w:rPr>
          <w:rFonts w:ascii="华文中宋" w:eastAsia="华文中宋" w:hAnsi="华文中宋"/>
          <w:b/>
          <w:sz w:val="30"/>
          <w:szCs w:val="30"/>
        </w:rPr>
        <w:t>（　　）对于绿茶相当于音乐对于（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A、龙井　浪漫</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B、早春　娱乐</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C、咖啡　绘画</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D、健康　情操</w:t>
      </w:r>
    </w:p>
    <w:p w:rsidR="001B483C" w:rsidRPr="001B483C" w:rsidP="00364E58">
      <w:pPr>
        <w:jc w:val="left"/>
        <w:rPr>
          <w:rFonts w:ascii="华文中宋" w:eastAsia="华文中宋" w:hAnsi="华文中宋"/>
          <w:b/>
          <w:sz w:val="30"/>
          <w:szCs w:val="30"/>
        </w:rPr>
      </w:pPr>
      <w:r w:rsidRPr="001B483C">
        <w:rPr>
          <w:rFonts w:ascii="宋体" w:hAnsi="宋体"/>
          <w:b/>
        </w:rPr>
        <w:t>62．</w:t>
      </w:r>
      <w:r w:rsidRPr="001B483C">
        <w:rPr>
          <w:rFonts w:ascii="华文中宋" w:eastAsia="华文中宋" w:hAnsi="华文中宋"/>
          <w:b/>
          <w:sz w:val="30"/>
          <w:szCs w:val="30"/>
        </w:rPr>
        <w:t xml:space="preserve">阅读：技能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A、种瓜：技巧</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B、学习：天赋</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C、浏览：才华</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D、焊接：技术</w:t>
      </w:r>
    </w:p>
    <w:p w:rsidR="001B483C" w:rsidRPr="001B483C" w:rsidP="00364E58">
      <w:pPr>
        <w:jc w:val="left"/>
        <w:rPr>
          <w:rFonts w:ascii="华文中宋" w:eastAsia="华文中宋" w:hAnsi="华文中宋"/>
          <w:b/>
          <w:sz w:val="30"/>
          <w:szCs w:val="30"/>
        </w:rPr>
      </w:pPr>
      <w:r w:rsidRPr="001B483C">
        <w:rPr>
          <w:rFonts w:ascii="宋体" w:hAnsi="宋体"/>
          <w:b/>
        </w:rPr>
        <w:t>63．</w:t>
      </w:r>
      <w:r w:rsidRPr="001B483C">
        <w:rPr>
          <w:rFonts w:ascii="华文中宋" w:eastAsia="华文中宋" w:hAnsi="华文中宋"/>
          <w:b/>
          <w:sz w:val="30"/>
          <w:szCs w:val="30"/>
        </w:rPr>
        <w:t>在一次社会调查中发现，A市的人均国民生产总值高于B市和C市，而D市的人均国民生产总值比C市高又低于E市。由此可以推出（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A、E市的人均国民生产总值高于A市</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B483C">
        <w:rPr>
          <w:rFonts w:ascii="华文中宋" w:eastAsia="华文中宋" w:hAnsi="华文中宋"/>
          <w:b/>
          <w:sz w:val="30"/>
          <w:szCs w:val="30"/>
        </w:rPr>
        <w:t>B、B市的人均国民生产总值高于C市</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C、A市的人均国民生产总值高于D市</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D、在五个城市的人均国民生产总值中，C市最多名列第四</w:t>
      </w:r>
    </w:p>
    <w:p w:rsidR="001B483C" w:rsidRPr="001B483C" w:rsidP="00364E58">
      <w:pPr>
        <w:jc w:val="left"/>
        <w:rPr>
          <w:rFonts w:ascii="华文中宋" w:eastAsia="华文中宋" w:hAnsi="华文中宋"/>
          <w:b/>
          <w:sz w:val="30"/>
          <w:szCs w:val="30"/>
        </w:rPr>
      </w:pPr>
      <w:r w:rsidRPr="001B483C">
        <w:rPr>
          <w:rFonts w:ascii="宋体" w:hAnsi="宋体"/>
          <w:b/>
        </w:rPr>
        <w:t>64．</w:t>
      </w:r>
      <w:r w:rsidRPr="001B483C">
        <w:rPr>
          <w:rFonts w:ascii="华文中宋" w:eastAsia="华文中宋" w:hAnsi="华文中宋"/>
          <w:b/>
          <w:sz w:val="30"/>
          <w:szCs w:val="30"/>
        </w:rPr>
        <w:t>中国历史上，第一个肩负起土地改革大业的皇帝，便是北魏的孝文帝拓跋宏，而他就是那个迁都洛阳，修建了龙门石窟的鲜卑族皇帝。魏孝文帝拓跋宏颁布了中国历史上第一部均田法，此法的核心，便是中央直接统治土地，它一方面虽默认富民的土地所有权，但另一方面则按照土地国有的原则，不分贫富，皆课以相同的国税，正是这项法令，成为唐代以来均田制的依据。 对这段文字理解正确的一项是：</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A、孝文帝的均田法是中国历史上第一部土地法规</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B、孝文帝均田法的实施客观上造福了贫苦百姓</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C、孝文帝的均田法对土地改革大业有着开创之功</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D、孝文帝的均田法被唐以及后世朝代所普遍沿用</w:t>
      </w:r>
    </w:p>
    <w:p w:rsidR="001B483C" w:rsidRPr="001B483C" w:rsidP="00364E58">
      <w:pPr>
        <w:jc w:val="left"/>
        <w:rPr>
          <w:rFonts w:ascii="华文中宋" w:eastAsia="华文中宋" w:hAnsi="华文中宋"/>
          <w:b/>
          <w:sz w:val="30"/>
          <w:szCs w:val="30"/>
        </w:rPr>
      </w:pPr>
      <w:r w:rsidRPr="001B483C">
        <w:rPr>
          <w:rFonts w:ascii="宋体" w:hAnsi="宋体"/>
          <w:b/>
        </w:rPr>
        <w:t>65．</w:t>
      </w:r>
      <w:r w:rsidRPr="001B483C">
        <w:rPr>
          <w:rFonts w:ascii="华文中宋" w:eastAsia="华文中宋" w:hAnsi="华文中宋"/>
          <w:b/>
          <w:sz w:val="30"/>
          <w:szCs w:val="30"/>
        </w:rPr>
        <w:t>在传播媒介高度发达、手段日趋多样、内容明显商业化与娱乐化的今天，“科学家明星化”成为新的社会现象。为了获取名利、好处，有的科学家刻意通过媒体对自己的科研成果进行包装、宣传。对此．有些专家认为科学家不应热衷于包装、宣传，应该靠扎实有效的研究工作进而取得科学界公认的成果。 以下除哪项外，都能支持上述专家们的观点?</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A、在科技前沿探索的科学家把自己掌握的科技信息．通过多种信息传播渠道传播给公众．有助于公众理解科学</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B、利用媒体对科研成果进行包装、炒作，任意夸大科研成果的价值和水平等级，这些行为本身是违背学术道德的</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C、搞科研获得成果并非一朝一夕之事．真正的科学家应该耐得住寂寞．多考虑自己的研究和发明如何．少考虑个人的名利得失</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D、那些被包装、炒作的科学家往往会失去正常的心态，其行为准则很容易偏离科学的规范</w:t>
      </w:r>
    </w:p>
    <w:p w:rsidR="001B483C" w:rsidRPr="001B483C" w:rsidP="00364E58">
      <w:pPr>
        <w:jc w:val="left"/>
        <w:rPr>
          <w:rFonts w:ascii="华文中宋" w:eastAsia="华文中宋" w:hAnsi="华文中宋"/>
          <w:b/>
          <w:sz w:val="30"/>
          <w:szCs w:val="30"/>
        </w:rPr>
      </w:pPr>
      <w:r w:rsidRPr="001B483C">
        <w:rPr>
          <w:rFonts w:ascii="宋体" w:hAnsi="宋体"/>
          <w:b/>
        </w:rPr>
        <w:t>66．</w:t>
      </w:r>
      <w:r w:rsidRPr="001B483C">
        <w:rPr>
          <w:rFonts w:ascii="华文中宋" w:eastAsia="华文中宋" w:hAnsi="华文中宋"/>
          <w:b/>
          <w:sz w:val="30"/>
          <w:szCs w:val="30"/>
        </w:rPr>
        <w:t>家丑问题的存在是个客观事实，并非不亮出来就不存在。问题的关键不在该不该亮。而是有了家丑到底想不想真正解决。不亮，问题不仅存在，而且还有恶化成不治之症的可能。亮了，正是显示出有解决问题的把握和能力，是一种有信心的表现，让人们看到了彻底根治的希望。对这段文字理解正确的一项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A、遮盖“家丑”就是欲盖弥彰</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B、尽可能把问题消灭在萌芽状态</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C、亮出“家丑”可能取得正面效果</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D、有足够的把握后再把问题亮出来</w:t>
      </w:r>
    </w:p>
    <w:p w:rsidR="001B483C" w:rsidRPr="001B483C" w:rsidP="00364E58">
      <w:pPr>
        <w:jc w:val="left"/>
        <w:rPr>
          <w:rFonts w:ascii="华文中宋" w:eastAsia="华文中宋" w:hAnsi="华文中宋"/>
          <w:b/>
          <w:sz w:val="30"/>
          <w:szCs w:val="30"/>
        </w:rPr>
      </w:pPr>
      <w:r w:rsidRPr="001B483C">
        <w:rPr>
          <w:rFonts w:ascii="宋体" w:hAnsi="宋体"/>
          <w:b/>
        </w:rPr>
        <w:t>67．</w:t>
      </w:r>
      <w:r w:rsidRPr="001B483C">
        <w:rPr>
          <w:rFonts w:ascii="华文中宋" w:eastAsia="华文中宋" w:hAnsi="华文中宋"/>
          <w:b/>
          <w:sz w:val="30"/>
          <w:szCs w:val="30"/>
        </w:rPr>
        <w:t>研究人员在正常的海水和包含两倍二氧化碳浓度的海水中分别培育了某种鱼苗。鱼苗长大后被放入一个迷宫。每当遇到障碍物时，在正常海水中孵化的鱼都会选择正确的方向避开。然而那些在高二氧化碳浓度下孵化的鱼却会随机地选择向左转或向右转，这样，这种鱼遇到天敌时生存机会减少。因此，研究人员认为在高二氧化碳环境中孵化的鱼，生存的能力将会减弱。　以下哪项如果为真，不能支持该项结论？（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A、人类燃烧化石燃料产生的二氧化碳大约有三分之一都被地球上的海洋吸收了，这使得海水逐渐酸化，会软化海洋生物的外壳和骨骼</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B、在二氧化碳含量高的海洋区域，氧气含量较低。氧气少使海洋生物呼吸困难，觅食、躲避掠食者以及繁衍后代也变得更加困难</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C、二氧化碳是很多海洋植物的重要营养物质，它们在光照身下把叶子吸收的二氧化碳和根部输送来的水分转变为糖、淀粉以及氧气</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B483C">
        <w:rPr>
          <w:rFonts w:ascii="华文中宋" w:eastAsia="华文中宋" w:hAnsi="华文中宋"/>
          <w:b/>
          <w:sz w:val="30"/>
          <w:szCs w:val="30"/>
        </w:rPr>
        <w:t>D、将小丑鱼幼鱼放在二氧化碳浓度较高的海水中饲养，并播放天敌发出的声音，结果这组小鱼听不到声音</w:t>
      </w:r>
    </w:p>
    <w:p w:rsidR="001B483C" w:rsidRPr="001B483C" w:rsidP="00364E58">
      <w:pPr>
        <w:jc w:val="left"/>
        <w:rPr>
          <w:rFonts w:ascii="华文中宋" w:eastAsia="华文中宋" w:hAnsi="华文中宋"/>
          <w:b/>
          <w:sz w:val="30"/>
          <w:szCs w:val="30"/>
        </w:rPr>
      </w:pPr>
      <w:r w:rsidRPr="001B483C">
        <w:rPr>
          <w:rFonts w:ascii="宋体" w:hAnsi="宋体"/>
          <w:b/>
        </w:rPr>
        <w:t>68．</w:t>
      </w:r>
      <w:r w:rsidRPr="001B483C">
        <w:rPr>
          <w:rFonts w:ascii="华文中宋" w:eastAsia="华文中宋" w:hAnsi="华文中宋"/>
          <w:b/>
          <w:sz w:val="30"/>
          <w:szCs w:val="30"/>
        </w:rPr>
        <w:t>一种常见的现象是，仅从国外引进的一些畅销科普读物在国内并不畅销，有人对此解释说，这与我们多年来沿袭的文理分科有关。文理分科人为地造成了自然科学与人文社会科学的割裂，导致科普类图书的读者市场还没有真正形成。以下哪项如果为真，最能加强上述观点?</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A、有些自然科学工作者对科普读物也不感兴趣</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B、科普读物不是没有需求，而是有效供给不足</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C、由于缺乏理科背景。非自然科学工作者对科学敬而远之</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D、国内大部分科普读物只是介绍科学常识，很少真正关注科学精神的传播</w:t>
      </w:r>
    </w:p>
    <w:p w:rsidR="001B483C" w:rsidRPr="001B483C" w:rsidP="00364E58">
      <w:pPr>
        <w:jc w:val="left"/>
        <w:rPr>
          <w:rFonts w:ascii="华文中宋" w:eastAsia="华文中宋" w:hAnsi="华文中宋"/>
          <w:b/>
          <w:sz w:val="30"/>
          <w:szCs w:val="30"/>
        </w:rPr>
      </w:pPr>
      <w:r w:rsidRPr="001B483C">
        <w:rPr>
          <w:rFonts w:ascii="宋体" w:hAnsi="宋体"/>
          <w:b/>
        </w:rPr>
        <w:t>69．</w:t>
      </w:r>
      <w:r w:rsidRPr="001B483C">
        <w:rPr>
          <w:rFonts w:ascii="华文中宋" w:eastAsia="华文中宋" w:hAnsi="华文中宋"/>
          <w:b/>
          <w:sz w:val="30"/>
          <w:szCs w:val="30"/>
        </w:rPr>
        <w:t xml:space="preserve">目前主流看法是，导致气候变化的过量碳排放，是在人类生产和消费过程中出现的。“低碳生活”是指要减少导致气候变化的过量碳排放，就要相应优化和约束某些消费和生产活动，倡导较低(或更低)的温室气体(二氧化碳为主的)排放的生活方式。可以简单地理解为：“适度吃、住、行、用，不浪费、多运动。”根据上述定义，下列哪个行为不属于低碳生活?（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A、建筑中使用中空玻璃</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B、轿车定期更换机油</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C、使用一次性纸杯</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D、周末，某大学有越来越多的同学步行回家</w:t>
      </w:r>
    </w:p>
    <w:p w:rsidR="001B483C" w:rsidRPr="001B483C" w:rsidP="00364E58">
      <w:pPr>
        <w:jc w:val="left"/>
        <w:rPr>
          <w:rFonts w:ascii="华文中宋" w:eastAsia="华文中宋" w:hAnsi="华文中宋"/>
          <w:b/>
          <w:sz w:val="30"/>
          <w:szCs w:val="30"/>
        </w:rPr>
      </w:pPr>
      <w:r w:rsidRPr="001B483C">
        <w:rPr>
          <w:rFonts w:ascii="宋体" w:hAnsi="宋体"/>
          <w:b/>
        </w:rPr>
        <w:t>70．</w:t>
      </w:r>
      <w:r w:rsidRPr="001B483C">
        <w:rPr>
          <w:rFonts w:ascii="华文中宋" w:eastAsia="华文中宋" w:hAnsi="华文中宋"/>
          <w:b/>
          <w:sz w:val="30"/>
          <w:szCs w:val="30"/>
        </w:rPr>
        <w:t>某公司所有的销售人员都是男性，所有的文秘都是女性，所有的已婚者都是文秘，公司的总经理尚未结婚。 据此，我们可以知道（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A、总经理是男性</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B、已婚者中有男性</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C、女工中可能有未婚者</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B483C">
        <w:rPr>
          <w:rFonts w:ascii="华文中宋" w:eastAsia="华文中宋" w:hAnsi="华文中宋"/>
          <w:b/>
          <w:sz w:val="30"/>
          <w:szCs w:val="30"/>
        </w:rPr>
        <w:t>D、销售人员中有的已经结婚</w:t>
      </w:r>
    </w:p>
    <w:p w:rsidR="001B483C" w:rsidRPr="001B483C" w:rsidP="00364E58">
      <w:pPr>
        <w:jc w:val="left"/>
        <w:rPr>
          <w:rFonts w:ascii="华文中宋" w:eastAsia="华文中宋" w:hAnsi="华文中宋"/>
          <w:b/>
          <w:sz w:val="30"/>
          <w:szCs w:val="30"/>
        </w:rPr>
      </w:pPr>
      <w:r w:rsidRPr="001B483C">
        <w:rPr>
          <w:rFonts w:ascii="宋体" w:hAnsi="宋体"/>
          <w:b/>
        </w:rPr>
        <w:t>71．</w:t>
      </w:r>
      <w:r w:rsidRPr="001B483C">
        <w:rPr>
          <w:rFonts w:ascii="华文中宋" w:eastAsia="华文中宋" w:hAnsi="华文中宋"/>
          <w:b/>
          <w:sz w:val="30"/>
          <w:szCs w:val="30"/>
        </w:rPr>
        <w:t xml:space="preserve">励精图治对于（　　）相当于（　　）对于错失良机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A、治国安民、讨不再来</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B、横征暴敛、千钧一发</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C、国富民强、瞻前顾后</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D、兢兢业业、争分夺秒</w:t>
      </w:r>
    </w:p>
    <w:p w:rsidR="001B483C" w:rsidRPr="001B483C" w:rsidP="00364E58">
      <w:pPr>
        <w:jc w:val="left"/>
        <w:rPr>
          <w:rFonts w:ascii="华文中宋" w:eastAsia="华文中宋" w:hAnsi="华文中宋"/>
          <w:b/>
          <w:sz w:val="30"/>
          <w:szCs w:val="30"/>
        </w:rPr>
      </w:pPr>
      <w:r w:rsidRPr="001B483C">
        <w:rPr>
          <w:rFonts w:ascii="宋体" w:hAnsi="宋体"/>
          <w:b/>
        </w:rPr>
        <w:t>72．</w:t>
      </w:r>
      <w:r w:rsidRPr="001B483C">
        <w:rPr>
          <w:rFonts w:ascii="华文中宋" w:eastAsia="华文中宋" w:hAnsi="华文中宋"/>
          <w:b/>
          <w:sz w:val="30"/>
          <w:szCs w:val="30"/>
        </w:rPr>
        <w:t>对A市居民参加体育锻炼的情况进行的调查表明，经常参加体育锻炼的居民数近两年来不断上升，而该健身中心的顾客数略有下降。以下各项除了哪一项，都有助于解释上述矛盾?（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A、该健身中心对顾客的统计不仔细，统计的准确性值得怀疑</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B、为节省开支，许多居民改为到公园参加锻炼　　考试大|在线⊙考试中心♂</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C、A市调查中抽取的样本较多，所以调查具有较高的准确性</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D、近两年该市新开发了许多健身中心</w:t>
      </w:r>
    </w:p>
    <w:p w:rsidR="001B483C" w:rsidRPr="001B483C" w:rsidP="00364E58">
      <w:pPr>
        <w:jc w:val="left"/>
        <w:rPr>
          <w:rFonts w:ascii="华文中宋" w:eastAsia="华文中宋" w:hAnsi="华文中宋"/>
          <w:b/>
          <w:sz w:val="30"/>
          <w:szCs w:val="30"/>
        </w:rPr>
      </w:pPr>
      <w:r w:rsidRPr="001B483C">
        <w:rPr>
          <w:rFonts w:ascii="宋体" w:hAnsi="宋体"/>
          <w:b/>
        </w:rPr>
        <w:t>73．</w:t>
      </w:r>
      <w:r w:rsidRPr="001B483C">
        <w:rPr>
          <w:rFonts w:ascii="华文中宋" w:eastAsia="华文中宋" w:hAnsi="华文中宋"/>
          <w:b/>
          <w:sz w:val="30"/>
          <w:szCs w:val="30"/>
        </w:rPr>
        <w:t xml:space="preserve">当一名司机被怀疑饮用了过多的酒精时，检验该司机走直线的能力与检验该司机血液中的酒精水平相比，是检验该司机是否适于驾车的更可靠的指标。 如果上述说法正确，能最好地支持上述观点的一项是（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A、观察者们对一个人是否成功地走直线不能全部达成一致</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B、对血液中的酒精含量水平进行的测试是准确、低成本和易于实施的</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C、一些人在血液中的酒精含量水平很高时，还可以走直线，但却完全不能驾车</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D、基因的不同导致人们对酒精的抵抗能力存在差别。一些人在血液中的酒精含量水平很高时仍能正常驾车</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B483C">
        <w:rPr>
          <w:rFonts w:ascii="宋体" w:hAnsi="宋体"/>
          <w:b/>
        </w:rPr>
        <w:t>74．</w:t>
      </w:r>
      <w:r w:rsidRPr="001B483C">
        <w:rPr>
          <w:rFonts w:ascii="华文中宋" w:eastAsia="华文中宋" w:hAnsi="华文中宋"/>
          <w:b/>
          <w:sz w:val="30"/>
          <w:szCs w:val="30"/>
        </w:rPr>
        <w:t xml:space="preserve">授权是指主管或领导者按层次领导原则委授副职或下属以一定责任与部分理事权，使副职或下属在其领导、监督下有相应的自主权和行动指挥权。被授权者对授权者负有报告及完成之责。 根据此定义，下列属于授权的是（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A、根据单位制度，下属有权拒绝上司的不合理要求</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B、部门成员每周向部门领导人汇报工作完成情况</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C、领导委托他的秘书去买份报纸，秘书因临时有事要处理，又委托另外一个同事去买</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D、单位负责人由于公务出差，单位内的日常事务和业务处理都交由其助理负责</w:t>
      </w:r>
    </w:p>
    <w:p w:rsidR="001B483C" w:rsidRPr="001B483C" w:rsidP="00364E58">
      <w:pPr>
        <w:jc w:val="left"/>
        <w:rPr>
          <w:rFonts w:ascii="华文中宋" w:eastAsia="华文中宋" w:hAnsi="华文中宋"/>
          <w:b/>
          <w:sz w:val="30"/>
          <w:szCs w:val="30"/>
        </w:rPr>
      </w:pPr>
      <w:r w:rsidRPr="001B483C">
        <w:rPr>
          <w:rFonts w:ascii="宋体" w:hAnsi="宋体"/>
          <w:b/>
        </w:rPr>
        <w:t>75．</w:t>
      </w:r>
      <w:r w:rsidRPr="001B483C">
        <w:rPr>
          <w:rFonts w:ascii="华文中宋" w:eastAsia="华文中宋" w:hAnsi="华文中宋"/>
          <w:b/>
          <w:sz w:val="30"/>
          <w:szCs w:val="30"/>
        </w:rPr>
        <w:t xml:space="preserve">《李尔王》：莎士比亚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A、《奥赛罗》：狄更斯</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B、《钦差大臣》：果戈里</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C、《海上劳工》：高尔基</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D、《阴谋与爱情》：歌德</w:t>
      </w:r>
    </w:p>
    <w:p w:rsidR="001B483C" w:rsidRPr="001B483C" w:rsidP="001B483C">
      <w:pPr>
        <w:jc w:val="left"/>
        <w:rPr>
          <w:rFonts w:ascii="宋体" w:hAnsi="宋体"/>
          <w:b/>
        </w:rPr>
      </w:pPr>
      <w:r w:rsidRPr="001B483C">
        <w:rPr>
          <w:rFonts w:ascii="微软雅黑" w:eastAsia="微软雅黑" w:hAnsi="微软雅黑"/>
          <w:b/>
          <w:sz w:val="28"/>
        </w:rPr>
        <w:t>三、言语理解与表达</w:t>
      </w:r>
    </w:p>
    <w:p w:rsidR="001B483C" w:rsidRPr="001B483C" w:rsidP="00364E58">
      <w:pPr>
        <w:jc w:val="left"/>
        <w:rPr>
          <w:rFonts w:ascii="华文中宋" w:eastAsia="华文中宋" w:hAnsi="华文中宋"/>
          <w:b/>
          <w:sz w:val="30"/>
          <w:szCs w:val="30"/>
        </w:rPr>
      </w:pPr>
      <w:r w:rsidRPr="001B483C">
        <w:rPr>
          <w:rFonts w:ascii="宋体" w:hAnsi="宋体"/>
          <w:b/>
        </w:rPr>
        <w:t>76．</w:t>
      </w:r>
      <w:r w:rsidRPr="001B483C">
        <w:rPr>
          <w:rFonts w:ascii="华文中宋" w:eastAsia="华文中宋" w:hAnsi="华文中宋"/>
          <w:b/>
          <w:sz w:val="30"/>
          <w:szCs w:val="30"/>
        </w:rPr>
        <w:t xml:space="preserve">一个拥有著名冰箱品牌的企业，在开拓电视机、空调市场时，可以使用自己已经享有盛誉的商标，这是企业为获取（　　）而在竞争中采取的策略。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A、范围经济</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B、规模经济</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C、整体效益</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D、有效竞争</w:t>
      </w:r>
    </w:p>
    <w:p w:rsidR="001B483C" w:rsidRPr="001B483C" w:rsidP="00364E58">
      <w:pPr>
        <w:jc w:val="left"/>
        <w:rPr>
          <w:rFonts w:ascii="华文中宋" w:eastAsia="华文中宋" w:hAnsi="华文中宋"/>
          <w:b/>
          <w:sz w:val="30"/>
          <w:szCs w:val="30"/>
        </w:rPr>
      </w:pPr>
      <w:r w:rsidRPr="001B483C">
        <w:rPr>
          <w:rFonts w:ascii="宋体" w:hAnsi="宋体"/>
          <w:b/>
        </w:rPr>
        <w:t>77．</w:t>
      </w:r>
      <w:r w:rsidRPr="001B483C">
        <w:rPr>
          <w:rFonts w:ascii="华文中宋" w:eastAsia="华文中宋" w:hAnsi="华文中宋"/>
          <w:b/>
          <w:sz w:val="30"/>
          <w:szCs w:val="30"/>
        </w:rPr>
        <w:t>水资源__________不是能够无限供给的，可持续发展的__________应当是建立污水回收系统，循环利用。多数城市的污水处理率还较低，污水处理费仅是自来水水费的一半左右，而仅凭__________我们就能判断，使污水重新进入城市水源循环的费用一定比采集清洁水的费用高得多。 填入划横线部分最恰当的一项是（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A、自然　目标　想象</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B483C">
        <w:rPr>
          <w:rFonts w:ascii="华文中宋" w:eastAsia="华文中宋" w:hAnsi="华文中宋"/>
          <w:b/>
          <w:sz w:val="30"/>
          <w:szCs w:val="30"/>
        </w:rPr>
        <w:t>B、既然　途径　观察</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C、显然　思路　直觉</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D、当然　基础　常识</w:t>
      </w:r>
    </w:p>
    <w:p w:rsidR="001B483C" w:rsidRPr="001B483C" w:rsidP="00364E58">
      <w:pPr>
        <w:jc w:val="left"/>
        <w:rPr>
          <w:rFonts w:ascii="华文中宋" w:eastAsia="华文中宋" w:hAnsi="华文中宋"/>
          <w:b/>
          <w:sz w:val="30"/>
          <w:szCs w:val="30"/>
        </w:rPr>
      </w:pPr>
      <w:r w:rsidRPr="001B483C">
        <w:rPr>
          <w:rFonts w:ascii="宋体" w:hAnsi="宋体"/>
          <w:b/>
        </w:rPr>
        <w:t>78．</w:t>
      </w:r>
      <w:r w:rsidRPr="001B483C">
        <w:rPr>
          <w:rFonts w:ascii="华文中宋" w:eastAsia="华文中宋" w:hAnsi="华文中宋"/>
          <w:b/>
          <w:sz w:val="30"/>
          <w:szCs w:val="30"/>
        </w:rPr>
        <w:t>白话文、英文、德文并不一定代表______．文言文也不一定代表______。在文言文的世界里，我们可以发现太多批判的精神，太多超越现代的观念，太多先进的思想。填入划横线部分最恰当的一项是：</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A、开放 守旧</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B、现代 传统</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C、现代 落后</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D、高雅 庸俗</w:t>
      </w:r>
    </w:p>
    <w:p w:rsidR="001B483C" w:rsidRPr="001B483C" w:rsidP="00364E58">
      <w:pPr>
        <w:jc w:val="left"/>
        <w:rPr>
          <w:rFonts w:ascii="华文中宋" w:eastAsia="华文中宋" w:hAnsi="华文中宋"/>
          <w:b/>
          <w:sz w:val="30"/>
          <w:szCs w:val="30"/>
        </w:rPr>
      </w:pPr>
      <w:r w:rsidRPr="001B483C">
        <w:rPr>
          <w:rFonts w:ascii="宋体" w:hAnsi="宋体"/>
          <w:b/>
        </w:rPr>
        <w:t>79．</w:t>
      </w:r>
      <w:r w:rsidRPr="001B483C">
        <w:rPr>
          <w:rFonts w:ascii="华文中宋" w:eastAsia="华文中宋" w:hAnsi="华文中宋"/>
          <w:b/>
          <w:sz w:val="30"/>
          <w:szCs w:val="30"/>
        </w:rPr>
        <w:t xml:space="preserve">避讳是为了表示对封建君主和尊者的敬畏，必须避免直接说出他们的名字而采用别的方式加以表达。它是封建宗法制度的产物，又是家天下和尊祖敬宗的体现。它起源于西周，完。备于秦汉，盛行于唐宋，到清代的雍正、乾隆年间发展到极致。避讳作为封建社会特有的禁忌制度目前已经消亡了，但是，不许犯忌和害怕犯忌的双向心理并没有消除，避讳已演变为某些趋吉避凶的习俗，在现实生活中的影响依然存在。 根据这段文字，以下说法正确的是（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A、避讳由统治者运用国家权力强令实行</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B、封建社会的发展使得避讳越来越严格</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C、趋吉避凶的心理使人们进行各种避讳</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D、在当今现实生活中仍然存在避讳现象</w:t>
      </w:r>
    </w:p>
    <w:p w:rsidR="001B483C" w:rsidRPr="001B483C" w:rsidP="00364E58">
      <w:pPr>
        <w:jc w:val="left"/>
        <w:rPr>
          <w:rFonts w:ascii="华文中宋" w:eastAsia="华文中宋" w:hAnsi="华文中宋"/>
          <w:b/>
          <w:sz w:val="30"/>
          <w:szCs w:val="30"/>
        </w:rPr>
      </w:pPr>
      <w:r w:rsidRPr="001B483C">
        <w:rPr>
          <w:rFonts w:ascii="宋体" w:hAnsi="宋体"/>
          <w:b/>
        </w:rPr>
        <w:t>80．</w:t>
      </w:r>
      <w:r w:rsidRPr="001B483C">
        <w:rPr>
          <w:rFonts w:ascii="华文中宋" w:eastAsia="华文中宋" w:hAnsi="华文中宋"/>
          <w:b/>
          <w:sz w:val="30"/>
          <w:szCs w:val="30"/>
        </w:rPr>
        <w:t>听了他的解释，疑团打消了，心里__________多了。填入划横线部分最恰当的一项是（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A、酣畅</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B483C">
        <w:rPr>
          <w:rFonts w:ascii="华文中宋" w:eastAsia="华文中宋" w:hAnsi="华文中宋"/>
          <w:b/>
          <w:sz w:val="30"/>
          <w:szCs w:val="30"/>
        </w:rPr>
        <w:t>B、欢畅</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C、宽畅　　┠考试大^o^在线^*^考试中心┨</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D、痛畅</w:t>
      </w:r>
    </w:p>
    <w:p w:rsidR="001B483C" w:rsidRPr="001B483C" w:rsidP="00364E58">
      <w:pPr>
        <w:jc w:val="left"/>
        <w:rPr>
          <w:rFonts w:ascii="华文中宋" w:eastAsia="华文中宋" w:hAnsi="华文中宋"/>
          <w:b/>
          <w:sz w:val="30"/>
          <w:szCs w:val="30"/>
        </w:rPr>
      </w:pPr>
      <w:r w:rsidRPr="001B483C">
        <w:rPr>
          <w:rFonts w:ascii="宋体" w:hAnsi="宋体"/>
          <w:b/>
        </w:rPr>
        <w:t>81．</w:t>
      </w:r>
      <w:r w:rsidRPr="001B483C">
        <w:rPr>
          <w:rFonts w:ascii="华文中宋" w:eastAsia="华文中宋" w:hAnsi="华文中宋"/>
          <w:b/>
          <w:sz w:val="30"/>
          <w:szCs w:val="30"/>
        </w:rPr>
        <w:t xml:space="preserve">很早以前科学家就发现有些人对于某些药物的反应和其他病人不同。例如，某种麻醉用肌肉松弛剂会，导致特定的人无法呼吸。后来，科学家发现产生这种现象的原因在于这类人拥有特定的基因。这也就带来了一个问题：研究人们之间的遗传差异是否可以促进医学发展出更高级的治疗手段，也就是说，根据个人的基因进行“量体裁药”？科学家已经辨认出了一批与药物相互作用的基因，但是要真正实现，恐怕为时尚早。 根据这段文字，以下说法正确的是（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A、基因学的研究成果已广泛应用于医学</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B、医学用药不当会导致人体遗传基因变异</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C、人体的基因差异可能会体现在药物反应上</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D、基因与药物能够相互作用的假设还无法证明</w:t>
      </w:r>
    </w:p>
    <w:p w:rsidR="001B483C" w:rsidRPr="001B483C" w:rsidP="00364E58">
      <w:pPr>
        <w:jc w:val="left"/>
        <w:rPr>
          <w:rFonts w:ascii="华文中宋" w:eastAsia="华文中宋" w:hAnsi="华文中宋"/>
          <w:b/>
          <w:sz w:val="30"/>
          <w:szCs w:val="30"/>
        </w:rPr>
      </w:pPr>
      <w:r w:rsidRPr="001B483C">
        <w:rPr>
          <w:rFonts w:ascii="宋体" w:hAnsi="宋体"/>
          <w:b/>
        </w:rPr>
        <w:t>82．</w:t>
      </w:r>
      <w:r w:rsidRPr="001B483C">
        <w:rPr>
          <w:rFonts w:ascii="华文中宋" w:eastAsia="华文中宋" w:hAnsi="华文中宋"/>
          <w:b/>
          <w:sz w:val="30"/>
          <w:szCs w:val="30"/>
        </w:rPr>
        <w:t xml:space="preserve">负面新闻并不是永远都制造________，从商业角度看，负面宣传在某种情况下可以 ________销售，尤其在公司和产品不知名的情况下。曾有研究者发现，如果某些书籍的作者让读者感觉________，书被评为劣作却能起到相反的效果――它们的销量增加了45%。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A、防害 促进 亲切</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B、损失 带动 熟悉</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C、悲剧 刺激 陌生</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D、难题 提高 冷淡</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B483C">
        <w:rPr>
          <w:rFonts w:ascii="宋体" w:hAnsi="宋体"/>
          <w:b/>
        </w:rPr>
        <w:t>83．</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尽管目前的“电子墨”显示技术已大大拉近了读屏与读书的体验，但我们仍然无法确认读者是否更钟情于在屏幕上读书。问题似乎并不在于显示器与纸的区别。很多人整天坐在电脑前浏览网页，却很难对着屏幕读上一个小时的书。这说明，读“真书”和读电子书的感觉还是有很大的不同。这种区别或许颇为神秘，可它却是有可能阻止纸书被电子书吞噬的最后希望。</w:t>
      </w:r>
      <w:r w:rsidRPr="001B483C">
        <w:rPr>
          <w:rFonts w:ascii="华文中宋" w:eastAsia="华文中宋" w:hAnsi="华文中宋"/>
          <w:b/>
          <w:sz w:val="30"/>
          <w:szCs w:val="30"/>
        </w:rPr>
        <w:t xml:space="preserve"> 对本段文字的理解最准确的是（　　）。</w:t>
      </w:r>
      <w:r w:rsidRPr="001B483C">
        <w:rPr>
          <w:rFonts w:ascii="华文中宋" w:eastAsia="华文中宋" w:hAnsi="华文中宋"/>
          <w:b/>
          <w:sz w:val="30"/>
          <w:szCs w:val="30"/>
        </w:rPr>
        <w:t xml:space="preserve">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A、通过电脑屏幕读书容易使眼睛产生疲劳感，因此读者很难对着屏幕读上一个小时的书</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B、读电子书和读“真书”的感觉有很大的不同</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C、纸书很有可能会被电子书吞噬</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D、纸书很有可能不会被电子书吞噬</w:t>
      </w:r>
    </w:p>
    <w:p w:rsidR="001B483C" w:rsidRPr="001B483C" w:rsidP="00364E58">
      <w:pPr>
        <w:jc w:val="left"/>
        <w:rPr>
          <w:rFonts w:ascii="华文中宋" w:eastAsia="华文中宋" w:hAnsi="华文中宋"/>
          <w:b/>
          <w:sz w:val="30"/>
          <w:szCs w:val="30"/>
        </w:rPr>
      </w:pPr>
      <w:r w:rsidRPr="001B483C">
        <w:rPr>
          <w:rFonts w:ascii="宋体" w:hAnsi="宋体"/>
          <w:b/>
        </w:rPr>
        <w:t>84．</w:t>
      </w:r>
      <w:r w:rsidRPr="001B483C">
        <w:rPr>
          <w:rFonts w:ascii="华文中宋" w:eastAsia="华文中宋" w:hAnsi="华文中宋"/>
          <w:b/>
          <w:sz w:val="30"/>
          <w:szCs w:val="30"/>
        </w:rPr>
        <w:t>卢梭说过，一切法律之中最重要的法律，既不是刻在大理石上，也不是刻在铜表上，而是铭刻在公民的内心里。小到文明过马路，大到依法治国，法治的__________ 在于公民发自内心的拥护，法治的伟力源于公民出自真诚的__________ 。 依次填入划横线部分最恰当的一项是（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A、基石 信任</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B、基础 信心</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C、根本 信赖</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D、根基 信仰</w:t>
      </w:r>
    </w:p>
    <w:p w:rsidR="001B483C" w:rsidRPr="001B483C" w:rsidP="00364E58">
      <w:pPr>
        <w:jc w:val="left"/>
        <w:rPr>
          <w:rFonts w:ascii="华文中宋" w:eastAsia="华文中宋" w:hAnsi="华文中宋"/>
          <w:b/>
          <w:sz w:val="30"/>
          <w:szCs w:val="30"/>
        </w:rPr>
      </w:pPr>
      <w:r w:rsidRPr="001B483C">
        <w:rPr>
          <w:rFonts w:ascii="宋体" w:hAnsi="宋体"/>
          <w:b/>
        </w:rPr>
        <w:t>85．</w:t>
      </w:r>
      <w:r w:rsidRPr="001B483C">
        <w:rPr>
          <w:rFonts w:ascii="华文中宋" w:eastAsia="华文中宋" w:hAnsi="华文中宋"/>
          <w:b/>
          <w:sz w:val="30"/>
          <w:szCs w:val="30"/>
        </w:rPr>
        <w:t>建筑大师们 的故宫，只是北京城市中轴线上的一个高潮。从景山南北望去。人们可以清楚看见这条壮伟轴线的 。 填入划横线部分最恰当的一项是：</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A、顶礼膜拜　千姿百态</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B、感慨万千　千汇万状</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C、叹为观止　万千气象</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D、传为美谈　出尘之姿</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B483C">
        <w:rPr>
          <w:rFonts w:ascii="宋体" w:hAnsi="宋体"/>
          <w:b/>
        </w:rPr>
        <w:t>86．</w:t>
      </w:r>
      <w:r w:rsidRPr="001B483C">
        <w:rPr>
          <w:rFonts w:ascii="华文中宋" w:eastAsia="华文中宋" w:hAnsi="华文中宋"/>
          <w:b/>
          <w:sz w:val="30"/>
          <w:szCs w:val="30"/>
        </w:rPr>
        <w:t>迈克尔·杰克逊是流行乐坛最具影响力的音乐家之一，__________</w:t>
      </w:r>
      <w:r w:rsidRPr="001B483C">
        <w:rPr>
          <w:rFonts w:ascii="华文中宋" w:eastAsia="华文中宋" w:hAnsi="华文中宋"/>
          <w:b/>
          <w:sz w:val="30"/>
          <w:szCs w:val="30"/>
        </w:rPr>
        <w:t xml:space="preserve"> </w:t>
      </w:r>
      <w:r w:rsidRPr="001B483C">
        <w:rPr>
          <w:rFonts w:ascii="华文中宋" w:eastAsia="华文中宋" w:hAnsi="华文中宋"/>
          <w:b/>
          <w:sz w:val="30"/>
          <w:szCs w:val="30"/>
        </w:rPr>
        <w:t xml:space="preserve"> </w:t>
      </w:r>
      <w:r w:rsidRPr="001B483C">
        <w:rPr>
          <w:rFonts w:ascii="华文中宋" w:eastAsia="华文中宋" w:hAnsi="华文中宋"/>
          <w:b/>
          <w:sz w:val="30"/>
          <w:szCs w:val="30"/>
        </w:rPr>
        <w:t xml:space="preserve"> </w:t>
      </w:r>
      <w:r w:rsidRPr="001B483C">
        <w:rPr>
          <w:rFonts w:ascii="华文中宋" w:eastAsia="华文中宋" w:hAnsi="华文中宋"/>
          <w:b/>
          <w:sz w:val="30"/>
          <w:szCs w:val="30"/>
        </w:rPr>
        <w:t xml:space="preserve">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 xml:space="preserve"> 世界销量第一的专辑。他魔幻般的舞步更是让无数的明星__________。他一个人__________了世界上39个慈善救助基金会，是全世界以个人名义捐助慈善事业最多的人。</w:t>
      </w:r>
      <w:r w:rsidRPr="001B483C">
        <w:rPr>
          <w:rFonts w:ascii="华文中宋" w:eastAsia="华文中宋" w:hAnsi="华文中宋"/>
          <w:b/>
          <w:sz w:val="30"/>
          <w:szCs w:val="30"/>
        </w:rPr>
        <w:t xml:space="preserve"> 填入划横线部分最恰当的一项是（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A、拥有　效仿　支持</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B、持有　羡慕　成立</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C、制作　折服　赞助</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D、录制　追捧　创办</w:t>
      </w:r>
    </w:p>
    <w:p w:rsidR="001B483C" w:rsidRPr="001B483C" w:rsidP="00364E58">
      <w:pPr>
        <w:jc w:val="left"/>
        <w:rPr>
          <w:rFonts w:ascii="华文中宋" w:eastAsia="华文中宋" w:hAnsi="华文中宋"/>
          <w:b/>
          <w:sz w:val="30"/>
          <w:szCs w:val="30"/>
        </w:rPr>
      </w:pPr>
      <w:r w:rsidRPr="001B483C">
        <w:rPr>
          <w:rFonts w:ascii="宋体" w:hAnsi="宋体"/>
          <w:b/>
        </w:rPr>
        <w:t>87．</w:t>
      </w:r>
      <w:r w:rsidRPr="001B483C">
        <w:rPr>
          <w:rFonts w:ascii="华文中宋" w:eastAsia="华文中宋" w:hAnsi="华文中宋"/>
          <w:b/>
          <w:sz w:val="30"/>
          <w:szCs w:val="30"/>
        </w:rPr>
        <w:t>现代汉民族共同语言是以__________ 为标准音，以__________ 为基础方言，以典范的现代白话文著作为语法规范的普通话。 依次填入划横线部分最恰当的一项是（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A、北方语音 北京方言</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B、北京语音 北方方言</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C、北京语音 北京方言</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D、北方语音 北方方言</w:t>
      </w:r>
    </w:p>
    <w:p w:rsidR="001B483C" w:rsidRPr="001B483C" w:rsidP="00364E58">
      <w:pPr>
        <w:jc w:val="left"/>
        <w:rPr>
          <w:rFonts w:ascii="华文中宋" w:eastAsia="华文中宋" w:hAnsi="华文中宋"/>
          <w:b/>
          <w:sz w:val="30"/>
          <w:szCs w:val="30"/>
        </w:rPr>
      </w:pPr>
      <w:r w:rsidRPr="001B483C">
        <w:rPr>
          <w:rFonts w:ascii="宋体" w:hAnsi="宋体"/>
          <w:b/>
        </w:rPr>
        <w:t>88．</w:t>
      </w:r>
      <w:r w:rsidRPr="001B483C">
        <w:rPr>
          <w:rFonts w:ascii="华文中宋" w:eastAsia="华文中宋" w:hAnsi="华文中宋"/>
          <w:b/>
          <w:sz w:val="30"/>
          <w:szCs w:val="30"/>
        </w:rPr>
        <w:t>从20世纪90年代“人类基因工程”计划启动之日起，美国、日本和欧洲等展开了一场激烈的基因专利争夺战。因为谁拥有专利，就意味着谁就能在国际上获得__________基因产业的“王牌”，谁就能拥有今后基因开发的庞大市场。为此，美国等少数发达国家大量地将阶段性研究成果__________申请了专利。依次填入划横线部分最恰当的一项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A、垄断、抢先</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B、操纵、独立</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C、控制、自发</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D、专营、及时</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B483C">
        <w:rPr>
          <w:rFonts w:ascii="宋体" w:hAnsi="宋体"/>
          <w:b/>
        </w:rPr>
        <w:t>89．</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天文学并不是新开拓的科学，它的渊源可以追溯到人类的远古时期，我们从现代天文学的基本概念中很容易发现它的痕迹。也许在文字产生以前，人们就知道利用植物的生长和动物的行踪来判断季节，这种物候授时是早期农业生产所必需的，甚至到上世纪50年代，中国一些少数民族还通行这种习俗。物候虽然与太阳运动有关，但由于气候变化多端，不同年份相同的物候特征常常错位几天甚至更多，物候授时比起后来的观象授时就要粗糙多了。</w:t>
      </w:r>
      <w:r w:rsidRPr="001B483C">
        <w:rPr>
          <w:rFonts w:ascii="华文中宋" w:eastAsia="华文中宋" w:hAnsi="华文中宋"/>
          <w:b/>
          <w:sz w:val="30"/>
          <w:szCs w:val="30"/>
        </w:rPr>
        <w:t xml:space="preserve"> </w:t>
      </w:r>
      <w:r w:rsidRPr="001B483C">
        <w:rPr>
          <w:rFonts w:ascii="华文中宋" w:eastAsia="华文中宋" w:hAnsi="华文中宋"/>
          <w:b/>
          <w:sz w:val="30"/>
          <w:szCs w:val="30"/>
        </w:rPr>
        <w:t xml:space="preserve"> 下列说法与原文相符的是（　　）。</w:t>
      </w:r>
      <w:r w:rsidRPr="001B483C">
        <w:rPr>
          <w:rFonts w:ascii="华文中宋" w:eastAsia="华文中宋" w:hAnsi="华文中宋"/>
          <w:b/>
          <w:sz w:val="30"/>
          <w:szCs w:val="30"/>
        </w:rPr>
        <w:t xml:space="preserve">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A、天文学不是一门新学科，它早在人类的远古时期就已经形成了</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B、现代天文学的基本概念中保留了许多远古人类的天文知识和观念</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C、也许早在文字产生以前，人类就已经知道观象授时，尽管它还很粗糙</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D、利用植物的生长和动物的行踪来判断季节的方法可能已经沿用了数千年</w:t>
      </w:r>
    </w:p>
    <w:p w:rsidR="001B483C" w:rsidRPr="001B483C" w:rsidP="00364E58">
      <w:pPr>
        <w:jc w:val="left"/>
        <w:rPr>
          <w:rFonts w:ascii="华文中宋" w:eastAsia="华文中宋" w:hAnsi="华文中宋"/>
          <w:b/>
          <w:sz w:val="30"/>
          <w:szCs w:val="30"/>
        </w:rPr>
      </w:pPr>
      <w:r w:rsidRPr="001B483C">
        <w:rPr>
          <w:rFonts w:ascii="宋体" w:hAnsi="宋体"/>
          <w:b/>
        </w:rPr>
        <w:t>90．</w:t>
      </w:r>
      <w:r w:rsidRPr="001B483C">
        <w:rPr>
          <w:rFonts w:ascii="华文中宋" w:eastAsia="华文中宋" w:hAnsi="华文中宋"/>
          <w:b/>
          <w:sz w:val="30"/>
          <w:szCs w:val="30"/>
        </w:rPr>
        <w:t>随着信息技术的高速发展，信息发布的门槛愈发降低，微博的意义也早已不止于记录表达个人的状态和心情，更不单单是贡献几句诙谐或优雅的饶舌。__________，它已成为放大信息、聚集意愿的重要平台。 依次填入画横线部分最恰当的一项是（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A、毋庸置疑</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B、众所周知</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C、总而言之</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D、综上所述</w:t>
      </w:r>
    </w:p>
    <w:p w:rsidR="001B483C" w:rsidRPr="001B483C" w:rsidP="00364E5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B483C">
        <w:rPr>
          <w:rFonts w:ascii="宋体" w:hAnsi="宋体"/>
          <w:b/>
        </w:rPr>
        <w:t>91．</w:t>
      </w:r>
      <w:r w:rsidRPr="001B483C">
        <w:rPr>
          <w:rFonts w:ascii="华文中宋" w:eastAsia="华文中宋" w:hAnsi="华文中宋"/>
          <w:b/>
          <w:sz w:val="30"/>
          <w:szCs w:val="30"/>
        </w:rPr>
        <w:t xml:space="preserve">①对发展中国家和新兴市场国家尤其如此 ②很大原因是因为中国仍然保持着对资本流动的严格控制 ③作为一个发展中国家，中国之所以在过去这些年屡屡可以躲过金融危机的直接冲击 ④资本的自由流动，从来都是一把双刃剑 ⑤一个原因就是这些国家尚不成熟的金融体系碰上了具有高度流动性的国际资本 ⑥这个世界上几乎还没有哪个新兴市场国家逃脱过金融危机的魔爪 对上述语句排序正确的一项是（　　）。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A、③②⑥⑤④①</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B、⑥①⑤④③②</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C、④①③②⑥⑤</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D、③②④①⑥⑤</w:t>
      </w:r>
    </w:p>
    <w:p w:rsidR="001B483C" w:rsidRPr="001B483C" w:rsidP="00364E58">
      <w:pPr>
        <w:jc w:val="left"/>
        <w:rPr>
          <w:rFonts w:ascii="华文中宋" w:eastAsia="华文中宋" w:hAnsi="华文中宋"/>
          <w:b/>
          <w:sz w:val="30"/>
          <w:szCs w:val="30"/>
        </w:rPr>
      </w:pPr>
      <w:r w:rsidRPr="001B483C">
        <w:rPr>
          <w:rFonts w:ascii="宋体" w:hAnsi="宋体"/>
          <w:b/>
        </w:rPr>
        <w:t>92．</w:t>
      </w:r>
      <w:r w:rsidRPr="001B483C">
        <w:rPr>
          <w:rFonts w:ascii="华文中宋" w:eastAsia="华文中宋" w:hAnsi="华文中宋"/>
          <w:b/>
          <w:sz w:val="30"/>
          <w:szCs w:val="30"/>
        </w:rPr>
        <w:t>改革开放以来，我们提出了建设法治社会的目标，也取得了可喜的进步。但应该承认，法律在许多地方还是空白．尤其是在被认为小事而偏偏事关道德的一些方面。也因为在这些方面法律的空白．道德也就成了戕害的对象弥漫开来的是不道德：公共的东西是可以据为已有的。如果有关方面对此加以立法，而且责成有司以法管理，谁窃取公物，就惩罚谁，窃取者就会有所戒惧，道德就有了依靠．就有可能长大成人。 这段文字意在说明：</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A、虽然中国法治社会建设取得了可喜的进步．但是仍然存在法律空白的地方</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B、法律在道德方面的空白．导致中国社会道德的缺失</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C、公共财产需要法律来保护</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D、社会道德需要法律介入与维护</w:t>
      </w:r>
    </w:p>
    <w:p w:rsidR="001B483C" w:rsidRPr="001B483C" w:rsidP="00364E58">
      <w:pPr>
        <w:jc w:val="left"/>
        <w:rPr>
          <w:rFonts w:ascii="华文中宋" w:eastAsia="华文中宋" w:hAnsi="华文中宋"/>
          <w:b/>
          <w:sz w:val="30"/>
          <w:szCs w:val="30"/>
        </w:rPr>
      </w:pPr>
      <w:r w:rsidRPr="001B483C">
        <w:rPr>
          <w:rFonts w:ascii="宋体" w:hAnsi="宋体"/>
          <w:b/>
        </w:rPr>
        <w:t>93．</w:t>
      </w:r>
      <w:r w:rsidRPr="001B483C">
        <w:rPr>
          <w:rFonts w:ascii="华文中宋" w:eastAsia="华文中宋" w:hAnsi="华文中宋"/>
          <w:b/>
          <w:sz w:val="30"/>
          <w:szCs w:val="30"/>
        </w:rPr>
        <w:t>管理不确定性已经并将长期成为折磨企业的一种“慢性疾病”。比如，许多公司已停止印发组织结构图了．因为它几乎刚刚出来就会变得过时。在高科技企业，人人都知道，哪怕只预测几个月后的技术趋势都是一件浪费时间的徒劳之举。如果你对混沌理论有一点点认识的话，你会懂得世界既不可知。也不可预测。过去的企业好像一条悠哉游哉的豪华游轮，而现在的企业则好像波浪滔天的大海里的一只独木舟。这段文字意在说明（　　）。</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A、现在企业的生存状况不佳</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B、管理不确定性使企业面临灭顶之灾</w:t>
      </w:r>
    </w:p>
    <w:p w:rsidR="001B483C" w:rsidRPr="001B483C" w:rsidP="00364E58">
      <w:pPr>
        <w:jc w:val="left"/>
        <w:rPr>
          <w:rFonts w:ascii="华文中宋" w:eastAsia="华文中宋" w:hAnsi="华文中宋"/>
          <w:b/>
          <w:sz w:val="30"/>
          <w:szCs w:val="30"/>
        </w:rPr>
      </w:pPr>
      <w:r w:rsidRPr="001B483C">
        <w:rPr>
          <w:rFonts w:ascii="华文中宋" w:eastAsia="华文中宋" w:hAnsi="华文中宋"/>
          <w:b/>
          <w:sz w:val="30"/>
          <w:szCs w:val="30"/>
        </w:rPr>
        <w:t>C、管理不确定性是当今企业面临的严峻挑战</w:t>
      </w:r>
      <w:r w:rsidRPr="001B483C">
        <w:rPr>
          <w:rFonts w:ascii="华文中宋" w:eastAsia="华文中宋" w:hAnsi="华文中宋"/>
          <w:b/>
          <w:sz w:val="30"/>
          <w:szCs w:val="30"/>
        </w:rPr>
        <w:br/>
      </w:r>
      <w:r w:rsidRPr="001B483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https://d.book118.com/957156142000006030</w:t>
        </w:r>
      </w:hyperlink>
    </w:p>
    <w:p w:rsidR="001B483C" w:rsidRPr="001B483C" w:rsidP="00364E5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B483C"/>
    <w:rsid w:val="002B7D81"/>
    <w:rsid w:val="00364E58"/>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571561420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5877</Words>
  <Characters>33503</Characters>
  <Application>Microsoft Office Word</Application>
  <DocSecurity>0</DocSecurity>
  <Lines>279</Lines>
  <Paragraphs>78</Paragraphs>
  <ScaleCrop>false</ScaleCrop>
  <Company>微软中国</Company>
  <LinksUpToDate>false</LinksUpToDate>
  <CharactersWithSpaces>39302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2023-06-01T00:01:00Z</dcterms:created>
  <dcterms:modified xsi:type="dcterms:W3CDTF">2023-06-01T00:01:00Z</dcterms:modified>
</cp:coreProperties>
</file>