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177" w:line="312" w:lineRule="exact"/>
        <w:ind w:left="10"/>
        <w:rPr>
          <w:rFonts w:ascii="Arial" w:eastAsia="Arial" w:hAnsi="Arial" w:cs="Arial"/>
          <w:sz w:val="21"/>
          <w:szCs w:val="21"/>
        </w:rPr>
      </w:pPr>
      <w:r>
        <w:drawing>
          <wp:anchor distT="0" distB="0" distL="0" distR="0" simplePos="0" relativeHeight="251659264" behindDoc="0" locked="0" layoutInCell="0" allowOverlap="1">
            <wp:simplePos x="0" y="0"/>
            <wp:positionH relativeFrom="page">
              <wp:posOffset>876307</wp:posOffset>
            </wp:positionH>
            <wp:positionV relativeFrom="page">
              <wp:posOffset>2882920</wp:posOffset>
            </wp:positionV>
            <wp:extent cx="6159488" cy="635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6159488" cy="6350"/>
                    </a:xfrm>
                    <a:prstGeom prst="rect">
                      <a:avLst/>
                    </a:prstGeom>
                  </pic:spPr>
                </pic:pic>
              </a:graphicData>
            </a:graphic>
          </wp:anchor>
        </w:drawing>
      </w:r>
      <w:r>
        <w:drawing>
          <wp:anchor distT="0" distB="0" distL="0" distR="0" simplePos="0" relativeHeight="251658240" behindDoc="0" locked="0" layoutInCell="0" allowOverlap="1">
            <wp:simplePos x="0" y="0"/>
            <wp:positionH relativeFrom="page">
              <wp:posOffset>879585</wp:posOffset>
            </wp:positionH>
            <wp:positionV relativeFrom="page">
              <wp:posOffset>9411087</wp:posOffset>
            </wp:positionV>
            <wp:extent cx="6142548" cy="9531"/>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6142548" cy="9531"/>
                    </a:xfrm>
                    <a:prstGeom prst="rect">
                      <a:avLst/>
                    </a:prstGeom>
                  </pic:spPr>
                </pic:pic>
              </a:graphicData>
            </a:graphic>
          </wp:anchor>
        </w:drawing>
      </w:r>
      <w:r>
        <w:rPr>
          <w:rFonts w:ascii="Arial" w:eastAsia="Arial" w:hAnsi="Arial" w:cs="Arial"/>
          <w:spacing w:val="-4"/>
          <w:position w:val="10"/>
          <w:sz w:val="21"/>
          <w:szCs w:val="21"/>
        </w:rPr>
        <w:t>ICS</w:t>
      </w:r>
      <w:r>
        <w:rPr>
          <w:rFonts w:ascii="Arial" w:eastAsia="Arial" w:hAnsi="Arial" w:cs="Arial"/>
          <w:spacing w:val="8"/>
          <w:position w:val="10"/>
          <w:sz w:val="21"/>
          <w:szCs w:val="21"/>
        </w:rPr>
        <w:t xml:space="preserve">  </w:t>
      </w:r>
      <w:r>
        <w:rPr>
          <w:rFonts w:ascii="Arial" w:eastAsia="Arial" w:hAnsi="Arial" w:cs="Arial"/>
          <w:spacing w:val="-4"/>
          <w:position w:val="10"/>
          <w:sz w:val="21"/>
          <w:szCs w:val="21"/>
        </w:rPr>
        <w:t>93.080</w:t>
      </w:r>
    </w:p>
    <w:p>
      <w:pPr>
        <w:spacing w:line="196" w:lineRule="auto"/>
        <w:ind w:left="10"/>
        <w:rPr>
          <w:rFonts w:ascii="Arial" w:eastAsia="Arial" w:hAnsi="Arial" w:cs="Arial"/>
          <w:sz w:val="21"/>
          <w:szCs w:val="21"/>
        </w:rPr>
      </w:pPr>
      <w:r>
        <w:rPr>
          <w:rFonts w:ascii="Arial" w:eastAsia="Arial" w:hAnsi="Arial" w:cs="Arial"/>
          <w:spacing w:val="-7"/>
          <w:sz w:val="21"/>
          <w:szCs w:val="21"/>
        </w:rPr>
        <w:t>P</w:t>
      </w:r>
      <w:r>
        <w:rPr>
          <w:rFonts w:ascii="Arial" w:eastAsia="Arial" w:hAnsi="Arial" w:cs="Arial"/>
          <w:spacing w:val="42"/>
          <w:sz w:val="21"/>
          <w:szCs w:val="21"/>
        </w:rPr>
        <w:t xml:space="preserve"> </w:t>
      </w:r>
      <w:r>
        <w:rPr>
          <w:rFonts w:ascii="Arial" w:eastAsia="Arial" w:hAnsi="Arial" w:cs="Arial"/>
          <w:spacing w:val="-7"/>
          <w:sz w:val="21"/>
          <w:szCs w:val="21"/>
        </w:rPr>
        <w:t>66</w:t>
      </w:r>
    </w:p>
    <w:p>
      <w:pPr>
        <w:spacing w:line="14" w:lineRule="auto"/>
        <w:rPr>
          <w:rFonts w:ascii="Arial"/>
          <w:sz w:val="2"/>
        </w:rPr>
      </w:pPr>
      <w:r>
        <w:rPr>
          <w:rFonts w:ascii="Arial" w:eastAsia="Arial" w:hAnsi="Arial" w:cs="Arial"/>
          <w:sz w:val="2"/>
          <w:szCs w:val="2"/>
        </w:rPr>
        <w:br w:type="column"/>
      </w:r>
    </w:p>
    <w:p>
      <w:pPr>
        <w:spacing w:before="496" w:line="887" w:lineRule="exact"/>
        <w:rPr>
          <w:rFonts w:ascii="Times New Roman" w:eastAsia="Times New Roman" w:hAnsi="Times New Roman" w:cs="Times New Roman"/>
          <w:sz w:val="127"/>
          <w:szCs w:val="127"/>
        </w:rPr>
      </w:pPr>
      <w:r>
        <w:rPr>
          <w:rFonts w:ascii="Times New Roman" w:eastAsia="Times New Roman" w:hAnsi="Times New Roman" w:cs="Times New Roman"/>
          <w:b/>
          <w:bCs/>
          <w:spacing w:val="-14"/>
          <w:position w:val="-15"/>
          <w:sz w:val="127"/>
          <w:szCs w:val="127"/>
        </w:rPr>
        <w:t>DB65</w:t>
      </w:r>
    </w:p>
    <w:p>
      <w:pPr>
        <w:sectPr>
          <w:pgSz w:w="11910" w:h="16840"/>
          <w:pgMar w:top="744" w:right="774" w:bottom="0" w:left="1380" w:header="0" w:footer="0" w:gutter="0"/>
          <w:cols w:num="2" w:space="708" w:equalWidth="0">
            <w:col w:w="6340" w:space="100"/>
            <w:col w:w="3316" w:space="0"/>
          </w:cols>
        </w:sectPr>
      </w:pPr>
    </w:p>
    <w:p>
      <w:pPr>
        <w:spacing w:line="347" w:lineRule="auto"/>
        <w:rPr>
          <w:rFonts w:ascii="Arial"/>
          <w:sz w:val="21"/>
        </w:rPr>
      </w:pPr>
    </w:p>
    <w:p>
      <w:pPr>
        <w:spacing w:before="159" w:line="221" w:lineRule="auto"/>
        <w:ind w:left="56"/>
        <w:rPr>
          <w:rFonts w:ascii="SimHei" w:eastAsia="SimHei" w:hAnsi="SimHei" w:cs="SimHei"/>
          <w:sz w:val="49"/>
          <w:szCs w:val="49"/>
        </w:rPr>
      </w:pPr>
      <w:r>
        <w:rPr>
          <w:rFonts w:ascii="SimHei" w:eastAsia="SimHei" w:hAnsi="SimHei" w:cs="SimHei"/>
          <w:b/>
          <w:bCs/>
          <w:spacing w:val="-37"/>
          <w:sz w:val="49"/>
          <w:szCs w:val="49"/>
        </w:rPr>
        <w:t>新</w:t>
      </w:r>
      <w:r>
        <w:rPr>
          <w:rFonts w:ascii="SimHei" w:eastAsia="SimHei" w:hAnsi="SimHei" w:cs="SimHei"/>
          <w:spacing w:val="140"/>
          <w:sz w:val="49"/>
          <w:szCs w:val="49"/>
        </w:rPr>
        <w:t xml:space="preserve"> </w:t>
      </w:r>
      <w:r>
        <w:rPr>
          <w:rFonts w:ascii="SimHei" w:eastAsia="SimHei" w:hAnsi="SimHei" w:cs="SimHei"/>
          <w:b/>
          <w:bCs/>
          <w:spacing w:val="-37"/>
          <w:sz w:val="49"/>
          <w:szCs w:val="49"/>
        </w:rPr>
        <w:t>疆</w:t>
      </w:r>
      <w:r>
        <w:rPr>
          <w:rFonts w:ascii="SimHei" w:eastAsia="SimHei" w:hAnsi="SimHei" w:cs="SimHei"/>
          <w:spacing w:val="139"/>
          <w:sz w:val="49"/>
          <w:szCs w:val="49"/>
        </w:rPr>
        <w:t xml:space="preserve"> </w:t>
      </w:r>
      <w:r>
        <w:rPr>
          <w:rFonts w:ascii="SimHei" w:eastAsia="SimHei" w:hAnsi="SimHei" w:cs="SimHei"/>
          <w:b/>
          <w:bCs/>
          <w:spacing w:val="-37"/>
          <w:sz w:val="49"/>
          <w:szCs w:val="49"/>
        </w:rPr>
        <w:t>维</w:t>
      </w:r>
      <w:r>
        <w:rPr>
          <w:rFonts w:ascii="SimHei" w:eastAsia="SimHei" w:hAnsi="SimHei" w:cs="SimHei"/>
          <w:spacing w:val="112"/>
          <w:sz w:val="49"/>
          <w:szCs w:val="49"/>
        </w:rPr>
        <w:t xml:space="preserve"> </w:t>
      </w:r>
      <w:r>
        <w:rPr>
          <w:rFonts w:ascii="SimHei" w:eastAsia="SimHei" w:hAnsi="SimHei" w:cs="SimHei"/>
          <w:b/>
          <w:bCs/>
          <w:spacing w:val="-37"/>
          <w:sz w:val="49"/>
          <w:szCs w:val="49"/>
        </w:rPr>
        <w:t>吾</w:t>
      </w:r>
      <w:r>
        <w:rPr>
          <w:rFonts w:ascii="SimHei" w:eastAsia="SimHei" w:hAnsi="SimHei" w:cs="SimHei"/>
          <w:spacing w:val="165"/>
          <w:sz w:val="49"/>
          <w:szCs w:val="49"/>
        </w:rPr>
        <w:t xml:space="preserve"> </w:t>
      </w:r>
      <w:r>
        <w:rPr>
          <w:rFonts w:ascii="SimHei" w:eastAsia="SimHei" w:hAnsi="SimHei" w:cs="SimHei"/>
          <w:b/>
          <w:bCs/>
          <w:spacing w:val="-37"/>
          <w:sz w:val="49"/>
          <w:szCs w:val="49"/>
        </w:rPr>
        <w:t>尔</w:t>
      </w:r>
      <w:r>
        <w:rPr>
          <w:rFonts w:ascii="SimHei" w:eastAsia="SimHei" w:hAnsi="SimHei" w:cs="SimHei"/>
          <w:spacing w:val="146"/>
          <w:sz w:val="49"/>
          <w:szCs w:val="49"/>
        </w:rPr>
        <w:t xml:space="preserve"> </w:t>
      </w:r>
      <w:r>
        <w:rPr>
          <w:rFonts w:ascii="SimHei" w:eastAsia="SimHei" w:hAnsi="SimHei" w:cs="SimHei"/>
          <w:b/>
          <w:bCs/>
          <w:spacing w:val="-37"/>
          <w:sz w:val="49"/>
          <w:szCs w:val="49"/>
        </w:rPr>
        <w:t>自</w:t>
      </w:r>
      <w:r>
        <w:rPr>
          <w:rFonts w:ascii="SimHei" w:eastAsia="SimHei" w:hAnsi="SimHei" w:cs="SimHei"/>
          <w:spacing w:val="125"/>
          <w:sz w:val="49"/>
          <w:szCs w:val="49"/>
        </w:rPr>
        <w:t xml:space="preserve"> </w:t>
      </w:r>
      <w:r>
        <w:rPr>
          <w:rFonts w:ascii="SimHei" w:eastAsia="SimHei" w:hAnsi="SimHei" w:cs="SimHei"/>
          <w:b/>
          <w:bCs/>
          <w:spacing w:val="-37"/>
          <w:sz w:val="49"/>
          <w:szCs w:val="49"/>
        </w:rPr>
        <w:t>治</w:t>
      </w:r>
      <w:r>
        <w:rPr>
          <w:rFonts w:ascii="SimHei" w:eastAsia="SimHei" w:hAnsi="SimHei" w:cs="SimHei"/>
          <w:spacing w:val="150"/>
          <w:sz w:val="49"/>
          <w:szCs w:val="49"/>
        </w:rPr>
        <w:t xml:space="preserve"> </w:t>
      </w:r>
      <w:r>
        <w:rPr>
          <w:rFonts w:ascii="SimHei" w:eastAsia="SimHei" w:hAnsi="SimHei" w:cs="SimHei"/>
          <w:b/>
          <w:bCs/>
          <w:spacing w:val="-37"/>
          <w:sz w:val="49"/>
          <w:szCs w:val="49"/>
        </w:rPr>
        <w:t>区</w:t>
      </w:r>
      <w:r>
        <w:rPr>
          <w:rFonts w:ascii="SimHei" w:eastAsia="SimHei" w:hAnsi="SimHei" w:cs="SimHei"/>
          <w:spacing w:val="133"/>
          <w:sz w:val="49"/>
          <w:szCs w:val="49"/>
        </w:rPr>
        <w:t xml:space="preserve"> </w:t>
      </w:r>
      <w:r>
        <w:rPr>
          <w:rFonts w:ascii="SimHei" w:eastAsia="SimHei" w:hAnsi="SimHei" w:cs="SimHei"/>
          <w:b/>
          <w:bCs/>
          <w:spacing w:val="-37"/>
          <w:sz w:val="49"/>
          <w:szCs w:val="49"/>
        </w:rPr>
        <w:t>地</w:t>
      </w:r>
      <w:r>
        <w:rPr>
          <w:rFonts w:ascii="SimHei" w:eastAsia="SimHei" w:hAnsi="SimHei" w:cs="SimHei"/>
          <w:spacing w:val="140"/>
          <w:sz w:val="49"/>
          <w:szCs w:val="49"/>
        </w:rPr>
        <w:t xml:space="preserve"> </w:t>
      </w:r>
      <w:r>
        <w:rPr>
          <w:rFonts w:ascii="SimHei" w:eastAsia="SimHei" w:hAnsi="SimHei" w:cs="SimHei"/>
          <w:b/>
          <w:bCs/>
          <w:spacing w:val="-37"/>
          <w:sz w:val="49"/>
          <w:szCs w:val="49"/>
        </w:rPr>
        <w:t>方</w:t>
      </w:r>
      <w:r>
        <w:rPr>
          <w:rFonts w:ascii="SimHei" w:eastAsia="SimHei" w:hAnsi="SimHei" w:cs="SimHei"/>
          <w:spacing w:val="121"/>
          <w:sz w:val="49"/>
          <w:szCs w:val="49"/>
        </w:rPr>
        <w:t xml:space="preserve"> </w:t>
      </w:r>
      <w:r>
        <w:rPr>
          <w:rFonts w:ascii="SimHei" w:eastAsia="SimHei" w:hAnsi="SimHei" w:cs="SimHei"/>
          <w:b/>
          <w:bCs/>
          <w:spacing w:val="-37"/>
          <w:sz w:val="49"/>
          <w:szCs w:val="49"/>
        </w:rPr>
        <w:t>标</w:t>
      </w:r>
      <w:r>
        <w:rPr>
          <w:rFonts w:ascii="SimHei" w:eastAsia="SimHei" w:hAnsi="SimHei" w:cs="SimHei"/>
          <w:spacing w:val="134"/>
          <w:sz w:val="49"/>
          <w:szCs w:val="49"/>
        </w:rPr>
        <w:t xml:space="preserve"> </w:t>
      </w:r>
      <w:r>
        <w:rPr>
          <w:rFonts w:ascii="SimHei" w:eastAsia="SimHei" w:hAnsi="SimHei" w:cs="SimHei"/>
          <w:b/>
          <w:bCs/>
          <w:spacing w:val="-37"/>
          <w:sz w:val="49"/>
          <w:szCs w:val="49"/>
        </w:rPr>
        <w:t>准</w:t>
      </w:r>
    </w:p>
    <w:p>
      <w:pPr>
        <w:spacing w:line="271" w:lineRule="auto"/>
        <w:rPr>
          <w:rFonts w:ascii="Arial"/>
          <w:sz w:val="21"/>
        </w:rPr>
      </w:pPr>
    </w:p>
    <w:p>
      <w:pPr>
        <w:spacing w:before="84" w:line="192" w:lineRule="auto"/>
        <w:ind w:right="342"/>
        <w:jc w:val="right"/>
        <w:rPr>
          <w:rFonts w:ascii="Times New Roman" w:eastAsia="Times New Roman" w:hAnsi="Times New Roman" w:cs="Times New Roman"/>
          <w:sz w:val="29"/>
          <w:szCs w:val="29"/>
        </w:rPr>
      </w:pPr>
      <w:r>
        <w:rPr>
          <w:rFonts w:ascii="Times New Roman" w:eastAsia="Times New Roman" w:hAnsi="Times New Roman" w:cs="Times New Roman"/>
          <w:spacing w:val="-2"/>
          <w:sz w:val="29"/>
          <w:szCs w:val="29"/>
        </w:rPr>
        <w:t>DB</w:t>
      </w:r>
      <w:r>
        <w:rPr>
          <w:rFonts w:ascii="Times New Roman" w:eastAsia="Times New Roman" w:hAnsi="Times New Roman" w:cs="Times New Roman"/>
          <w:spacing w:val="35"/>
          <w:sz w:val="29"/>
          <w:szCs w:val="29"/>
        </w:rPr>
        <w:t xml:space="preserve"> </w:t>
      </w:r>
      <w:r>
        <w:rPr>
          <w:rFonts w:ascii="Times New Roman" w:eastAsia="Times New Roman" w:hAnsi="Times New Roman" w:cs="Times New Roman"/>
          <w:spacing w:val="-2"/>
          <w:sz w:val="29"/>
          <w:szCs w:val="29"/>
        </w:rPr>
        <w:t>65/T</w:t>
      </w:r>
      <w:r>
        <w:rPr>
          <w:rFonts w:ascii="Times New Roman" w:eastAsia="Times New Roman" w:hAnsi="Times New Roman" w:cs="Times New Roman"/>
          <w:spacing w:val="21"/>
          <w:w w:val="101"/>
          <w:sz w:val="29"/>
          <w:szCs w:val="29"/>
        </w:rPr>
        <w:t xml:space="preserve"> </w:t>
      </w:r>
      <w:r>
        <w:rPr>
          <w:rFonts w:ascii="Times New Roman" w:eastAsia="Times New Roman" w:hAnsi="Times New Roman" w:cs="Times New Roman"/>
          <w:spacing w:val="-2"/>
          <w:sz w:val="29"/>
          <w:szCs w:val="29"/>
        </w:rPr>
        <w:t>4003—2017</w:t>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before="159" w:line="221" w:lineRule="auto"/>
        <w:ind w:left="436"/>
        <w:rPr>
          <w:rFonts w:ascii="SimHei" w:eastAsia="SimHei" w:hAnsi="SimHei" w:cs="SimHei"/>
          <w:sz w:val="49"/>
          <w:szCs w:val="49"/>
        </w:rPr>
      </w:pPr>
      <w:r>
        <w:rPr>
          <w:rFonts w:ascii="SimHei" w:eastAsia="SimHei" w:hAnsi="SimHei" w:cs="SimHei"/>
          <w:b/>
          <w:bCs/>
          <w:spacing w:val="23"/>
          <w:sz w:val="49"/>
          <w:szCs w:val="49"/>
        </w:rPr>
        <w:t>公路工程试验检测设备数据采集规范</w:t>
      </w:r>
    </w:p>
    <w:p>
      <w:pPr>
        <w:spacing w:line="362" w:lineRule="auto"/>
        <w:rPr>
          <w:rFonts w:ascii="Arial"/>
          <w:sz w:val="21"/>
        </w:rPr>
      </w:pPr>
    </w:p>
    <w:p>
      <w:pPr>
        <w:spacing w:before="84" w:line="192" w:lineRule="auto"/>
        <w:ind w:left="659"/>
        <w:rPr>
          <w:rFonts w:ascii="Times New Roman" w:eastAsia="Times New Roman" w:hAnsi="Times New Roman" w:cs="Times New Roman"/>
          <w:sz w:val="29"/>
          <w:szCs w:val="29"/>
        </w:rPr>
      </w:pPr>
      <w:r>
        <w:rPr>
          <w:rFonts w:ascii="Times New Roman" w:eastAsia="Times New Roman" w:hAnsi="Times New Roman" w:cs="Times New Roman"/>
          <w:spacing w:val="-4"/>
          <w:sz w:val="29"/>
          <w:szCs w:val="29"/>
        </w:rPr>
        <w:t>Specification</w:t>
      </w:r>
      <w:r>
        <w:rPr>
          <w:rFonts w:ascii="Times New Roman" w:eastAsia="Times New Roman" w:hAnsi="Times New Roman" w:cs="Times New Roman"/>
          <w:spacing w:val="8"/>
          <w:sz w:val="29"/>
          <w:szCs w:val="29"/>
        </w:rPr>
        <w:t xml:space="preserve"> </w:t>
      </w:r>
      <w:r>
        <w:rPr>
          <w:rFonts w:ascii="Times New Roman" w:eastAsia="Times New Roman" w:hAnsi="Times New Roman" w:cs="Times New Roman"/>
          <w:spacing w:val="-4"/>
          <w:sz w:val="29"/>
          <w:szCs w:val="29"/>
        </w:rPr>
        <w:t>for</w:t>
      </w:r>
      <w:r>
        <w:rPr>
          <w:rFonts w:ascii="Times New Roman" w:eastAsia="Times New Roman" w:hAnsi="Times New Roman" w:cs="Times New Roman"/>
          <w:spacing w:val="5"/>
          <w:sz w:val="29"/>
          <w:szCs w:val="29"/>
        </w:rPr>
        <w:t xml:space="preserve"> </w:t>
      </w:r>
      <w:r>
        <w:rPr>
          <w:rFonts w:ascii="Times New Roman" w:eastAsia="Times New Roman" w:hAnsi="Times New Roman" w:cs="Times New Roman"/>
          <w:spacing w:val="-4"/>
          <w:sz w:val="29"/>
          <w:szCs w:val="29"/>
        </w:rPr>
        <w:t>data</w:t>
      </w:r>
      <w:r>
        <w:rPr>
          <w:rFonts w:ascii="Times New Roman" w:eastAsia="Times New Roman" w:hAnsi="Times New Roman" w:cs="Times New Roman"/>
          <w:spacing w:val="8"/>
          <w:sz w:val="29"/>
          <w:szCs w:val="29"/>
        </w:rPr>
        <w:t xml:space="preserve"> </w:t>
      </w:r>
      <w:r>
        <w:rPr>
          <w:rFonts w:ascii="Times New Roman" w:eastAsia="Times New Roman" w:hAnsi="Times New Roman" w:cs="Times New Roman"/>
          <w:spacing w:val="-4"/>
          <w:sz w:val="29"/>
          <w:szCs w:val="29"/>
        </w:rPr>
        <w:t>acq</w:t>
      </w:r>
      <w:r>
        <w:rPr>
          <w:rFonts w:ascii="Times New Roman" w:eastAsia="Times New Roman" w:hAnsi="Times New Roman" w:cs="Times New Roman"/>
          <w:spacing w:val="-5"/>
          <w:sz w:val="29"/>
          <w:szCs w:val="29"/>
        </w:rPr>
        <w:t>uisition</w:t>
      </w:r>
      <w:r>
        <w:rPr>
          <w:rFonts w:ascii="Times New Roman" w:eastAsia="Times New Roman" w:hAnsi="Times New Roman" w:cs="Times New Roman"/>
          <w:spacing w:val="8"/>
          <w:sz w:val="29"/>
          <w:szCs w:val="29"/>
        </w:rPr>
        <w:t xml:space="preserve"> </w:t>
      </w:r>
      <w:r>
        <w:rPr>
          <w:rFonts w:ascii="Times New Roman" w:eastAsia="Times New Roman" w:hAnsi="Times New Roman" w:cs="Times New Roman"/>
          <w:spacing w:val="-5"/>
          <w:sz w:val="29"/>
          <w:szCs w:val="29"/>
        </w:rPr>
        <w:t>of</w:t>
      </w:r>
      <w:r>
        <w:rPr>
          <w:rFonts w:ascii="Times New Roman" w:eastAsia="Times New Roman" w:hAnsi="Times New Roman" w:cs="Times New Roman"/>
          <w:spacing w:val="-28"/>
          <w:sz w:val="29"/>
          <w:szCs w:val="29"/>
        </w:rPr>
        <w:t xml:space="preserve"> </w:t>
      </w:r>
      <w:r>
        <w:rPr>
          <w:rFonts w:ascii="Times New Roman" w:eastAsia="Times New Roman" w:hAnsi="Times New Roman" w:cs="Times New Roman"/>
          <w:spacing w:val="-5"/>
          <w:sz w:val="29"/>
          <w:szCs w:val="29"/>
        </w:rPr>
        <w:t>test</w:t>
      </w:r>
      <w:r>
        <w:rPr>
          <w:rFonts w:ascii="Times New Roman" w:eastAsia="Times New Roman" w:hAnsi="Times New Roman" w:cs="Times New Roman"/>
          <w:spacing w:val="7"/>
          <w:sz w:val="29"/>
          <w:szCs w:val="29"/>
        </w:rPr>
        <w:t xml:space="preserve"> </w:t>
      </w:r>
      <w:r>
        <w:rPr>
          <w:rFonts w:ascii="Times New Roman" w:eastAsia="Times New Roman" w:hAnsi="Times New Roman" w:cs="Times New Roman"/>
          <w:spacing w:val="-5"/>
          <w:sz w:val="29"/>
          <w:szCs w:val="29"/>
        </w:rPr>
        <w:t>equipment</w:t>
      </w:r>
      <w:r>
        <w:rPr>
          <w:rFonts w:ascii="Times New Roman" w:eastAsia="Times New Roman" w:hAnsi="Times New Roman" w:cs="Times New Roman"/>
          <w:spacing w:val="9"/>
          <w:sz w:val="29"/>
          <w:szCs w:val="29"/>
        </w:rPr>
        <w:t xml:space="preserve"> </w:t>
      </w:r>
      <w:r>
        <w:rPr>
          <w:rFonts w:ascii="Times New Roman" w:eastAsia="Times New Roman" w:hAnsi="Times New Roman" w:cs="Times New Roman"/>
          <w:spacing w:val="-5"/>
          <w:sz w:val="29"/>
          <w:szCs w:val="29"/>
        </w:rPr>
        <w:t>for</w:t>
      </w:r>
      <w:r>
        <w:rPr>
          <w:rFonts w:ascii="Times New Roman" w:eastAsia="Times New Roman" w:hAnsi="Times New Roman" w:cs="Times New Roman"/>
          <w:spacing w:val="1"/>
          <w:sz w:val="29"/>
          <w:szCs w:val="29"/>
        </w:rPr>
        <w:t xml:space="preserve"> </w:t>
      </w:r>
      <w:r>
        <w:rPr>
          <w:rFonts w:ascii="Times New Roman" w:eastAsia="Times New Roman" w:hAnsi="Times New Roman" w:cs="Times New Roman"/>
          <w:spacing w:val="-5"/>
          <w:sz w:val="29"/>
          <w:szCs w:val="29"/>
        </w:rPr>
        <w:t>Highway</w:t>
      </w:r>
      <w:r>
        <w:rPr>
          <w:rFonts w:ascii="Times New Roman" w:eastAsia="Times New Roman" w:hAnsi="Times New Roman" w:cs="Times New Roman"/>
          <w:spacing w:val="6"/>
          <w:sz w:val="29"/>
          <w:szCs w:val="29"/>
        </w:rPr>
        <w:t xml:space="preserve"> </w:t>
      </w:r>
      <w:r>
        <w:rPr>
          <w:rFonts w:ascii="Times New Roman" w:eastAsia="Times New Roman" w:hAnsi="Times New Roman" w:cs="Times New Roman"/>
          <w:spacing w:val="-5"/>
          <w:sz w:val="29"/>
          <w:szCs w:val="29"/>
        </w:rPr>
        <w:t>Test</w:t>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sectPr>
          <w:type w:val="continuous"/>
          <w:pgSz w:w="11910" w:h="16840"/>
          <w:pgMar w:top="744" w:right="774" w:bottom="0" w:left="1380" w:header="0" w:footer="0" w:gutter="0"/>
          <w:pgNumType w:start="2"/>
          <w:cols w:num="1" w:space="708" w:equalWidth="0">
            <w:col w:w="9756" w:space="0"/>
          </w:cols>
        </w:sect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before="85" w:line="185" w:lineRule="auto"/>
        <w:ind w:left="6562"/>
        <w:rPr>
          <w:rFonts w:ascii="SimHei" w:eastAsia="SimHei" w:hAnsi="SimHei" w:cs="SimHei"/>
          <w:sz w:val="26"/>
          <w:szCs w:val="26"/>
        </w:rPr>
      </w:pPr>
      <w:r>
        <w:pict>
          <v:shapetype id="_x0000_t202" coordsize="21600,21600" o:spt="202" path="m,l,21600r21600,l21600,xe">
            <v:stroke joinstyle="miter"/>
            <v:path gradientshapeok="t" o:connecttype="rect"/>
          </v:shapetype>
          <v:shape id="_x0000_s1025" type="#_x0000_t202" style="width:49.15pt;height:19.35pt;margin-top:-0.15pt;margin-left:68.53pt;position:absolute;z-index:251662336" filled="f" stroked="f">
            <o:lock v:ext="edit" aspectratio="f"/>
            <v:textbox inset="0,0,0,0">
              <w:txbxContent>
                <w:p>
                  <w:pPr>
                    <w:spacing w:before="19" w:line="221" w:lineRule="auto"/>
                    <w:ind w:left="20"/>
                    <w:rPr>
                      <w:rFonts w:ascii="SimHei" w:eastAsia="SimHei" w:hAnsi="SimHei" w:cs="SimHei"/>
                      <w:sz w:val="29"/>
                      <w:szCs w:val="29"/>
                    </w:rPr>
                  </w:pPr>
                  <w:r>
                    <w:rPr>
                      <w:rFonts w:ascii="SimHei" w:eastAsia="SimHei" w:hAnsi="SimHei" w:cs="SimHei"/>
                      <w:b/>
                      <w:bCs/>
                      <w:spacing w:val="15"/>
                      <w:sz w:val="29"/>
                      <w:szCs w:val="29"/>
                    </w:rPr>
                    <w:t>25发布</w:t>
                  </w:r>
                </w:p>
              </w:txbxContent>
            </v:textbox>
          </v:shape>
        </w:pict>
      </w:r>
      <w:r>
        <w:pict>
          <v:shape id="_x0000_s1026" type="#_x0000_t202" style="width:69.05pt;height:16.55pt;margin-top:1.97pt;margin-left:-0.29pt;position:absolute;z-index:251661312" filled="f" stroked="f">
            <o:lock v:ext="edit" aspectratio="f"/>
            <v:textbox inset="0,0,0,0">
              <w:txbxContent>
                <w:p>
                  <w:pPr>
                    <w:spacing w:before="20" w:line="185" w:lineRule="auto"/>
                    <w:ind w:left="20"/>
                    <w:rPr>
                      <w:rFonts w:ascii="SimHei" w:eastAsia="SimHei" w:hAnsi="SimHei" w:cs="SimHei"/>
                      <w:sz w:val="29"/>
                      <w:szCs w:val="29"/>
                    </w:rPr>
                  </w:pPr>
                  <w:r>
                    <w:rPr>
                      <w:rFonts w:ascii="SimHei" w:eastAsia="SimHei" w:hAnsi="SimHei" w:cs="SimHei"/>
                      <w:b/>
                      <w:bCs/>
                      <w:spacing w:val="20"/>
                      <w:sz w:val="29"/>
                      <w:szCs w:val="29"/>
                    </w:rPr>
                    <w:t>2017-05-</w:t>
                  </w:r>
                </w:p>
              </w:txbxContent>
            </v:textbox>
          </v:shape>
        </w:pict>
      </w:r>
      <w:r>
        <w:pict>
          <v:shape id="_x0000_s1027" type="#_x0000_t202" style="width:58.4pt;height:17.65pt;margin-top:1.37pt;margin-left:426.55pt;position:absolute;z-index:251660288" filled="f" stroked="f">
            <o:lock v:ext="edit" aspectratio="f"/>
            <v:textbox inset="0,0,0,0">
              <w:txbxContent>
                <w:p>
                  <w:pPr>
                    <w:spacing w:before="19" w:line="222" w:lineRule="auto"/>
                    <w:ind w:left="20"/>
                    <w:rPr>
                      <w:rFonts w:ascii="SimHei" w:eastAsia="SimHei" w:hAnsi="SimHei" w:cs="SimHei"/>
                      <w:sz w:val="26"/>
                      <w:szCs w:val="26"/>
                    </w:rPr>
                  </w:pPr>
                  <w:r>
                    <w:rPr>
                      <w:rFonts w:ascii="SimHei" w:eastAsia="SimHei" w:hAnsi="SimHei" w:cs="SimHei"/>
                      <w:b/>
                      <w:bCs/>
                      <w:spacing w:val="-11"/>
                      <w:sz w:val="26"/>
                      <w:szCs w:val="26"/>
                    </w:rPr>
                    <w:t>2</w:t>
                  </w:r>
                  <w:r>
                    <w:rPr>
                      <w:rFonts w:ascii="SimHei" w:eastAsia="SimHei" w:hAnsi="SimHei" w:cs="SimHei"/>
                      <w:spacing w:val="-5"/>
                      <w:sz w:val="26"/>
                      <w:szCs w:val="26"/>
                    </w:rPr>
                    <w:t xml:space="preserve"> </w:t>
                  </w:r>
                  <w:r>
                    <w:rPr>
                      <w:rFonts w:ascii="SimHei" w:eastAsia="SimHei" w:hAnsi="SimHei" w:cs="SimHei"/>
                      <w:b/>
                      <w:bCs/>
                      <w:spacing w:val="-11"/>
                      <w:sz w:val="26"/>
                      <w:szCs w:val="26"/>
                    </w:rPr>
                    <w:t>5</w:t>
                  </w:r>
                  <w:r>
                    <w:rPr>
                      <w:rFonts w:ascii="SimHei" w:eastAsia="SimHei" w:hAnsi="SimHei" w:cs="SimHei"/>
                      <w:spacing w:val="6"/>
                      <w:sz w:val="26"/>
                      <w:szCs w:val="26"/>
                    </w:rPr>
                    <w:t xml:space="preserve"> </w:t>
                  </w:r>
                  <w:r>
                    <w:rPr>
                      <w:rFonts w:ascii="SimHei" w:eastAsia="SimHei" w:hAnsi="SimHei" w:cs="SimHei"/>
                      <w:b/>
                      <w:bCs/>
                      <w:spacing w:val="-11"/>
                      <w:sz w:val="26"/>
                      <w:szCs w:val="26"/>
                    </w:rPr>
                    <w:t>实</w:t>
                  </w:r>
                  <w:r>
                    <w:rPr>
                      <w:rFonts w:ascii="SimHei" w:eastAsia="SimHei" w:hAnsi="SimHei" w:cs="SimHei"/>
                      <w:spacing w:val="-4"/>
                      <w:sz w:val="26"/>
                      <w:szCs w:val="26"/>
                    </w:rPr>
                    <w:t xml:space="preserve"> </w:t>
                  </w:r>
                  <w:r>
                    <w:rPr>
                      <w:rFonts w:ascii="SimHei" w:eastAsia="SimHei" w:hAnsi="SimHei" w:cs="SimHei"/>
                      <w:b/>
                      <w:bCs/>
                      <w:spacing w:val="-11"/>
                      <w:sz w:val="26"/>
                      <w:szCs w:val="26"/>
                    </w:rPr>
                    <w:t>施</w:t>
                  </w:r>
                </w:p>
              </w:txbxContent>
            </v:textbox>
          </v:shape>
        </w:pict>
      </w:r>
      <w:r>
        <w:rPr>
          <w:rFonts w:ascii="SimHei" w:eastAsia="SimHei" w:hAnsi="SimHei" w:cs="SimHei"/>
          <w:b/>
          <w:bCs/>
          <w:spacing w:val="-12"/>
          <w:sz w:val="26"/>
          <w:szCs w:val="26"/>
        </w:rPr>
        <w:t>2</w:t>
      </w:r>
      <w:r>
        <w:rPr>
          <w:rFonts w:ascii="SimHei" w:eastAsia="SimHei" w:hAnsi="SimHei" w:cs="SimHei"/>
          <w:spacing w:val="-4"/>
          <w:sz w:val="26"/>
          <w:szCs w:val="26"/>
        </w:rPr>
        <w:t xml:space="preserve"> </w:t>
      </w:r>
      <w:r>
        <w:rPr>
          <w:rFonts w:ascii="SimHei" w:eastAsia="SimHei" w:hAnsi="SimHei" w:cs="SimHei"/>
          <w:b/>
          <w:bCs/>
          <w:spacing w:val="-12"/>
          <w:sz w:val="26"/>
          <w:szCs w:val="26"/>
        </w:rPr>
        <w:t>0</w:t>
      </w:r>
      <w:r>
        <w:rPr>
          <w:rFonts w:ascii="SimHei" w:eastAsia="SimHei" w:hAnsi="SimHei" w:cs="SimHei"/>
          <w:spacing w:val="12"/>
          <w:sz w:val="26"/>
          <w:szCs w:val="26"/>
        </w:rPr>
        <w:t xml:space="preserve"> </w:t>
      </w:r>
      <w:r>
        <w:rPr>
          <w:rFonts w:ascii="SimHei" w:eastAsia="SimHei" w:hAnsi="SimHei" w:cs="SimHei"/>
          <w:b/>
          <w:bCs/>
          <w:spacing w:val="-12"/>
          <w:sz w:val="26"/>
          <w:szCs w:val="26"/>
        </w:rPr>
        <w:t>1</w:t>
      </w:r>
      <w:r>
        <w:rPr>
          <w:rFonts w:ascii="SimHei" w:eastAsia="SimHei" w:hAnsi="SimHei" w:cs="SimHei"/>
          <w:sz w:val="26"/>
          <w:szCs w:val="26"/>
        </w:rPr>
        <w:t xml:space="preserve"> </w:t>
      </w:r>
      <w:r>
        <w:rPr>
          <w:rFonts w:ascii="SimHei" w:eastAsia="SimHei" w:hAnsi="SimHei" w:cs="SimHei"/>
          <w:b/>
          <w:bCs/>
          <w:spacing w:val="-12"/>
          <w:sz w:val="26"/>
          <w:szCs w:val="26"/>
        </w:rPr>
        <w:t>7</w:t>
      </w:r>
      <w:r>
        <w:rPr>
          <w:rFonts w:ascii="SimHei" w:eastAsia="SimHei" w:hAnsi="SimHei" w:cs="SimHei"/>
          <w:spacing w:val="-6"/>
          <w:sz w:val="26"/>
          <w:szCs w:val="26"/>
        </w:rPr>
        <w:t xml:space="preserve"> </w:t>
      </w:r>
      <w:r>
        <w:rPr>
          <w:rFonts w:ascii="SimHei" w:eastAsia="SimHei" w:hAnsi="SimHei" w:cs="SimHei"/>
          <w:b/>
          <w:bCs/>
          <w:spacing w:val="-12"/>
          <w:sz w:val="26"/>
          <w:szCs w:val="26"/>
        </w:rPr>
        <w:t>-</w:t>
      </w:r>
      <w:r>
        <w:rPr>
          <w:rFonts w:ascii="SimHei" w:eastAsia="SimHei" w:hAnsi="SimHei" w:cs="SimHei"/>
          <w:spacing w:val="-4"/>
          <w:sz w:val="26"/>
          <w:szCs w:val="26"/>
        </w:rPr>
        <w:t xml:space="preserve"> </w:t>
      </w:r>
      <w:r>
        <w:rPr>
          <w:rFonts w:ascii="SimHei" w:eastAsia="SimHei" w:hAnsi="SimHei" w:cs="SimHei"/>
          <w:b/>
          <w:bCs/>
          <w:spacing w:val="-12"/>
          <w:sz w:val="26"/>
          <w:szCs w:val="26"/>
        </w:rPr>
        <w:t>0</w:t>
      </w:r>
      <w:r>
        <w:rPr>
          <w:rFonts w:ascii="SimHei" w:eastAsia="SimHei" w:hAnsi="SimHei" w:cs="SimHei"/>
          <w:spacing w:val="-2"/>
          <w:sz w:val="26"/>
          <w:szCs w:val="26"/>
        </w:rPr>
        <w:t xml:space="preserve"> </w:t>
      </w:r>
      <w:r>
        <w:rPr>
          <w:rFonts w:ascii="SimHei" w:eastAsia="SimHei" w:hAnsi="SimHei" w:cs="SimHei"/>
          <w:b/>
          <w:bCs/>
          <w:spacing w:val="-12"/>
          <w:sz w:val="26"/>
          <w:szCs w:val="26"/>
        </w:rPr>
        <w:t>6</w:t>
      </w:r>
      <w:r>
        <w:rPr>
          <w:rFonts w:ascii="SimHei" w:eastAsia="SimHei" w:hAnsi="SimHei" w:cs="SimHei"/>
          <w:spacing w:val="-7"/>
          <w:sz w:val="26"/>
          <w:szCs w:val="26"/>
        </w:rPr>
        <w:t xml:space="preserve"> </w:t>
      </w:r>
      <w:r>
        <w:rPr>
          <w:rFonts w:ascii="SimHei" w:eastAsia="SimHei" w:hAnsi="SimHei" w:cs="SimHei"/>
          <w:b/>
          <w:bCs/>
          <w:spacing w:val="-12"/>
          <w:sz w:val="26"/>
          <w:szCs w:val="26"/>
        </w:rPr>
        <w:t>-</w:t>
      </w:r>
    </w:p>
    <w:p>
      <w:pPr>
        <w:spacing w:line="281" w:lineRule="auto"/>
        <w:rPr>
          <w:rFonts w:ascii="Arial"/>
          <w:sz w:val="21"/>
        </w:rPr>
      </w:pPr>
    </w:p>
    <w:p>
      <w:pPr>
        <w:spacing w:line="282" w:lineRule="auto"/>
        <w:rPr>
          <w:rFonts w:ascii="Arial"/>
          <w:sz w:val="21"/>
        </w:rPr>
      </w:pPr>
    </w:p>
    <w:p>
      <w:pPr>
        <w:spacing w:before="127" w:line="187" w:lineRule="auto"/>
        <w:ind w:left="765"/>
        <w:rPr>
          <w:rFonts w:ascii="SimHei" w:eastAsia="SimHei" w:hAnsi="SimHei" w:cs="SimHei"/>
          <w:sz w:val="39"/>
          <w:szCs w:val="39"/>
        </w:rPr>
      </w:pPr>
      <w:r>
        <w:rPr>
          <w:rFonts w:ascii="SimHei" w:eastAsia="SimHei" w:hAnsi="SimHei" w:cs="SimHei"/>
          <w:b/>
          <w:bCs/>
          <w:spacing w:val="18"/>
          <w:sz w:val="39"/>
          <w:szCs w:val="39"/>
        </w:rPr>
        <w:t>新疆维吾尔自治区质量技术监督局</w:t>
      </w:r>
      <w:r>
        <w:rPr>
          <w:rFonts w:ascii="SimHei" w:eastAsia="SimHei" w:hAnsi="SimHei" w:cs="SimHei"/>
          <w:spacing w:val="63"/>
          <w:sz w:val="39"/>
          <w:szCs w:val="39"/>
        </w:rPr>
        <w:t xml:space="preserve">   </w:t>
      </w:r>
      <w:r>
        <w:rPr>
          <w:rFonts w:ascii="SimHei" w:eastAsia="SimHei" w:hAnsi="SimHei" w:cs="SimHei"/>
          <w:b/>
          <w:bCs/>
          <w:spacing w:val="18"/>
          <w:sz w:val="39"/>
          <w:szCs w:val="39"/>
        </w:rPr>
        <w:t>发布</w:t>
      </w:r>
    </w:p>
    <w:p>
      <w:pPr>
        <w:sectPr>
          <w:type w:val="nextPage"/>
          <w:pgSz w:w="11910" w:h="16840"/>
          <w:pgMar w:top="744" w:right="774" w:bottom="0" w:left="1380" w:header="0" w:footer="0" w:gutter="0"/>
          <w:pgNumType w:start="3"/>
          <w:cols w:num="1" w:space="708" w:equalWidth="0">
            <w:col w:w="9756" w:space="0"/>
          </w:cols>
          <w:titlePg w:val="0"/>
        </w:sectPr>
      </w:pPr>
    </w:p>
    <w:p>
      <w:pPr>
        <w:spacing w:line="261" w:lineRule="auto"/>
        <w:rPr>
          <w:rFonts w:ascii="Arial"/>
          <w:sz w:val="21"/>
        </w:rPr>
      </w:pPr>
    </w:p>
    <w:p>
      <w:pPr>
        <w:spacing w:before="65" w:line="190" w:lineRule="auto"/>
        <w:jc w:val="right"/>
        <w:rPr>
          <w:rFonts w:ascii="SimSun" w:eastAsia="SimSun" w:hAnsi="SimSun" w:cs="SimSun"/>
          <w:sz w:val="20"/>
          <w:szCs w:val="20"/>
        </w:rPr>
      </w:pPr>
      <w:r>
        <w:rPr>
          <w:rFonts w:ascii="Arial" w:eastAsia="Arial" w:hAnsi="Arial" w:cs="Arial"/>
          <w:b/>
          <w:bCs/>
          <w:spacing w:val="-7"/>
          <w:sz w:val="20"/>
          <w:szCs w:val="20"/>
        </w:rPr>
        <w:t>DB65/T</w:t>
      </w:r>
      <w:r>
        <w:rPr>
          <w:rFonts w:ascii="Arial" w:eastAsia="Arial" w:hAnsi="Arial" w:cs="Arial"/>
          <w:spacing w:val="7"/>
          <w:sz w:val="20"/>
          <w:szCs w:val="20"/>
        </w:rPr>
        <w:t xml:space="preserve"> </w:t>
      </w:r>
      <w:r>
        <w:rPr>
          <w:rFonts w:ascii="Arial" w:eastAsia="Arial" w:hAnsi="Arial" w:cs="Arial"/>
          <w:b/>
          <w:bCs/>
          <w:spacing w:val="-7"/>
          <w:sz w:val="20"/>
          <w:szCs w:val="20"/>
        </w:rPr>
        <w:t>4003</w:t>
      </w:r>
      <w:r>
        <w:rPr>
          <w:rFonts w:ascii="Arial" w:eastAsia="Arial" w:hAnsi="Arial" w:cs="Arial"/>
          <w:spacing w:val="2"/>
          <w:sz w:val="20"/>
          <w:szCs w:val="20"/>
          <w:u w:val="single" w:color="auto"/>
        </w:rPr>
        <w:t xml:space="preserve">     </w:t>
      </w:r>
      <w:r>
        <w:rPr>
          <w:rFonts w:ascii="Arial" w:eastAsia="Arial" w:hAnsi="Arial" w:cs="Arial"/>
          <w:spacing w:val="-49"/>
          <w:sz w:val="20"/>
          <w:szCs w:val="20"/>
        </w:rPr>
        <w:t xml:space="preserve"> </w:t>
      </w:r>
      <w:r>
        <w:rPr>
          <w:rFonts w:ascii="SimSun" w:eastAsia="SimSun" w:hAnsi="SimSun" w:cs="SimSun"/>
          <w:b/>
          <w:bCs/>
          <w:spacing w:val="-7"/>
          <w:sz w:val="20"/>
          <w:szCs w:val="20"/>
        </w:rPr>
        <w:t>2017</w:t>
      </w:r>
    </w:p>
    <w:p>
      <w:pPr>
        <w:spacing w:line="294" w:lineRule="auto"/>
        <w:rPr>
          <w:rFonts w:ascii="Arial"/>
          <w:sz w:val="21"/>
        </w:rPr>
      </w:pPr>
    </w:p>
    <w:p>
      <w:pPr>
        <w:spacing w:line="295" w:lineRule="auto"/>
        <w:rPr>
          <w:rFonts w:ascii="Arial"/>
          <w:sz w:val="21"/>
        </w:rPr>
      </w:pPr>
    </w:p>
    <w:p>
      <w:pPr>
        <w:spacing w:line="295" w:lineRule="auto"/>
        <w:rPr>
          <w:rFonts w:ascii="Arial"/>
          <w:sz w:val="21"/>
        </w:rPr>
      </w:pPr>
    </w:p>
    <w:p>
      <w:pPr>
        <w:spacing w:before="114" w:line="222" w:lineRule="auto"/>
        <w:ind w:left="4065"/>
        <w:rPr>
          <w:rFonts w:ascii="SimHei" w:eastAsia="SimHei" w:hAnsi="SimHei" w:cs="SimHei"/>
          <w:sz w:val="35"/>
          <w:szCs w:val="35"/>
        </w:rPr>
      </w:pPr>
      <w:r>
        <w:rPr>
          <w:rFonts w:ascii="SimHei" w:eastAsia="SimHei" w:hAnsi="SimHei" w:cs="SimHei"/>
          <w:b/>
          <w:bCs/>
          <w:spacing w:val="-11"/>
          <w:sz w:val="35"/>
          <w:szCs w:val="35"/>
        </w:rPr>
        <w:t>前</w:t>
      </w:r>
      <w:r>
        <w:rPr>
          <w:rFonts w:ascii="SimHei" w:eastAsia="SimHei" w:hAnsi="SimHei" w:cs="SimHei"/>
          <w:spacing w:val="29"/>
          <w:sz w:val="35"/>
          <w:szCs w:val="35"/>
        </w:rPr>
        <w:t xml:space="preserve">   </w:t>
      </w:r>
      <w:r>
        <w:rPr>
          <w:rFonts w:ascii="SimHei" w:eastAsia="SimHei" w:hAnsi="SimHei" w:cs="SimHei"/>
          <w:b/>
          <w:bCs/>
          <w:spacing w:val="-11"/>
          <w:sz w:val="35"/>
          <w:szCs w:val="35"/>
        </w:rPr>
        <w:t>言</w:t>
      </w:r>
    </w:p>
    <w:p>
      <w:pPr>
        <w:spacing w:line="318" w:lineRule="auto"/>
        <w:rPr>
          <w:rFonts w:ascii="Arial"/>
          <w:sz w:val="21"/>
        </w:rPr>
      </w:pPr>
    </w:p>
    <w:p>
      <w:pPr>
        <w:spacing w:line="319" w:lineRule="auto"/>
        <w:rPr>
          <w:rFonts w:ascii="Arial"/>
          <w:sz w:val="21"/>
        </w:rPr>
      </w:pPr>
    </w:p>
    <w:p>
      <w:pPr>
        <w:spacing w:before="65" w:line="257" w:lineRule="auto"/>
        <w:ind w:left="419" w:right="372"/>
        <w:rPr>
          <w:rFonts w:ascii="SimSun" w:eastAsia="SimSun" w:hAnsi="SimSun" w:cs="SimSun"/>
          <w:sz w:val="20"/>
          <w:szCs w:val="20"/>
        </w:rPr>
      </w:pPr>
      <w:r>
        <w:rPr>
          <w:rFonts w:ascii="SimSun" w:eastAsia="SimSun" w:hAnsi="SimSun" w:cs="SimSun"/>
          <w:spacing w:val="8"/>
          <w:sz w:val="20"/>
          <w:szCs w:val="20"/>
        </w:rPr>
        <w:t>本标准依据</w:t>
      </w:r>
      <w:r>
        <w:rPr>
          <w:rFonts w:ascii="SimSun" w:eastAsia="SimSun" w:hAnsi="SimSun" w:cs="SimSun"/>
          <w:sz w:val="20"/>
          <w:szCs w:val="20"/>
        </w:rPr>
        <w:t>GB</w:t>
      </w:r>
      <w:r>
        <w:rPr>
          <w:rFonts w:ascii="SimSun" w:eastAsia="SimSun" w:hAnsi="SimSun" w:cs="SimSun"/>
          <w:spacing w:val="8"/>
          <w:sz w:val="20"/>
          <w:szCs w:val="20"/>
        </w:rPr>
        <w:t>/T1.1-2009</w:t>
      </w:r>
      <w:r>
        <w:rPr>
          <w:rFonts w:ascii="SimSun" w:eastAsia="SimSun" w:hAnsi="SimSun" w:cs="SimSun"/>
          <w:spacing w:val="75"/>
          <w:sz w:val="20"/>
          <w:szCs w:val="20"/>
        </w:rPr>
        <w:t xml:space="preserve"> </w:t>
      </w:r>
      <w:r>
        <w:rPr>
          <w:rFonts w:ascii="SimSun" w:eastAsia="SimSun" w:hAnsi="SimSun" w:cs="SimSun"/>
          <w:spacing w:val="8"/>
          <w:sz w:val="20"/>
          <w:szCs w:val="20"/>
        </w:rPr>
        <w:t>《标准化工作导则第1部分：标</w:t>
      </w:r>
      <w:r>
        <w:rPr>
          <w:rFonts w:ascii="SimSun" w:eastAsia="SimSun" w:hAnsi="SimSun" w:cs="SimSun"/>
          <w:spacing w:val="7"/>
          <w:sz w:val="20"/>
          <w:szCs w:val="20"/>
        </w:rPr>
        <w:t>准的结构和编写》给出的规则起草。</w:t>
      </w:r>
      <w:r>
        <w:rPr>
          <w:rFonts w:ascii="SimSun" w:eastAsia="SimSun" w:hAnsi="SimSun" w:cs="SimSun"/>
          <w:sz w:val="20"/>
          <w:szCs w:val="20"/>
        </w:rPr>
        <w:t xml:space="preserve"> </w:t>
      </w:r>
      <w:r>
        <w:rPr>
          <w:rFonts w:ascii="SimSun" w:eastAsia="SimSun" w:hAnsi="SimSun" w:cs="SimSun"/>
          <w:spacing w:val="9"/>
          <w:sz w:val="20"/>
          <w:szCs w:val="20"/>
        </w:rPr>
        <w:t>本标准由新疆维吾尔自治区交通运输工程质量监督局提出。</w:t>
      </w:r>
    </w:p>
    <w:p>
      <w:pPr>
        <w:spacing w:before="73" w:line="219" w:lineRule="auto"/>
        <w:ind w:left="419"/>
        <w:rPr>
          <w:rFonts w:ascii="SimSun" w:eastAsia="SimSun" w:hAnsi="SimSun" w:cs="SimSun"/>
          <w:sz w:val="20"/>
          <w:szCs w:val="20"/>
        </w:rPr>
      </w:pPr>
      <w:r>
        <w:rPr>
          <w:rFonts w:ascii="SimSun" w:eastAsia="SimSun" w:hAnsi="SimSun" w:cs="SimSun"/>
          <w:spacing w:val="9"/>
          <w:sz w:val="20"/>
          <w:szCs w:val="20"/>
        </w:rPr>
        <w:t>本标准由新疆维吾尔自治区交通运输厅归口。</w:t>
      </w:r>
    </w:p>
    <w:p>
      <w:pPr>
        <w:spacing w:before="62" w:line="219" w:lineRule="auto"/>
        <w:ind w:left="419"/>
        <w:rPr>
          <w:rFonts w:ascii="SimSun" w:eastAsia="SimSun" w:hAnsi="SimSun" w:cs="SimSun"/>
          <w:sz w:val="20"/>
          <w:szCs w:val="20"/>
        </w:rPr>
      </w:pPr>
      <w:r>
        <w:rPr>
          <w:rFonts w:ascii="SimSun" w:eastAsia="SimSun" w:hAnsi="SimSun" w:cs="SimSun"/>
          <w:spacing w:val="8"/>
          <w:sz w:val="20"/>
          <w:szCs w:val="20"/>
        </w:rPr>
        <w:t>本标准起草单位：新疆维吾尔自治区交通运输工程质量监督局、湖南建研信息技术股份有</w:t>
      </w:r>
      <w:r>
        <w:rPr>
          <w:rFonts w:ascii="SimSun" w:eastAsia="SimSun" w:hAnsi="SimSun" w:cs="SimSun"/>
          <w:spacing w:val="7"/>
          <w:sz w:val="20"/>
          <w:szCs w:val="20"/>
        </w:rPr>
        <w:t>限公司。</w:t>
      </w:r>
    </w:p>
    <w:p>
      <w:pPr>
        <w:spacing w:before="83" w:line="258" w:lineRule="auto"/>
        <w:ind w:right="14" w:firstLine="419"/>
        <w:rPr>
          <w:rFonts w:ascii="SimSun" w:eastAsia="SimSun" w:hAnsi="SimSun" w:cs="SimSun"/>
          <w:sz w:val="20"/>
          <w:szCs w:val="20"/>
        </w:rPr>
      </w:pPr>
      <w:r>
        <w:rPr>
          <w:rFonts w:ascii="SimSun" w:eastAsia="SimSun" w:hAnsi="SimSun" w:cs="SimSun"/>
          <w:spacing w:val="9"/>
          <w:sz w:val="20"/>
          <w:szCs w:val="20"/>
        </w:rPr>
        <w:t>本标准起草人：陈发明、望远福、蔡东波、范杰林、王莹莹、梁冰、曾胡、易</w:t>
      </w:r>
      <w:r>
        <w:rPr>
          <w:rFonts w:ascii="SimSun" w:eastAsia="SimSun" w:hAnsi="SimSun" w:cs="SimSun"/>
          <w:spacing w:val="8"/>
          <w:sz w:val="20"/>
          <w:szCs w:val="20"/>
        </w:rPr>
        <w:t>小明、罗卫军、陈秋</w:t>
      </w:r>
      <w:r>
        <w:rPr>
          <w:rFonts w:ascii="SimSun" w:eastAsia="SimSun" w:hAnsi="SimSun" w:cs="SimSun"/>
          <w:sz w:val="20"/>
          <w:szCs w:val="20"/>
        </w:rPr>
        <w:t xml:space="preserve"> </w:t>
      </w:r>
      <w:r>
        <w:rPr>
          <w:rFonts w:ascii="SimSun" w:eastAsia="SimSun" w:hAnsi="SimSun" w:cs="SimSun"/>
          <w:spacing w:val="9"/>
          <w:sz w:val="20"/>
          <w:szCs w:val="20"/>
        </w:rPr>
        <w:t>玲、林存海、叶志国、赵喜忠、张金海、阿里木江。</w:t>
      </w:r>
    </w:p>
    <w:p>
      <w:pPr>
        <w:sectPr>
          <w:footerReference w:type="default" r:id="rId6"/>
          <w:pgSz w:w="11910" w:h="16840"/>
          <w:pgMar w:top="1431" w:right="1097" w:bottom="1044" w:left="1400" w:header="0" w:footer="866" w:gutter="0"/>
          <w:pgNumType w:start="4"/>
          <w:cols w:space="708"/>
        </w:sectPr>
      </w:pPr>
    </w:p>
    <w:p>
      <w:pPr>
        <w:spacing w:line="309" w:lineRule="auto"/>
        <w:rPr>
          <w:rFonts w:ascii="Arial"/>
          <w:sz w:val="21"/>
        </w:rPr>
      </w:pPr>
    </w:p>
    <w:p>
      <w:pPr>
        <w:spacing w:before="54" w:line="188" w:lineRule="auto"/>
        <w:ind w:right="40"/>
        <w:jc w:val="right"/>
        <w:rPr>
          <w:rFonts w:ascii="Times New Roman" w:eastAsia="Times New Roman" w:hAnsi="Times New Roman" w:cs="Times New Roman"/>
          <w:sz w:val="19"/>
          <w:szCs w:val="19"/>
        </w:rPr>
      </w:pPr>
      <w:r>
        <w:rPr>
          <w:rFonts w:ascii="Times New Roman" w:eastAsia="Times New Roman" w:hAnsi="Times New Roman" w:cs="Times New Roman"/>
          <w:b/>
          <w:bCs/>
          <w:spacing w:val="-1"/>
          <w:sz w:val="19"/>
          <w:szCs w:val="19"/>
        </w:rPr>
        <w:t>DB65/T</w:t>
      </w:r>
      <w:r>
        <w:rPr>
          <w:rFonts w:ascii="Times New Roman" w:eastAsia="Times New Roman" w:hAnsi="Times New Roman" w:cs="Times New Roman"/>
          <w:spacing w:val="8"/>
          <w:sz w:val="19"/>
          <w:szCs w:val="19"/>
        </w:rPr>
        <w:t xml:space="preserve">    </w:t>
      </w:r>
      <w:r>
        <w:rPr>
          <w:rFonts w:ascii="Times New Roman" w:eastAsia="Times New Roman" w:hAnsi="Times New Roman" w:cs="Times New Roman"/>
          <w:b/>
          <w:bCs/>
          <w:spacing w:val="-1"/>
          <w:sz w:val="19"/>
          <w:szCs w:val="19"/>
        </w:rPr>
        <w:t>4003—2017</w:t>
      </w:r>
    </w:p>
    <w:p>
      <w:pPr>
        <w:spacing w:line="286" w:lineRule="auto"/>
        <w:rPr>
          <w:rFonts w:ascii="Arial"/>
          <w:sz w:val="21"/>
        </w:rPr>
      </w:pPr>
    </w:p>
    <w:p>
      <w:pPr>
        <w:spacing w:line="286" w:lineRule="auto"/>
        <w:rPr>
          <w:rFonts w:ascii="Arial"/>
          <w:sz w:val="21"/>
        </w:rPr>
      </w:pPr>
    </w:p>
    <w:p>
      <w:pPr>
        <w:spacing w:line="286" w:lineRule="auto"/>
        <w:rPr>
          <w:rFonts w:ascii="Arial"/>
          <w:sz w:val="21"/>
        </w:rPr>
      </w:pPr>
    </w:p>
    <w:p>
      <w:pPr>
        <w:spacing w:before="104" w:line="221" w:lineRule="auto"/>
        <w:ind w:left="2194"/>
        <w:rPr>
          <w:rFonts w:ascii="SimHei" w:eastAsia="SimHei" w:hAnsi="SimHei" w:cs="SimHei"/>
          <w:sz w:val="32"/>
          <w:szCs w:val="32"/>
        </w:rPr>
      </w:pPr>
      <w:r>
        <w:rPr>
          <w:rFonts w:ascii="SimHei" w:eastAsia="SimHei" w:hAnsi="SimHei" w:cs="SimHei"/>
          <w:b/>
          <w:bCs/>
          <w:spacing w:val="-7"/>
          <w:sz w:val="32"/>
          <w:szCs w:val="32"/>
        </w:rPr>
        <w:t>公路工程试验检测设备数据采集规范</w:t>
      </w:r>
    </w:p>
    <w:p>
      <w:pPr>
        <w:spacing w:line="245" w:lineRule="auto"/>
        <w:rPr>
          <w:rFonts w:ascii="Arial"/>
          <w:sz w:val="21"/>
        </w:rPr>
      </w:pPr>
    </w:p>
    <w:p>
      <w:pPr>
        <w:spacing w:line="245" w:lineRule="auto"/>
        <w:rPr>
          <w:rFonts w:ascii="Arial"/>
          <w:sz w:val="21"/>
        </w:rPr>
      </w:pPr>
    </w:p>
    <w:p>
      <w:pPr>
        <w:spacing w:before="75" w:line="223" w:lineRule="auto"/>
        <w:ind w:left="3"/>
        <w:rPr>
          <w:rFonts w:ascii="SimHei" w:eastAsia="SimHei" w:hAnsi="SimHei" w:cs="SimHei"/>
          <w:sz w:val="23"/>
          <w:szCs w:val="23"/>
        </w:rPr>
      </w:pPr>
      <w:r>
        <w:rPr>
          <w:rFonts w:ascii="SimHei" w:eastAsia="SimHei" w:hAnsi="SimHei" w:cs="SimHei"/>
          <w:b/>
          <w:bCs/>
          <w:spacing w:val="-12"/>
          <w:sz w:val="23"/>
          <w:szCs w:val="23"/>
        </w:rPr>
        <w:t>1</w:t>
      </w:r>
      <w:r>
        <w:rPr>
          <w:rFonts w:ascii="SimHei" w:eastAsia="SimHei" w:hAnsi="SimHei" w:cs="SimHei"/>
          <w:spacing w:val="101"/>
          <w:sz w:val="23"/>
          <w:szCs w:val="23"/>
        </w:rPr>
        <w:t xml:space="preserve"> </w:t>
      </w:r>
      <w:r>
        <w:rPr>
          <w:rFonts w:ascii="SimHei" w:eastAsia="SimHei" w:hAnsi="SimHei" w:cs="SimHei"/>
          <w:b/>
          <w:bCs/>
          <w:spacing w:val="-12"/>
          <w:sz w:val="23"/>
          <w:szCs w:val="23"/>
        </w:rPr>
        <w:t>范围</w:t>
      </w:r>
    </w:p>
    <w:p>
      <w:pPr>
        <w:spacing w:line="278" w:lineRule="auto"/>
        <w:rPr>
          <w:rFonts w:ascii="Arial"/>
          <w:sz w:val="21"/>
        </w:rPr>
      </w:pPr>
    </w:p>
    <w:p>
      <w:pPr>
        <w:spacing w:before="75" w:line="230" w:lineRule="auto"/>
        <w:ind w:right="76" w:firstLine="419"/>
        <w:rPr>
          <w:rFonts w:ascii="SimSun" w:eastAsia="SimSun" w:hAnsi="SimSun" w:cs="SimSun"/>
          <w:sz w:val="23"/>
          <w:szCs w:val="23"/>
        </w:rPr>
      </w:pPr>
      <w:r>
        <w:rPr>
          <w:rFonts w:ascii="SimSun" w:eastAsia="SimSun" w:hAnsi="SimSun" w:cs="SimSun"/>
          <w:spacing w:val="-22"/>
          <w:sz w:val="23"/>
          <w:szCs w:val="23"/>
        </w:rPr>
        <w:t>本标准规定了公路工程试验检测设备数据采集的术语和定义、</w:t>
      </w:r>
      <w:r>
        <w:rPr>
          <w:rFonts w:ascii="SimSun" w:eastAsia="SimSun" w:hAnsi="SimSun" w:cs="SimSun"/>
          <w:spacing w:val="-23"/>
          <w:sz w:val="23"/>
          <w:szCs w:val="23"/>
        </w:rPr>
        <w:t>数据传输、数据格式、数据内容和数</w:t>
      </w:r>
      <w:r>
        <w:rPr>
          <w:rFonts w:ascii="SimSun" w:eastAsia="SimSun" w:hAnsi="SimSun" w:cs="SimSun"/>
          <w:sz w:val="23"/>
          <w:szCs w:val="23"/>
        </w:rPr>
        <w:t xml:space="preserve"> </w:t>
      </w:r>
      <w:r>
        <w:rPr>
          <w:rFonts w:ascii="SimSun" w:eastAsia="SimSun" w:hAnsi="SimSun" w:cs="SimSun"/>
          <w:spacing w:val="-17"/>
          <w:sz w:val="23"/>
          <w:szCs w:val="23"/>
        </w:rPr>
        <w:t>据存储的要求。</w:t>
      </w:r>
    </w:p>
    <w:p>
      <w:pPr>
        <w:spacing w:before="55" w:line="219" w:lineRule="auto"/>
        <w:ind w:left="419"/>
        <w:rPr>
          <w:rFonts w:ascii="SimSun" w:eastAsia="SimSun" w:hAnsi="SimSun" w:cs="SimSun"/>
          <w:sz w:val="23"/>
          <w:szCs w:val="23"/>
        </w:rPr>
      </w:pPr>
      <w:r>
        <w:rPr>
          <w:rFonts w:ascii="SimSun" w:eastAsia="SimSun" w:hAnsi="SimSun" w:cs="SimSun"/>
          <w:spacing w:val="-21"/>
          <w:sz w:val="23"/>
          <w:szCs w:val="23"/>
        </w:rPr>
        <w:t>本标准适用于公路工程试验检测设备的数据采集。</w:t>
      </w:r>
    </w:p>
    <w:p>
      <w:pPr>
        <w:spacing w:line="277" w:lineRule="auto"/>
        <w:rPr>
          <w:rFonts w:ascii="Arial"/>
          <w:sz w:val="21"/>
        </w:rPr>
      </w:pPr>
    </w:p>
    <w:p>
      <w:pPr>
        <w:spacing w:before="75" w:line="222" w:lineRule="auto"/>
        <w:ind w:left="3"/>
        <w:rPr>
          <w:rFonts w:ascii="SimHei" w:eastAsia="SimHei" w:hAnsi="SimHei" w:cs="SimHei"/>
          <w:sz w:val="23"/>
          <w:szCs w:val="23"/>
        </w:rPr>
      </w:pPr>
      <w:r>
        <w:rPr>
          <w:rFonts w:ascii="SimHei" w:eastAsia="SimHei" w:hAnsi="SimHei" w:cs="SimHei"/>
          <w:b/>
          <w:bCs/>
          <w:spacing w:val="-16"/>
          <w:sz w:val="23"/>
          <w:szCs w:val="23"/>
        </w:rPr>
        <w:t>2</w:t>
      </w:r>
      <w:r>
        <w:rPr>
          <w:rFonts w:ascii="SimHei" w:eastAsia="SimHei" w:hAnsi="SimHei" w:cs="SimHei"/>
          <w:spacing w:val="107"/>
          <w:sz w:val="23"/>
          <w:szCs w:val="23"/>
        </w:rPr>
        <w:t xml:space="preserve"> </w:t>
      </w:r>
      <w:r>
        <w:rPr>
          <w:rFonts w:ascii="SimHei" w:eastAsia="SimHei" w:hAnsi="SimHei" w:cs="SimHei"/>
          <w:b/>
          <w:bCs/>
          <w:spacing w:val="-16"/>
          <w:sz w:val="23"/>
          <w:szCs w:val="23"/>
        </w:rPr>
        <w:t>规范性引用文件</w:t>
      </w:r>
    </w:p>
    <w:p>
      <w:pPr>
        <w:spacing w:line="259" w:lineRule="auto"/>
        <w:rPr>
          <w:rFonts w:ascii="Arial"/>
          <w:sz w:val="21"/>
        </w:rPr>
      </w:pPr>
    </w:p>
    <w:p>
      <w:pPr>
        <w:spacing w:before="75" w:line="236" w:lineRule="auto"/>
        <w:ind w:firstLine="419"/>
        <w:rPr>
          <w:rFonts w:ascii="SimSun" w:eastAsia="SimSun" w:hAnsi="SimSun" w:cs="SimSun"/>
          <w:sz w:val="23"/>
          <w:szCs w:val="23"/>
        </w:rPr>
      </w:pPr>
      <w:r>
        <w:rPr>
          <w:rFonts w:ascii="SimSun" w:eastAsia="SimSun" w:hAnsi="SimSun" w:cs="SimSun"/>
          <w:spacing w:val="-25"/>
          <w:sz w:val="23"/>
          <w:szCs w:val="23"/>
        </w:rPr>
        <w:t>下列文件对于本文件的应用是必不可少的。凡是注日期的引用文件</w:t>
      </w:r>
      <w:r>
        <w:rPr>
          <w:rFonts w:ascii="SimSun" w:eastAsia="SimSun" w:hAnsi="SimSun" w:cs="SimSun"/>
          <w:spacing w:val="-26"/>
          <w:sz w:val="23"/>
          <w:szCs w:val="23"/>
        </w:rPr>
        <w:t>，仅注日期的版本适用于本文件。</w:t>
      </w:r>
      <w:r>
        <w:rPr>
          <w:rFonts w:ascii="SimSun" w:eastAsia="SimSun" w:hAnsi="SimSun" w:cs="SimSun"/>
          <w:sz w:val="23"/>
          <w:szCs w:val="23"/>
        </w:rPr>
        <w:t xml:space="preserve"> </w:t>
      </w:r>
      <w:r>
        <w:rPr>
          <w:rFonts w:ascii="SimSun" w:eastAsia="SimSun" w:hAnsi="SimSun" w:cs="SimSun"/>
          <w:spacing w:val="-10"/>
          <w:sz w:val="23"/>
          <w:szCs w:val="23"/>
        </w:rPr>
        <w:t>凡是不注日期的引用文件，其最新版本(包括所有修改单),适用于本文件。</w:t>
      </w:r>
    </w:p>
    <w:p>
      <w:pPr>
        <w:spacing w:before="43" w:line="235" w:lineRule="auto"/>
        <w:ind w:right="34" w:firstLine="419"/>
        <w:rPr>
          <w:rFonts w:ascii="SimSun" w:eastAsia="SimSun" w:hAnsi="SimSun" w:cs="SimSun"/>
          <w:sz w:val="23"/>
          <w:szCs w:val="23"/>
        </w:rPr>
      </w:pPr>
      <w:r>
        <w:rPr>
          <w:rFonts w:ascii="SimSun" w:eastAsia="SimSun" w:hAnsi="SimSun" w:cs="SimSun"/>
          <w:spacing w:val="-15"/>
          <w:sz w:val="23"/>
          <w:szCs w:val="23"/>
        </w:rPr>
        <w:t>GB/T</w:t>
      </w:r>
      <w:r>
        <w:rPr>
          <w:rFonts w:ascii="SimSun" w:eastAsia="SimSun" w:hAnsi="SimSun" w:cs="SimSun"/>
          <w:spacing w:val="20"/>
          <w:sz w:val="23"/>
          <w:szCs w:val="23"/>
        </w:rPr>
        <w:t xml:space="preserve"> </w:t>
      </w:r>
      <w:r>
        <w:rPr>
          <w:rFonts w:ascii="SimSun" w:eastAsia="SimSun" w:hAnsi="SimSun" w:cs="SimSun"/>
          <w:spacing w:val="-15"/>
          <w:sz w:val="23"/>
          <w:szCs w:val="23"/>
        </w:rPr>
        <w:t>19582.2</w:t>
      </w:r>
      <w:r>
        <w:rPr>
          <w:rFonts w:ascii="SimSun" w:eastAsia="SimSun" w:hAnsi="SimSun" w:cs="SimSun"/>
          <w:spacing w:val="112"/>
          <w:sz w:val="23"/>
          <w:szCs w:val="23"/>
        </w:rPr>
        <w:t xml:space="preserve"> </w:t>
      </w:r>
      <w:r>
        <w:rPr>
          <w:rFonts w:ascii="SimSun" w:eastAsia="SimSun" w:hAnsi="SimSun" w:cs="SimSun"/>
          <w:spacing w:val="-15"/>
          <w:sz w:val="23"/>
          <w:szCs w:val="23"/>
        </w:rPr>
        <w:t>基于Modbus协议的工业自动化网络规范</w:t>
      </w:r>
      <w:r>
        <w:rPr>
          <w:rFonts w:ascii="SimSun" w:eastAsia="SimSun" w:hAnsi="SimSun" w:cs="SimSun"/>
          <w:spacing w:val="2"/>
          <w:sz w:val="23"/>
          <w:szCs w:val="23"/>
        </w:rPr>
        <w:t xml:space="preserve"> </w:t>
      </w:r>
      <w:r>
        <w:rPr>
          <w:rFonts w:ascii="SimSun" w:eastAsia="SimSun" w:hAnsi="SimSun" w:cs="SimSun"/>
          <w:spacing w:val="-15"/>
          <w:sz w:val="23"/>
          <w:szCs w:val="23"/>
        </w:rPr>
        <w:t>第2部分：</w:t>
      </w:r>
      <w:r>
        <w:rPr>
          <w:rFonts w:ascii="SimSun" w:eastAsia="SimSun" w:hAnsi="SimSun" w:cs="SimSun"/>
          <w:spacing w:val="-45"/>
          <w:sz w:val="23"/>
          <w:szCs w:val="23"/>
        </w:rPr>
        <w:t xml:space="preserve"> </w:t>
      </w:r>
      <w:r>
        <w:rPr>
          <w:rFonts w:ascii="SimSun" w:eastAsia="SimSun" w:hAnsi="SimSun" w:cs="SimSun"/>
          <w:spacing w:val="-15"/>
          <w:sz w:val="23"/>
          <w:szCs w:val="23"/>
        </w:rPr>
        <w:t>Modbus协议在串行链路上的实</w:t>
      </w:r>
      <w:r>
        <w:rPr>
          <w:rFonts w:ascii="SimSun" w:eastAsia="SimSun" w:hAnsi="SimSun" w:cs="SimSun"/>
          <w:sz w:val="23"/>
          <w:szCs w:val="23"/>
        </w:rPr>
        <w:t xml:space="preserve"> </w:t>
      </w:r>
      <w:r>
        <w:rPr>
          <w:rFonts w:ascii="SimSun" w:eastAsia="SimSun" w:hAnsi="SimSun" w:cs="SimSun"/>
          <w:spacing w:val="-3"/>
          <w:sz w:val="23"/>
          <w:szCs w:val="23"/>
        </w:rPr>
        <w:t>现指南</w:t>
      </w:r>
    </w:p>
    <w:p>
      <w:pPr>
        <w:spacing w:before="35" w:line="308" w:lineRule="exact"/>
        <w:ind w:left="419"/>
        <w:rPr>
          <w:rFonts w:ascii="SimSun" w:eastAsia="SimSun" w:hAnsi="SimSun" w:cs="SimSun"/>
          <w:sz w:val="23"/>
          <w:szCs w:val="23"/>
        </w:rPr>
      </w:pPr>
      <w:r>
        <w:rPr>
          <w:rFonts w:ascii="SimSun" w:eastAsia="SimSun" w:hAnsi="SimSun" w:cs="SimSun"/>
          <w:spacing w:val="-15"/>
          <w:position w:val="5"/>
          <w:sz w:val="23"/>
          <w:szCs w:val="23"/>
        </w:rPr>
        <w:t>GB/T</w:t>
      </w:r>
      <w:r>
        <w:rPr>
          <w:rFonts w:ascii="SimSun" w:eastAsia="SimSun" w:hAnsi="SimSun" w:cs="SimSun"/>
          <w:spacing w:val="3"/>
          <w:position w:val="5"/>
          <w:sz w:val="23"/>
          <w:szCs w:val="23"/>
        </w:rPr>
        <w:t xml:space="preserve"> </w:t>
      </w:r>
      <w:r>
        <w:rPr>
          <w:rFonts w:ascii="SimSun" w:eastAsia="SimSun" w:hAnsi="SimSun" w:cs="SimSun"/>
          <w:spacing w:val="-15"/>
          <w:position w:val="5"/>
          <w:sz w:val="23"/>
          <w:szCs w:val="23"/>
        </w:rPr>
        <w:t>21671</w:t>
      </w:r>
      <w:r>
        <w:rPr>
          <w:rFonts w:ascii="SimSun" w:eastAsia="SimSun" w:hAnsi="SimSun" w:cs="SimSun"/>
          <w:spacing w:val="63"/>
          <w:position w:val="5"/>
          <w:sz w:val="23"/>
          <w:szCs w:val="23"/>
        </w:rPr>
        <w:t xml:space="preserve"> </w:t>
      </w:r>
      <w:r>
        <w:rPr>
          <w:rFonts w:ascii="SimSun" w:eastAsia="SimSun" w:hAnsi="SimSun" w:cs="SimSun"/>
          <w:spacing w:val="-15"/>
          <w:position w:val="5"/>
          <w:sz w:val="23"/>
          <w:szCs w:val="23"/>
        </w:rPr>
        <w:t>基于以太网技术的局域网系统验收测评规</w:t>
      </w:r>
      <w:r>
        <w:rPr>
          <w:rFonts w:ascii="SimSun" w:eastAsia="SimSun" w:hAnsi="SimSun" w:cs="SimSun"/>
          <w:spacing w:val="-16"/>
          <w:position w:val="5"/>
          <w:sz w:val="23"/>
          <w:szCs w:val="23"/>
        </w:rPr>
        <w:t>范</w:t>
      </w:r>
    </w:p>
    <w:p>
      <w:pPr>
        <w:spacing w:before="1" w:line="217" w:lineRule="auto"/>
        <w:ind w:left="419"/>
        <w:rPr>
          <w:rFonts w:ascii="SimSun" w:eastAsia="SimSun" w:hAnsi="SimSun" w:cs="SimSun"/>
          <w:sz w:val="23"/>
          <w:szCs w:val="23"/>
        </w:rPr>
      </w:pPr>
      <w:r>
        <w:rPr>
          <w:rFonts w:ascii="SimSun" w:eastAsia="SimSun" w:hAnsi="SimSun" w:cs="SimSun"/>
          <w:spacing w:val="-16"/>
          <w:sz w:val="23"/>
          <w:szCs w:val="23"/>
        </w:rPr>
        <w:t>JT/T</w:t>
      </w:r>
      <w:r>
        <w:rPr>
          <w:rFonts w:ascii="SimSun" w:eastAsia="SimSun" w:hAnsi="SimSun" w:cs="SimSun"/>
          <w:spacing w:val="6"/>
          <w:sz w:val="23"/>
          <w:szCs w:val="23"/>
        </w:rPr>
        <w:t xml:space="preserve"> </w:t>
      </w:r>
      <w:r>
        <w:rPr>
          <w:rFonts w:ascii="SimSun" w:eastAsia="SimSun" w:hAnsi="SimSun" w:cs="SimSun"/>
          <w:spacing w:val="-16"/>
          <w:sz w:val="23"/>
          <w:szCs w:val="23"/>
        </w:rPr>
        <w:t>828</w:t>
      </w:r>
      <w:r>
        <w:rPr>
          <w:rFonts w:ascii="SimSun" w:eastAsia="SimSun" w:hAnsi="SimSun" w:cs="SimSun"/>
          <w:spacing w:val="93"/>
          <w:sz w:val="23"/>
          <w:szCs w:val="23"/>
        </w:rPr>
        <w:t xml:space="preserve"> </w:t>
      </w:r>
      <w:r>
        <w:rPr>
          <w:rFonts w:ascii="SimSun" w:eastAsia="SimSun" w:hAnsi="SimSun" w:cs="SimSun"/>
          <w:spacing w:val="-16"/>
          <w:sz w:val="23"/>
          <w:szCs w:val="23"/>
        </w:rPr>
        <w:t>公路试验检测数据报告编制导则</w:t>
      </w:r>
    </w:p>
    <w:p>
      <w:pPr>
        <w:spacing w:before="33" w:line="214" w:lineRule="auto"/>
        <w:ind w:left="419"/>
        <w:rPr>
          <w:rFonts w:ascii="SimSun" w:eastAsia="SimSun" w:hAnsi="SimSun" w:cs="SimSun"/>
          <w:sz w:val="23"/>
          <w:szCs w:val="23"/>
        </w:rPr>
      </w:pPr>
      <w:r>
        <w:rPr>
          <w:rFonts w:ascii="SimSun" w:eastAsia="SimSun" w:hAnsi="SimSun" w:cs="SimSun"/>
          <w:spacing w:val="-10"/>
          <w:sz w:val="23"/>
          <w:szCs w:val="23"/>
        </w:rPr>
        <w:t>ECMA-40</w:t>
      </w:r>
      <w:r>
        <w:rPr>
          <w:rFonts w:ascii="SimSun" w:eastAsia="SimSun" w:hAnsi="SimSun" w:cs="SimSun"/>
          <w:spacing w:val="-11"/>
          <w:sz w:val="23"/>
          <w:szCs w:val="23"/>
        </w:rPr>
        <w:t>4</w:t>
      </w:r>
      <w:r>
        <w:rPr>
          <w:rFonts w:ascii="SimSun" w:eastAsia="SimSun" w:hAnsi="SimSun" w:cs="SimSun"/>
          <w:spacing w:val="77"/>
          <w:sz w:val="23"/>
          <w:szCs w:val="23"/>
        </w:rPr>
        <w:t xml:space="preserve"> </w:t>
      </w:r>
      <w:r>
        <w:rPr>
          <w:rFonts w:ascii="SimSun" w:eastAsia="SimSun" w:hAnsi="SimSun" w:cs="SimSun"/>
          <w:spacing w:val="-10"/>
          <w:sz w:val="23"/>
          <w:szCs w:val="23"/>
        </w:rPr>
        <w:t>JSON</w:t>
      </w:r>
      <w:r>
        <w:rPr>
          <w:rFonts w:ascii="SimSun" w:eastAsia="SimSun" w:hAnsi="SimSun" w:cs="SimSun"/>
          <w:spacing w:val="-11"/>
          <w:sz w:val="23"/>
          <w:szCs w:val="23"/>
        </w:rPr>
        <w:t>数据交换格式</w:t>
      </w:r>
      <w:r>
        <w:rPr>
          <w:rFonts w:ascii="SimSun" w:eastAsia="SimSun" w:hAnsi="SimSun" w:cs="SimSun"/>
          <w:spacing w:val="-34"/>
          <w:sz w:val="23"/>
          <w:szCs w:val="23"/>
        </w:rPr>
        <w:t xml:space="preserve"> </w:t>
      </w:r>
      <w:r>
        <w:rPr>
          <w:rFonts w:ascii="SimSun" w:eastAsia="SimSun" w:hAnsi="SimSun" w:cs="SimSun"/>
          <w:spacing w:val="-11"/>
          <w:sz w:val="23"/>
          <w:szCs w:val="23"/>
        </w:rPr>
        <w:t>(</w:t>
      </w:r>
      <w:r>
        <w:rPr>
          <w:rFonts w:ascii="SimSun" w:eastAsia="SimSun" w:hAnsi="SimSun" w:cs="SimSun"/>
          <w:spacing w:val="-10"/>
          <w:sz w:val="23"/>
          <w:szCs w:val="23"/>
        </w:rPr>
        <w:t>The</w:t>
      </w:r>
      <w:r>
        <w:rPr>
          <w:rFonts w:ascii="SimSun" w:eastAsia="SimSun" w:hAnsi="SimSun" w:cs="SimSun"/>
          <w:spacing w:val="1"/>
          <w:sz w:val="23"/>
          <w:szCs w:val="23"/>
        </w:rPr>
        <w:t xml:space="preserve"> </w:t>
      </w:r>
      <w:r>
        <w:rPr>
          <w:rFonts w:ascii="SimSun" w:eastAsia="SimSun" w:hAnsi="SimSun" w:cs="SimSun"/>
          <w:spacing w:val="-10"/>
          <w:sz w:val="23"/>
          <w:szCs w:val="23"/>
        </w:rPr>
        <w:t>JSON</w:t>
      </w:r>
      <w:r>
        <w:rPr>
          <w:rFonts w:ascii="SimSun" w:eastAsia="SimSun" w:hAnsi="SimSun" w:cs="SimSun"/>
          <w:spacing w:val="-3"/>
          <w:sz w:val="23"/>
          <w:szCs w:val="23"/>
        </w:rPr>
        <w:t xml:space="preserve"> </w:t>
      </w:r>
      <w:r>
        <w:rPr>
          <w:rFonts w:ascii="SimSun" w:eastAsia="SimSun" w:hAnsi="SimSun" w:cs="SimSun"/>
          <w:spacing w:val="-10"/>
          <w:sz w:val="23"/>
          <w:szCs w:val="23"/>
        </w:rPr>
        <w:t>Data</w:t>
      </w:r>
      <w:r>
        <w:rPr>
          <w:rFonts w:ascii="SimSun" w:eastAsia="SimSun" w:hAnsi="SimSun" w:cs="SimSun"/>
          <w:spacing w:val="14"/>
          <w:sz w:val="23"/>
          <w:szCs w:val="23"/>
        </w:rPr>
        <w:t xml:space="preserve"> </w:t>
      </w:r>
      <w:r>
        <w:rPr>
          <w:rFonts w:ascii="SimSun" w:eastAsia="SimSun" w:hAnsi="SimSun" w:cs="SimSun"/>
          <w:spacing w:val="-10"/>
          <w:sz w:val="23"/>
          <w:szCs w:val="23"/>
        </w:rPr>
        <w:t>Interchange</w:t>
      </w:r>
      <w:r>
        <w:rPr>
          <w:rFonts w:ascii="SimSun" w:eastAsia="SimSun" w:hAnsi="SimSun" w:cs="SimSun"/>
          <w:spacing w:val="-2"/>
          <w:sz w:val="23"/>
          <w:szCs w:val="23"/>
        </w:rPr>
        <w:t xml:space="preserve"> </w:t>
      </w:r>
      <w:r>
        <w:rPr>
          <w:rFonts w:ascii="SimSun" w:eastAsia="SimSun" w:hAnsi="SimSun" w:cs="SimSun"/>
          <w:spacing w:val="-10"/>
          <w:sz w:val="23"/>
          <w:szCs w:val="23"/>
        </w:rPr>
        <w:t>Format</w:t>
      </w:r>
      <w:r>
        <w:rPr>
          <w:rFonts w:ascii="SimSun" w:eastAsia="SimSun" w:hAnsi="SimSun" w:cs="SimSun"/>
          <w:spacing w:val="-11"/>
          <w:sz w:val="23"/>
          <w:szCs w:val="23"/>
        </w:rPr>
        <w:t>)</w:t>
      </w:r>
    </w:p>
    <w:p>
      <w:pPr>
        <w:spacing w:before="47" w:line="228" w:lineRule="auto"/>
        <w:ind w:right="78" w:firstLine="419"/>
        <w:rPr>
          <w:rFonts w:ascii="Times New Roman" w:eastAsia="Times New Roman" w:hAnsi="Times New Roman" w:cs="Times New Roman"/>
          <w:sz w:val="23"/>
          <w:szCs w:val="23"/>
        </w:rPr>
      </w:pPr>
      <w:r>
        <w:rPr>
          <w:rFonts w:ascii="SimSun" w:eastAsia="SimSun" w:hAnsi="SimSun" w:cs="SimSun"/>
          <w:spacing w:val="-15"/>
          <w:sz w:val="23"/>
          <w:szCs w:val="23"/>
        </w:rPr>
        <w:t>IETF</w:t>
      </w:r>
      <w:r>
        <w:rPr>
          <w:rFonts w:ascii="SimSun" w:eastAsia="SimSun" w:hAnsi="SimSun" w:cs="SimSun"/>
          <w:spacing w:val="-11"/>
          <w:sz w:val="23"/>
          <w:szCs w:val="23"/>
        </w:rPr>
        <w:t xml:space="preserve"> </w:t>
      </w:r>
      <w:r>
        <w:rPr>
          <w:rFonts w:ascii="SimSun" w:eastAsia="SimSun" w:hAnsi="SimSun" w:cs="SimSun"/>
          <w:spacing w:val="-15"/>
          <w:sz w:val="23"/>
          <w:szCs w:val="23"/>
        </w:rPr>
        <w:t>RFC</w:t>
      </w:r>
      <w:r>
        <w:rPr>
          <w:rFonts w:ascii="SimSun" w:eastAsia="SimSun" w:hAnsi="SimSun" w:cs="SimSun"/>
          <w:spacing w:val="-5"/>
          <w:sz w:val="23"/>
          <w:szCs w:val="23"/>
        </w:rPr>
        <w:t xml:space="preserve"> </w:t>
      </w:r>
      <w:r>
        <w:rPr>
          <w:rFonts w:ascii="SimSun" w:eastAsia="SimSun" w:hAnsi="SimSun" w:cs="SimSun"/>
          <w:spacing w:val="-16"/>
          <w:sz w:val="23"/>
          <w:szCs w:val="23"/>
        </w:rPr>
        <w:t>3629</w:t>
      </w:r>
      <w:r>
        <w:rPr>
          <w:rFonts w:ascii="SimSun" w:eastAsia="SimSun" w:hAnsi="SimSun" w:cs="SimSun"/>
          <w:spacing w:val="74"/>
          <w:sz w:val="23"/>
          <w:szCs w:val="23"/>
        </w:rPr>
        <w:t xml:space="preserve"> </w:t>
      </w:r>
      <w:r>
        <w:rPr>
          <w:rFonts w:ascii="SimSun" w:eastAsia="SimSun" w:hAnsi="SimSun" w:cs="SimSun"/>
          <w:spacing w:val="-15"/>
          <w:sz w:val="23"/>
          <w:szCs w:val="23"/>
        </w:rPr>
        <w:t>UTF</w:t>
      </w:r>
      <w:r>
        <w:rPr>
          <w:rFonts w:ascii="SimSun" w:eastAsia="SimSun" w:hAnsi="SimSun" w:cs="SimSun"/>
          <w:spacing w:val="-16"/>
          <w:sz w:val="23"/>
          <w:szCs w:val="23"/>
        </w:rPr>
        <w:t>-8,</w:t>
      </w:r>
      <w:r>
        <w:rPr>
          <w:rFonts w:ascii="SimSun" w:eastAsia="SimSun" w:hAnsi="SimSun" w:cs="SimSun"/>
          <w:spacing w:val="-15"/>
          <w:sz w:val="23"/>
          <w:szCs w:val="23"/>
        </w:rPr>
        <w:t>IS</w:t>
      </w:r>
      <w:r>
        <w:rPr>
          <w:rFonts w:ascii="SimSun" w:eastAsia="SimSun" w:hAnsi="SimSun" w:cs="SimSun"/>
          <w:spacing w:val="-16"/>
          <w:sz w:val="23"/>
          <w:szCs w:val="23"/>
        </w:rPr>
        <w:t>010646</w:t>
      </w:r>
      <w:r>
        <w:rPr>
          <w:rFonts w:ascii="SimSun" w:eastAsia="SimSun" w:hAnsi="SimSun" w:cs="SimSun"/>
          <w:spacing w:val="-62"/>
          <w:sz w:val="23"/>
          <w:szCs w:val="23"/>
        </w:rPr>
        <w:t xml:space="preserve"> </w:t>
      </w:r>
      <w:r>
        <w:rPr>
          <w:rFonts w:ascii="SimSun" w:eastAsia="SimSun" w:hAnsi="SimSun" w:cs="SimSun"/>
          <w:spacing w:val="-16"/>
          <w:sz w:val="23"/>
          <w:szCs w:val="23"/>
        </w:rPr>
        <w:t>的转换格式弃用：2279,</w:t>
      </w:r>
      <w:r>
        <w:rPr>
          <w:rFonts w:ascii="SimSun" w:eastAsia="SimSun" w:hAnsi="SimSun" w:cs="SimSun"/>
          <w:spacing w:val="-15"/>
          <w:sz w:val="23"/>
          <w:szCs w:val="23"/>
        </w:rPr>
        <w:t>STD</w:t>
      </w:r>
      <w:r>
        <w:rPr>
          <w:rFonts w:ascii="SimSun" w:eastAsia="SimSun" w:hAnsi="SimSun" w:cs="SimSun"/>
          <w:spacing w:val="-16"/>
          <w:sz w:val="23"/>
          <w:szCs w:val="23"/>
        </w:rPr>
        <w:t>的部分：63(</w:t>
      </w:r>
      <w:r>
        <w:rPr>
          <w:rFonts w:ascii="SimSun" w:eastAsia="SimSun" w:hAnsi="SimSun" w:cs="SimSun"/>
          <w:spacing w:val="-15"/>
          <w:sz w:val="23"/>
          <w:szCs w:val="23"/>
        </w:rPr>
        <w:t>UTF</w:t>
      </w:r>
      <w:r>
        <w:rPr>
          <w:rFonts w:ascii="SimSun" w:eastAsia="SimSun" w:hAnsi="SimSun" w:cs="SimSun"/>
          <w:spacing w:val="-16"/>
          <w:sz w:val="23"/>
          <w:szCs w:val="23"/>
        </w:rPr>
        <w:t>-8,</w:t>
      </w:r>
      <w:r>
        <w:rPr>
          <w:rFonts w:ascii="SimSun" w:eastAsia="SimSun" w:hAnsi="SimSun" w:cs="SimSun"/>
          <w:spacing w:val="-3"/>
          <w:sz w:val="23"/>
          <w:szCs w:val="23"/>
        </w:rPr>
        <w:t xml:space="preserve"> </w:t>
      </w:r>
      <w:r>
        <w:rPr>
          <w:rFonts w:ascii="SimSun" w:eastAsia="SimSun" w:hAnsi="SimSun" w:cs="SimSun"/>
          <w:spacing w:val="-15"/>
          <w:sz w:val="23"/>
          <w:szCs w:val="23"/>
        </w:rPr>
        <w:t>a</w:t>
      </w:r>
      <w:r>
        <w:rPr>
          <w:rFonts w:ascii="SimSun" w:eastAsia="SimSun" w:hAnsi="SimSun" w:cs="SimSun"/>
          <w:spacing w:val="1"/>
          <w:sz w:val="23"/>
          <w:szCs w:val="23"/>
        </w:rPr>
        <w:t xml:space="preserve"> </w:t>
      </w:r>
      <w:r>
        <w:rPr>
          <w:rFonts w:ascii="SimSun" w:eastAsia="SimSun" w:hAnsi="SimSun" w:cs="SimSun"/>
          <w:spacing w:val="-15"/>
          <w:sz w:val="23"/>
          <w:szCs w:val="23"/>
        </w:rPr>
        <w:t>transformat</w:t>
      </w:r>
      <w:r>
        <w:rPr>
          <w:rFonts w:ascii="SimSun" w:eastAsia="SimSun" w:hAnsi="SimSun" w:cs="SimSun"/>
          <w:spacing w:val="-16"/>
          <w:sz w:val="23"/>
          <w:szCs w:val="23"/>
        </w:rPr>
        <w:t>ion</w:t>
      </w:r>
      <w:r>
        <w:rPr>
          <w:rFonts w:ascii="SimSun" w:eastAsia="SimSun" w:hAnsi="SimSun" w:cs="SimSun"/>
          <w:sz w:val="23"/>
          <w:szCs w:val="23"/>
        </w:rPr>
        <w:t xml:space="preserve"> </w:t>
      </w:r>
      <w:r>
        <w:rPr>
          <w:rFonts w:ascii="Times New Roman" w:eastAsia="Times New Roman" w:hAnsi="Times New Roman" w:cs="Times New Roman"/>
          <w:spacing w:val="-1"/>
          <w:sz w:val="23"/>
          <w:szCs w:val="23"/>
        </w:rPr>
        <w:t>format</w:t>
      </w:r>
      <w:r>
        <w:rPr>
          <w:rFonts w:ascii="Times New Roman" w:eastAsia="Times New Roman" w:hAnsi="Times New Roman" w:cs="Times New Roman"/>
          <w:sz w:val="23"/>
          <w:szCs w:val="23"/>
        </w:rPr>
        <w:t xml:space="preserve">  </w:t>
      </w:r>
      <w:r>
        <w:rPr>
          <w:rFonts w:ascii="Times New Roman" w:eastAsia="Times New Roman" w:hAnsi="Times New Roman" w:cs="Times New Roman"/>
          <w:spacing w:val="-1"/>
          <w:sz w:val="23"/>
          <w:szCs w:val="23"/>
        </w:rPr>
        <w:t>of</w:t>
      </w:r>
      <w:r>
        <w:rPr>
          <w:rFonts w:ascii="Times New Roman" w:eastAsia="Times New Roman" w:hAnsi="Times New Roman" w:cs="Times New Roman"/>
          <w:spacing w:val="32"/>
          <w:sz w:val="23"/>
          <w:szCs w:val="23"/>
        </w:rPr>
        <w:t xml:space="preserve"> </w:t>
      </w:r>
      <w:r>
        <w:rPr>
          <w:rFonts w:ascii="Times New Roman" w:eastAsia="Times New Roman" w:hAnsi="Times New Roman" w:cs="Times New Roman"/>
          <w:spacing w:val="-1"/>
          <w:sz w:val="23"/>
          <w:szCs w:val="23"/>
        </w:rPr>
        <w:t>ISO</w:t>
      </w:r>
      <w:r>
        <w:rPr>
          <w:rFonts w:ascii="Times New Roman" w:eastAsia="Times New Roman" w:hAnsi="Times New Roman" w:cs="Times New Roman"/>
          <w:spacing w:val="9"/>
          <w:sz w:val="23"/>
          <w:szCs w:val="23"/>
        </w:rPr>
        <w:t xml:space="preserve">  </w:t>
      </w:r>
      <w:r>
        <w:rPr>
          <w:rFonts w:ascii="Times New Roman" w:eastAsia="Times New Roman" w:hAnsi="Times New Roman" w:cs="Times New Roman"/>
          <w:spacing w:val="-1"/>
          <w:sz w:val="23"/>
          <w:szCs w:val="23"/>
        </w:rPr>
        <w:t>10646</w:t>
      </w:r>
      <w:r>
        <w:rPr>
          <w:rFonts w:ascii="Times New Roman" w:eastAsia="Times New Roman" w:hAnsi="Times New Roman" w:cs="Times New Roman"/>
          <w:sz w:val="23"/>
          <w:szCs w:val="23"/>
        </w:rPr>
        <w:t xml:space="preserve">  </w:t>
      </w:r>
      <w:r>
        <w:rPr>
          <w:rFonts w:ascii="Times New Roman" w:eastAsia="Times New Roman" w:hAnsi="Times New Roman" w:cs="Times New Roman"/>
          <w:spacing w:val="-1"/>
          <w:sz w:val="23"/>
          <w:szCs w:val="23"/>
        </w:rPr>
        <w:t>Obsoletes:</w:t>
      </w:r>
      <w:r>
        <w:rPr>
          <w:rFonts w:ascii="Times New Roman" w:eastAsia="Times New Roman" w:hAnsi="Times New Roman" w:cs="Times New Roman"/>
          <w:spacing w:val="56"/>
          <w:w w:val="101"/>
          <w:sz w:val="23"/>
          <w:szCs w:val="23"/>
        </w:rPr>
        <w:t xml:space="preserve"> </w:t>
      </w:r>
      <w:r>
        <w:rPr>
          <w:rFonts w:ascii="Times New Roman" w:eastAsia="Times New Roman" w:hAnsi="Times New Roman" w:cs="Times New Roman"/>
          <w:spacing w:val="-1"/>
          <w:sz w:val="23"/>
          <w:szCs w:val="23"/>
        </w:rPr>
        <w:t>22</w:t>
      </w:r>
      <w:r>
        <w:rPr>
          <w:rFonts w:ascii="Times New Roman" w:eastAsia="Times New Roman" w:hAnsi="Times New Roman" w:cs="Times New Roman"/>
          <w:spacing w:val="-2"/>
          <w:sz w:val="23"/>
          <w:szCs w:val="23"/>
        </w:rPr>
        <w:t>79;</w:t>
      </w:r>
      <w:r>
        <w:rPr>
          <w:rFonts w:ascii="Times New Roman" w:eastAsia="Times New Roman" w:hAnsi="Times New Roman" w:cs="Times New Roman"/>
          <w:spacing w:val="54"/>
          <w:sz w:val="23"/>
          <w:szCs w:val="23"/>
        </w:rPr>
        <w:t xml:space="preserve"> </w:t>
      </w:r>
      <w:r>
        <w:rPr>
          <w:rFonts w:ascii="Times New Roman" w:eastAsia="Times New Roman" w:hAnsi="Times New Roman" w:cs="Times New Roman"/>
          <w:spacing w:val="-1"/>
          <w:sz w:val="23"/>
          <w:szCs w:val="23"/>
        </w:rPr>
        <w:t>Part</w:t>
      </w:r>
      <w:r>
        <w:rPr>
          <w:rFonts w:ascii="Times New Roman" w:eastAsia="Times New Roman" w:hAnsi="Times New Roman" w:cs="Times New Roman"/>
          <w:sz w:val="23"/>
          <w:szCs w:val="23"/>
        </w:rPr>
        <w:t xml:space="preserve">  </w:t>
      </w:r>
      <w:r>
        <w:rPr>
          <w:rFonts w:ascii="Times New Roman" w:eastAsia="Times New Roman" w:hAnsi="Times New Roman" w:cs="Times New Roman"/>
          <w:spacing w:val="-1"/>
          <w:sz w:val="23"/>
          <w:szCs w:val="23"/>
        </w:rPr>
        <w:t>of</w:t>
      </w:r>
      <w:r>
        <w:rPr>
          <w:rFonts w:ascii="Times New Roman" w:eastAsia="Times New Roman" w:hAnsi="Times New Roman" w:cs="Times New Roman"/>
          <w:spacing w:val="41"/>
          <w:sz w:val="23"/>
          <w:szCs w:val="23"/>
        </w:rPr>
        <w:t xml:space="preserve"> </w:t>
      </w:r>
      <w:r>
        <w:rPr>
          <w:rFonts w:ascii="Times New Roman" w:eastAsia="Times New Roman" w:hAnsi="Times New Roman" w:cs="Times New Roman"/>
          <w:spacing w:val="-1"/>
          <w:sz w:val="23"/>
          <w:szCs w:val="23"/>
        </w:rPr>
        <w:t>STD</w:t>
      </w:r>
      <w:r>
        <w:rPr>
          <w:rFonts w:ascii="Times New Roman" w:eastAsia="Times New Roman" w:hAnsi="Times New Roman" w:cs="Times New Roman"/>
          <w:spacing w:val="-2"/>
          <w:sz w:val="23"/>
          <w:szCs w:val="23"/>
        </w:rPr>
        <w:t>:</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2"/>
          <w:sz w:val="23"/>
          <w:szCs w:val="23"/>
        </w:rPr>
        <w:t>63)</w:t>
      </w:r>
    </w:p>
    <w:p>
      <w:pPr>
        <w:spacing w:before="82" w:line="229" w:lineRule="auto"/>
        <w:ind w:right="31" w:firstLine="419"/>
        <w:rPr>
          <w:rFonts w:ascii="Times New Roman" w:eastAsia="Times New Roman" w:hAnsi="Times New Roman" w:cs="Times New Roman"/>
          <w:sz w:val="23"/>
          <w:szCs w:val="23"/>
        </w:rPr>
      </w:pPr>
      <w:r>
        <w:rPr>
          <w:rFonts w:ascii="SimSun" w:eastAsia="SimSun" w:hAnsi="SimSun" w:cs="SimSun"/>
          <w:spacing w:val="-3"/>
          <w:sz w:val="23"/>
          <w:szCs w:val="23"/>
        </w:rPr>
        <w:t>RFC</w:t>
      </w:r>
      <w:r>
        <w:rPr>
          <w:rFonts w:ascii="SimSun" w:eastAsia="SimSun" w:hAnsi="SimSun" w:cs="SimSun"/>
          <w:spacing w:val="-4"/>
          <w:sz w:val="23"/>
          <w:szCs w:val="23"/>
        </w:rPr>
        <w:t>2045</w:t>
      </w:r>
      <w:r>
        <w:rPr>
          <w:rFonts w:ascii="SimSun" w:eastAsia="SimSun" w:hAnsi="SimSun" w:cs="SimSun"/>
          <w:spacing w:val="1"/>
          <w:sz w:val="23"/>
          <w:szCs w:val="23"/>
        </w:rPr>
        <w:t xml:space="preserve">  </w:t>
      </w:r>
      <w:r>
        <w:rPr>
          <w:rFonts w:ascii="SimSun" w:eastAsia="SimSun" w:hAnsi="SimSun" w:cs="SimSun"/>
          <w:spacing w:val="-4"/>
          <w:sz w:val="23"/>
          <w:szCs w:val="23"/>
        </w:rPr>
        <w:t>多用途网际邮件扩充协议(</w:t>
      </w:r>
      <w:r>
        <w:rPr>
          <w:rFonts w:ascii="SimSun" w:eastAsia="SimSun" w:hAnsi="SimSun" w:cs="SimSun"/>
          <w:spacing w:val="-3"/>
          <w:sz w:val="23"/>
          <w:szCs w:val="23"/>
        </w:rPr>
        <w:t>MIME</w:t>
      </w:r>
      <w:r>
        <w:rPr>
          <w:rFonts w:ascii="SimSun" w:eastAsia="SimSun" w:hAnsi="SimSun" w:cs="SimSun"/>
          <w:spacing w:val="-4"/>
          <w:sz w:val="23"/>
          <w:szCs w:val="23"/>
        </w:rPr>
        <w:t>)</w:t>
      </w:r>
      <w:r>
        <w:rPr>
          <w:rFonts w:ascii="SimSun" w:eastAsia="SimSun" w:hAnsi="SimSun" w:cs="SimSun"/>
          <w:spacing w:val="-26"/>
          <w:sz w:val="23"/>
          <w:szCs w:val="23"/>
        </w:rPr>
        <w:t xml:space="preserve"> </w:t>
      </w:r>
      <w:r>
        <w:rPr>
          <w:rFonts w:ascii="SimSun" w:eastAsia="SimSun" w:hAnsi="SimSun" w:cs="SimSun"/>
          <w:spacing w:val="-4"/>
          <w:sz w:val="23"/>
          <w:szCs w:val="23"/>
        </w:rPr>
        <w:t>第一部分：</w:t>
      </w:r>
      <w:r>
        <w:rPr>
          <w:rFonts w:ascii="SimSun" w:eastAsia="SimSun" w:hAnsi="SimSun" w:cs="SimSun"/>
          <w:spacing w:val="-3"/>
          <w:sz w:val="23"/>
          <w:szCs w:val="23"/>
        </w:rPr>
        <w:t>Internet</w:t>
      </w:r>
      <w:r>
        <w:rPr>
          <w:rFonts w:ascii="SimSun" w:eastAsia="SimSun" w:hAnsi="SimSun" w:cs="SimSun"/>
          <w:spacing w:val="-4"/>
          <w:sz w:val="23"/>
          <w:szCs w:val="23"/>
        </w:rPr>
        <w:t>信息体格式</w:t>
      </w:r>
      <w:r>
        <w:rPr>
          <w:rFonts w:ascii="SimSun" w:eastAsia="SimSun" w:hAnsi="SimSun" w:cs="SimSun"/>
          <w:spacing w:val="-4"/>
          <w:sz w:val="23"/>
          <w:szCs w:val="23"/>
        </w:rPr>
        <w:t xml:space="preserve"> </w:t>
      </w:r>
      <w:r>
        <w:rPr>
          <w:rFonts w:ascii="SimSun" w:eastAsia="SimSun" w:hAnsi="SimSun" w:cs="SimSun"/>
          <w:spacing w:val="-4"/>
          <w:sz w:val="23"/>
          <w:szCs w:val="23"/>
        </w:rPr>
        <w:t>(</w:t>
      </w:r>
      <w:r>
        <w:rPr>
          <w:rFonts w:ascii="SimSun" w:eastAsia="SimSun" w:hAnsi="SimSun" w:cs="SimSun"/>
          <w:spacing w:val="-3"/>
          <w:sz w:val="23"/>
          <w:szCs w:val="23"/>
        </w:rPr>
        <w:t>Multi</w:t>
      </w:r>
      <w:r>
        <w:rPr>
          <w:rFonts w:ascii="SimSun" w:eastAsia="SimSun" w:hAnsi="SimSun" w:cs="SimSun"/>
          <w:spacing w:val="-4"/>
          <w:sz w:val="23"/>
          <w:szCs w:val="23"/>
        </w:rPr>
        <w:t>purpose</w:t>
      </w:r>
      <w:r>
        <w:rPr>
          <w:rFonts w:ascii="SimSun" w:eastAsia="SimSun" w:hAnsi="SimSun" w:cs="SimSun"/>
          <w:sz w:val="23"/>
          <w:szCs w:val="23"/>
        </w:rPr>
        <w:t xml:space="preserve"> </w:t>
      </w:r>
      <w:r>
        <w:rPr>
          <w:rFonts w:ascii="Times New Roman" w:eastAsia="Times New Roman" w:hAnsi="Times New Roman" w:cs="Times New Roman"/>
          <w:sz w:val="23"/>
          <w:szCs w:val="23"/>
        </w:rPr>
        <w:t>Internet</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Mail</w:t>
      </w:r>
      <w:r>
        <w:rPr>
          <w:rFonts w:ascii="Times New Roman" w:eastAsia="Times New Roman" w:hAnsi="Times New Roman" w:cs="Times New Roman"/>
          <w:spacing w:val="5"/>
          <w:sz w:val="23"/>
          <w:szCs w:val="23"/>
        </w:rPr>
        <w:t xml:space="preserve">  </w:t>
      </w:r>
      <w:r>
        <w:rPr>
          <w:rFonts w:ascii="Times New Roman" w:eastAsia="Times New Roman" w:hAnsi="Times New Roman" w:cs="Times New Roman"/>
          <w:sz w:val="23"/>
          <w:szCs w:val="23"/>
        </w:rPr>
        <w:t>Extensions</w:t>
      </w:r>
      <w:r>
        <w:rPr>
          <w:rFonts w:ascii="Times New Roman" w:eastAsia="Times New Roman" w:hAnsi="Times New Roman" w:cs="Times New Roman"/>
          <w:spacing w:val="-1"/>
          <w:sz w:val="23"/>
          <w:szCs w:val="23"/>
        </w:rPr>
        <w:t>(</w:t>
      </w:r>
      <w:r>
        <w:rPr>
          <w:rFonts w:ascii="Times New Roman" w:eastAsia="Times New Roman" w:hAnsi="Times New Roman" w:cs="Times New Roman"/>
          <w:sz w:val="23"/>
          <w:szCs w:val="23"/>
        </w:rPr>
        <w:t>MIME</w:t>
      </w:r>
      <w:r>
        <w:rPr>
          <w:rFonts w:ascii="Times New Roman" w:eastAsia="Times New Roman" w:hAnsi="Times New Roman" w:cs="Times New Roman"/>
          <w:spacing w:val="-1"/>
          <w:sz w:val="23"/>
          <w:szCs w:val="23"/>
        </w:rPr>
        <w:t>)</w:t>
      </w:r>
      <w:r>
        <w:rPr>
          <w:rFonts w:ascii="Times New Roman" w:eastAsia="Times New Roman" w:hAnsi="Times New Roman" w:cs="Times New Roman"/>
          <w:sz w:val="23"/>
          <w:szCs w:val="23"/>
        </w:rPr>
        <w:t>Part</w:t>
      </w:r>
      <w:r>
        <w:rPr>
          <w:rFonts w:ascii="Times New Roman" w:eastAsia="Times New Roman" w:hAnsi="Times New Roman" w:cs="Times New Roman"/>
          <w:spacing w:val="6"/>
          <w:sz w:val="23"/>
          <w:szCs w:val="23"/>
        </w:rPr>
        <w:t xml:space="preserve">  </w:t>
      </w:r>
      <w:r>
        <w:rPr>
          <w:rFonts w:ascii="Times New Roman" w:eastAsia="Times New Roman" w:hAnsi="Times New Roman" w:cs="Times New Roman"/>
          <w:sz w:val="23"/>
          <w:szCs w:val="23"/>
        </w:rPr>
        <w:t>One</w:t>
      </w:r>
      <w:r>
        <w:rPr>
          <w:rFonts w:ascii="Times New Roman" w:eastAsia="Times New Roman" w:hAnsi="Times New Roman" w:cs="Times New Roman"/>
          <w:spacing w:val="-1"/>
          <w:sz w:val="23"/>
          <w:szCs w:val="23"/>
        </w:rPr>
        <w:t>:</w:t>
      </w:r>
      <w:r>
        <w:rPr>
          <w:rFonts w:ascii="Times New Roman" w:eastAsia="Times New Roman" w:hAnsi="Times New Roman" w:cs="Times New Roman"/>
          <w:sz w:val="23"/>
          <w:szCs w:val="23"/>
        </w:rPr>
        <w:t>Format</w:t>
      </w:r>
      <w:r>
        <w:rPr>
          <w:rFonts w:ascii="Times New Roman" w:eastAsia="Times New Roman" w:hAnsi="Times New Roman" w:cs="Times New Roman"/>
          <w:spacing w:val="5"/>
          <w:sz w:val="23"/>
          <w:szCs w:val="23"/>
        </w:rPr>
        <w:t xml:space="preserve">  </w:t>
      </w:r>
      <w:r>
        <w:rPr>
          <w:rFonts w:ascii="Times New Roman" w:eastAsia="Times New Roman" w:hAnsi="Times New Roman" w:cs="Times New Roman"/>
          <w:sz w:val="23"/>
          <w:szCs w:val="23"/>
        </w:rPr>
        <w:t>of</w:t>
      </w:r>
      <w:r>
        <w:rPr>
          <w:rFonts w:ascii="Times New Roman" w:eastAsia="Times New Roman" w:hAnsi="Times New Roman" w:cs="Times New Roman"/>
          <w:spacing w:val="45"/>
          <w:sz w:val="23"/>
          <w:szCs w:val="23"/>
        </w:rPr>
        <w:t xml:space="preserve"> </w:t>
      </w:r>
      <w:r>
        <w:rPr>
          <w:rFonts w:ascii="Times New Roman" w:eastAsia="Times New Roman" w:hAnsi="Times New Roman" w:cs="Times New Roman"/>
          <w:spacing w:val="-1"/>
          <w:sz w:val="23"/>
          <w:szCs w:val="23"/>
        </w:rPr>
        <w:t>Internet</w:t>
      </w:r>
      <w:r>
        <w:rPr>
          <w:rFonts w:ascii="Times New Roman" w:eastAsia="Times New Roman" w:hAnsi="Times New Roman" w:cs="Times New Roman"/>
          <w:spacing w:val="4"/>
          <w:sz w:val="23"/>
          <w:szCs w:val="23"/>
        </w:rPr>
        <w:t xml:space="preserve">  </w:t>
      </w:r>
      <w:r>
        <w:rPr>
          <w:rFonts w:ascii="Times New Roman" w:eastAsia="Times New Roman" w:hAnsi="Times New Roman" w:cs="Times New Roman"/>
          <w:spacing w:val="-1"/>
          <w:sz w:val="23"/>
          <w:szCs w:val="23"/>
        </w:rPr>
        <w:t>Message</w:t>
      </w:r>
      <w:r>
        <w:rPr>
          <w:rFonts w:ascii="Times New Roman" w:eastAsia="Times New Roman" w:hAnsi="Times New Roman" w:cs="Times New Roman"/>
          <w:spacing w:val="4"/>
          <w:sz w:val="23"/>
          <w:szCs w:val="23"/>
        </w:rPr>
        <w:t xml:space="preserve">  </w:t>
      </w:r>
      <w:r>
        <w:rPr>
          <w:rFonts w:ascii="Times New Roman" w:eastAsia="Times New Roman" w:hAnsi="Times New Roman" w:cs="Times New Roman"/>
          <w:spacing w:val="-1"/>
          <w:sz w:val="23"/>
          <w:szCs w:val="23"/>
        </w:rPr>
        <w:t>Bodies)</w:t>
      </w:r>
    </w:p>
    <w:p>
      <w:pPr>
        <w:spacing w:before="108" w:line="219" w:lineRule="auto"/>
        <w:ind w:left="419"/>
        <w:rPr>
          <w:rFonts w:ascii="SimSun" w:eastAsia="SimSun" w:hAnsi="SimSun" w:cs="SimSun"/>
          <w:sz w:val="23"/>
          <w:szCs w:val="23"/>
        </w:rPr>
      </w:pPr>
      <w:r>
        <w:rPr>
          <w:rFonts w:ascii="SimSun" w:eastAsia="SimSun" w:hAnsi="SimSun" w:cs="SimSun"/>
          <w:spacing w:val="-17"/>
          <w:sz w:val="23"/>
          <w:szCs w:val="23"/>
        </w:rPr>
        <w:t>交通部2005年第12号令</w:t>
      </w:r>
      <w:r>
        <w:rPr>
          <w:rFonts w:ascii="SimSun" w:eastAsia="SimSun" w:hAnsi="SimSun" w:cs="SimSun"/>
          <w:spacing w:val="101"/>
          <w:sz w:val="23"/>
          <w:szCs w:val="23"/>
        </w:rPr>
        <w:t xml:space="preserve"> </w:t>
      </w:r>
      <w:r>
        <w:rPr>
          <w:rFonts w:ascii="SimSun" w:eastAsia="SimSun" w:hAnsi="SimSun" w:cs="SimSun"/>
          <w:spacing w:val="-17"/>
          <w:sz w:val="23"/>
          <w:szCs w:val="23"/>
        </w:rPr>
        <w:t>公路水运工程试验检测管理办法</w:t>
      </w:r>
    </w:p>
    <w:p>
      <w:pPr>
        <w:spacing w:line="259" w:lineRule="auto"/>
        <w:rPr>
          <w:rFonts w:ascii="Arial"/>
          <w:sz w:val="21"/>
        </w:rPr>
      </w:pPr>
    </w:p>
    <w:p>
      <w:pPr>
        <w:spacing w:before="75" w:line="222" w:lineRule="auto"/>
        <w:ind w:left="3"/>
        <w:rPr>
          <w:rFonts w:ascii="SimHei" w:eastAsia="SimHei" w:hAnsi="SimHei" w:cs="SimHei"/>
          <w:sz w:val="23"/>
          <w:szCs w:val="23"/>
        </w:rPr>
      </w:pPr>
      <w:r>
        <w:rPr>
          <w:rFonts w:ascii="SimHei" w:eastAsia="SimHei" w:hAnsi="SimHei" w:cs="SimHei"/>
          <w:b/>
          <w:bCs/>
          <w:spacing w:val="-14"/>
          <w:sz w:val="23"/>
          <w:szCs w:val="23"/>
        </w:rPr>
        <w:t>3</w:t>
      </w:r>
      <w:r>
        <w:rPr>
          <w:rFonts w:ascii="SimHei" w:eastAsia="SimHei" w:hAnsi="SimHei" w:cs="SimHei"/>
          <w:spacing w:val="99"/>
          <w:sz w:val="23"/>
          <w:szCs w:val="23"/>
        </w:rPr>
        <w:t xml:space="preserve"> </w:t>
      </w:r>
      <w:r>
        <w:rPr>
          <w:rFonts w:ascii="SimHei" w:eastAsia="SimHei" w:hAnsi="SimHei" w:cs="SimHei"/>
          <w:b/>
          <w:bCs/>
          <w:spacing w:val="-14"/>
          <w:sz w:val="23"/>
          <w:szCs w:val="23"/>
        </w:rPr>
        <w:t>术语和定义</w:t>
      </w:r>
    </w:p>
    <w:p>
      <w:pPr>
        <w:spacing w:line="278" w:lineRule="auto"/>
        <w:rPr>
          <w:rFonts w:ascii="Arial"/>
          <w:sz w:val="21"/>
        </w:rPr>
      </w:pPr>
    </w:p>
    <w:p>
      <w:pPr>
        <w:spacing w:before="75" w:line="219" w:lineRule="auto"/>
        <w:ind w:left="419"/>
        <w:rPr>
          <w:rFonts w:ascii="SimSun" w:eastAsia="SimSun" w:hAnsi="SimSun" w:cs="SimSun"/>
          <w:sz w:val="23"/>
          <w:szCs w:val="23"/>
        </w:rPr>
      </w:pPr>
      <w:r>
        <w:rPr>
          <w:rFonts w:ascii="SimSun" w:eastAsia="SimSun" w:hAnsi="SimSun" w:cs="SimSun"/>
          <w:spacing w:val="-21"/>
          <w:sz w:val="23"/>
          <w:szCs w:val="23"/>
        </w:rPr>
        <w:t>下列术语和定义适用于本文件。</w:t>
      </w:r>
    </w:p>
    <w:p>
      <w:pPr>
        <w:spacing w:before="225" w:line="184" w:lineRule="auto"/>
        <w:ind w:left="3"/>
        <w:rPr>
          <w:rFonts w:ascii="SimSun" w:eastAsia="SimSun" w:hAnsi="SimSun" w:cs="SimSun"/>
          <w:sz w:val="23"/>
          <w:szCs w:val="23"/>
        </w:rPr>
      </w:pPr>
      <w:r>
        <w:rPr>
          <w:rFonts w:ascii="SimSun" w:eastAsia="SimSun" w:hAnsi="SimSun" w:cs="SimSun"/>
          <w:b/>
          <w:bCs/>
          <w:spacing w:val="-6"/>
          <w:sz w:val="23"/>
          <w:szCs w:val="23"/>
        </w:rPr>
        <w:t>3.1</w:t>
      </w:r>
    </w:p>
    <w:p>
      <w:pPr>
        <w:spacing w:before="201" w:line="219" w:lineRule="auto"/>
        <w:ind w:left="423"/>
        <w:rPr>
          <w:rFonts w:ascii="SimSun" w:eastAsia="SimSun" w:hAnsi="SimSun" w:cs="SimSun"/>
          <w:sz w:val="23"/>
          <w:szCs w:val="23"/>
        </w:rPr>
        <w:sectPr>
          <w:footerReference w:type="default" r:id="rId7"/>
          <w:pgSz w:w="11910" w:h="16840"/>
          <w:pgMar w:top="1431" w:right="1124" w:bottom="995" w:left="1360" w:header="0" w:footer="846" w:gutter="0"/>
          <w:pgNumType w:start="5"/>
          <w:cols w:space="708"/>
        </w:sectPr>
      </w:pPr>
      <w:r>
        <w:rPr>
          <w:rFonts w:ascii="SimSun" w:eastAsia="SimSun" w:hAnsi="SimSun" w:cs="SimSun"/>
          <w:b/>
          <w:bCs/>
          <w:spacing w:val="-14"/>
          <w:sz w:val="23"/>
          <w:szCs w:val="23"/>
        </w:rPr>
        <w:t>服务器</w:t>
      </w:r>
      <w:r>
        <w:rPr>
          <w:rFonts w:ascii="SimSun" w:eastAsia="SimSun" w:hAnsi="SimSun" w:cs="SimSun"/>
          <w:spacing w:val="91"/>
          <w:sz w:val="23"/>
          <w:szCs w:val="23"/>
        </w:rPr>
        <w:t xml:space="preserve"> </w:t>
      </w:r>
      <w:r>
        <w:rPr>
          <w:rFonts w:ascii="SimSun" w:eastAsia="SimSun" w:hAnsi="SimSun" w:cs="SimSun"/>
          <w:b/>
          <w:bCs/>
          <w:spacing w:val="-14"/>
          <w:sz w:val="23"/>
          <w:szCs w:val="23"/>
        </w:rPr>
        <w:t>server</w:t>
      </w:r>
    </w:p>
    <w:p>
      <w:pPr>
        <w:spacing w:before="209" w:line="219" w:lineRule="auto"/>
        <w:ind w:left="419"/>
        <w:rPr>
          <w:rFonts w:ascii="SimSun" w:eastAsia="SimSun" w:hAnsi="SimSun" w:cs="SimSun"/>
          <w:sz w:val="23"/>
          <w:szCs w:val="23"/>
        </w:rPr>
      </w:pPr>
      <w:r>
        <w:rPr>
          <w:rFonts w:ascii="SimSun" w:eastAsia="SimSun" w:hAnsi="SimSun" w:cs="SimSun"/>
          <w:spacing w:val="-20"/>
          <w:sz w:val="23"/>
          <w:szCs w:val="23"/>
        </w:rPr>
        <w:t>用于接收、处理、存储检测数据采集设备所采集数据的计算机。</w:t>
      </w:r>
    </w:p>
    <w:p>
      <w:pPr>
        <w:spacing w:before="226" w:line="183" w:lineRule="auto"/>
        <w:ind w:left="3"/>
        <w:rPr>
          <w:rFonts w:ascii="SimSun" w:eastAsia="SimSun" w:hAnsi="SimSun" w:cs="SimSun"/>
          <w:sz w:val="23"/>
          <w:szCs w:val="23"/>
        </w:rPr>
      </w:pPr>
      <w:r>
        <w:rPr>
          <w:rFonts w:ascii="SimSun" w:eastAsia="SimSun" w:hAnsi="SimSun" w:cs="SimSun"/>
          <w:b/>
          <w:bCs/>
          <w:spacing w:val="-6"/>
          <w:sz w:val="23"/>
          <w:szCs w:val="23"/>
        </w:rPr>
        <w:t>3.2</w:t>
      </w:r>
    </w:p>
    <w:p>
      <w:pPr>
        <w:spacing w:before="195" w:line="214" w:lineRule="auto"/>
        <w:ind w:left="422"/>
        <w:rPr>
          <w:rFonts w:ascii="SimSun" w:eastAsia="SimSun" w:hAnsi="SimSun" w:cs="SimSun"/>
          <w:sz w:val="23"/>
          <w:szCs w:val="23"/>
        </w:rPr>
      </w:pPr>
      <w:r>
        <w:rPr>
          <w:rFonts w:ascii="SimSun" w:eastAsia="SimSun" w:hAnsi="SimSun" w:cs="SimSun"/>
          <w:b/>
          <w:bCs/>
          <w:spacing w:val="-15"/>
          <w:sz w:val="23"/>
          <w:szCs w:val="23"/>
        </w:rPr>
        <w:t>检测数据</w:t>
      </w:r>
      <w:r>
        <w:rPr>
          <w:rFonts w:ascii="SimSun" w:eastAsia="SimSun" w:hAnsi="SimSun" w:cs="SimSun"/>
          <w:b/>
          <w:bCs/>
          <w:spacing w:val="-16"/>
          <w:sz w:val="23"/>
          <w:szCs w:val="23"/>
        </w:rPr>
        <w:t>采集设备</w:t>
      </w:r>
      <w:r>
        <w:rPr>
          <w:rFonts w:ascii="SimSun" w:eastAsia="SimSun" w:hAnsi="SimSun" w:cs="SimSun"/>
          <w:spacing w:val="111"/>
          <w:sz w:val="23"/>
          <w:szCs w:val="23"/>
        </w:rPr>
        <w:t xml:space="preserve"> </w:t>
      </w:r>
      <w:r>
        <w:rPr>
          <w:rFonts w:ascii="SimSun" w:eastAsia="SimSun" w:hAnsi="SimSun" w:cs="SimSun"/>
          <w:b/>
          <w:bCs/>
          <w:spacing w:val="-15"/>
          <w:sz w:val="23"/>
          <w:szCs w:val="23"/>
        </w:rPr>
        <w:t>data</w:t>
      </w:r>
      <w:r>
        <w:rPr>
          <w:rFonts w:ascii="SimSun" w:eastAsia="SimSun" w:hAnsi="SimSun" w:cs="SimSun"/>
          <w:sz w:val="23"/>
          <w:szCs w:val="23"/>
        </w:rPr>
        <w:t xml:space="preserve"> </w:t>
      </w:r>
      <w:r>
        <w:rPr>
          <w:rFonts w:ascii="SimSun" w:eastAsia="SimSun" w:hAnsi="SimSun" w:cs="SimSun"/>
          <w:b/>
          <w:bCs/>
          <w:spacing w:val="-15"/>
          <w:sz w:val="23"/>
          <w:szCs w:val="23"/>
        </w:rPr>
        <w:t>acquisition</w:t>
      </w:r>
      <w:r>
        <w:rPr>
          <w:rFonts w:ascii="SimSun" w:eastAsia="SimSun" w:hAnsi="SimSun" w:cs="SimSun"/>
          <w:spacing w:val="4"/>
          <w:sz w:val="23"/>
          <w:szCs w:val="23"/>
        </w:rPr>
        <w:t xml:space="preserve"> </w:t>
      </w:r>
      <w:r>
        <w:rPr>
          <w:rFonts w:ascii="SimSun" w:eastAsia="SimSun" w:hAnsi="SimSun" w:cs="SimSun"/>
          <w:b/>
          <w:bCs/>
          <w:spacing w:val="-15"/>
          <w:sz w:val="23"/>
          <w:szCs w:val="23"/>
        </w:rPr>
        <w:t>device</w:t>
      </w:r>
    </w:p>
    <w:p>
      <w:pPr>
        <w:spacing w:before="222" w:line="219" w:lineRule="auto"/>
        <w:ind w:left="419"/>
        <w:rPr>
          <w:rFonts w:ascii="SimSun" w:eastAsia="SimSun" w:hAnsi="SimSun" w:cs="SimSun"/>
          <w:sz w:val="23"/>
          <w:szCs w:val="23"/>
        </w:rPr>
      </w:pPr>
      <w:r>
        <w:rPr>
          <w:rFonts w:ascii="SimSun" w:eastAsia="SimSun" w:hAnsi="SimSun" w:cs="SimSun"/>
          <w:spacing w:val="-20"/>
          <w:sz w:val="23"/>
          <w:szCs w:val="23"/>
        </w:rPr>
        <w:t>对原始物理量进行采集、分析、计算，并将数据上传至服务器的设备。</w:t>
      </w:r>
    </w:p>
    <w:p>
      <w:pPr>
        <w:spacing w:before="215" w:line="183" w:lineRule="auto"/>
        <w:ind w:left="3"/>
        <w:rPr>
          <w:rFonts w:ascii="SimSun" w:eastAsia="SimSun" w:hAnsi="SimSun" w:cs="SimSun"/>
          <w:sz w:val="23"/>
          <w:szCs w:val="23"/>
        </w:rPr>
      </w:pPr>
      <w:r>
        <w:rPr>
          <w:rFonts w:ascii="SimSun" w:eastAsia="SimSun" w:hAnsi="SimSun" w:cs="SimSun"/>
          <w:b/>
          <w:bCs/>
          <w:spacing w:val="-6"/>
          <w:sz w:val="23"/>
          <w:szCs w:val="23"/>
        </w:rPr>
        <w:t>3.3</w:t>
      </w:r>
    </w:p>
    <w:p>
      <w:pPr>
        <w:spacing w:before="202" w:line="219" w:lineRule="auto"/>
        <w:ind w:left="423"/>
        <w:rPr>
          <w:rFonts w:ascii="SimSun" w:eastAsia="SimSun" w:hAnsi="SimSun" w:cs="SimSun"/>
          <w:sz w:val="23"/>
          <w:szCs w:val="23"/>
        </w:rPr>
      </w:pPr>
      <w:r>
        <w:rPr>
          <w:rFonts w:ascii="SimSun" w:eastAsia="SimSun" w:hAnsi="SimSun" w:cs="SimSun"/>
          <w:b/>
          <w:bCs/>
          <w:spacing w:val="-11"/>
          <w:sz w:val="23"/>
          <w:szCs w:val="23"/>
        </w:rPr>
        <w:t>UTF-8编码</w:t>
      </w:r>
      <w:r>
        <w:rPr>
          <w:rFonts w:ascii="SimSun" w:eastAsia="SimSun" w:hAnsi="SimSun" w:cs="SimSun"/>
          <w:spacing w:val="80"/>
          <w:sz w:val="23"/>
          <w:szCs w:val="23"/>
        </w:rPr>
        <w:t xml:space="preserve"> </w:t>
      </w:r>
      <w:r>
        <w:rPr>
          <w:rFonts w:ascii="SimSun" w:eastAsia="SimSun" w:hAnsi="SimSun" w:cs="SimSun"/>
          <w:b/>
          <w:bCs/>
          <w:spacing w:val="-11"/>
          <w:sz w:val="23"/>
          <w:szCs w:val="23"/>
        </w:rPr>
        <w:t>8-bit</w:t>
      </w:r>
      <w:r>
        <w:rPr>
          <w:rFonts w:ascii="SimSun" w:eastAsia="SimSun" w:hAnsi="SimSun" w:cs="SimSun"/>
          <w:spacing w:val="-6"/>
          <w:sz w:val="23"/>
          <w:szCs w:val="23"/>
        </w:rPr>
        <w:t xml:space="preserve"> </w:t>
      </w:r>
      <w:r>
        <w:rPr>
          <w:rFonts w:ascii="SimSun" w:eastAsia="SimSun" w:hAnsi="SimSun" w:cs="SimSun"/>
          <w:b/>
          <w:bCs/>
          <w:spacing w:val="-11"/>
          <w:sz w:val="23"/>
          <w:szCs w:val="23"/>
        </w:rPr>
        <w:t>Unicode</w:t>
      </w:r>
      <w:r>
        <w:rPr>
          <w:rFonts w:ascii="SimSun" w:eastAsia="SimSun" w:hAnsi="SimSun" w:cs="SimSun"/>
          <w:spacing w:val="-3"/>
          <w:sz w:val="23"/>
          <w:szCs w:val="23"/>
        </w:rPr>
        <w:t xml:space="preserve"> </w:t>
      </w:r>
      <w:r>
        <w:rPr>
          <w:rFonts w:ascii="SimSun" w:eastAsia="SimSun" w:hAnsi="SimSun" w:cs="SimSun"/>
          <w:b/>
          <w:bCs/>
          <w:spacing w:val="-11"/>
          <w:sz w:val="23"/>
          <w:szCs w:val="23"/>
        </w:rPr>
        <w:t>Transformation</w:t>
      </w:r>
      <w:r>
        <w:rPr>
          <w:rFonts w:ascii="SimSun" w:eastAsia="SimSun" w:hAnsi="SimSun" w:cs="SimSun"/>
          <w:spacing w:val="-4"/>
          <w:sz w:val="23"/>
          <w:szCs w:val="23"/>
        </w:rPr>
        <w:t xml:space="preserve"> </w:t>
      </w:r>
      <w:r>
        <w:rPr>
          <w:rFonts w:ascii="SimSun" w:eastAsia="SimSun" w:hAnsi="SimSun" w:cs="SimSun"/>
          <w:b/>
          <w:bCs/>
          <w:spacing w:val="-11"/>
          <w:sz w:val="23"/>
          <w:szCs w:val="23"/>
        </w:rPr>
        <w:t>Format</w:t>
      </w:r>
    </w:p>
    <w:p>
      <w:pPr>
        <w:spacing w:before="211" w:line="219" w:lineRule="auto"/>
        <w:ind w:left="419"/>
        <w:rPr>
          <w:rFonts w:ascii="SimSun" w:eastAsia="SimSun" w:hAnsi="SimSun" w:cs="SimSun"/>
          <w:sz w:val="23"/>
          <w:szCs w:val="23"/>
        </w:rPr>
      </w:pPr>
      <w:r>
        <w:rPr>
          <w:rFonts w:ascii="SimSun" w:eastAsia="SimSun" w:hAnsi="SimSun" w:cs="SimSun"/>
          <w:spacing w:val="-16"/>
          <w:sz w:val="23"/>
          <w:szCs w:val="23"/>
        </w:rPr>
        <w:t>UTF-8是一种针对Unicode的可变长度字符编码。</w:t>
      </w:r>
    </w:p>
    <w:p>
      <w:pPr>
        <w:sectPr>
          <w:footerReference w:type="default" r:id="rId8"/>
          <w:type w:val="nextPage"/>
          <w:pgSz w:w="11910" w:h="16840"/>
          <w:pgMar w:top="1431" w:right="1124" w:bottom="995" w:left="1360" w:header="0" w:footer="846" w:gutter="0"/>
          <w:pgNumType w:start="6"/>
          <w:cols w:space="708"/>
          <w:titlePg w:val="0"/>
        </w:sectPr>
      </w:pPr>
    </w:p>
    <w:p>
      <w:pPr>
        <w:spacing w:line="305" w:lineRule="auto"/>
        <w:rPr>
          <w:rFonts w:ascii="Arial"/>
          <w:sz w:val="21"/>
        </w:rPr>
      </w:pPr>
      <w:r>
        <w:drawing>
          <wp:anchor distT="0" distB="0" distL="0" distR="0" simplePos="0" relativeHeight="251663360" behindDoc="0" locked="0" layoutInCell="0" allowOverlap="1">
            <wp:simplePos x="0" y="0"/>
            <wp:positionH relativeFrom="page">
              <wp:posOffset>2387591</wp:posOffset>
            </wp:positionH>
            <wp:positionV relativeFrom="page">
              <wp:posOffset>5575325</wp:posOffset>
            </wp:positionV>
            <wp:extent cx="4286245" cy="2393931"/>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9"/>
                    <a:stretch>
                      <a:fillRect/>
                    </a:stretch>
                  </pic:blipFill>
                  <pic:spPr>
                    <a:xfrm>
                      <a:off x="0" y="0"/>
                      <a:ext cx="4286245" cy="2393931"/>
                    </a:xfrm>
                    <a:prstGeom prst="rect">
                      <a:avLst/>
                    </a:prstGeom>
                  </pic:spPr>
                </pic:pic>
              </a:graphicData>
            </a:graphic>
          </wp:anchor>
        </w:drawing>
      </w:r>
    </w:p>
    <w:p>
      <w:pPr>
        <w:spacing w:before="49" w:line="192" w:lineRule="auto"/>
        <w:jc w:val="right"/>
        <w:rPr>
          <w:rFonts w:ascii="Times New Roman" w:eastAsia="Times New Roman" w:hAnsi="Times New Roman" w:cs="Times New Roman"/>
          <w:sz w:val="17"/>
          <w:szCs w:val="17"/>
        </w:rPr>
      </w:pPr>
      <w:r>
        <w:rPr>
          <w:rFonts w:ascii="Times New Roman" w:eastAsia="Times New Roman" w:hAnsi="Times New Roman" w:cs="Times New Roman"/>
          <w:spacing w:val="-1"/>
          <w:sz w:val="17"/>
          <w:szCs w:val="17"/>
        </w:rPr>
        <w:t>DB65/T</w:t>
      </w:r>
      <w:r>
        <w:rPr>
          <w:rFonts w:ascii="Times New Roman" w:eastAsia="Times New Roman" w:hAnsi="Times New Roman" w:cs="Times New Roman"/>
          <w:spacing w:val="1"/>
          <w:sz w:val="17"/>
          <w:szCs w:val="17"/>
        </w:rPr>
        <w:t xml:space="preserve">         </w:t>
      </w:r>
      <w:r>
        <w:rPr>
          <w:rFonts w:ascii="Times New Roman" w:eastAsia="Times New Roman" w:hAnsi="Times New Roman" w:cs="Times New Roman"/>
          <w:spacing w:val="-1"/>
          <w:sz w:val="17"/>
          <w:szCs w:val="17"/>
        </w:rPr>
        <w:t>4003—2017</w:t>
      </w:r>
    </w:p>
    <w:p>
      <w:pPr>
        <w:spacing w:line="319" w:lineRule="auto"/>
        <w:rPr>
          <w:rFonts w:ascii="Arial"/>
          <w:sz w:val="21"/>
        </w:rPr>
      </w:pPr>
    </w:p>
    <w:p>
      <w:pPr>
        <w:spacing w:before="55" w:line="183" w:lineRule="auto"/>
        <w:rPr>
          <w:rFonts w:ascii="SimSun" w:eastAsia="SimSun" w:hAnsi="SimSun" w:cs="SimSun"/>
          <w:sz w:val="17"/>
          <w:szCs w:val="17"/>
        </w:rPr>
      </w:pPr>
      <w:r>
        <w:rPr>
          <w:rFonts w:ascii="SimSun" w:eastAsia="SimSun" w:hAnsi="SimSun" w:cs="SimSun"/>
          <w:spacing w:val="-3"/>
          <w:sz w:val="17"/>
          <w:szCs w:val="17"/>
        </w:rPr>
        <w:t>3.4</w:t>
      </w:r>
    </w:p>
    <w:p>
      <w:pPr>
        <w:spacing w:before="237" w:line="223" w:lineRule="auto"/>
        <w:ind w:left="422"/>
        <w:rPr>
          <w:rFonts w:ascii="SimHei" w:eastAsia="SimHei" w:hAnsi="SimHei" w:cs="SimHei"/>
          <w:sz w:val="22"/>
          <w:szCs w:val="22"/>
        </w:rPr>
      </w:pPr>
      <w:r>
        <w:rPr>
          <w:rFonts w:ascii="SimHei" w:eastAsia="SimHei" w:hAnsi="SimHei" w:cs="SimHei"/>
          <w:b/>
          <w:bCs/>
          <w:spacing w:val="-12"/>
          <w:sz w:val="22"/>
          <w:szCs w:val="22"/>
        </w:rPr>
        <w:t>小尾格式</w:t>
      </w:r>
      <w:r>
        <w:rPr>
          <w:rFonts w:ascii="SimHei" w:eastAsia="SimHei" w:hAnsi="SimHei" w:cs="SimHei"/>
          <w:spacing w:val="40"/>
          <w:sz w:val="22"/>
          <w:szCs w:val="22"/>
        </w:rPr>
        <w:t xml:space="preserve"> </w:t>
      </w:r>
      <w:r>
        <w:rPr>
          <w:rFonts w:ascii="SimHei" w:eastAsia="SimHei" w:hAnsi="SimHei" w:cs="SimHei"/>
          <w:b/>
          <w:bCs/>
          <w:spacing w:val="-12"/>
          <w:sz w:val="22"/>
          <w:szCs w:val="22"/>
        </w:rPr>
        <w:t>little</w:t>
      </w:r>
      <w:r>
        <w:rPr>
          <w:rFonts w:ascii="SimHei" w:eastAsia="SimHei" w:hAnsi="SimHei" w:cs="SimHei"/>
          <w:spacing w:val="5"/>
          <w:sz w:val="22"/>
          <w:szCs w:val="22"/>
        </w:rPr>
        <w:t xml:space="preserve"> </w:t>
      </w:r>
      <w:r>
        <w:rPr>
          <w:rFonts w:ascii="SimHei" w:eastAsia="SimHei" w:hAnsi="SimHei" w:cs="SimHei"/>
          <w:b/>
          <w:bCs/>
          <w:spacing w:val="-12"/>
          <w:sz w:val="22"/>
          <w:szCs w:val="22"/>
        </w:rPr>
        <w:t>endian</w:t>
      </w:r>
    </w:p>
    <w:p>
      <w:pPr>
        <w:spacing w:before="145" w:line="257" w:lineRule="auto"/>
        <w:ind w:right="49" w:firstLine="419"/>
        <w:rPr>
          <w:rFonts w:ascii="SimSun" w:eastAsia="SimSun" w:hAnsi="SimSun" w:cs="SimSun"/>
          <w:sz w:val="22"/>
          <w:szCs w:val="22"/>
        </w:rPr>
      </w:pPr>
      <w:r>
        <w:rPr>
          <w:rFonts w:ascii="SimSun" w:eastAsia="SimSun" w:hAnsi="SimSun" w:cs="SimSun"/>
          <w:spacing w:val="-13"/>
          <w:sz w:val="22"/>
          <w:szCs w:val="22"/>
        </w:rPr>
        <w:t>又称小端格式，是一种计算机数据存储格式。存储时数据的低字节位于存储器的低地址，高字节位</w:t>
      </w:r>
      <w:r>
        <w:rPr>
          <w:rFonts w:ascii="SimSun" w:eastAsia="SimSun" w:hAnsi="SimSun" w:cs="SimSun"/>
          <w:spacing w:val="16"/>
          <w:sz w:val="22"/>
          <w:szCs w:val="22"/>
        </w:rPr>
        <w:t xml:space="preserve"> </w:t>
      </w:r>
      <w:r>
        <w:rPr>
          <w:rFonts w:ascii="SimSun" w:eastAsia="SimSun" w:hAnsi="SimSun" w:cs="SimSun"/>
          <w:spacing w:val="-13"/>
          <w:sz w:val="22"/>
          <w:szCs w:val="22"/>
        </w:rPr>
        <w:t>于存储器的高地址。</w:t>
      </w:r>
    </w:p>
    <w:p>
      <w:pPr>
        <w:spacing w:before="265" w:line="183" w:lineRule="auto"/>
        <w:rPr>
          <w:rFonts w:ascii="SimSun" w:eastAsia="SimSun" w:hAnsi="SimSun" w:cs="SimSun"/>
          <w:sz w:val="22"/>
          <w:szCs w:val="22"/>
        </w:rPr>
      </w:pPr>
      <w:r>
        <w:rPr>
          <w:rFonts w:ascii="SimSun" w:eastAsia="SimSun" w:hAnsi="SimSun" w:cs="SimSun"/>
          <w:spacing w:val="-3"/>
          <w:sz w:val="22"/>
          <w:szCs w:val="22"/>
        </w:rPr>
        <w:t>3.5</w:t>
      </w:r>
    </w:p>
    <w:p>
      <w:pPr>
        <w:spacing w:before="177" w:line="215" w:lineRule="auto"/>
        <w:ind w:left="422"/>
        <w:rPr>
          <w:rFonts w:ascii="SimSun" w:eastAsia="SimSun" w:hAnsi="SimSun" w:cs="SimSun"/>
          <w:sz w:val="22"/>
          <w:szCs w:val="22"/>
        </w:rPr>
      </w:pPr>
      <w:r>
        <w:rPr>
          <w:rFonts w:ascii="SimSun" w:eastAsia="SimSun" w:hAnsi="SimSun" w:cs="SimSun"/>
          <w:b/>
          <w:bCs/>
          <w:spacing w:val="-9"/>
          <w:sz w:val="22"/>
          <w:szCs w:val="22"/>
        </w:rPr>
        <w:t>工地</w:t>
      </w:r>
      <w:r>
        <w:rPr>
          <w:rFonts w:ascii="SimSun" w:eastAsia="SimSun" w:hAnsi="SimSun" w:cs="SimSun"/>
          <w:b/>
          <w:bCs/>
          <w:spacing w:val="-10"/>
          <w:sz w:val="22"/>
          <w:szCs w:val="22"/>
        </w:rPr>
        <w:t>试验室</w:t>
      </w:r>
      <w:r>
        <w:rPr>
          <w:rFonts w:ascii="SimSun" w:eastAsia="SimSun" w:hAnsi="SimSun" w:cs="SimSun"/>
          <w:spacing w:val="-14"/>
          <w:sz w:val="22"/>
          <w:szCs w:val="22"/>
        </w:rPr>
        <w:t xml:space="preserve"> </w:t>
      </w:r>
      <w:r>
        <w:rPr>
          <w:rFonts w:ascii="SimSun" w:eastAsia="SimSun" w:hAnsi="SimSun" w:cs="SimSun"/>
          <w:b/>
          <w:bCs/>
          <w:spacing w:val="-9"/>
          <w:sz w:val="22"/>
          <w:szCs w:val="22"/>
        </w:rPr>
        <w:t>construction</w:t>
      </w:r>
      <w:r>
        <w:rPr>
          <w:rFonts w:ascii="SimSun" w:eastAsia="SimSun" w:hAnsi="SimSun" w:cs="SimSun"/>
          <w:spacing w:val="13"/>
          <w:sz w:val="22"/>
          <w:szCs w:val="22"/>
        </w:rPr>
        <w:t xml:space="preserve"> </w:t>
      </w:r>
      <w:r>
        <w:rPr>
          <w:rFonts w:ascii="SimSun" w:eastAsia="SimSun" w:hAnsi="SimSun" w:cs="SimSun"/>
          <w:b/>
          <w:bCs/>
          <w:spacing w:val="-9"/>
          <w:sz w:val="22"/>
          <w:szCs w:val="22"/>
        </w:rPr>
        <w:t>site</w:t>
      </w:r>
      <w:r>
        <w:rPr>
          <w:rFonts w:ascii="SimSun" w:eastAsia="SimSun" w:hAnsi="SimSun" w:cs="SimSun"/>
          <w:spacing w:val="17"/>
          <w:sz w:val="22"/>
          <w:szCs w:val="22"/>
        </w:rPr>
        <w:t xml:space="preserve"> </w:t>
      </w:r>
      <w:r>
        <w:rPr>
          <w:rFonts w:ascii="SimSun" w:eastAsia="SimSun" w:hAnsi="SimSun" w:cs="SimSun"/>
          <w:b/>
          <w:bCs/>
          <w:spacing w:val="-9"/>
          <w:sz w:val="22"/>
          <w:szCs w:val="22"/>
        </w:rPr>
        <w:t>laboratory</w:t>
      </w:r>
    </w:p>
    <w:p>
      <w:pPr>
        <w:spacing w:before="231" w:line="497" w:lineRule="exact"/>
        <w:ind w:left="419"/>
        <w:rPr>
          <w:rFonts w:ascii="SimSun" w:eastAsia="SimSun" w:hAnsi="SimSun" w:cs="SimSun"/>
          <w:sz w:val="22"/>
          <w:szCs w:val="22"/>
        </w:rPr>
      </w:pPr>
      <w:r>
        <w:rPr>
          <w:rFonts w:ascii="SimSun" w:eastAsia="SimSun" w:hAnsi="SimSun" w:cs="SimSun"/>
          <w:spacing w:val="-11"/>
          <w:position w:val="21"/>
          <w:sz w:val="22"/>
          <w:szCs w:val="22"/>
        </w:rPr>
        <w:t>工程建设过程中为控制质量由等级试验检测机构在工程现场设立的试验室。</w:t>
      </w:r>
    </w:p>
    <w:p>
      <w:pPr>
        <w:spacing w:line="183" w:lineRule="auto"/>
        <w:rPr>
          <w:rFonts w:ascii="SimSun" w:eastAsia="SimSun" w:hAnsi="SimSun" w:cs="SimSun"/>
          <w:sz w:val="25"/>
          <w:szCs w:val="25"/>
        </w:rPr>
      </w:pPr>
      <w:r>
        <w:rPr>
          <w:rFonts w:ascii="SimSun" w:eastAsia="SimSun" w:hAnsi="SimSun" w:cs="SimSun"/>
          <w:spacing w:val="-10"/>
          <w:sz w:val="25"/>
          <w:szCs w:val="25"/>
        </w:rPr>
        <w:t>3.6</w:t>
      </w:r>
    </w:p>
    <w:p>
      <w:pPr>
        <w:spacing w:before="198" w:line="218" w:lineRule="auto"/>
        <w:ind w:left="422"/>
        <w:rPr>
          <w:rFonts w:ascii="SimHei" w:eastAsia="SimHei" w:hAnsi="SimHei" w:cs="SimHei"/>
          <w:sz w:val="22"/>
          <w:szCs w:val="22"/>
        </w:rPr>
      </w:pPr>
      <w:r>
        <w:rPr>
          <w:rFonts w:ascii="SimHei" w:eastAsia="SimHei" w:hAnsi="SimHei" w:cs="SimHei"/>
          <w:b/>
          <w:bCs/>
          <w:spacing w:val="-11"/>
          <w:sz w:val="22"/>
          <w:szCs w:val="22"/>
        </w:rPr>
        <w:t>等级试验室</w:t>
      </w:r>
      <w:r>
        <w:rPr>
          <w:rFonts w:ascii="SimHei" w:eastAsia="SimHei" w:hAnsi="SimHei" w:cs="SimHei"/>
          <w:spacing w:val="4"/>
          <w:sz w:val="22"/>
          <w:szCs w:val="22"/>
        </w:rPr>
        <w:t xml:space="preserve"> </w:t>
      </w:r>
      <w:r>
        <w:rPr>
          <w:rFonts w:ascii="SimHei" w:eastAsia="SimHei" w:hAnsi="SimHei" w:cs="SimHei"/>
          <w:b/>
          <w:bCs/>
          <w:spacing w:val="-11"/>
          <w:sz w:val="22"/>
          <w:szCs w:val="22"/>
        </w:rPr>
        <w:t>grade</w:t>
      </w:r>
      <w:r>
        <w:rPr>
          <w:rFonts w:ascii="SimHei" w:eastAsia="SimHei" w:hAnsi="SimHei" w:cs="SimHei"/>
          <w:spacing w:val="40"/>
          <w:sz w:val="22"/>
          <w:szCs w:val="22"/>
        </w:rPr>
        <w:t xml:space="preserve"> </w:t>
      </w:r>
      <w:r>
        <w:rPr>
          <w:rFonts w:ascii="SimHei" w:eastAsia="SimHei" w:hAnsi="SimHei" w:cs="SimHei"/>
          <w:b/>
          <w:bCs/>
          <w:spacing w:val="-11"/>
          <w:sz w:val="22"/>
          <w:szCs w:val="22"/>
        </w:rPr>
        <w:t>laboratory</w:t>
      </w:r>
    </w:p>
    <w:p>
      <w:pPr>
        <w:spacing w:before="168" w:line="260" w:lineRule="auto"/>
        <w:ind w:right="19" w:firstLine="419"/>
        <w:rPr>
          <w:rFonts w:ascii="SimSun" w:eastAsia="SimSun" w:hAnsi="SimSun" w:cs="SimSun"/>
          <w:sz w:val="22"/>
          <w:szCs w:val="22"/>
        </w:rPr>
      </w:pPr>
      <w:r>
        <w:rPr>
          <w:rFonts w:ascii="SimSun" w:eastAsia="SimSun" w:hAnsi="SimSun" w:cs="SimSun"/>
          <w:spacing w:val="-6"/>
          <w:sz w:val="22"/>
          <w:szCs w:val="22"/>
        </w:rPr>
        <w:t>按照《公路水运工程试验检测管理办法》(交通部2005年第1</w:t>
      </w:r>
      <w:r>
        <w:rPr>
          <w:rFonts w:ascii="SimSun" w:eastAsia="SimSun" w:hAnsi="SimSun" w:cs="SimSun"/>
          <w:spacing w:val="-7"/>
          <w:sz w:val="22"/>
          <w:szCs w:val="22"/>
        </w:rPr>
        <w:t>2号令)的要求，取得“公路水运工程</w:t>
      </w:r>
      <w:r>
        <w:rPr>
          <w:rFonts w:ascii="SimSun" w:eastAsia="SimSun" w:hAnsi="SimSun" w:cs="SimSun"/>
          <w:sz w:val="22"/>
          <w:szCs w:val="22"/>
        </w:rPr>
        <w:t xml:space="preserve"> </w:t>
      </w:r>
      <w:r>
        <w:rPr>
          <w:rFonts w:ascii="SimSun" w:eastAsia="SimSun" w:hAnsi="SimSun" w:cs="SimSun"/>
          <w:spacing w:val="-11"/>
          <w:sz w:val="22"/>
          <w:szCs w:val="22"/>
        </w:rPr>
        <w:t>试验检测机构等级证书”的机构。</w:t>
      </w:r>
    </w:p>
    <w:p>
      <w:pPr>
        <w:spacing w:line="292" w:lineRule="auto"/>
        <w:rPr>
          <w:rFonts w:ascii="Arial"/>
          <w:sz w:val="21"/>
        </w:rPr>
      </w:pPr>
    </w:p>
    <w:p>
      <w:pPr>
        <w:spacing w:before="72" w:line="222" w:lineRule="auto"/>
        <w:ind w:left="3"/>
        <w:rPr>
          <w:rFonts w:ascii="SimHei" w:eastAsia="SimHei" w:hAnsi="SimHei" w:cs="SimHei"/>
          <w:sz w:val="22"/>
          <w:szCs w:val="22"/>
        </w:rPr>
      </w:pPr>
      <w:r>
        <w:rPr>
          <w:rFonts w:ascii="SimHei" w:eastAsia="SimHei" w:hAnsi="SimHei" w:cs="SimHei"/>
          <w:b/>
          <w:bCs/>
          <w:spacing w:val="-5"/>
          <w:sz w:val="22"/>
          <w:szCs w:val="22"/>
        </w:rPr>
        <w:t>4</w:t>
      </w:r>
      <w:r>
        <w:rPr>
          <w:rFonts w:ascii="SimHei" w:eastAsia="SimHei" w:hAnsi="SimHei" w:cs="SimHei"/>
          <w:spacing w:val="65"/>
          <w:sz w:val="22"/>
          <w:szCs w:val="22"/>
        </w:rPr>
        <w:t xml:space="preserve"> </w:t>
      </w:r>
      <w:r>
        <w:rPr>
          <w:rFonts w:ascii="SimHei" w:eastAsia="SimHei" w:hAnsi="SimHei" w:cs="SimHei"/>
          <w:b/>
          <w:bCs/>
          <w:spacing w:val="-5"/>
          <w:sz w:val="22"/>
          <w:szCs w:val="22"/>
        </w:rPr>
        <w:t>数据传输</w:t>
      </w:r>
    </w:p>
    <w:p>
      <w:pPr>
        <w:spacing w:line="271" w:lineRule="auto"/>
        <w:rPr>
          <w:rFonts w:ascii="Arial"/>
          <w:sz w:val="21"/>
        </w:rPr>
      </w:pPr>
    </w:p>
    <w:p>
      <w:pPr>
        <w:spacing w:before="72" w:line="221" w:lineRule="auto"/>
        <w:ind w:left="3"/>
        <w:outlineLvl w:val="0"/>
        <w:rPr>
          <w:rFonts w:ascii="SimHei" w:eastAsia="SimHei" w:hAnsi="SimHei" w:cs="SimHei"/>
          <w:sz w:val="22"/>
          <w:szCs w:val="22"/>
        </w:rPr>
      </w:pPr>
      <w:r>
        <w:rPr>
          <w:rFonts w:ascii="SimHei" w:eastAsia="SimHei" w:hAnsi="SimHei" w:cs="SimHei"/>
          <w:b/>
          <w:bCs/>
          <w:spacing w:val="-8"/>
          <w:sz w:val="22"/>
          <w:szCs w:val="22"/>
        </w:rPr>
        <w:t>4.1</w:t>
      </w:r>
      <w:r>
        <w:rPr>
          <w:rFonts w:ascii="SimHei" w:eastAsia="SimHei" w:hAnsi="SimHei" w:cs="SimHei"/>
          <w:spacing w:val="100"/>
          <w:sz w:val="22"/>
          <w:szCs w:val="22"/>
        </w:rPr>
        <w:t xml:space="preserve"> </w:t>
      </w:r>
      <w:r>
        <w:rPr>
          <w:rFonts w:ascii="SimHei" w:eastAsia="SimHei" w:hAnsi="SimHei" w:cs="SimHei"/>
          <w:b/>
          <w:bCs/>
          <w:spacing w:val="-8"/>
          <w:sz w:val="22"/>
          <w:szCs w:val="22"/>
        </w:rPr>
        <w:t>数据采集层次</w:t>
      </w:r>
    </w:p>
    <w:p>
      <w:pPr>
        <w:spacing w:before="201" w:line="219" w:lineRule="auto"/>
        <w:rPr>
          <w:rFonts w:ascii="SimSun" w:eastAsia="SimSun" w:hAnsi="SimSun" w:cs="SimSun"/>
          <w:sz w:val="22"/>
          <w:szCs w:val="22"/>
        </w:rPr>
      </w:pPr>
      <w:r>
        <w:rPr>
          <w:rFonts w:ascii="SimSun" w:eastAsia="SimSun" w:hAnsi="SimSun" w:cs="SimSun"/>
          <w:spacing w:val="-6"/>
          <w:sz w:val="22"/>
          <w:szCs w:val="22"/>
        </w:rPr>
        <w:t>4.1.1</w:t>
      </w:r>
      <w:r>
        <w:rPr>
          <w:rFonts w:ascii="SimSun" w:eastAsia="SimSun" w:hAnsi="SimSun" w:cs="SimSun"/>
          <w:spacing w:val="7"/>
          <w:sz w:val="22"/>
          <w:szCs w:val="22"/>
        </w:rPr>
        <w:t xml:space="preserve"> </w:t>
      </w:r>
      <w:r>
        <w:rPr>
          <w:rFonts w:ascii="SimSun" w:eastAsia="SimSun" w:hAnsi="SimSun" w:cs="SimSun"/>
          <w:spacing w:val="-6"/>
          <w:sz w:val="22"/>
          <w:szCs w:val="22"/>
        </w:rPr>
        <w:t>服务器与检测数据采集设备的数据采</w:t>
      </w:r>
      <w:r>
        <w:rPr>
          <w:rFonts w:ascii="SimSun" w:eastAsia="SimSun" w:hAnsi="SimSun" w:cs="SimSun"/>
          <w:spacing w:val="-7"/>
          <w:sz w:val="22"/>
          <w:szCs w:val="22"/>
        </w:rPr>
        <w:t>集结构应分为两层，如图1所示。</w:t>
      </w: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before="71" w:line="219" w:lineRule="auto"/>
        <w:ind w:left="689"/>
        <w:rPr>
          <w:rFonts w:ascii="SimSun" w:eastAsia="SimSun" w:hAnsi="SimSun" w:cs="SimSun"/>
          <w:sz w:val="22"/>
          <w:szCs w:val="22"/>
        </w:rPr>
      </w:pPr>
      <w:r>
        <w:rPr>
          <w:rFonts w:ascii="SimSun" w:eastAsia="SimSun" w:hAnsi="SimSun" w:cs="SimSun"/>
          <w:spacing w:val="-2"/>
          <w:sz w:val="22"/>
          <w:szCs w:val="22"/>
        </w:rPr>
        <w:t>服务器</w:t>
      </w:r>
    </w:p>
    <w:p>
      <w:pPr>
        <w:spacing w:line="272" w:lineRule="auto"/>
        <w:rPr>
          <w:rFonts w:ascii="Arial"/>
          <w:sz w:val="21"/>
        </w:rPr>
      </w:pPr>
    </w:p>
    <w:p>
      <w:pPr>
        <w:spacing w:line="272" w:lineRule="auto"/>
        <w:rPr>
          <w:rFonts w:ascii="Arial"/>
          <w:sz w:val="21"/>
        </w:rPr>
      </w:pPr>
    </w:p>
    <w:p>
      <w:pPr>
        <w:spacing w:before="72" w:line="219" w:lineRule="auto"/>
        <w:ind w:left="689"/>
        <w:rPr>
          <w:rFonts w:ascii="SimSun" w:eastAsia="SimSun" w:hAnsi="SimSun" w:cs="SimSun"/>
          <w:sz w:val="22"/>
          <w:szCs w:val="22"/>
        </w:rPr>
      </w:pPr>
      <w:r>
        <w:rPr>
          <w:rFonts w:ascii="SimSun" w:eastAsia="SimSun" w:hAnsi="SimSun" w:cs="SimSun"/>
          <w:spacing w:val="-2"/>
          <w:sz w:val="22"/>
          <w:szCs w:val="22"/>
        </w:rPr>
        <w:t>通讯链路</w:t>
      </w:r>
    </w:p>
    <w:p>
      <w:pPr>
        <w:spacing w:line="281" w:lineRule="auto"/>
        <w:rPr>
          <w:rFonts w:ascii="Arial"/>
          <w:sz w:val="21"/>
        </w:rPr>
      </w:pPr>
    </w:p>
    <w:p>
      <w:pPr>
        <w:spacing w:line="282" w:lineRule="auto"/>
        <w:rPr>
          <w:rFonts w:ascii="Arial"/>
          <w:sz w:val="21"/>
        </w:rPr>
      </w:pPr>
    </w:p>
    <w:p>
      <w:pPr>
        <w:spacing w:before="72" w:line="201" w:lineRule="auto"/>
        <w:ind w:left="689"/>
        <w:rPr>
          <w:rFonts w:ascii="SimSun" w:eastAsia="SimSun" w:hAnsi="SimSun" w:cs="SimSun"/>
          <w:sz w:val="22"/>
          <w:szCs w:val="22"/>
        </w:rPr>
      </w:pPr>
      <w:r>
        <w:rPr>
          <w:rFonts w:ascii="SimSun" w:eastAsia="SimSun" w:hAnsi="SimSun" w:cs="SimSun"/>
          <w:spacing w:val="-2"/>
          <w:sz w:val="22"/>
          <w:szCs w:val="22"/>
        </w:rPr>
        <w:t>检测数据</w:t>
      </w:r>
    </w:p>
    <w:p>
      <w:pPr>
        <w:spacing w:before="1" w:line="218" w:lineRule="auto"/>
        <w:ind w:left="689"/>
        <w:rPr>
          <w:rFonts w:ascii="SimSun" w:eastAsia="SimSun" w:hAnsi="SimSun" w:cs="SimSun"/>
          <w:sz w:val="22"/>
          <w:szCs w:val="22"/>
        </w:rPr>
      </w:pPr>
      <w:r>
        <w:rPr>
          <w:rFonts w:ascii="SimSun" w:eastAsia="SimSun" w:hAnsi="SimSun" w:cs="SimSun"/>
          <w:spacing w:val="-2"/>
          <w:sz w:val="22"/>
          <w:szCs w:val="22"/>
        </w:rPr>
        <w:t>采集设备</w:t>
      </w:r>
    </w:p>
    <w:p>
      <w:pPr>
        <w:spacing w:line="292" w:lineRule="auto"/>
        <w:rPr>
          <w:rFonts w:ascii="Arial"/>
          <w:sz w:val="21"/>
        </w:rPr>
      </w:pPr>
    </w:p>
    <w:p>
      <w:pPr>
        <w:spacing w:line="292" w:lineRule="auto"/>
        <w:rPr>
          <w:rFonts w:ascii="Arial"/>
          <w:sz w:val="21"/>
        </w:rPr>
        <w:sectPr>
          <w:footerReference w:type="default" r:id="rId10"/>
          <w:pgSz w:w="11910" w:h="16840"/>
          <w:pgMar w:top="1431" w:right="1112" w:bottom="1049" w:left="1410" w:header="0" w:footer="880" w:gutter="0"/>
          <w:pgNumType w:start="7"/>
          <w:cols w:space="708"/>
        </w:sectPr>
      </w:pPr>
    </w:p>
    <w:p>
      <w:pPr>
        <w:spacing w:line="292" w:lineRule="auto"/>
        <w:rPr>
          <w:rFonts w:ascii="Arial"/>
          <w:sz w:val="21"/>
        </w:rPr>
      </w:pPr>
    </w:p>
    <w:p>
      <w:pPr>
        <w:spacing w:line="293" w:lineRule="auto"/>
        <w:rPr>
          <w:rFonts w:ascii="Arial"/>
          <w:sz w:val="21"/>
        </w:rPr>
      </w:pPr>
    </w:p>
    <w:p>
      <w:pPr>
        <w:spacing w:before="72" w:line="221" w:lineRule="auto"/>
        <w:ind w:left="3199"/>
        <w:rPr>
          <w:rFonts w:ascii="SimHei" w:eastAsia="SimHei" w:hAnsi="SimHei" w:cs="SimHei"/>
          <w:sz w:val="22"/>
          <w:szCs w:val="22"/>
        </w:rPr>
      </w:pPr>
      <w:r>
        <w:rPr>
          <w:rFonts w:ascii="SimHei" w:eastAsia="SimHei" w:hAnsi="SimHei" w:cs="SimHei"/>
          <w:spacing w:val="-6"/>
          <w:sz w:val="22"/>
          <w:szCs w:val="22"/>
        </w:rPr>
        <w:t>图1</w:t>
      </w:r>
      <w:r>
        <w:rPr>
          <w:rFonts w:ascii="SimHei" w:eastAsia="SimHei" w:hAnsi="SimHei" w:cs="SimHei"/>
          <w:spacing w:val="7"/>
          <w:sz w:val="22"/>
          <w:szCs w:val="22"/>
        </w:rPr>
        <w:t xml:space="preserve"> </w:t>
      </w:r>
      <w:r>
        <w:rPr>
          <w:rFonts w:ascii="SimHei" w:eastAsia="SimHei" w:hAnsi="SimHei" w:cs="SimHei"/>
          <w:spacing w:val="-6"/>
          <w:sz w:val="22"/>
          <w:szCs w:val="22"/>
        </w:rPr>
        <w:t>数据采集结构层次</w:t>
      </w:r>
    </w:p>
    <w:p>
      <w:pPr>
        <w:spacing w:before="207" w:line="219" w:lineRule="auto"/>
        <w:rPr>
          <w:rFonts w:ascii="SimSun" w:eastAsia="SimSun" w:hAnsi="SimSun" w:cs="SimSun"/>
          <w:sz w:val="22"/>
          <w:szCs w:val="22"/>
        </w:rPr>
      </w:pPr>
      <w:r>
        <w:rPr>
          <w:rFonts w:ascii="SimSun" w:eastAsia="SimSun" w:hAnsi="SimSun" w:cs="SimSun"/>
          <w:spacing w:val="-9"/>
          <w:sz w:val="22"/>
          <w:szCs w:val="22"/>
        </w:rPr>
        <w:t>4.1.2</w:t>
      </w:r>
      <w:r>
        <w:rPr>
          <w:rFonts w:ascii="SimSun" w:eastAsia="SimSun" w:hAnsi="SimSun" w:cs="SimSun"/>
          <w:sz w:val="22"/>
          <w:szCs w:val="22"/>
        </w:rPr>
        <w:t xml:space="preserve"> </w:t>
      </w:r>
      <w:r>
        <w:rPr>
          <w:rFonts w:ascii="SimSun" w:eastAsia="SimSun" w:hAnsi="SimSun" w:cs="SimSun"/>
          <w:spacing w:val="-9"/>
          <w:sz w:val="22"/>
          <w:szCs w:val="22"/>
        </w:rPr>
        <w:t>数据采集结构层次图中功能如下：</w:t>
      </w:r>
    </w:p>
    <w:p>
      <w:pPr>
        <w:spacing w:before="9" w:line="219" w:lineRule="auto"/>
        <w:ind w:left="419"/>
        <w:rPr>
          <w:rFonts w:ascii="SimSun" w:eastAsia="SimSun" w:hAnsi="SimSun" w:cs="SimSun"/>
          <w:sz w:val="22"/>
          <w:szCs w:val="22"/>
        </w:rPr>
      </w:pPr>
      <w:r>
        <w:rPr>
          <w:rFonts w:ascii="SimSun" w:eastAsia="SimSun" w:hAnsi="SimSun" w:cs="SimSun"/>
          <w:spacing w:val="-10"/>
          <w:sz w:val="22"/>
          <w:szCs w:val="22"/>
        </w:rPr>
        <w:t>a)</w:t>
      </w:r>
      <w:r>
        <w:rPr>
          <w:rFonts w:ascii="SimSun" w:eastAsia="SimSun" w:hAnsi="SimSun" w:cs="SimSun"/>
          <w:spacing w:val="99"/>
          <w:sz w:val="22"/>
          <w:szCs w:val="22"/>
        </w:rPr>
        <w:t xml:space="preserve"> </w:t>
      </w:r>
      <w:r>
        <w:rPr>
          <w:rFonts w:ascii="SimSun" w:eastAsia="SimSun" w:hAnsi="SimSun" w:cs="SimSun"/>
          <w:spacing w:val="-10"/>
          <w:sz w:val="22"/>
          <w:szCs w:val="22"/>
        </w:rPr>
        <w:t>服务器运行数据采集服务，用于接收、解析与存储检测数据采集设备上传的检测数据；</w:t>
      </w:r>
    </w:p>
    <w:p>
      <w:pPr>
        <w:spacing w:before="59" w:line="219" w:lineRule="auto"/>
        <w:ind w:left="419"/>
        <w:rPr>
          <w:rFonts w:ascii="SimSun" w:eastAsia="SimSun" w:hAnsi="SimSun" w:cs="SimSun"/>
          <w:sz w:val="22"/>
          <w:szCs w:val="22"/>
        </w:rPr>
      </w:pPr>
      <w:r>
        <w:rPr>
          <w:rFonts w:ascii="SimSun" w:eastAsia="SimSun" w:hAnsi="SimSun" w:cs="SimSun"/>
          <w:spacing w:val="-12"/>
          <w:sz w:val="22"/>
          <w:szCs w:val="22"/>
        </w:rPr>
        <w:t>b)</w:t>
      </w:r>
      <w:r>
        <w:rPr>
          <w:rFonts w:ascii="SimSun" w:eastAsia="SimSun" w:hAnsi="SimSun" w:cs="SimSun"/>
          <w:spacing w:val="5"/>
          <w:sz w:val="22"/>
          <w:szCs w:val="22"/>
        </w:rPr>
        <w:t xml:space="preserve">  </w:t>
      </w:r>
      <w:r>
        <w:rPr>
          <w:rFonts w:ascii="SimSun" w:eastAsia="SimSun" w:hAnsi="SimSun" w:cs="SimSun"/>
          <w:spacing w:val="-12"/>
          <w:sz w:val="22"/>
          <w:szCs w:val="22"/>
        </w:rPr>
        <w:t>通讯链路作为服务器与检测数据采集设备的通讯桥梁，传输服务器与检测数据采集设备之间的</w:t>
      </w:r>
    </w:p>
    <w:p>
      <w:pPr>
        <w:spacing w:before="59" w:line="244" w:lineRule="auto"/>
        <w:ind w:right="37"/>
        <w:rPr>
          <w:rFonts w:ascii="SimSun" w:eastAsia="SimSun" w:hAnsi="SimSun" w:cs="SimSun"/>
          <w:sz w:val="22"/>
          <w:szCs w:val="22"/>
        </w:rPr>
      </w:pPr>
      <w:r>
        <w:rPr>
          <w:rFonts w:ascii="SimSun" w:eastAsia="SimSun" w:hAnsi="SimSun" w:cs="SimSun"/>
          <w:spacing w:val="-12"/>
          <w:sz w:val="22"/>
          <w:szCs w:val="22"/>
        </w:rPr>
        <w:t>通讯数据。服务器与检测数据采集设备之间可采用各种可能的硬件链路进行连接</w:t>
      </w:r>
      <w:r>
        <w:rPr>
          <w:rFonts w:ascii="SimSun" w:eastAsia="SimSun" w:hAnsi="SimSun" w:cs="SimSun"/>
          <w:spacing w:val="-13"/>
          <w:sz w:val="22"/>
          <w:szCs w:val="22"/>
        </w:rPr>
        <w:t>。通讯链路使用以太网</w:t>
      </w:r>
      <w:r>
        <w:rPr>
          <w:rFonts w:ascii="SimSun" w:eastAsia="SimSun" w:hAnsi="SimSun" w:cs="SimSun"/>
          <w:sz w:val="22"/>
          <w:szCs w:val="22"/>
        </w:rPr>
        <w:t xml:space="preserve"> </w:t>
      </w:r>
      <w:r>
        <w:rPr>
          <w:rFonts w:ascii="SimSun" w:eastAsia="SimSun" w:hAnsi="SimSun" w:cs="SimSun"/>
          <w:spacing w:val="-9"/>
          <w:sz w:val="22"/>
          <w:szCs w:val="22"/>
        </w:rPr>
        <w:t>传输应符合GB/T</w:t>
      </w:r>
      <w:r>
        <w:rPr>
          <w:rFonts w:ascii="SimSun" w:eastAsia="SimSun" w:hAnsi="SimSun" w:cs="SimSun"/>
          <w:spacing w:val="18"/>
          <w:sz w:val="22"/>
          <w:szCs w:val="22"/>
        </w:rPr>
        <w:t xml:space="preserve"> </w:t>
      </w:r>
      <w:r>
        <w:rPr>
          <w:rFonts w:ascii="SimSun" w:eastAsia="SimSun" w:hAnsi="SimSun" w:cs="SimSun"/>
          <w:spacing w:val="-9"/>
          <w:sz w:val="22"/>
          <w:szCs w:val="22"/>
        </w:rPr>
        <w:t>21671的要求，使用串行通讯传输应符合GB/T</w:t>
      </w:r>
      <w:r>
        <w:rPr>
          <w:rFonts w:ascii="SimSun" w:eastAsia="SimSun" w:hAnsi="SimSun" w:cs="SimSun"/>
          <w:spacing w:val="22"/>
          <w:sz w:val="22"/>
          <w:szCs w:val="22"/>
        </w:rPr>
        <w:t xml:space="preserve"> </w:t>
      </w:r>
      <w:r>
        <w:rPr>
          <w:rFonts w:ascii="SimSun" w:eastAsia="SimSun" w:hAnsi="SimSun" w:cs="SimSun"/>
          <w:spacing w:val="-9"/>
          <w:sz w:val="22"/>
          <w:szCs w:val="22"/>
        </w:rPr>
        <w:t>19582.2的要求。</w:t>
      </w:r>
    </w:p>
    <w:p>
      <w:pPr>
        <w:spacing w:before="59" w:line="219" w:lineRule="auto"/>
        <w:ind w:left="419"/>
        <w:rPr>
          <w:rFonts w:ascii="SimSun" w:eastAsia="SimSun" w:hAnsi="SimSun" w:cs="SimSun"/>
          <w:sz w:val="22"/>
          <w:szCs w:val="22"/>
        </w:rPr>
      </w:pPr>
      <w:r>
        <w:rPr>
          <w:rFonts w:ascii="SimSun" w:eastAsia="SimSun" w:hAnsi="SimSun" w:cs="SimSun"/>
          <w:spacing w:val="-11"/>
          <w:sz w:val="22"/>
          <w:szCs w:val="22"/>
        </w:rPr>
        <w:t>c)</w:t>
      </w:r>
      <w:r>
        <w:rPr>
          <w:rFonts w:ascii="SimSun" w:eastAsia="SimSun" w:hAnsi="SimSun" w:cs="SimSun"/>
          <w:spacing w:val="103"/>
          <w:sz w:val="22"/>
          <w:szCs w:val="22"/>
        </w:rPr>
        <w:t xml:space="preserve"> </w:t>
      </w:r>
      <w:r>
        <w:rPr>
          <w:rFonts w:ascii="SimSun" w:eastAsia="SimSun" w:hAnsi="SimSun" w:cs="SimSun"/>
          <w:spacing w:val="-11"/>
          <w:sz w:val="22"/>
          <w:szCs w:val="22"/>
        </w:rPr>
        <w:t>检测数据采集设备用于采集试样的原始物理量，</w:t>
      </w:r>
      <w:r>
        <w:rPr>
          <w:rFonts w:ascii="SimSun" w:eastAsia="SimSun" w:hAnsi="SimSun" w:cs="SimSun"/>
          <w:spacing w:val="-12"/>
          <w:sz w:val="22"/>
          <w:szCs w:val="22"/>
        </w:rPr>
        <w:t>并进行分析、计算形成结果后将数据上传至服</w:t>
      </w:r>
    </w:p>
    <w:p>
      <w:pPr>
        <w:spacing w:before="60" w:line="219" w:lineRule="auto"/>
        <w:rPr>
          <w:rFonts w:ascii="SimSun" w:eastAsia="SimSun" w:hAnsi="SimSun" w:cs="SimSun"/>
          <w:sz w:val="22"/>
          <w:szCs w:val="22"/>
        </w:rPr>
      </w:pPr>
      <w:r>
        <w:rPr>
          <w:rFonts w:ascii="SimSun" w:eastAsia="SimSun" w:hAnsi="SimSun" w:cs="SimSun"/>
          <w:spacing w:val="-10"/>
          <w:sz w:val="22"/>
          <w:szCs w:val="22"/>
        </w:rPr>
        <w:t>务器。</w:t>
      </w:r>
    </w:p>
    <w:p>
      <w:pPr>
        <w:sectPr>
          <w:footerReference w:type="default" r:id="rId11"/>
          <w:type w:val="nextPage"/>
          <w:pgSz w:w="11910" w:h="16840"/>
          <w:pgMar w:top="1431" w:right="1112" w:bottom="1049" w:left="1410" w:header="0" w:footer="880" w:gutter="0"/>
          <w:pgNumType w:start="8"/>
          <w:cols w:space="708"/>
          <w:titlePg w:val="0"/>
        </w:sectPr>
      </w:pPr>
    </w:p>
    <w:p>
      <w:pPr>
        <w:spacing w:line="275" w:lineRule="auto"/>
        <w:rPr>
          <w:rFonts w:ascii="Arial"/>
          <w:sz w:val="21"/>
        </w:rPr>
      </w:pPr>
    </w:p>
    <w:p>
      <w:pPr>
        <w:spacing w:before="58" w:line="192" w:lineRule="auto"/>
        <w:ind w:right="10"/>
        <w:jc w:val="right"/>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DB65/T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4003—2017</w:t>
      </w:r>
    </w:p>
    <w:p>
      <w:pPr>
        <w:spacing w:before="296" w:line="222" w:lineRule="auto"/>
        <w:ind w:left="17"/>
        <w:rPr>
          <w:rFonts w:ascii="SimHei" w:eastAsia="SimHei" w:hAnsi="SimHei" w:cs="SimHei"/>
          <w:sz w:val="20"/>
          <w:szCs w:val="20"/>
        </w:rPr>
      </w:pPr>
      <w:r>
        <w:rPr>
          <w:rFonts w:ascii="SimHei" w:eastAsia="SimHei" w:hAnsi="SimHei" w:cs="SimHei"/>
          <w:spacing w:val="8"/>
          <w:sz w:val="20"/>
          <w:szCs w:val="20"/>
        </w:rPr>
        <w:t>4.2</w:t>
      </w:r>
      <w:r>
        <w:rPr>
          <w:rFonts w:ascii="SimHei" w:eastAsia="SimHei" w:hAnsi="SimHei" w:cs="SimHei"/>
          <w:spacing w:val="16"/>
          <w:sz w:val="20"/>
          <w:szCs w:val="20"/>
        </w:rPr>
        <w:t xml:space="preserve">  </w:t>
      </w:r>
      <w:r>
        <w:rPr>
          <w:rFonts w:ascii="SimHei" w:eastAsia="SimHei" w:hAnsi="SimHei" w:cs="SimHei"/>
          <w:spacing w:val="8"/>
          <w:sz w:val="20"/>
          <w:szCs w:val="20"/>
        </w:rPr>
        <w:t>数据传输机制</w:t>
      </w:r>
    </w:p>
    <w:p>
      <w:pPr>
        <w:spacing w:before="229" w:line="219" w:lineRule="auto"/>
        <w:ind w:left="417"/>
        <w:rPr>
          <w:rFonts w:ascii="SimSun" w:eastAsia="SimSun" w:hAnsi="SimSun" w:cs="SimSun"/>
          <w:sz w:val="20"/>
          <w:szCs w:val="20"/>
        </w:rPr>
      </w:pPr>
      <w:r>
        <w:rPr>
          <w:rFonts w:ascii="SimSun" w:eastAsia="SimSun" w:hAnsi="SimSun" w:cs="SimSun"/>
          <w:spacing w:val="8"/>
          <w:sz w:val="20"/>
          <w:szCs w:val="20"/>
        </w:rPr>
        <w:t>服务器与检测数据采集设备之间应采用应答模式进行交互，应答的交互如下：</w:t>
      </w:r>
    </w:p>
    <w:p>
      <w:pPr>
        <w:spacing w:before="63" w:line="265" w:lineRule="auto"/>
        <w:ind w:left="857" w:right="39" w:hanging="440"/>
        <w:rPr>
          <w:rFonts w:ascii="SimSun" w:eastAsia="SimSun" w:hAnsi="SimSun" w:cs="SimSun"/>
          <w:sz w:val="20"/>
          <w:szCs w:val="20"/>
        </w:rPr>
      </w:pPr>
      <w:r>
        <w:rPr>
          <w:rFonts w:ascii="SimSun" w:eastAsia="SimSun" w:hAnsi="SimSun" w:cs="SimSun"/>
          <w:spacing w:val="7"/>
          <w:sz w:val="20"/>
          <w:szCs w:val="20"/>
        </w:rPr>
        <w:t>a)</w:t>
      </w:r>
      <w:r>
        <w:rPr>
          <w:rFonts w:ascii="SimSun" w:eastAsia="SimSun" w:hAnsi="SimSun" w:cs="SimSun"/>
          <w:spacing w:val="18"/>
          <w:sz w:val="20"/>
          <w:szCs w:val="20"/>
        </w:rPr>
        <w:t xml:space="preserve">  </w:t>
      </w:r>
      <w:r>
        <w:rPr>
          <w:rFonts w:ascii="SimSun" w:eastAsia="SimSun" w:hAnsi="SimSun" w:cs="SimSun"/>
          <w:spacing w:val="7"/>
          <w:sz w:val="20"/>
          <w:szCs w:val="20"/>
        </w:rPr>
        <w:t>检测数据采集设备向服务器发起命令，并等待应答，等待期间不发其他数据。服务器收到命令</w:t>
      </w:r>
      <w:r>
        <w:rPr>
          <w:rFonts w:ascii="SimSun" w:eastAsia="SimSun" w:hAnsi="SimSun" w:cs="SimSun"/>
          <w:spacing w:val="1"/>
          <w:sz w:val="20"/>
          <w:szCs w:val="20"/>
        </w:rPr>
        <w:t xml:space="preserve"> </w:t>
      </w:r>
      <w:r>
        <w:rPr>
          <w:rFonts w:ascii="SimSun" w:eastAsia="SimSun" w:hAnsi="SimSun" w:cs="SimSun"/>
          <w:spacing w:val="7"/>
          <w:sz w:val="20"/>
          <w:szCs w:val="20"/>
        </w:rPr>
        <w:t>后响应命令，并向检测数据采集设置应答将执行结果。检测数据采集设备收到应答后，交互完</w:t>
      </w:r>
      <w:r>
        <w:rPr>
          <w:rFonts w:ascii="SimSun" w:eastAsia="SimSun" w:hAnsi="SimSun" w:cs="SimSun"/>
          <w:spacing w:val="12"/>
          <w:sz w:val="20"/>
          <w:szCs w:val="20"/>
        </w:rPr>
        <w:t xml:space="preserve"> </w:t>
      </w:r>
      <w:r>
        <w:rPr>
          <w:rFonts w:ascii="SimSun" w:eastAsia="SimSun" w:hAnsi="SimSun" w:cs="SimSun"/>
          <w:spacing w:val="-5"/>
          <w:sz w:val="20"/>
          <w:szCs w:val="20"/>
        </w:rPr>
        <w:t>成</w:t>
      </w:r>
      <w:r>
        <w:rPr>
          <w:rFonts w:ascii="SimSun" w:eastAsia="SimSun" w:hAnsi="SimSun" w:cs="SimSun"/>
          <w:spacing w:val="-54"/>
          <w:sz w:val="20"/>
          <w:szCs w:val="20"/>
        </w:rPr>
        <w:t xml:space="preserve"> </w:t>
      </w:r>
      <w:r>
        <w:rPr>
          <w:rFonts w:ascii="SimSun" w:eastAsia="SimSun" w:hAnsi="SimSun" w:cs="SimSun"/>
          <w:spacing w:val="-5"/>
          <w:sz w:val="20"/>
          <w:szCs w:val="20"/>
        </w:rPr>
        <w:t>；</w:t>
      </w:r>
    </w:p>
    <w:p>
      <w:pPr>
        <w:spacing w:before="66" w:line="270" w:lineRule="auto"/>
        <w:ind w:left="857" w:right="30" w:hanging="440"/>
        <w:rPr>
          <w:rFonts w:ascii="SimSun" w:eastAsia="SimSun" w:hAnsi="SimSun" w:cs="SimSun"/>
          <w:sz w:val="20"/>
          <w:szCs w:val="20"/>
        </w:rPr>
      </w:pPr>
      <w:r>
        <w:rPr>
          <w:rFonts w:ascii="SimSun" w:eastAsia="SimSun" w:hAnsi="SimSun" w:cs="SimSun"/>
          <w:spacing w:val="12"/>
          <w:sz w:val="20"/>
          <w:szCs w:val="20"/>
        </w:rPr>
        <w:t>b)</w:t>
      </w:r>
      <w:r>
        <w:rPr>
          <w:rFonts w:ascii="SimSun" w:eastAsia="SimSun" w:hAnsi="SimSun" w:cs="SimSun"/>
          <w:spacing w:val="16"/>
          <w:sz w:val="20"/>
          <w:szCs w:val="20"/>
        </w:rPr>
        <w:t xml:space="preserve">  </w:t>
      </w:r>
      <w:r>
        <w:rPr>
          <w:rFonts w:ascii="SimSun" w:eastAsia="SimSun" w:hAnsi="SimSun" w:cs="SimSun"/>
          <w:spacing w:val="12"/>
          <w:sz w:val="20"/>
          <w:szCs w:val="20"/>
        </w:rPr>
        <w:t>若检测数据采集设备在指定的超时时间内未接收到服务器的应答，应重发数据并进行重发计</w:t>
      </w:r>
      <w:r>
        <w:rPr>
          <w:rFonts w:ascii="SimSun" w:eastAsia="SimSun" w:hAnsi="SimSun" w:cs="SimSun"/>
          <w:spacing w:val="1"/>
          <w:sz w:val="20"/>
          <w:szCs w:val="20"/>
        </w:rPr>
        <w:t xml:space="preserve"> </w:t>
      </w:r>
      <w:r>
        <w:rPr>
          <w:rFonts w:ascii="SimSun" w:eastAsia="SimSun" w:hAnsi="SimSun" w:cs="SimSun"/>
          <w:spacing w:val="7"/>
          <w:sz w:val="20"/>
          <w:szCs w:val="20"/>
        </w:rPr>
        <w:t>数，直至收到服务器的应答。若重发次数超限，则认定与服务器通讯中断。若服务器收到重发</w:t>
      </w:r>
      <w:r>
        <w:rPr>
          <w:rFonts w:ascii="SimSun" w:eastAsia="SimSun" w:hAnsi="SimSun" w:cs="SimSun"/>
          <w:spacing w:val="10"/>
          <w:sz w:val="20"/>
          <w:szCs w:val="20"/>
        </w:rPr>
        <w:t xml:space="preserve"> </w:t>
      </w:r>
      <w:r>
        <w:rPr>
          <w:rFonts w:ascii="SimSun" w:eastAsia="SimSun" w:hAnsi="SimSun" w:cs="SimSun"/>
          <w:spacing w:val="8"/>
          <w:sz w:val="20"/>
          <w:szCs w:val="20"/>
        </w:rPr>
        <w:t>的命令，则只回复与上次相同的应答，不再重复响</w:t>
      </w:r>
      <w:r>
        <w:rPr>
          <w:rFonts w:ascii="SimSun" w:eastAsia="SimSun" w:hAnsi="SimSun" w:cs="SimSun"/>
          <w:spacing w:val="7"/>
          <w:sz w:val="20"/>
          <w:szCs w:val="20"/>
        </w:rPr>
        <w:t>应。检测数据采集设备应具备设置超时时间</w:t>
      </w:r>
      <w:r>
        <w:rPr>
          <w:rFonts w:ascii="SimSun" w:eastAsia="SimSun" w:hAnsi="SimSun" w:cs="SimSun"/>
          <w:sz w:val="20"/>
          <w:szCs w:val="20"/>
        </w:rPr>
        <w:t xml:space="preserve"> </w:t>
      </w:r>
      <w:r>
        <w:rPr>
          <w:rFonts w:ascii="SimSun" w:eastAsia="SimSun" w:hAnsi="SimSun" w:cs="SimSun"/>
          <w:spacing w:val="3"/>
          <w:sz w:val="20"/>
          <w:szCs w:val="20"/>
        </w:rPr>
        <w:t>和重发次数的功能；</w:t>
      </w:r>
    </w:p>
    <w:p>
      <w:pPr>
        <w:spacing w:before="73" w:line="252" w:lineRule="auto"/>
        <w:ind w:left="857" w:right="47" w:hanging="440"/>
        <w:rPr>
          <w:rFonts w:ascii="SimSun" w:eastAsia="SimSun" w:hAnsi="SimSun" w:cs="SimSun"/>
          <w:sz w:val="20"/>
          <w:szCs w:val="20"/>
        </w:rPr>
      </w:pPr>
      <w:r>
        <w:rPr>
          <w:rFonts w:ascii="SimSun" w:eastAsia="SimSun" w:hAnsi="SimSun" w:cs="SimSun"/>
          <w:spacing w:val="7"/>
          <w:sz w:val="20"/>
          <w:szCs w:val="20"/>
        </w:rPr>
        <w:t>c)</w:t>
      </w:r>
      <w:r>
        <w:rPr>
          <w:rFonts w:ascii="SimSun" w:eastAsia="SimSun" w:hAnsi="SimSun" w:cs="SimSun"/>
          <w:spacing w:val="14"/>
          <w:sz w:val="20"/>
          <w:szCs w:val="20"/>
        </w:rPr>
        <w:t xml:space="preserve">  </w:t>
      </w:r>
      <w:r>
        <w:rPr>
          <w:rFonts w:ascii="SimSun" w:eastAsia="SimSun" w:hAnsi="SimSun" w:cs="SimSun"/>
          <w:spacing w:val="7"/>
          <w:sz w:val="20"/>
          <w:szCs w:val="20"/>
        </w:rPr>
        <w:t>若检测数据采集设备上传数据时与服务器通讯中断或者收到了不正确的应答，应在本地队列中</w:t>
      </w:r>
      <w:r>
        <w:rPr>
          <w:rFonts w:ascii="SimSun" w:eastAsia="SimSun" w:hAnsi="SimSun" w:cs="SimSun"/>
          <w:spacing w:val="1"/>
          <w:sz w:val="20"/>
          <w:szCs w:val="20"/>
        </w:rPr>
        <w:t xml:space="preserve"> </w:t>
      </w:r>
      <w:r>
        <w:rPr>
          <w:rFonts w:ascii="SimSun" w:eastAsia="SimSun" w:hAnsi="SimSun" w:cs="SimSun"/>
          <w:spacing w:val="8"/>
          <w:sz w:val="20"/>
          <w:szCs w:val="20"/>
        </w:rPr>
        <w:t>以只读的形式暂存待上传的数据，下次与服务器连接成功时重新上传。</w:t>
      </w:r>
    </w:p>
    <w:p>
      <w:pPr>
        <w:spacing w:before="239" w:line="221" w:lineRule="auto"/>
        <w:outlineLvl w:val="0"/>
        <w:rPr>
          <w:rFonts w:ascii="SimHei" w:eastAsia="SimHei" w:hAnsi="SimHei" w:cs="SimHei"/>
          <w:sz w:val="20"/>
          <w:szCs w:val="20"/>
        </w:rPr>
      </w:pPr>
      <w:r>
        <w:rPr>
          <w:rFonts w:ascii="SimHei" w:eastAsia="SimHei" w:hAnsi="SimHei" w:cs="SimHei"/>
          <w:b/>
          <w:bCs/>
          <w:spacing w:val="5"/>
          <w:sz w:val="20"/>
          <w:szCs w:val="20"/>
        </w:rPr>
        <w:t>4.3</w:t>
      </w:r>
      <w:r>
        <w:rPr>
          <w:rFonts w:ascii="SimHei" w:eastAsia="SimHei" w:hAnsi="SimHei" w:cs="SimHei"/>
          <w:spacing w:val="23"/>
          <w:sz w:val="20"/>
          <w:szCs w:val="20"/>
        </w:rPr>
        <w:t xml:space="preserve">  </w:t>
      </w:r>
      <w:r>
        <w:rPr>
          <w:rFonts w:ascii="SimHei" w:eastAsia="SimHei" w:hAnsi="SimHei" w:cs="SimHei"/>
          <w:b/>
          <w:bCs/>
          <w:spacing w:val="5"/>
          <w:sz w:val="20"/>
          <w:szCs w:val="20"/>
        </w:rPr>
        <w:t>数据交互流程</w:t>
      </w:r>
    </w:p>
    <w:p>
      <w:pPr>
        <w:spacing w:before="254" w:line="219" w:lineRule="auto"/>
        <w:ind w:left="417"/>
        <w:rPr>
          <w:rFonts w:ascii="SimSun" w:eastAsia="SimSun" w:hAnsi="SimSun" w:cs="SimSun"/>
          <w:sz w:val="20"/>
          <w:szCs w:val="20"/>
        </w:rPr>
      </w:pPr>
      <w:r>
        <w:rPr>
          <w:rFonts w:ascii="SimSun" w:eastAsia="SimSun" w:hAnsi="SimSun" w:cs="SimSun"/>
          <w:spacing w:val="13"/>
          <w:sz w:val="20"/>
          <w:szCs w:val="20"/>
        </w:rPr>
        <w:t>4.3.1检测数据采集设备与服务器的信息交互流程(从检</w:t>
      </w:r>
      <w:r>
        <w:rPr>
          <w:rFonts w:ascii="SimSun" w:eastAsia="SimSun" w:hAnsi="SimSun" w:cs="SimSun"/>
          <w:spacing w:val="12"/>
          <w:sz w:val="20"/>
          <w:szCs w:val="20"/>
        </w:rPr>
        <w:t>测数据采集设备的角度)应符合图2要求：</w:t>
      </w:r>
    </w:p>
    <w:p>
      <w:pPr>
        <w:sectPr>
          <w:footerReference w:type="default" r:id="rId12"/>
          <w:pgSz w:w="11910" w:h="16840"/>
          <w:pgMar w:top="1431" w:right="1140" w:bottom="1015" w:left="1372" w:header="0" w:footer="866" w:gutter="0"/>
          <w:pgNumType w:start="9"/>
          <w:cols w:space="708"/>
        </w:sectPr>
      </w:pPr>
    </w:p>
    <w:p>
      <w:pPr>
        <w:spacing w:line="246" w:lineRule="auto"/>
        <w:rPr>
          <w:rFonts w:ascii="Arial"/>
          <w:sz w:val="21"/>
        </w:rPr>
      </w:pPr>
      <w:r>
        <w:pict>
          <v:shape id="_x0000_s1028" type="#_x0000_t202" style="width:13.35pt;height:37.5pt;margin-top:298.94pt;margin-left:241.99pt;mso-position-horizontal-relative:page;mso-position-vertical-relative:page;position:absolute;z-index:251667456" o:allowincell="f" filled="f" stroked="f">
            <o:lock v:ext="edit" aspectratio="f"/>
            <v:textbox style="layout-flow:vertical-ideographic" inset="0,0,0,0">
              <w:txbxContent>
                <w:p>
                  <w:pPr>
                    <w:spacing w:before="19" w:line="203" w:lineRule="auto"/>
                    <w:ind w:left="20"/>
                    <w:rPr>
                      <w:rFonts w:ascii="SimSun" w:eastAsia="SimSun" w:hAnsi="SimSun" w:cs="SimSun"/>
                      <w:sz w:val="20"/>
                      <w:szCs w:val="20"/>
                    </w:rPr>
                  </w:pPr>
                  <w:r>
                    <w:rPr>
                      <w:rFonts w:ascii="SimSun" w:eastAsia="SimSun" w:hAnsi="SimSun" w:cs="SimSun"/>
                      <w:spacing w:val="-1"/>
                      <w:sz w:val="20"/>
                      <w:szCs w:val="20"/>
                    </w:rPr>
                    <w:t>否</w:t>
                  </w:r>
                  <w:r>
                    <w:rPr>
                      <w:rFonts w:ascii="SimSun" w:eastAsia="SimSun" w:hAnsi="SimSun" w:cs="SimSun"/>
                      <w:spacing w:val="3"/>
                      <w:sz w:val="20"/>
                      <w:szCs w:val="20"/>
                    </w:rPr>
                    <w:t xml:space="preserve">   </w:t>
                  </w:r>
                  <w:r>
                    <w:rPr>
                      <w:rFonts w:ascii="SimSun" w:eastAsia="SimSun" w:hAnsi="SimSun" w:cs="SimSun"/>
                      <w:spacing w:val="-1"/>
                      <w:sz w:val="20"/>
                      <w:szCs w:val="20"/>
                    </w:rPr>
                    <w:t>有</w:t>
                  </w:r>
                </w:p>
              </w:txbxContent>
            </v:textbox>
          </v:shape>
        </w:pict>
      </w:r>
    </w:p>
    <w:p>
      <w:pPr>
        <w:spacing w:before="57" w:line="192" w:lineRule="auto"/>
        <w:jc w:val="right"/>
        <w:rPr>
          <w:rFonts w:ascii="Times New Roman" w:eastAsia="Times New Roman" w:hAnsi="Times New Roman" w:cs="Times New Roman"/>
          <w:sz w:val="20"/>
          <w:szCs w:val="20"/>
        </w:rPr>
      </w:pPr>
      <w:r>
        <w:drawing>
          <wp:anchor distT="0" distB="0" distL="0" distR="0" simplePos="0" relativeHeight="251664384" behindDoc="1" locked="0" layoutInCell="1" allowOverlap="1">
            <wp:simplePos x="0" y="0"/>
            <wp:positionH relativeFrom="column">
              <wp:posOffset>541953</wp:posOffset>
            </wp:positionH>
            <wp:positionV relativeFrom="paragraph">
              <wp:posOffset>292768</wp:posOffset>
            </wp:positionV>
            <wp:extent cx="3898951" cy="694686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3"/>
                    <a:stretch>
                      <a:fillRect/>
                    </a:stretch>
                  </pic:blipFill>
                  <pic:spPr>
                    <a:xfrm>
                      <a:off x="0" y="0"/>
                      <a:ext cx="3898951" cy="6946860"/>
                    </a:xfrm>
                    <a:prstGeom prst="rect">
                      <a:avLst/>
                    </a:prstGeom>
                  </pic:spPr>
                </pic:pic>
              </a:graphicData>
            </a:graphic>
          </wp:anchor>
        </w:drawing>
      </w:r>
      <w:r>
        <w:rPr>
          <w:rFonts w:ascii="Times New Roman" w:eastAsia="Times New Roman" w:hAnsi="Times New Roman" w:cs="Times New Roman"/>
          <w:spacing w:val="-1"/>
          <w:sz w:val="20"/>
          <w:szCs w:val="20"/>
        </w:rPr>
        <w:t>DB65/T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4003—2017</w:t>
      </w:r>
    </w:p>
    <w:p>
      <w:pPr>
        <w:spacing w:line="431" w:lineRule="auto"/>
        <w:rPr>
          <w:rFonts w:ascii="Arial"/>
          <w:sz w:val="21"/>
        </w:rPr>
      </w:pPr>
    </w:p>
    <w:p>
      <w:pPr>
        <w:spacing w:before="65" w:line="221" w:lineRule="auto"/>
        <w:ind w:left="4203"/>
        <w:rPr>
          <w:rFonts w:ascii="SimSun" w:eastAsia="SimSun" w:hAnsi="SimSun" w:cs="SimSun"/>
          <w:sz w:val="20"/>
          <w:szCs w:val="20"/>
        </w:rPr>
      </w:pPr>
      <w:r>
        <w:rPr>
          <w:rFonts w:ascii="SimSun" w:eastAsia="SimSun" w:hAnsi="SimSun" w:cs="SimSun"/>
          <w:spacing w:val="-3"/>
          <w:sz w:val="20"/>
          <w:szCs w:val="20"/>
        </w:rPr>
        <w:t>开始</w:t>
      </w:r>
    </w:p>
    <w:p>
      <w:pPr>
        <w:spacing w:line="441" w:lineRule="auto"/>
        <w:rPr>
          <w:rFonts w:ascii="Arial"/>
          <w:sz w:val="21"/>
        </w:rPr>
      </w:pPr>
    </w:p>
    <w:p>
      <w:pPr>
        <w:spacing w:before="65" w:line="185" w:lineRule="auto"/>
        <w:ind w:left="3953"/>
        <w:rPr>
          <w:rFonts w:ascii="SimSun" w:eastAsia="SimSun" w:hAnsi="SimSun" w:cs="SimSun"/>
          <w:sz w:val="20"/>
          <w:szCs w:val="20"/>
        </w:rPr>
      </w:pPr>
      <w:r>
        <w:rPr>
          <w:rFonts w:ascii="SimSun" w:eastAsia="SimSun" w:hAnsi="SimSun" w:cs="SimSun"/>
          <w:spacing w:val="-17"/>
          <w:sz w:val="20"/>
          <w:szCs w:val="20"/>
        </w:rPr>
        <w:t>连接、握手</w:t>
      </w:r>
    </w:p>
    <w:p>
      <w:pPr>
        <w:spacing w:line="218" w:lineRule="auto"/>
        <w:ind w:left="4113"/>
        <w:rPr>
          <w:rFonts w:ascii="SimSun" w:eastAsia="SimSun" w:hAnsi="SimSun" w:cs="SimSun"/>
          <w:sz w:val="20"/>
          <w:szCs w:val="20"/>
        </w:rPr>
      </w:pPr>
      <w:r>
        <w:rPr>
          <w:rFonts w:ascii="SimSun" w:eastAsia="SimSun" w:hAnsi="SimSun" w:cs="SimSun"/>
          <w:spacing w:val="-12"/>
          <w:sz w:val="20"/>
          <w:szCs w:val="20"/>
        </w:rPr>
        <w:t>服务器</w:t>
      </w:r>
    </w:p>
    <w:p>
      <w:pPr>
        <w:spacing w:line="283" w:lineRule="auto"/>
        <w:rPr>
          <w:rFonts w:ascii="Arial"/>
          <w:sz w:val="21"/>
        </w:rPr>
      </w:pPr>
    </w:p>
    <w:p>
      <w:pPr>
        <w:spacing w:before="58" w:line="190" w:lineRule="auto"/>
        <w:ind w:left="5523"/>
        <w:rPr>
          <w:rFonts w:ascii="SimSun" w:eastAsia="SimSun" w:hAnsi="SimSun" w:cs="SimSun"/>
          <w:sz w:val="18"/>
          <w:szCs w:val="18"/>
        </w:rPr>
      </w:pPr>
      <w:r>
        <w:rPr>
          <w:rFonts w:ascii="SimSun" w:eastAsia="SimSun" w:hAnsi="SimSun" w:cs="SimSun"/>
          <w:spacing w:val="5"/>
          <w:sz w:val="18"/>
          <w:szCs w:val="18"/>
        </w:rPr>
        <w:t>否</w:t>
      </w:r>
    </w:p>
    <w:p>
      <w:pPr>
        <w:spacing w:before="1" w:line="226" w:lineRule="auto"/>
        <w:ind w:left="3953"/>
        <w:rPr>
          <w:rFonts w:ascii="SimSun" w:eastAsia="SimSun" w:hAnsi="SimSun" w:cs="SimSun"/>
          <w:sz w:val="18"/>
          <w:szCs w:val="18"/>
        </w:rPr>
      </w:pPr>
      <w:r>
        <w:rPr>
          <w:rFonts w:ascii="SimSun" w:eastAsia="SimSun" w:hAnsi="SimSun" w:cs="SimSun"/>
          <w:spacing w:val="-1"/>
          <w:sz w:val="18"/>
          <w:szCs w:val="18"/>
        </w:rPr>
        <w:t>连接成功?</w:t>
      </w:r>
    </w:p>
    <w:p>
      <w:pPr>
        <w:spacing w:before="147" w:line="223" w:lineRule="auto"/>
        <w:ind w:left="4533"/>
        <w:rPr>
          <w:rFonts w:ascii="SimSun" w:eastAsia="SimSun" w:hAnsi="SimSun" w:cs="SimSun"/>
          <w:sz w:val="20"/>
          <w:szCs w:val="20"/>
        </w:rPr>
      </w:pPr>
      <w:r>
        <w:rPr>
          <w:rFonts w:ascii="SimSun" w:eastAsia="SimSun" w:hAnsi="SimSun" w:cs="SimSun"/>
          <w:sz w:val="20"/>
          <w:szCs w:val="20"/>
        </w:rPr>
        <w:t>是</w:t>
      </w:r>
    </w:p>
    <w:p>
      <w:pPr>
        <w:spacing w:before="223" w:line="218" w:lineRule="auto"/>
        <w:ind w:left="4033"/>
        <w:rPr>
          <w:rFonts w:ascii="SimSun" w:eastAsia="SimSun" w:hAnsi="SimSun" w:cs="SimSun"/>
          <w:sz w:val="20"/>
          <w:szCs w:val="20"/>
        </w:rPr>
      </w:pPr>
      <w:r>
        <w:rPr>
          <w:rFonts w:ascii="SimSun" w:eastAsia="SimSun" w:hAnsi="SimSun" w:cs="SimSun"/>
          <w:spacing w:val="-13"/>
          <w:sz w:val="20"/>
          <w:szCs w:val="20"/>
        </w:rPr>
        <w:t>设备报告</w:t>
      </w:r>
    </w:p>
    <w:p>
      <w:pPr>
        <w:spacing w:line="274" w:lineRule="auto"/>
        <w:rPr>
          <w:rFonts w:ascii="Arial"/>
          <w:sz w:val="21"/>
        </w:rPr>
      </w:pPr>
    </w:p>
    <w:p>
      <w:pPr>
        <w:spacing w:line="274" w:lineRule="auto"/>
        <w:rPr>
          <w:rFonts w:ascii="Arial"/>
          <w:sz w:val="21"/>
        </w:rPr>
      </w:pPr>
    </w:p>
    <w:p>
      <w:pPr>
        <w:spacing w:before="65" w:line="221" w:lineRule="auto"/>
        <w:ind w:left="4203"/>
        <w:rPr>
          <w:rFonts w:ascii="SimSun" w:eastAsia="SimSun" w:hAnsi="SimSun" w:cs="SimSun"/>
          <w:sz w:val="20"/>
          <w:szCs w:val="20"/>
        </w:rPr>
      </w:pPr>
      <w:r>
        <w:rPr>
          <w:rFonts w:ascii="SimSun" w:eastAsia="SimSun" w:hAnsi="SimSun" w:cs="SimSun"/>
          <w:spacing w:val="-3"/>
          <w:sz w:val="20"/>
          <w:szCs w:val="20"/>
        </w:rPr>
        <w:t>成功</w:t>
      </w:r>
    </w:p>
    <w:p>
      <w:pPr>
        <w:spacing w:before="143" w:line="223" w:lineRule="auto"/>
        <w:ind w:left="4533"/>
        <w:rPr>
          <w:rFonts w:ascii="SimSun" w:eastAsia="SimSun" w:hAnsi="SimSun" w:cs="SimSun"/>
          <w:sz w:val="20"/>
          <w:szCs w:val="20"/>
        </w:rPr>
      </w:pPr>
      <w:r>
        <w:rPr>
          <w:rFonts w:ascii="SimSun" w:eastAsia="SimSun" w:hAnsi="SimSun" w:cs="SimSun"/>
          <w:sz w:val="20"/>
          <w:szCs w:val="20"/>
        </w:rPr>
        <w:t>是</w:t>
      </w:r>
    </w:p>
    <w:p>
      <w:pPr>
        <w:spacing w:before="134" w:line="185" w:lineRule="auto"/>
        <w:ind w:left="1533"/>
        <w:rPr>
          <w:rFonts w:ascii="SimSun" w:eastAsia="SimSun" w:hAnsi="SimSun" w:cs="SimSun"/>
          <w:sz w:val="20"/>
          <w:szCs w:val="20"/>
        </w:rPr>
      </w:pPr>
      <w:r>
        <w:pict>
          <v:shape id="_x0000_s1029" type="#_x0000_t202" style="width:51.5pt;height:38.2pt;margin-top:4.98pt;margin-left:196.68pt;position:absolute;z-index:251666432" filled="f" stroked="f">
            <o:lock v:ext="edit" aspectratio="f"/>
            <v:textbox inset="0,0,0,0">
              <w:txbxContent>
                <w:p>
                  <w:pPr>
                    <w:spacing w:before="20" w:line="217" w:lineRule="auto"/>
                    <w:ind w:left="20" w:right="20" w:firstLine="79"/>
                    <w:rPr>
                      <w:rFonts w:ascii="SimSun" w:eastAsia="SimSun" w:hAnsi="SimSun" w:cs="SimSun"/>
                      <w:sz w:val="20"/>
                      <w:szCs w:val="20"/>
                    </w:rPr>
                  </w:pPr>
                  <w:r>
                    <w:rPr>
                      <w:rFonts w:ascii="FangSong" w:eastAsia="FangSong" w:hAnsi="FangSong" w:cs="FangSong"/>
                      <w:spacing w:val="-17"/>
                      <w:sz w:val="20"/>
                      <w:szCs w:val="20"/>
                    </w:rPr>
                    <w:t>存在之前</w:t>
                  </w:r>
                  <w:r>
                    <w:rPr>
                      <w:rFonts w:ascii="FangSong" w:eastAsia="FangSong" w:hAnsi="FangSong" w:cs="FangSong"/>
                      <w:sz w:val="20"/>
                      <w:szCs w:val="20"/>
                    </w:rPr>
                    <w:t xml:space="preserve">  </w:t>
                  </w:r>
                  <w:r>
                    <w:rPr>
                      <w:rFonts w:ascii="SimSun" w:eastAsia="SimSun" w:hAnsi="SimSun" w:cs="SimSun"/>
                      <w:spacing w:val="-19"/>
                      <w:sz w:val="20"/>
                      <w:szCs w:val="20"/>
                    </w:rPr>
                    <w:t>上传的数据?</w:t>
                  </w:r>
                </w:p>
                <w:p>
                  <w:pPr>
                    <w:spacing w:before="14" w:line="220" w:lineRule="auto"/>
                    <w:ind w:left="659"/>
                    <w:rPr>
                      <w:rFonts w:ascii="SimSun" w:eastAsia="SimSun" w:hAnsi="SimSun" w:cs="SimSun"/>
                      <w:sz w:val="20"/>
                      <w:szCs w:val="20"/>
                    </w:rPr>
                  </w:pPr>
                  <w:r>
                    <w:rPr>
                      <w:rFonts w:ascii="SimSun" w:eastAsia="SimSun" w:hAnsi="SimSun" w:cs="SimSun"/>
                      <w:sz w:val="20"/>
                      <w:szCs w:val="20"/>
                    </w:rPr>
                    <w:t>无</w:t>
                  </w:r>
                </w:p>
              </w:txbxContent>
            </v:textbox>
          </v:shape>
        </w:pict>
      </w:r>
      <w:r>
        <w:rPr>
          <w:rFonts w:ascii="SimSun" w:eastAsia="SimSun" w:hAnsi="SimSun" w:cs="SimSun"/>
          <w:spacing w:val="-14"/>
          <w:sz w:val="20"/>
          <w:szCs w:val="20"/>
        </w:rPr>
        <w:t>重传所有之前</w:t>
      </w:r>
    </w:p>
    <w:p>
      <w:pPr>
        <w:spacing w:line="218" w:lineRule="auto"/>
        <w:ind w:left="1533"/>
        <w:rPr>
          <w:rFonts w:ascii="SimSun" w:eastAsia="SimSun" w:hAnsi="SimSun" w:cs="SimSun"/>
          <w:sz w:val="20"/>
          <w:szCs w:val="20"/>
        </w:rPr>
      </w:pPr>
      <w:r>
        <w:rPr>
          <w:rFonts w:ascii="SimSun" w:eastAsia="SimSun" w:hAnsi="SimSun" w:cs="SimSun"/>
          <w:spacing w:val="-14"/>
          <w:sz w:val="20"/>
          <w:szCs w:val="20"/>
        </w:rPr>
        <w:t>未上传的数据</w:t>
      </w:r>
    </w:p>
    <w:p>
      <w:pPr>
        <w:spacing w:line="336" w:lineRule="auto"/>
        <w:rPr>
          <w:rFonts w:ascii="Arial"/>
          <w:sz w:val="21"/>
        </w:rPr>
      </w:pPr>
    </w:p>
    <w:p>
      <w:pPr>
        <w:spacing w:before="66" w:line="203" w:lineRule="auto"/>
        <w:ind w:left="1623"/>
        <w:rPr>
          <w:rFonts w:ascii="SimSun" w:eastAsia="SimSun" w:hAnsi="SimSun" w:cs="SimSun"/>
          <w:sz w:val="20"/>
          <w:szCs w:val="20"/>
        </w:rPr>
      </w:pPr>
      <w:r>
        <w:pict>
          <v:shape id="_x0000_s1030" type="#_x0000_t202" style="width:21.65pt;height:13.9pt;margin-top:7.28pt;margin-left:209.18pt;position:absolute;z-index:251668480" filled="f" stroked="f">
            <o:lock v:ext="edit" aspectratio="f"/>
            <v:textbox inset="0,0,0,0">
              <w:txbxContent>
                <w:p>
                  <w:pPr>
                    <w:spacing w:before="20" w:line="219" w:lineRule="auto"/>
                    <w:ind w:left="20"/>
                    <w:rPr>
                      <w:rFonts w:ascii="SimSun" w:eastAsia="SimSun" w:hAnsi="SimSun" w:cs="SimSun"/>
                      <w:sz w:val="20"/>
                      <w:szCs w:val="20"/>
                    </w:rPr>
                  </w:pPr>
                  <w:r>
                    <w:rPr>
                      <w:rFonts w:ascii="SimSun" w:eastAsia="SimSun" w:hAnsi="SimSun" w:cs="SimSun"/>
                      <w:spacing w:val="-2"/>
                      <w:sz w:val="20"/>
                      <w:szCs w:val="20"/>
                    </w:rPr>
                    <w:t>检测</w:t>
                  </w:r>
                </w:p>
              </w:txbxContent>
            </v:textbox>
          </v:shape>
        </w:pict>
      </w:r>
      <w:r>
        <w:rPr>
          <w:rFonts w:ascii="SimSun" w:eastAsia="SimSun" w:hAnsi="SimSun" w:cs="SimSun"/>
          <w:spacing w:val="-14"/>
          <w:sz w:val="20"/>
          <w:szCs w:val="20"/>
        </w:rPr>
        <w:t>重传成功则</w:t>
      </w:r>
    </w:p>
    <w:p>
      <w:pPr>
        <w:spacing w:line="218" w:lineRule="auto"/>
        <w:ind w:left="1273"/>
        <w:rPr>
          <w:rFonts w:ascii="SimSun" w:eastAsia="SimSun" w:hAnsi="SimSun" w:cs="SimSun"/>
          <w:sz w:val="20"/>
          <w:szCs w:val="20"/>
        </w:rPr>
      </w:pPr>
      <w:r>
        <w:rPr>
          <w:rFonts w:ascii="SimSun" w:eastAsia="SimSun" w:hAnsi="SimSun" w:cs="SimSun"/>
          <w:spacing w:val="-17"/>
          <w:sz w:val="20"/>
          <w:szCs w:val="20"/>
        </w:rPr>
        <w:t>标志为已上传或丢弃</w:t>
      </w:r>
    </w:p>
    <w:p>
      <w:pPr>
        <w:spacing w:line="435" w:lineRule="auto"/>
        <w:rPr>
          <w:rFonts w:ascii="Arial"/>
          <w:sz w:val="21"/>
        </w:rPr>
      </w:pPr>
    </w:p>
    <w:p>
      <w:pPr>
        <w:spacing w:before="65" w:line="219" w:lineRule="auto"/>
        <w:ind w:left="4033"/>
        <w:rPr>
          <w:rFonts w:ascii="SimSun" w:eastAsia="SimSun" w:hAnsi="SimSun" w:cs="SimSun"/>
          <w:sz w:val="20"/>
          <w:szCs w:val="20"/>
        </w:rPr>
      </w:pPr>
      <w:r>
        <w:rPr>
          <w:rFonts w:ascii="SimSun" w:eastAsia="SimSun" w:hAnsi="SimSun" w:cs="SimSun"/>
          <w:spacing w:val="-14"/>
          <w:w w:val="97"/>
          <w:sz w:val="20"/>
          <w:szCs w:val="20"/>
        </w:rPr>
        <w:t>上传数据</w:t>
      </w:r>
    </w:p>
    <w:p>
      <w:pPr>
        <w:spacing w:line="267" w:lineRule="auto"/>
        <w:rPr>
          <w:rFonts w:ascii="Arial"/>
          <w:sz w:val="21"/>
        </w:rPr>
      </w:pPr>
    </w:p>
    <w:p>
      <w:pPr>
        <w:spacing w:line="267" w:lineRule="auto"/>
        <w:rPr>
          <w:rFonts w:ascii="Arial"/>
          <w:sz w:val="21"/>
        </w:rPr>
      </w:pPr>
    </w:p>
    <w:p>
      <w:pPr>
        <w:spacing w:before="66" w:line="219" w:lineRule="auto"/>
        <w:ind w:left="3953"/>
        <w:rPr>
          <w:rFonts w:ascii="SimSun" w:eastAsia="SimSun" w:hAnsi="SimSun" w:cs="SimSun"/>
          <w:sz w:val="20"/>
          <w:szCs w:val="20"/>
        </w:rPr>
      </w:pPr>
      <w:r>
        <w:pict>
          <v:shape id="_x0000_s1031" type="#_x0000_t202" style="width:11.35pt;height:13.95pt;margin-top:-5.66pt;margin-left:154.68pt;position:absolute;z-index:251669504" filled="f" stroked="f">
            <o:lock v:ext="edit" aspectratio="f"/>
            <v:textbox inset="0,0,0,0">
              <w:txbxContent>
                <w:p>
                  <w:pPr>
                    <w:spacing w:before="20" w:line="220" w:lineRule="auto"/>
                    <w:ind w:left="20"/>
                    <w:rPr>
                      <w:rFonts w:ascii="SimSun" w:eastAsia="SimSun" w:hAnsi="SimSun" w:cs="SimSun"/>
                      <w:sz w:val="20"/>
                      <w:szCs w:val="20"/>
                    </w:rPr>
                  </w:pPr>
                  <w:r>
                    <w:rPr>
                      <w:rFonts w:ascii="SimSun" w:eastAsia="SimSun" w:hAnsi="SimSun" w:cs="SimSun"/>
                      <w:sz w:val="20"/>
                      <w:szCs w:val="20"/>
                    </w:rPr>
                    <w:t>否</w:t>
                  </w:r>
                </w:p>
              </w:txbxContent>
            </v:textbox>
          </v:shape>
        </w:pict>
      </w:r>
      <w:r>
        <w:pict>
          <v:shape id="_x0000_s1032" type="#_x0000_t202" style="width:56.8pt;height:61.95pt;margin-top:-2.73pt;margin-left:75.68pt;position:absolute;z-index:251665408" filled="f" stroked="f">
            <o:lock v:ext="edit" aspectratio="f"/>
            <v:textbox inset="0,0,0,0">
              <w:txbxContent>
                <w:p>
                  <w:pPr>
                    <w:spacing w:before="20" w:line="211" w:lineRule="auto"/>
                    <w:ind w:left="300" w:right="35" w:hanging="280"/>
                    <w:rPr>
                      <w:rFonts w:ascii="SimSun" w:eastAsia="SimSun" w:hAnsi="SimSun" w:cs="SimSun"/>
                      <w:sz w:val="20"/>
                      <w:szCs w:val="20"/>
                    </w:rPr>
                  </w:pPr>
                  <w:r>
                    <w:rPr>
                      <w:rFonts w:ascii="SimSun" w:eastAsia="SimSun" w:hAnsi="SimSun" w:cs="SimSun"/>
                      <w:spacing w:val="-17"/>
                      <w:w w:val="98"/>
                      <w:sz w:val="20"/>
                      <w:szCs w:val="20"/>
                    </w:rPr>
                    <w:t>标志为未上传</w:t>
                  </w:r>
                  <w:r>
                    <w:rPr>
                      <w:rFonts w:ascii="SimSun" w:eastAsia="SimSun" w:hAnsi="SimSun" w:cs="SimSun"/>
                      <w:spacing w:val="4"/>
                      <w:sz w:val="20"/>
                      <w:szCs w:val="20"/>
                    </w:rPr>
                    <w:t xml:space="preserve"> </w:t>
                  </w:r>
                  <w:r>
                    <w:rPr>
                      <w:rFonts w:ascii="SimSun" w:eastAsia="SimSun" w:hAnsi="SimSun" w:cs="SimSun"/>
                      <w:spacing w:val="-10"/>
                      <w:sz w:val="20"/>
                      <w:szCs w:val="20"/>
                    </w:rPr>
                    <w:t>并保存</w:t>
                  </w:r>
                </w:p>
                <w:p>
                  <w:pPr>
                    <w:spacing w:line="435" w:lineRule="auto"/>
                    <w:rPr>
                      <w:rFonts w:ascii="Arial"/>
                      <w:sz w:val="21"/>
                    </w:rPr>
                  </w:pPr>
                </w:p>
                <w:p>
                  <w:pPr>
                    <w:spacing w:before="65" w:line="219" w:lineRule="auto"/>
                    <w:ind w:left="20"/>
                    <w:rPr>
                      <w:rFonts w:ascii="SimSun" w:eastAsia="SimSun" w:hAnsi="SimSun" w:cs="SimSun"/>
                      <w:sz w:val="20"/>
                      <w:szCs w:val="20"/>
                    </w:rPr>
                  </w:pPr>
                  <w:r>
                    <w:rPr>
                      <w:rFonts w:ascii="SimSun" w:eastAsia="SimSun" w:hAnsi="SimSun" w:cs="SimSun"/>
                      <w:spacing w:val="-15"/>
                      <w:sz w:val="20"/>
                      <w:szCs w:val="20"/>
                    </w:rPr>
                    <w:t>通知检测人员</w:t>
                  </w:r>
                </w:p>
              </w:txbxContent>
            </v:textbox>
          </v:shape>
        </w:pict>
      </w:r>
      <w:r>
        <w:rPr>
          <w:rFonts w:ascii="SimSun" w:eastAsia="SimSun" w:hAnsi="SimSun" w:cs="SimSun"/>
          <w:spacing w:val="-17"/>
          <w:sz w:val="20"/>
          <w:szCs w:val="20"/>
        </w:rPr>
        <w:t>上传成功?</w:t>
      </w:r>
    </w:p>
    <w:p>
      <w:pPr>
        <w:spacing w:before="137" w:line="223" w:lineRule="auto"/>
        <w:ind w:left="4583"/>
        <w:rPr>
          <w:rFonts w:ascii="SimSun" w:eastAsia="SimSun" w:hAnsi="SimSun" w:cs="SimSun"/>
          <w:sz w:val="20"/>
          <w:szCs w:val="20"/>
        </w:rPr>
      </w:pPr>
      <w:r>
        <w:rPr>
          <w:rFonts w:ascii="SimSun" w:eastAsia="SimSun" w:hAnsi="SimSun" w:cs="SimSun"/>
          <w:sz w:val="20"/>
          <w:szCs w:val="20"/>
        </w:rPr>
        <w:t>是</w:t>
      </w:r>
    </w:p>
    <w:p>
      <w:pPr>
        <w:spacing w:before="224" w:line="219" w:lineRule="auto"/>
        <w:ind w:left="3593"/>
        <w:rPr>
          <w:rFonts w:ascii="SimSun" w:eastAsia="SimSun" w:hAnsi="SimSun" w:cs="SimSun"/>
          <w:sz w:val="20"/>
          <w:szCs w:val="20"/>
        </w:rPr>
      </w:pPr>
      <w:r>
        <w:rPr>
          <w:rFonts w:ascii="SimSun" w:eastAsia="SimSun" w:hAnsi="SimSun" w:cs="SimSun"/>
          <w:spacing w:val="-19"/>
          <w:sz w:val="20"/>
          <w:szCs w:val="20"/>
        </w:rPr>
        <w:t>标志为已上传或丢弃</w:t>
      </w:r>
    </w:p>
    <w:p>
      <w:pPr>
        <w:spacing w:line="424" w:lineRule="auto"/>
        <w:rPr>
          <w:rFonts w:ascii="Arial"/>
          <w:sz w:val="21"/>
        </w:rPr>
      </w:pPr>
    </w:p>
    <w:p>
      <w:pPr>
        <w:spacing w:before="50" w:line="195" w:lineRule="auto"/>
        <w:ind w:left="5523"/>
        <w:rPr>
          <w:rFonts w:ascii="SimSun" w:eastAsia="SimSun" w:hAnsi="SimSun" w:cs="SimSun"/>
          <w:sz w:val="15"/>
          <w:szCs w:val="15"/>
        </w:rPr>
      </w:pPr>
      <w:r>
        <w:rPr>
          <w:rFonts w:ascii="SimSun" w:eastAsia="SimSun" w:hAnsi="SimSun" w:cs="SimSun"/>
          <w:spacing w:val="10"/>
          <w:sz w:val="15"/>
          <w:szCs w:val="15"/>
        </w:rPr>
        <w:t>是</w:t>
      </w:r>
    </w:p>
    <w:p>
      <w:pPr>
        <w:spacing w:line="228" w:lineRule="auto"/>
        <w:ind w:left="3953"/>
        <w:rPr>
          <w:rFonts w:ascii="SimSun" w:eastAsia="SimSun" w:hAnsi="SimSun" w:cs="SimSun"/>
          <w:sz w:val="18"/>
          <w:szCs w:val="18"/>
        </w:rPr>
      </w:pPr>
      <w:r>
        <w:rPr>
          <w:rFonts w:ascii="SimSun" w:eastAsia="SimSun" w:hAnsi="SimSun" w:cs="SimSun"/>
          <w:spacing w:val="-1"/>
          <w:sz w:val="18"/>
          <w:szCs w:val="18"/>
        </w:rPr>
        <w:t>继续检测?</w:t>
      </w:r>
    </w:p>
    <w:p>
      <w:pPr>
        <w:spacing w:before="167" w:line="220" w:lineRule="auto"/>
        <w:ind w:left="4473"/>
        <w:rPr>
          <w:rFonts w:ascii="SimSun" w:eastAsia="SimSun" w:hAnsi="SimSun" w:cs="SimSun"/>
          <w:sz w:val="20"/>
          <w:szCs w:val="20"/>
        </w:rPr>
      </w:pPr>
      <w:r>
        <w:rPr>
          <w:rFonts w:ascii="SimSun" w:eastAsia="SimSun" w:hAnsi="SimSun" w:cs="SimSun"/>
          <w:sz w:val="20"/>
          <w:szCs w:val="20"/>
        </w:rPr>
        <w:t>否</w:t>
      </w:r>
    </w:p>
    <w:p>
      <w:pPr>
        <w:spacing w:before="201" w:line="219" w:lineRule="auto"/>
        <w:ind w:left="4033"/>
        <w:rPr>
          <w:rFonts w:ascii="SimSun" w:eastAsia="SimSun" w:hAnsi="SimSun" w:cs="SimSun"/>
          <w:sz w:val="20"/>
          <w:szCs w:val="20"/>
        </w:rPr>
        <w:sectPr>
          <w:footerReference w:type="default" r:id="rId14"/>
          <w:pgSz w:w="11910" w:h="16840"/>
          <w:pgMar w:top="1431" w:right="1101" w:bottom="1038" w:left="1786" w:header="0" w:footer="899" w:gutter="0"/>
          <w:pgNumType w:start="10"/>
          <w:cols w:space="708"/>
        </w:sectPr>
      </w:pPr>
      <w:r>
        <w:rPr>
          <w:rFonts w:ascii="SimSun" w:eastAsia="SimSun" w:hAnsi="SimSun" w:cs="SimSun"/>
          <w:spacing w:val="-14"/>
          <w:sz w:val="20"/>
          <w:szCs w:val="20"/>
        </w:rPr>
        <w:t>断开连接</w:t>
      </w:r>
    </w:p>
    <w:p>
      <w:pPr>
        <w:spacing w:line="277" w:lineRule="auto"/>
        <w:rPr>
          <w:rFonts w:ascii="Arial"/>
          <w:sz w:val="21"/>
        </w:rPr>
      </w:pPr>
    </w:p>
    <w:p>
      <w:pPr>
        <w:spacing w:line="277" w:lineRule="auto"/>
        <w:rPr>
          <w:rFonts w:ascii="Arial"/>
          <w:sz w:val="21"/>
        </w:rPr>
      </w:pPr>
    </w:p>
    <w:p>
      <w:pPr>
        <w:spacing w:before="66" w:line="219" w:lineRule="auto"/>
        <w:ind w:left="4203"/>
        <w:rPr>
          <w:rFonts w:ascii="SimSun" w:eastAsia="SimSun" w:hAnsi="SimSun" w:cs="SimSun"/>
          <w:sz w:val="20"/>
          <w:szCs w:val="20"/>
        </w:rPr>
      </w:pPr>
      <w:r>
        <w:rPr>
          <w:rFonts w:ascii="SimSun" w:eastAsia="SimSun" w:hAnsi="SimSun" w:cs="SimSun"/>
          <w:spacing w:val="-4"/>
          <w:sz w:val="20"/>
          <w:szCs w:val="20"/>
        </w:rPr>
        <w:t>结束</w:t>
      </w:r>
    </w:p>
    <w:p>
      <w:pPr>
        <w:spacing w:line="390" w:lineRule="auto"/>
        <w:rPr>
          <w:rFonts w:ascii="Arial"/>
          <w:sz w:val="21"/>
        </w:rPr>
      </w:pPr>
    </w:p>
    <w:p>
      <w:pPr>
        <w:spacing w:before="65" w:line="221" w:lineRule="auto"/>
        <w:ind w:left="2796"/>
        <w:rPr>
          <w:rFonts w:ascii="SimHei" w:eastAsia="SimHei" w:hAnsi="SimHei" w:cs="SimHei"/>
          <w:sz w:val="20"/>
          <w:szCs w:val="20"/>
        </w:rPr>
      </w:pPr>
      <w:r>
        <w:rPr>
          <w:rFonts w:ascii="SimHei" w:eastAsia="SimHei" w:hAnsi="SimHei" w:cs="SimHei"/>
          <w:b/>
          <w:bCs/>
          <w:spacing w:val="12"/>
          <w:sz w:val="20"/>
          <w:szCs w:val="20"/>
        </w:rPr>
        <w:t>图2检测数据采集设备与服务器的交互流程</w:t>
      </w:r>
    </w:p>
    <w:p>
      <w:pPr>
        <w:spacing w:before="204" w:line="219" w:lineRule="auto"/>
        <w:ind w:left="43"/>
        <w:rPr>
          <w:rFonts w:ascii="SimSun" w:eastAsia="SimSun" w:hAnsi="SimSun" w:cs="SimSun"/>
          <w:sz w:val="20"/>
          <w:szCs w:val="20"/>
        </w:rPr>
      </w:pPr>
      <w:r>
        <w:rPr>
          <w:rFonts w:ascii="SimSun" w:eastAsia="SimSun" w:hAnsi="SimSun" w:cs="SimSun"/>
          <w:spacing w:val="6"/>
          <w:sz w:val="20"/>
          <w:szCs w:val="20"/>
        </w:rPr>
        <w:t>4.3.2</w:t>
      </w:r>
      <w:r>
        <w:rPr>
          <w:rFonts w:ascii="SimSun" w:eastAsia="SimSun" w:hAnsi="SimSun" w:cs="SimSun"/>
          <w:spacing w:val="57"/>
          <w:sz w:val="20"/>
          <w:szCs w:val="20"/>
        </w:rPr>
        <w:t xml:space="preserve"> </w:t>
      </w:r>
      <w:r>
        <w:rPr>
          <w:rFonts w:ascii="SimSun" w:eastAsia="SimSun" w:hAnsi="SimSun" w:cs="SimSun"/>
          <w:spacing w:val="6"/>
          <w:sz w:val="20"/>
          <w:szCs w:val="20"/>
        </w:rPr>
        <w:t>检测数据采集设备与服务器的交互流程说明如下：</w:t>
      </w:r>
    </w:p>
    <w:p>
      <w:pPr>
        <w:spacing w:before="83" w:line="219" w:lineRule="auto"/>
        <w:ind w:left="43"/>
        <w:rPr>
          <w:rFonts w:ascii="SimSun" w:eastAsia="SimSun" w:hAnsi="SimSun" w:cs="SimSun"/>
          <w:sz w:val="20"/>
          <w:szCs w:val="20"/>
        </w:rPr>
      </w:pPr>
      <w:r>
        <w:rPr>
          <w:rFonts w:ascii="SimSun" w:eastAsia="SimSun" w:hAnsi="SimSun" w:cs="SimSun"/>
          <w:spacing w:val="8"/>
          <w:sz w:val="20"/>
          <w:szCs w:val="20"/>
        </w:rPr>
        <w:t>a)</w:t>
      </w:r>
      <w:r>
        <w:rPr>
          <w:rFonts w:ascii="SimSun" w:eastAsia="SimSun" w:hAnsi="SimSun" w:cs="SimSun"/>
          <w:spacing w:val="19"/>
          <w:sz w:val="20"/>
          <w:szCs w:val="20"/>
        </w:rPr>
        <w:t xml:space="preserve">  </w:t>
      </w:r>
      <w:r>
        <w:rPr>
          <w:rFonts w:ascii="SimSun" w:eastAsia="SimSun" w:hAnsi="SimSun" w:cs="SimSun"/>
          <w:spacing w:val="8"/>
          <w:sz w:val="20"/>
          <w:szCs w:val="20"/>
        </w:rPr>
        <w:t>检测数据采集设备连接到服务器并与服务器握手，若握手失败则结束流程；</w:t>
      </w:r>
    </w:p>
    <w:p>
      <w:pPr>
        <w:spacing w:before="82" w:line="218" w:lineRule="auto"/>
        <w:ind w:left="43"/>
        <w:rPr>
          <w:rFonts w:ascii="SimSun" w:eastAsia="SimSun" w:hAnsi="SimSun" w:cs="SimSun"/>
          <w:sz w:val="20"/>
          <w:szCs w:val="20"/>
        </w:rPr>
      </w:pPr>
      <w:r>
        <w:rPr>
          <w:rFonts w:ascii="SimSun" w:eastAsia="SimSun" w:hAnsi="SimSun" w:cs="SimSun"/>
          <w:spacing w:val="9"/>
          <w:sz w:val="20"/>
          <w:szCs w:val="20"/>
        </w:rPr>
        <w:t>b)</w:t>
      </w:r>
      <w:r>
        <w:rPr>
          <w:rFonts w:ascii="SimSun" w:eastAsia="SimSun" w:hAnsi="SimSun" w:cs="SimSun"/>
          <w:spacing w:val="17"/>
          <w:sz w:val="20"/>
          <w:szCs w:val="20"/>
        </w:rPr>
        <w:t xml:space="preserve">  </w:t>
      </w:r>
      <w:r>
        <w:rPr>
          <w:rFonts w:ascii="SimSun" w:eastAsia="SimSun" w:hAnsi="SimSun" w:cs="SimSun"/>
          <w:spacing w:val="9"/>
          <w:sz w:val="20"/>
          <w:szCs w:val="20"/>
        </w:rPr>
        <w:t>检测数据采集设备向服务器报告，若报告失败或者服务器拒绝</w:t>
      </w:r>
      <w:r>
        <w:rPr>
          <w:rFonts w:ascii="SimSun" w:eastAsia="SimSun" w:hAnsi="SimSun" w:cs="SimSun"/>
          <w:spacing w:val="8"/>
          <w:sz w:val="20"/>
          <w:szCs w:val="20"/>
        </w:rPr>
        <w:t>，则应断开连接后结束流程；</w:t>
      </w:r>
    </w:p>
    <w:p>
      <w:pPr>
        <w:spacing w:before="85" w:line="257" w:lineRule="auto"/>
        <w:ind w:left="483" w:right="38" w:hanging="440"/>
        <w:rPr>
          <w:rFonts w:ascii="SimSun" w:eastAsia="SimSun" w:hAnsi="SimSun" w:cs="SimSun"/>
          <w:sz w:val="20"/>
          <w:szCs w:val="20"/>
        </w:rPr>
      </w:pPr>
      <w:r>
        <w:rPr>
          <w:rFonts w:ascii="SimSun" w:eastAsia="SimSun" w:hAnsi="SimSun" w:cs="SimSun"/>
          <w:spacing w:val="7"/>
          <w:sz w:val="20"/>
          <w:szCs w:val="20"/>
        </w:rPr>
        <w:t>c)</w:t>
      </w:r>
      <w:r>
        <w:rPr>
          <w:rFonts w:ascii="SimSun" w:eastAsia="SimSun" w:hAnsi="SimSun" w:cs="SimSun"/>
          <w:spacing w:val="18"/>
          <w:sz w:val="20"/>
          <w:szCs w:val="20"/>
        </w:rPr>
        <w:t xml:space="preserve">  </w:t>
      </w:r>
      <w:r>
        <w:rPr>
          <w:rFonts w:ascii="SimSun" w:eastAsia="SimSun" w:hAnsi="SimSun" w:cs="SimSun"/>
          <w:spacing w:val="7"/>
          <w:sz w:val="20"/>
          <w:szCs w:val="20"/>
        </w:rPr>
        <w:t>报告成功后，检测数据采集设备检查是否有之前标志为未上传数据，如果有应重传所有数据至</w:t>
      </w:r>
      <w:r>
        <w:rPr>
          <w:rFonts w:ascii="SimSun" w:eastAsia="SimSun" w:hAnsi="SimSun" w:cs="SimSun"/>
          <w:spacing w:val="1"/>
          <w:sz w:val="20"/>
          <w:szCs w:val="20"/>
        </w:rPr>
        <w:t xml:space="preserve"> </w:t>
      </w:r>
      <w:r>
        <w:rPr>
          <w:rFonts w:ascii="SimSun" w:eastAsia="SimSun" w:hAnsi="SimSun" w:cs="SimSun"/>
          <w:spacing w:val="6"/>
          <w:sz w:val="20"/>
          <w:szCs w:val="20"/>
        </w:rPr>
        <w:t>服务器，对于成功重传的，标志为已上传或丢弃；</w:t>
      </w:r>
    </w:p>
    <w:p>
      <w:pPr>
        <w:sectPr>
          <w:footerReference w:type="default" r:id="rId15"/>
          <w:type w:val="nextPage"/>
          <w:pgSz w:w="11910" w:h="16840"/>
          <w:pgMar w:top="1431" w:right="1101" w:bottom="1038" w:left="1786" w:header="0" w:footer="899" w:gutter="0"/>
          <w:pgNumType w:start="11"/>
          <w:cols w:space="708"/>
          <w:titlePg w:val="0"/>
        </w:sectPr>
      </w:pPr>
    </w:p>
    <w:p>
      <w:pPr>
        <w:spacing w:line="300" w:lineRule="auto"/>
        <w:rPr>
          <w:rFonts w:ascii="Arial"/>
          <w:sz w:val="21"/>
        </w:rPr>
      </w:pPr>
    </w:p>
    <w:p>
      <w:pPr>
        <w:spacing w:before="51" w:line="198" w:lineRule="auto"/>
        <w:jc w:val="right"/>
        <w:rPr>
          <w:rFonts w:ascii="Arial" w:eastAsia="Arial" w:hAnsi="Arial" w:cs="Arial"/>
          <w:sz w:val="18"/>
          <w:szCs w:val="18"/>
        </w:rPr>
      </w:pPr>
      <w:r>
        <w:rPr>
          <w:rFonts w:ascii="Arial" w:eastAsia="Arial" w:hAnsi="Arial" w:cs="Arial"/>
          <w:b/>
          <w:bCs/>
          <w:spacing w:val="-2"/>
          <w:sz w:val="18"/>
          <w:szCs w:val="18"/>
        </w:rPr>
        <w:t>DB65/T</w:t>
      </w:r>
      <w:r>
        <w:rPr>
          <w:rFonts w:ascii="Arial" w:eastAsia="Arial" w:hAnsi="Arial" w:cs="Arial"/>
          <w:spacing w:val="8"/>
          <w:sz w:val="18"/>
          <w:szCs w:val="18"/>
        </w:rPr>
        <w:t xml:space="preserve">    </w:t>
      </w:r>
      <w:r>
        <w:rPr>
          <w:rFonts w:ascii="Arial" w:eastAsia="Arial" w:hAnsi="Arial" w:cs="Arial"/>
          <w:b/>
          <w:bCs/>
          <w:spacing w:val="-2"/>
          <w:sz w:val="18"/>
          <w:szCs w:val="18"/>
        </w:rPr>
        <w:t>4003—2017</w:t>
      </w:r>
    </w:p>
    <w:p>
      <w:pPr>
        <w:spacing w:before="283" w:line="239" w:lineRule="auto"/>
        <w:ind w:left="995" w:right="16" w:hanging="440"/>
        <w:rPr>
          <w:rFonts w:ascii="SimSun" w:eastAsia="SimSun" w:hAnsi="SimSun" w:cs="SimSun"/>
          <w:sz w:val="22"/>
          <w:szCs w:val="22"/>
        </w:rPr>
      </w:pPr>
      <w:r>
        <w:rPr>
          <w:rFonts w:ascii="SimSun" w:eastAsia="SimSun" w:hAnsi="SimSun" w:cs="SimSun"/>
          <w:spacing w:val="-12"/>
          <w:sz w:val="22"/>
          <w:szCs w:val="22"/>
        </w:rPr>
        <w:t>d)</w:t>
      </w:r>
      <w:r>
        <w:rPr>
          <w:rFonts w:ascii="SimSun" w:eastAsia="SimSun" w:hAnsi="SimSun" w:cs="SimSun"/>
          <w:spacing w:val="8"/>
          <w:sz w:val="22"/>
          <w:szCs w:val="22"/>
        </w:rPr>
        <w:t xml:space="preserve">  </w:t>
      </w:r>
      <w:r>
        <w:rPr>
          <w:rFonts w:ascii="SimSun" w:eastAsia="SimSun" w:hAnsi="SimSun" w:cs="SimSun"/>
          <w:spacing w:val="-12"/>
          <w:sz w:val="22"/>
          <w:szCs w:val="22"/>
        </w:rPr>
        <w:t>检测数据采集设备每完成一组试件，应及时上传试验数据，若上传成功则标志为已上传或者丢</w:t>
      </w:r>
      <w:r>
        <w:rPr>
          <w:rFonts w:ascii="SimSun" w:eastAsia="SimSun" w:hAnsi="SimSun" w:cs="SimSun"/>
          <w:sz w:val="22"/>
          <w:szCs w:val="22"/>
        </w:rPr>
        <w:t xml:space="preserve"> </w:t>
      </w:r>
      <w:r>
        <w:rPr>
          <w:rFonts w:ascii="SimSun" w:eastAsia="SimSun" w:hAnsi="SimSun" w:cs="SimSun"/>
          <w:spacing w:val="-11"/>
          <w:sz w:val="22"/>
          <w:szCs w:val="22"/>
        </w:rPr>
        <w:t>弃，若上传失败，则标记为上传失败并保存，同时应通知试验检测人员；</w:t>
      </w:r>
    </w:p>
    <w:p>
      <w:pPr>
        <w:spacing w:before="50" w:line="219" w:lineRule="auto"/>
        <w:ind w:left="555"/>
        <w:rPr>
          <w:rFonts w:ascii="SimSun" w:eastAsia="SimSun" w:hAnsi="SimSun" w:cs="SimSun"/>
          <w:sz w:val="22"/>
          <w:szCs w:val="22"/>
        </w:rPr>
      </w:pPr>
      <w:r>
        <w:rPr>
          <w:rFonts w:ascii="SimSun" w:eastAsia="SimSun" w:hAnsi="SimSun" w:cs="SimSun"/>
          <w:spacing w:val="-10"/>
          <w:sz w:val="22"/>
          <w:szCs w:val="22"/>
        </w:rPr>
        <w:t>e)</w:t>
      </w:r>
      <w:r>
        <w:rPr>
          <w:rFonts w:ascii="SimSun" w:eastAsia="SimSun" w:hAnsi="SimSun" w:cs="SimSun"/>
          <w:spacing w:val="103"/>
          <w:sz w:val="22"/>
          <w:szCs w:val="22"/>
        </w:rPr>
        <w:t xml:space="preserve"> </w:t>
      </w:r>
      <w:r>
        <w:rPr>
          <w:rFonts w:ascii="SimSun" w:eastAsia="SimSun" w:hAnsi="SimSun" w:cs="SimSun"/>
          <w:spacing w:val="-10"/>
          <w:sz w:val="22"/>
          <w:szCs w:val="22"/>
        </w:rPr>
        <w:t>重复</w:t>
      </w:r>
      <w:r>
        <w:rPr>
          <w:rFonts w:ascii="SimSun" w:eastAsia="SimSun" w:hAnsi="SimSun" w:cs="SimSun"/>
          <w:spacing w:val="-50"/>
          <w:sz w:val="22"/>
          <w:szCs w:val="22"/>
        </w:rPr>
        <w:t xml:space="preserve"> </w:t>
      </w:r>
      <w:r>
        <w:rPr>
          <w:rFonts w:ascii="SimSun" w:eastAsia="SimSun" w:hAnsi="SimSun" w:cs="SimSun"/>
          <w:spacing w:val="-10"/>
          <w:sz w:val="22"/>
          <w:szCs w:val="22"/>
        </w:rPr>
        <w:t>d)直到不再检测为止；</w:t>
      </w:r>
    </w:p>
    <w:p>
      <w:pPr>
        <w:spacing w:before="47" w:line="219" w:lineRule="auto"/>
        <w:ind w:left="555"/>
        <w:rPr>
          <w:rFonts w:ascii="SimSun" w:eastAsia="SimSun" w:hAnsi="SimSun" w:cs="SimSun"/>
          <w:sz w:val="22"/>
          <w:szCs w:val="22"/>
        </w:rPr>
      </w:pPr>
      <w:r>
        <w:rPr>
          <w:rFonts w:ascii="SimSun" w:eastAsia="SimSun" w:hAnsi="SimSun" w:cs="SimSun"/>
          <w:spacing w:val="-10"/>
          <w:sz w:val="22"/>
          <w:szCs w:val="22"/>
        </w:rPr>
        <w:t>f)</w:t>
      </w:r>
      <w:r>
        <w:rPr>
          <w:rFonts w:ascii="SimSun" w:eastAsia="SimSun" w:hAnsi="SimSun" w:cs="SimSun"/>
          <w:spacing w:val="109"/>
          <w:sz w:val="22"/>
          <w:szCs w:val="22"/>
        </w:rPr>
        <w:t xml:space="preserve"> </w:t>
      </w:r>
      <w:r>
        <w:rPr>
          <w:rFonts w:ascii="SimSun" w:eastAsia="SimSun" w:hAnsi="SimSun" w:cs="SimSun"/>
          <w:spacing w:val="-10"/>
          <w:sz w:val="22"/>
          <w:szCs w:val="22"/>
        </w:rPr>
        <w:t>在关机或关闭电源前，应先断开与服务器的连接。</w:t>
      </w:r>
    </w:p>
    <w:p>
      <w:pPr>
        <w:spacing w:line="313" w:lineRule="auto"/>
        <w:rPr>
          <w:rFonts w:ascii="Arial"/>
          <w:sz w:val="21"/>
        </w:rPr>
      </w:pPr>
    </w:p>
    <w:p>
      <w:pPr>
        <w:spacing w:before="72" w:line="222" w:lineRule="auto"/>
        <w:ind w:left="108"/>
        <w:rPr>
          <w:rFonts w:ascii="SimHei" w:eastAsia="SimHei" w:hAnsi="SimHei" w:cs="SimHei"/>
          <w:sz w:val="22"/>
          <w:szCs w:val="22"/>
        </w:rPr>
      </w:pPr>
      <w:r>
        <w:rPr>
          <w:rFonts w:ascii="SimHei" w:eastAsia="SimHei" w:hAnsi="SimHei" w:cs="SimHei"/>
          <w:b/>
          <w:bCs/>
          <w:spacing w:val="-5"/>
          <w:sz w:val="22"/>
          <w:szCs w:val="22"/>
        </w:rPr>
        <w:t>5</w:t>
      </w:r>
      <w:r>
        <w:rPr>
          <w:rFonts w:ascii="SimHei" w:eastAsia="SimHei" w:hAnsi="SimHei" w:cs="SimHei"/>
          <w:spacing w:val="105"/>
          <w:sz w:val="22"/>
          <w:szCs w:val="22"/>
        </w:rPr>
        <w:t xml:space="preserve"> </w:t>
      </w:r>
      <w:r>
        <w:rPr>
          <w:rFonts w:ascii="SimHei" w:eastAsia="SimHei" w:hAnsi="SimHei" w:cs="SimHei"/>
          <w:b/>
          <w:bCs/>
          <w:spacing w:val="-5"/>
          <w:sz w:val="22"/>
          <w:szCs w:val="22"/>
        </w:rPr>
        <w:t>数据格式</w:t>
      </w:r>
    </w:p>
    <w:p>
      <w:pPr>
        <w:spacing w:line="283" w:lineRule="auto"/>
        <w:rPr>
          <w:rFonts w:ascii="Arial"/>
          <w:sz w:val="21"/>
        </w:rPr>
      </w:pPr>
    </w:p>
    <w:p>
      <w:pPr>
        <w:spacing w:before="72" w:line="219" w:lineRule="auto"/>
        <w:ind w:left="555"/>
        <w:rPr>
          <w:rFonts w:ascii="SimSun" w:eastAsia="SimSun" w:hAnsi="SimSun" w:cs="SimSun"/>
          <w:sz w:val="22"/>
          <w:szCs w:val="22"/>
        </w:rPr>
      </w:pPr>
      <w:r>
        <w:rPr>
          <w:rFonts w:ascii="SimSun" w:eastAsia="SimSun" w:hAnsi="SimSun" w:cs="SimSun"/>
          <w:spacing w:val="-6"/>
          <w:sz w:val="22"/>
          <w:szCs w:val="22"/>
        </w:rPr>
        <w:t>试验检测数据应采用小尾格式进行封装。数据格式说明如表1所示。</w:t>
      </w:r>
    </w:p>
    <w:p>
      <w:pPr>
        <w:spacing w:before="206" w:line="221" w:lineRule="auto"/>
        <w:ind w:left="3938"/>
        <w:rPr>
          <w:rFonts w:ascii="SimHei" w:eastAsia="SimHei" w:hAnsi="SimHei" w:cs="SimHei"/>
          <w:sz w:val="22"/>
          <w:szCs w:val="22"/>
        </w:rPr>
      </w:pPr>
      <w:r>
        <w:rPr>
          <w:rFonts w:ascii="SimHei" w:eastAsia="SimHei" w:hAnsi="SimHei" w:cs="SimHei"/>
          <w:b/>
          <w:bCs/>
          <w:spacing w:val="-9"/>
          <w:sz w:val="22"/>
          <w:szCs w:val="22"/>
        </w:rPr>
        <w:t>表1</w:t>
      </w:r>
      <w:r>
        <w:rPr>
          <w:rFonts w:ascii="SimHei" w:eastAsia="SimHei" w:hAnsi="SimHei" w:cs="SimHei"/>
          <w:spacing w:val="94"/>
          <w:sz w:val="22"/>
          <w:szCs w:val="22"/>
        </w:rPr>
        <w:t xml:space="preserve"> </w:t>
      </w:r>
      <w:r>
        <w:rPr>
          <w:rFonts w:ascii="SimHei" w:eastAsia="SimHei" w:hAnsi="SimHei" w:cs="SimHei"/>
          <w:b/>
          <w:bCs/>
          <w:spacing w:val="-9"/>
          <w:sz w:val="22"/>
          <w:szCs w:val="22"/>
        </w:rPr>
        <w:t>数据格式说明</w:t>
      </w:r>
    </w:p>
    <w:p>
      <w:pPr>
        <w:spacing w:line="167" w:lineRule="exact"/>
      </w:pPr>
    </w:p>
    <w:tbl>
      <w:tblPr>
        <w:tblStyle w:val="TableNormal0"/>
        <w:tblW w:w="9469"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403"/>
        <w:gridCol w:w="1169"/>
        <w:gridCol w:w="629"/>
        <w:gridCol w:w="1149"/>
        <w:gridCol w:w="5119"/>
      </w:tblGrid>
      <w:tr>
        <w:tblPrEx>
          <w:tblW w:w="9469"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05"/>
        </w:trPr>
        <w:tc>
          <w:tcPr>
            <w:tcW w:w="1403" w:type="dxa"/>
            <w:vAlign w:val="top"/>
          </w:tcPr>
          <w:p>
            <w:pPr>
              <w:spacing w:before="63" w:line="220" w:lineRule="auto"/>
              <w:ind w:left="565"/>
              <w:rPr>
                <w:rFonts w:ascii="SimSun" w:eastAsia="SimSun" w:hAnsi="SimSun" w:cs="SimSun"/>
                <w:sz w:val="19"/>
                <w:szCs w:val="19"/>
              </w:rPr>
            </w:pPr>
            <w:r>
              <w:rPr>
                <w:rFonts w:ascii="SimSun" w:eastAsia="SimSun" w:hAnsi="SimSun" w:cs="SimSun"/>
                <w:sz w:val="19"/>
                <w:szCs w:val="19"/>
              </w:rPr>
              <w:t>域</w:t>
            </w:r>
          </w:p>
        </w:tc>
        <w:tc>
          <w:tcPr>
            <w:tcW w:w="1169" w:type="dxa"/>
            <w:vAlign w:val="top"/>
          </w:tcPr>
          <w:p>
            <w:pPr>
              <w:spacing w:before="65" w:line="221" w:lineRule="auto"/>
              <w:ind w:left="382"/>
              <w:rPr>
                <w:rFonts w:ascii="SimSun" w:eastAsia="SimSun" w:hAnsi="SimSun" w:cs="SimSun"/>
                <w:sz w:val="19"/>
                <w:szCs w:val="19"/>
              </w:rPr>
            </w:pPr>
            <w:r>
              <w:rPr>
                <w:rFonts w:ascii="SimSun" w:eastAsia="SimSun" w:hAnsi="SimSun" w:cs="SimSun"/>
                <w:spacing w:val="-3"/>
                <w:sz w:val="19"/>
                <w:szCs w:val="19"/>
              </w:rPr>
              <w:t>名称</w:t>
            </w:r>
          </w:p>
        </w:tc>
        <w:tc>
          <w:tcPr>
            <w:tcW w:w="629" w:type="dxa"/>
            <w:vAlign w:val="top"/>
          </w:tcPr>
          <w:p>
            <w:pPr>
              <w:spacing w:before="63" w:line="220" w:lineRule="auto"/>
              <w:ind w:left="112"/>
              <w:rPr>
                <w:rFonts w:ascii="SimSun" w:eastAsia="SimSun" w:hAnsi="SimSun" w:cs="SimSun"/>
                <w:sz w:val="19"/>
                <w:szCs w:val="19"/>
              </w:rPr>
            </w:pPr>
            <w:r>
              <w:rPr>
                <w:rFonts w:ascii="SimSun" w:eastAsia="SimSun" w:hAnsi="SimSun" w:cs="SimSun"/>
                <w:spacing w:val="-3"/>
                <w:sz w:val="19"/>
                <w:szCs w:val="19"/>
              </w:rPr>
              <w:t>长度</w:t>
            </w:r>
          </w:p>
        </w:tc>
        <w:tc>
          <w:tcPr>
            <w:tcW w:w="1149" w:type="dxa"/>
            <w:vAlign w:val="top"/>
          </w:tcPr>
          <w:p>
            <w:pPr>
              <w:spacing w:before="63" w:line="219" w:lineRule="auto"/>
              <w:ind w:left="184"/>
              <w:rPr>
                <w:rFonts w:ascii="SimSun" w:eastAsia="SimSun" w:hAnsi="SimSun" w:cs="SimSun"/>
                <w:sz w:val="19"/>
                <w:szCs w:val="19"/>
              </w:rPr>
            </w:pPr>
            <w:r>
              <w:rPr>
                <w:rFonts w:ascii="SimSun" w:eastAsia="SimSun" w:hAnsi="SimSun" w:cs="SimSun"/>
                <w:spacing w:val="3"/>
                <w:sz w:val="19"/>
                <w:szCs w:val="19"/>
              </w:rPr>
              <w:t>数据类型</w:t>
            </w:r>
          </w:p>
        </w:tc>
        <w:tc>
          <w:tcPr>
            <w:tcW w:w="5119" w:type="dxa"/>
            <w:vAlign w:val="top"/>
          </w:tcPr>
          <w:p>
            <w:pPr>
              <w:spacing w:before="63" w:line="219" w:lineRule="auto"/>
              <w:ind w:left="2364"/>
              <w:rPr>
                <w:rFonts w:ascii="SimSun" w:eastAsia="SimSun" w:hAnsi="SimSun" w:cs="SimSun"/>
                <w:sz w:val="19"/>
                <w:szCs w:val="19"/>
              </w:rPr>
            </w:pPr>
            <w:r>
              <w:rPr>
                <w:rFonts w:ascii="SimSun" w:eastAsia="SimSun" w:hAnsi="SimSun" w:cs="SimSun"/>
                <w:spacing w:val="-5"/>
                <w:sz w:val="19"/>
                <w:szCs w:val="19"/>
              </w:rPr>
              <w:t>说</w:t>
            </w:r>
            <w:r>
              <w:rPr>
                <w:rFonts w:ascii="SimSun" w:eastAsia="SimSun" w:hAnsi="SimSun" w:cs="SimSun"/>
                <w:spacing w:val="-20"/>
                <w:sz w:val="19"/>
                <w:szCs w:val="19"/>
              </w:rPr>
              <w:t xml:space="preserve"> </w:t>
            </w:r>
            <w:r>
              <w:rPr>
                <w:rFonts w:ascii="SimSun" w:eastAsia="SimSun" w:hAnsi="SimSun" w:cs="SimSun"/>
                <w:spacing w:val="-5"/>
                <w:sz w:val="19"/>
                <w:szCs w:val="19"/>
              </w:rPr>
              <w:t>明</w:t>
            </w:r>
          </w:p>
        </w:tc>
      </w:tr>
      <w:tr>
        <w:tblPrEx>
          <w:tblW w:w="9469" w:type="dxa"/>
          <w:tblInd w:w="35" w:type="dxa"/>
          <w:tblLayout w:type="fixed"/>
        </w:tblPrEx>
        <w:trPr>
          <w:trHeight w:val="320"/>
        </w:trPr>
        <w:tc>
          <w:tcPr>
            <w:tcW w:w="1403" w:type="dxa"/>
            <w:vAlign w:val="top"/>
          </w:tcPr>
          <w:p>
            <w:pPr>
              <w:spacing w:before="114" w:line="185" w:lineRule="auto"/>
              <w:ind w:left="65"/>
              <w:rPr>
                <w:rFonts w:ascii="SimSun" w:eastAsia="SimSun" w:hAnsi="SimSun" w:cs="SimSun"/>
                <w:sz w:val="19"/>
                <w:szCs w:val="19"/>
              </w:rPr>
            </w:pPr>
            <w:r>
              <w:rPr>
                <w:rFonts w:ascii="SimSun" w:eastAsia="SimSun" w:hAnsi="SimSun" w:cs="SimSun"/>
                <w:spacing w:val="-2"/>
                <w:sz w:val="19"/>
                <w:szCs w:val="19"/>
              </w:rPr>
              <w:t>START</w:t>
            </w:r>
          </w:p>
        </w:tc>
        <w:tc>
          <w:tcPr>
            <w:tcW w:w="1169" w:type="dxa"/>
            <w:vAlign w:val="top"/>
          </w:tcPr>
          <w:p>
            <w:pPr>
              <w:spacing w:before="68" w:line="220" w:lineRule="auto"/>
              <w:ind w:left="191"/>
              <w:rPr>
                <w:rFonts w:ascii="SimSun" w:eastAsia="SimSun" w:hAnsi="SimSun" w:cs="SimSun"/>
                <w:sz w:val="19"/>
                <w:szCs w:val="19"/>
              </w:rPr>
            </w:pPr>
            <w:r>
              <w:rPr>
                <w:rFonts w:ascii="SimSun" w:eastAsia="SimSun" w:hAnsi="SimSun" w:cs="SimSun"/>
                <w:spacing w:val="3"/>
                <w:sz w:val="19"/>
                <w:szCs w:val="19"/>
              </w:rPr>
              <w:t>开始标志</w:t>
            </w:r>
          </w:p>
        </w:tc>
        <w:tc>
          <w:tcPr>
            <w:tcW w:w="629" w:type="dxa"/>
            <w:vAlign w:val="top"/>
          </w:tcPr>
          <w:p>
            <w:pPr>
              <w:spacing w:before="115" w:line="184" w:lineRule="auto"/>
              <w:ind w:left="253"/>
              <w:rPr>
                <w:rFonts w:ascii="SimSun" w:eastAsia="SimSun" w:hAnsi="SimSun" w:cs="SimSun"/>
                <w:sz w:val="19"/>
                <w:szCs w:val="19"/>
              </w:rPr>
            </w:pPr>
            <w:r>
              <w:rPr>
                <w:rFonts w:ascii="SimSun" w:eastAsia="SimSun" w:hAnsi="SimSun" w:cs="SimSun"/>
                <w:sz w:val="19"/>
                <w:szCs w:val="19"/>
              </w:rPr>
              <w:t>1</w:t>
            </w:r>
          </w:p>
        </w:tc>
        <w:tc>
          <w:tcPr>
            <w:tcW w:w="1149" w:type="dxa"/>
            <w:vAlign w:val="top"/>
          </w:tcPr>
          <w:p>
            <w:pPr>
              <w:spacing w:before="117" w:line="182" w:lineRule="auto"/>
              <w:ind w:left="374"/>
              <w:rPr>
                <w:rFonts w:ascii="SimSun" w:eastAsia="SimSun" w:hAnsi="SimSun" w:cs="SimSun"/>
                <w:sz w:val="19"/>
                <w:szCs w:val="19"/>
              </w:rPr>
            </w:pPr>
            <w:r>
              <w:rPr>
                <w:rFonts w:ascii="SimSun" w:eastAsia="SimSun" w:hAnsi="SimSun" w:cs="SimSun"/>
                <w:spacing w:val="-1"/>
                <w:sz w:val="19"/>
                <w:szCs w:val="19"/>
              </w:rPr>
              <w:t>BYTE</w:t>
            </w:r>
          </w:p>
        </w:tc>
        <w:tc>
          <w:tcPr>
            <w:tcW w:w="5119" w:type="dxa"/>
            <w:vAlign w:val="top"/>
          </w:tcPr>
          <w:p>
            <w:pPr>
              <w:spacing w:before="67" w:line="219" w:lineRule="auto"/>
              <w:ind w:left="105"/>
              <w:rPr>
                <w:rFonts w:ascii="SimSun" w:eastAsia="SimSun" w:hAnsi="SimSun" w:cs="SimSun"/>
                <w:sz w:val="19"/>
                <w:szCs w:val="19"/>
              </w:rPr>
            </w:pPr>
            <w:r>
              <w:rPr>
                <w:rFonts w:ascii="SimSun" w:eastAsia="SimSun" w:hAnsi="SimSun" w:cs="SimSun"/>
                <w:spacing w:val="-1"/>
                <w:sz w:val="19"/>
                <w:szCs w:val="19"/>
              </w:rPr>
              <w:t>数据开始标志，固定为0xF0</w:t>
            </w:r>
          </w:p>
        </w:tc>
      </w:tr>
      <w:tr>
        <w:tblPrEx>
          <w:tblW w:w="9469" w:type="dxa"/>
          <w:tblInd w:w="35" w:type="dxa"/>
          <w:tblLayout w:type="fixed"/>
        </w:tblPrEx>
        <w:trPr>
          <w:trHeight w:val="739"/>
        </w:trPr>
        <w:tc>
          <w:tcPr>
            <w:tcW w:w="1403" w:type="dxa"/>
            <w:vAlign w:val="top"/>
          </w:tcPr>
          <w:p>
            <w:pPr>
              <w:spacing w:line="264" w:lineRule="auto"/>
              <w:rPr>
                <w:rFonts w:ascii="Arial"/>
                <w:sz w:val="21"/>
              </w:rPr>
            </w:pPr>
          </w:p>
          <w:p>
            <w:pPr>
              <w:spacing w:before="62" w:line="182" w:lineRule="auto"/>
              <w:ind w:left="65"/>
              <w:rPr>
                <w:rFonts w:ascii="SimSun" w:eastAsia="SimSun" w:hAnsi="SimSun" w:cs="SimSun"/>
                <w:sz w:val="19"/>
                <w:szCs w:val="19"/>
              </w:rPr>
            </w:pPr>
            <w:r>
              <w:rPr>
                <w:rFonts w:ascii="SimSun" w:eastAsia="SimSun" w:hAnsi="SimSun" w:cs="SimSun"/>
                <w:spacing w:val="-3"/>
                <w:sz w:val="19"/>
                <w:szCs w:val="19"/>
              </w:rPr>
              <w:t>INDEX</w:t>
            </w:r>
          </w:p>
        </w:tc>
        <w:tc>
          <w:tcPr>
            <w:tcW w:w="1169" w:type="dxa"/>
            <w:vAlign w:val="top"/>
          </w:tcPr>
          <w:p>
            <w:pPr>
              <w:spacing w:before="278" w:line="219" w:lineRule="auto"/>
              <w:ind w:left="191"/>
              <w:rPr>
                <w:rFonts w:ascii="SimSun" w:eastAsia="SimSun" w:hAnsi="SimSun" w:cs="SimSun"/>
                <w:sz w:val="19"/>
                <w:szCs w:val="19"/>
              </w:rPr>
            </w:pPr>
            <w:r>
              <w:rPr>
                <w:rFonts w:ascii="SimSun" w:eastAsia="SimSun" w:hAnsi="SimSun" w:cs="SimSun"/>
                <w:spacing w:val="-2"/>
                <w:sz w:val="19"/>
                <w:szCs w:val="19"/>
              </w:rPr>
              <w:t>封装计数</w:t>
            </w:r>
          </w:p>
        </w:tc>
        <w:tc>
          <w:tcPr>
            <w:tcW w:w="629" w:type="dxa"/>
            <w:vAlign w:val="top"/>
          </w:tcPr>
          <w:p>
            <w:pPr>
              <w:spacing w:line="263" w:lineRule="auto"/>
              <w:rPr>
                <w:rFonts w:ascii="Arial"/>
                <w:sz w:val="21"/>
              </w:rPr>
            </w:pPr>
          </w:p>
          <w:p>
            <w:pPr>
              <w:spacing w:before="62" w:line="183" w:lineRule="auto"/>
              <w:ind w:left="253"/>
              <w:rPr>
                <w:rFonts w:ascii="SimSun" w:eastAsia="SimSun" w:hAnsi="SimSun" w:cs="SimSun"/>
                <w:sz w:val="19"/>
                <w:szCs w:val="19"/>
              </w:rPr>
            </w:pPr>
            <w:r>
              <w:rPr>
                <w:rFonts w:ascii="SimSun" w:eastAsia="SimSun" w:hAnsi="SimSun" w:cs="SimSun"/>
                <w:sz w:val="19"/>
                <w:szCs w:val="19"/>
              </w:rPr>
              <w:t>4</w:t>
            </w:r>
          </w:p>
        </w:tc>
        <w:tc>
          <w:tcPr>
            <w:tcW w:w="1149" w:type="dxa"/>
            <w:vAlign w:val="top"/>
          </w:tcPr>
          <w:p>
            <w:pPr>
              <w:spacing w:line="263" w:lineRule="auto"/>
              <w:rPr>
                <w:rFonts w:ascii="Arial"/>
                <w:sz w:val="21"/>
              </w:rPr>
            </w:pPr>
          </w:p>
          <w:p>
            <w:pPr>
              <w:spacing w:before="62" w:line="183" w:lineRule="auto"/>
              <w:ind w:left="324"/>
              <w:rPr>
                <w:rFonts w:ascii="SimSun" w:eastAsia="SimSun" w:hAnsi="SimSun" w:cs="SimSun"/>
                <w:sz w:val="19"/>
                <w:szCs w:val="19"/>
              </w:rPr>
            </w:pPr>
            <w:r>
              <w:rPr>
                <w:rFonts w:ascii="SimSun" w:eastAsia="SimSun" w:hAnsi="SimSun" w:cs="SimSun"/>
                <w:spacing w:val="-1"/>
                <w:sz w:val="19"/>
                <w:szCs w:val="19"/>
              </w:rPr>
              <w:t>DWORD</w:t>
            </w:r>
          </w:p>
        </w:tc>
        <w:tc>
          <w:tcPr>
            <w:tcW w:w="5119" w:type="dxa"/>
            <w:vAlign w:val="top"/>
          </w:tcPr>
          <w:p>
            <w:pPr>
              <w:spacing w:before="115" w:line="253" w:lineRule="auto"/>
              <w:ind w:left="105" w:right="71"/>
              <w:rPr>
                <w:rFonts w:ascii="SimSun" w:eastAsia="SimSun" w:hAnsi="SimSun" w:cs="SimSun"/>
                <w:sz w:val="19"/>
                <w:szCs w:val="19"/>
              </w:rPr>
            </w:pPr>
            <w:r>
              <w:rPr>
                <w:rFonts w:ascii="SimSun" w:eastAsia="SimSun" w:hAnsi="SimSun" w:cs="SimSun"/>
                <w:sz w:val="19"/>
                <w:szCs w:val="19"/>
              </w:rPr>
              <w:t>每成功发送一个封装，INDEX加1,如</w:t>
            </w:r>
            <w:r>
              <w:rPr>
                <w:rFonts w:ascii="SimSun" w:eastAsia="SimSun" w:hAnsi="SimSun" w:cs="SimSun"/>
                <w:spacing w:val="-1"/>
                <w:sz w:val="19"/>
                <w:szCs w:val="19"/>
              </w:rPr>
              <w:t>果超时重发，则</w:t>
            </w:r>
            <w:r>
              <w:rPr>
                <w:rFonts w:ascii="SimSun" w:eastAsia="SimSun" w:hAnsi="SimSun" w:cs="SimSun"/>
                <w:sz w:val="19"/>
                <w:szCs w:val="19"/>
              </w:rPr>
              <w:t>INDEX</w:t>
            </w:r>
            <w:r>
              <w:rPr>
                <w:rFonts w:ascii="SimSun" w:eastAsia="SimSun" w:hAnsi="SimSun" w:cs="SimSun"/>
                <w:spacing w:val="-1"/>
                <w:sz w:val="19"/>
                <w:szCs w:val="19"/>
              </w:rPr>
              <w:t>不</w:t>
            </w:r>
            <w:r>
              <w:rPr>
                <w:rFonts w:ascii="SimSun" w:eastAsia="SimSun" w:hAnsi="SimSun" w:cs="SimSun"/>
                <w:sz w:val="19"/>
                <w:szCs w:val="19"/>
              </w:rPr>
              <w:t xml:space="preserve"> </w:t>
            </w:r>
            <w:r>
              <w:rPr>
                <w:rFonts w:ascii="SimSun" w:eastAsia="SimSun" w:hAnsi="SimSun" w:cs="SimSun"/>
                <w:sz w:val="19"/>
                <w:szCs w:val="19"/>
              </w:rPr>
              <w:t>变</w:t>
            </w:r>
          </w:p>
        </w:tc>
      </w:tr>
      <w:tr>
        <w:tblPrEx>
          <w:tblW w:w="9469" w:type="dxa"/>
          <w:tblInd w:w="35" w:type="dxa"/>
          <w:tblLayout w:type="fixed"/>
        </w:tblPrEx>
        <w:trPr>
          <w:trHeight w:val="929"/>
        </w:trPr>
        <w:tc>
          <w:tcPr>
            <w:tcW w:w="1403" w:type="dxa"/>
            <w:vAlign w:val="top"/>
          </w:tcPr>
          <w:p>
            <w:pPr>
              <w:spacing w:line="310" w:lineRule="auto"/>
              <w:rPr>
                <w:rFonts w:ascii="Arial"/>
                <w:sz w:val="21"/>
              </w:rPr>
            </w:pPr>
          </w:p>
          <w:p>
            <w:pPr>
              <w:spacing w:before="62" w:line="224" w:lineRule="auto"/>
              <w:ind w:left="65"/>
              <w:rPr>
                <w:rFonts w:ascii="SimSun" w:eastAsia="SimSun" w:hAnsi="SimSun" w:cs="SimSun"/>
                <w:sz w:val="19"/>
                <w:szCs w:val="19"/>
              </w:rPr>
            </w:pPr>
            <w:r>
              <w:rPr>
                <w:rFonts w:ascii="SimSun" w:eastAsia="SimSun" w:hAnsi="SimSun" w:cs="SimSun"/>
                <w:spacing w:val="-1"/>
                <w:sz w:val="19"/>
                <w:szCs w:val="19"/>
              </w:rPr>
              <w:t>RETRY</w:t>
            </w:r>
            <w:r>
              <w:rPr>
                <w:rFonts w:ascii="SimSun" w:eastAsia="SimSun" w:hAnsi="SimSun" w:cs="SimSun"/>
                <w:spacing w:val="6"/>
                <w:sz w:val="19"/>
                <w:szCs w:val="19"/>
              </w:rPr>
              <w:t xml:space="preserve"> </w:t>
            </w:r>
            <w:r>
              <w:rPr>
                <w:rFonts w:ascii="SimSun" w:eastAsia="SimSun" w:hAnsi="SimSun" w:cs="SimSun"/>
                <w:spacing w:val="-1"/>
                <w:sz w:val="19"/>
                <w:szCs w:val="19"/>
              </w:rPr>
              <w:t>/ANSWER</w:t>
            </w:r>
          </w:p>
        </w:tc>
        <w:tc>
          <w:tcPr>
            <w:tcW w:w="1169" w:type="dxa"/>
            <w:vAlign w:val="top"/>
          </w:tcPr>
          <w:p>
            <w:pPr>
              <w:spacing w:before="208" w:line="256" w:lineRule="auto"/>
              <w:ind w:left="291" w:right="149" w:hanging="150"/>
              <w:rPr>
                <w:rFonts w:ascii="SimSun" w:eastAsia="SimSun" w:hAnsi="SimSun" w:cs="SimSun"/>
                <w:sz w:val="19"/>
                <w:szCs w:val="19"/>
              </w:rPr>
            </w:pPr>
            <w:r>
              <w:rPr>
                <w:rFonts w:ascii="SimSun" w:eastAsia="SimSun" w:hAnsi="SimSun" w:cs="SimSun"/>
                <w:spacing w:val="2"/>
                <w:sz w:val="19"/>
                <w:szCs w:val="19"/>
              </w:rPr>
              <w:t>重传标志/</w:t>
            </w:r>
            <w:r>
              <w:rPr>
                <w:rFonts w:ascii="SimSun" w:eastAsia="SimSun" w:hAnsi="SimSun" w:cs="SimSun"/>
                <w:spacing w:val="1"/>
                <w:sz w:val="19"/>
                <w:szCs w:val="19"/>
              </w:rPr>
              <w:t xml:space="preserve"> </w:t>
            </w:r>
            <w:r>
              <w:rPr>
                <w:rFonts w:ascii="SimSun" w:eastAsia="SimSun" w:hAnsi="SimSun" w:cs="SimSun"/>
                <w:spacing w:val="-2"/>
                <w:sz w:val="19"/>
                <w:szCs w:val="19"/>
              </w:rPr>
              <w:t>应答码</w:t>
            </w:r>
          </w:p>
        </w:tc>
        <w:tc>
          <w:tcPr>
            <w:tcW w:w="629" w:type="dxa"/>
            <w:vAlign w:val="top"/>
          </w:tcPr>
          <w:p>
            <w:pPr>
              <w:spacing w:line="352" w:lineRule="auto"/>
              <w:rPr>
                <w:rFonts w:ascii="Arial"/>
                <w:sz w:val="21"/>
              </w:rPr>
            </w:pPr>
          </w:p>
          <w:p>
            <w:pPr>
              <w:spacing w:before="62" w:line="184" w:lineRule="auto"/>
              <w:ind w:left="253"/>
              <w:rPr>
                <w:rFonts w:ascii="SimSun" w:eastAsia="SimSun" w:hAnsi="SimSun" w:cs="SimSun"/>
                <w:sz w:val="19"/>
                <w:szCs w:val="19"/>
              </w:rPr>
            </w:pPr>
            <w:r>
              <w:rPr>
                <w:rFonts w:ascii="SimSun" w:eastAsia="SimSun" w:hAnsi="SimSun" w:cs="SimSun"/>
                <w:sz w:val="19"/>
                <w:szCs w:val="19"/>
              </w:rPr>
              <w:t>1</w:t>
            </w:r>
          </w:p>
        </w:tc>
        <w:tc>
          <w:tcPr>
            <w:tcW w:w="1149" w:type="dxa"/>
            <w:vAlign w:val="top"/>
          </w:tcPr>
          <w:p>
            <w:pPr>
              <w:spacing w:line="354" w:lineRule="auto"/>
              <w:rPr>
                <w:rFonts w:ascii="Arial"/>
                <w:sz w:val="21"/>
              </w:rPr>
            </w:pPr>
          </w:p>
          <w:p>
            <w:pPr>
              <w:spacing w:before="62" w:line="182" w:lineRule="auto"/>
              <w:ind w:left="374"/>
              <w:rPr>
                <w:rFonts w:ascii="SimSun" w:eastAsia="SimSun" w:hAnsi="SimSun" w:cs="SimSun"/>
                <w:sz w:val="19"/>
                <w:szCs w:val="19"/>
              </w:rPr>
            </w:pPr>
            <w:r>
              <w:rPr>
                <w:rFonts w:ascii="SimSun" w:eastAsia="SimSun" w:hAnsi="SimSun" w:cs="SimSun"/>
                <w:spacing w:val="-1"/>
                <w:sz w:val="19"/>
                <w:szCs w:val="19"/>
              </w:rPr>
              <w:t>BYTE</w:t>
            </w:r>
          </w:p>
        </w:tc>
        <w:tc>
          <w:tcPr>
            <w:tcW w:w="5119" w:type="dxa"/>
            <w:vAlign w:val="top"/>
          </w:tcPr>
          <w:p>
            <w:pPr>
              <w:spacing w:before="38" w:line="295" w:lineRule="auto"/>
              <w:ind w:left="105"/>
              <w:jc w:val="both"/>
              <w:rPr>
                <w:rFonts w:ascii="SimSun" w:eastAsia="SimSun" w:hAnsi="SimSun" w:cs="SimSun"/>
                <w:sz w:val="18"/>
                <w:szCs w:val="18"/>
              </w:rPr>
            </w:pPr>
            <w:r>
              <w:rPr>
                <w:rFonts w:ascii="SimSun" w:eastAsia="SimSun" w:hAnsi="SimSun" w:cs="SimSun"/>
                <w:spacing w:val="4"/>
                <w:sz w:val="18"/>
                <w:szCs w:val="18"/>
              </w:rPr>
              <w:t>重传标志和应答码，共用一个域，从设备到服务器，为重传标</w:t>
            </w:r>
            <w:r>
              <w:rPr>
                <w:rFonts w:ascii="SimSun" w:eastAsia="SimSun" w:hAnsi="SimSun" w:cs="SimSun"/>
                <w:spacing w:val="7"/>
                <w:sz w:val="18"/>
                <w:szCs w:val="18"/>
              </w:rPr>
              <w:t xml:space="preserve"> </w:t>
            </w:r>
            <w:r>
              <w:rPr>
                <w:rFonts w:ascii="SimSun" w:eastAsia="SimSun" w:hAnsi="SimSun" w:cs="SimSun"/>
                <w:spacing w:val="12"/>
                <w:sz w:val="18"/>
                <w:szCs w:val="18"/>
              </w:rPr>
              <w:t>志，0表示初次传输，非0表示重传次数；从服务</w:t>
            </w:r>
            <w:r>
              <w:rPr>
                <w:rFonts w:ascii="SimSun" w:eastAsia="SimSun" w:hAnsi="SimSun" w:cs="SimSun"/>
                <w:spacing w:val="11"/>
                <w:sz w:val="18"/>
                <w:szCs w:val="18"/>
              </w:rPr>
              <w:t>器到设备，</w:t>
            </w:r>
            <w:r>
              <w:rPr>
                <w:rFonts w:ascii="SimSun" w:eastAsia="SimSun" w:hAnsi="SimSun" w:cs="SimSun"/>
                <w:sz w:val="18"/>
                <w:szCs w:val="18"/>
              </w:rPr>
              <w:t xml:space="preserve"> </w:t>
            </w:r>
            <w:r>
              <w:rPr>
                <w:rFonts w:ascii="SimSun" w:eastAsia="SimSun" w:hAnsi="SimSun" w:cs="SimSun"/>
                <w:spacing w:val="7"/>
                <w:sz w:val="18"/>
                <w:szCs w:val="18"/>
              </w:rPr>
              <w:t>为应答码，定义见附录A</w:t>
            </w:r>
          </w:p>
        </w:tc>
      </w:tr>
      <w:tr>
        <w:tblPrEx>
          <w:tblW w:w="9469" w:type="dxa"/>
          <w:tblInd w:w="35" w:type="dxa"/>
          <w:tblLayout w:type="fixed"/>
        </w:tblPrEx>
        <w:trPr>
          <w:trHeight w:val="958"/>
        </w:trPr>
        <w:tc>
          <w:tcPr>
            <w:tcW w:w="1403" w:type="dxa"/>
            <w:vAlign w:val="top"/>
          </w:tcPr>
          <w:p>
            <w:pPr>
              <w:spacing w:line="374" w:lineRule="auto"/>
              <w:rPr>
                <w:rFonts w:ascii="Arial"/>
                <w:sz w:val="21"/>
              </w:rPr>
            </w:pPr>
          </w:p>
          <w:p>
            <w:pPr>
              <w:spacing w:before="62" w:line="183" w:lineRule="auto"/>
              <w:ind w:left="65"/>
              <w:rPr>
                <w:rFonts w:ascii="SimSun" w:eastAsia="SimSun" w:hAnsi="SimSun" w:cs="SimSun"/>
                <w:sz w:val="19"/>
                <w:szCs w:val="19"/>
              </w:rPr>
            </w:pPr>
            <w:r>
              <w:rPr>
                <w:rFonts w:ascii="SimSun" w:eastAsia="SimSun" w:hAnsi="SimSun" w:cs="SimSun"/>
                <w:spacing w:val="-2"/>
                <w:sz w:val="19"/>
                <w:szCs w:val="19"/>
              </w:rPr>
              <w:t>CMD</w:t>
            </w:r>
          </w:p>
        </w:tc>
        <w:tc>
          <w:tcPr>
            <w:tcW w:w="1169" w:type="dxa"/>
            <w:vAlign w:val="top"/>
          </w:tcPr>
          <w:p>
            <w:pPr>
              <w:spacing w:line="326" w:lineRule="auto"/>
              <w:rPr>
                <w:rFonts w:ascii="Arial"/>
                <w:sz w:val="21"/>
              </w:rPr>
            </w:pPr>
          </w:p>
          <w:p>
            <w:pPr>
              <w:spacing w:before="61" w:line="219" w:lineRule="auto"/>
              <w:ind w:left="191"/>
              <w:rPr>
                <w:rFonts w:ascii="SimSun" w:eastAsia="SimSun" w:hAnsi="SimSun" w:cs="SimSun"/>
                <w:sz w:val="19"/>
                <w:szCs w:val="19"/>
              </w:rPr>
            </w:pPr>
            <w:r>
              <w:rPr>
                <w:rFonts w:ascii="SimSun" w:eastAsia="SimSun" w:hAnsi="SimSun" w:cs="SimSun"/>
                <w:spacing w:val="-2"/>
                <w:sz w:val="19"/>
                <w:szCs w:val="19"/>
              </w:rPr>
              <w:t>类别代码</w:t>
            </w:r>
          </w:p>
        </w:tc>
        <w:tc>
          <w:tcPr>
            <w:tcW w:w="629" w:type="dxa"/>
            <w:vAlign w:val="top"/>
          </w:tcPr>
          <w:p>
            <w:pPr>
              <w:spacing w:line="373" w:lineRule="auto"/>
              <w:rPr>
                <w:rFonts w:ascii="Arial"/>
                <w:sz w:val="21"/>
              </w:rPr>
            </w:pPr>
          </w:p>
          <w:p>
            <w:pPr>
              <w:spacing w:before="62" w:line="184" w:lineRule="auto"/>
              <w:ind w:left="253"/>
              <w:rPr>
                <w:rFonts w:ascii="SimSun" w:eastAsia="SimSun" w:hAnsi="SimSun" w:cs="SimSun"/>
                <w:sz w:val="19"/>
                <w:szCs w:val="19"/>
              </w:rPr>
            </w:pPr>
            <w:r>
              <w:rPr>
                <w:rFonts w:ascii="SimSun" w:eastAsia="SimSun" w:hAnsi="SimSun" w:cs="SimSun"/>
                <w:sz w:val="19"/>
                <w:szCs w:val="19"/>
              </w:rPr>
              <w:t>1</w:t>
            </w:r>
          </w:p>
        </w:tc>
        <w:tc>
          <w:tcPr>
            <w:tcW w:w="1149" w:type="dxa"/>
            <w:vAlign w:val="top"/>
          </w:tcPr>
          <w:p>
            <w:pPr>
              <w:spacing w:line="375" w:lineRule="auto"/>
              <w:rPr>
                <w:rFonts w:ascii="Arial"/>
                <w:sz w:val="21"/>
              </w:rPr>
            </w:pPr>
          </w:p>
          <w:p>
            <w:pPr>
              <w:spacing w:before="62" w:line="182" w:lineRule="auto"/>
              <w:ind w:left="374"/>
              <w:rPr>
                <w:rFonts w:ascii="SimSun" w:eastAsia="SimSun" w:hAnsi="SimSun" w:cs="SimSun"/>
                <w:sz w:val="19"/>
                <w:szCs w:val="19"/>
              </w:rPr>
            </w:pPr>
            <w:r>
              <w:rPr>
                <w:rFonts w:ascii="SimSun" w:eastAsia="SimSun" w:hAnsi="SimSun" w:cs="SimSun"/>
                <w:spacing w:val="-1"/>
                <w:sz w:val="19"/>
                <w:szCs w:val="19"/>
              </w:rPr>
              <w:t>BYTE</w:t>
            </w:r>
          </w:p>
        </w:tc>
        <w:tc>
          <w:tcPr>
            <w:tcW w:w="5119" w:type="dxa"/>
            <w:vAlign w:val="top"/>
          </w:tcPr>
          <w:p>
            <w:pPr>
              <w:spacing w:before="236" w:line="262" w:lineRule="auto"/>
              <w:ind w:left="105" w:right="72"/>
              <w:rPr>
                <w:rFonts w:ascii="SimSun" w:eastAsia="SimSun" w:hAnsi="SimSun" w:cs="SimSun"/>
                <w:sz w:val="19"/>
                <w:szCs w:val="19"/>
              </w:rPr>
            </w:pPr>
            <w:r>
              <w:rPr>
                <w:rFonts w:ascii="SimSun" w:eastAsia="SimSun" w:hAnsi="SimSun" w:cs="SimSun"/>
                <w:spacing w:val="-1"/>
                <w:sz w:val="19"/>
                <w:szCs w:val="19"/>
              </w:rPr>
              <w:t>本次数据代表的类别代码，定义见表2,类别代码的参数位于</w:t>
            </w:r>
            <w:r>
              <w:rPr>
                <w:rFonts w:ascii="SimSun" w:eastAsia="SimSun" w:hAnsi="SimSun" w:cs="SimSun"/>
                <w:spacing w:val="17"/>
                <w:sz w:val="19"/>
                <w:szCs w:val="19"/>
              </w:rPr>
              <w:t xml:space="preserve"> </w:t>
            </w:r>
            <w:r>
              <w:rPr>
                <w:rFonts w:ascii="SimSun" w:eastAsia="SimSun" w:hAnsi="SimSun" w:cs="SimSun"/>
                <w:spacing w:val="-1"/>
                <w:sz w:val="19"/>
                <w:szCs w:val="19"/>
              </w:rPr>
              <w:t>STR域。应答时，应该用相同的类别代码应答</w:t>
            </w:r>
          </w:p>
        </w:tc>
      </w:tr>
      <w:tr>
        <w:tblPrEx>
          <w:tblW w:w="9469" w:type="dxa"/>
          <w:tblInd w:w="35" w:type="dxa"/>
          <w:tblLayout w:type="fixed"/>
        </w:tblPrEx>
        <w:trPr>
          <w:trHeight w:val="489"/>
        </w:trPr>
        <w:tc>
          <w:tcPr>
            <w:tcW w:w="1403" w:type="dxa"/>
            <w:vAlign w:val="top"/>
          </w:tcPr>
          <w:p>
            <w:pPr>
              <w:spacing w:before="198" w:line="185" w:lineRule="auto"/>
              <w:ind w:left="65"/>
              <w:rPr>
                <w:rFonts w:ascii="SimSun" w:eastAsia="SimSun" w:hAnsi="SimSun" w:cs="SimSun"/>
                <w:sz w:val="19"/>
                <w:szCs w:val="19"/>
              </w:rPr>
            </w:pPr>
            <w:r>
              <w:rPr>
                <w:rFonts w:ascii="SimSun" w:eastAsia="SimSun" w:hAnsi="SimSun" w:cs="SimSun"/>
                <w:spacing w:val="-1"/>
                <w:sz w:val="19"/>
                <w:szCs w:val="19"/>
              </w:rPr>
              <w:t>FLAG</w:t>
            </w:r>
          </w:p>
        </w:tc>
        <w:tc>
          <w:tcPr>
            <w:tcW w:w="1169" w:type="dxa"/>
            <w:vAlign w:val="top"/>
          </w:tcPr>
          <w:p>
            <w:pPr>
              <w:spacing w:before="152" w:line="220" w:lineRule="auto"/>
              <w:ind w:left="191"/>
              <w:rPr>
                <w:rFonts w:ascii="SimSun" w:eastAsia="SimSun" w:hAnsi="SimSun" w:cs="SimSun"/>
                <w:sz w:val="19"/>
                <w:szCs w:val="19"/>
              </w:rPr>
            </w:pPr>
            <w:r>
              <w:rPr>
                <w:rFonts w:ascii="SimSun" w:eastAsia="SimSun" w:hAnsi="SimSun" w:cs="SimSun"/>
                <w:spacing w:val="3"/>
                <w:sz w:val="19"/>
                <w:szCs w:val="19"/>
              </w:rPr>
              <w:t>分割标志</w:t>
            </w:r>
          </w:p>
        </w:tc>
        <w:tc>
          <w:tcPr>
            <w:tcW w:w="629" w:type="dxa"/>
            <w:vAlign w:val="top"/>
          </w:tcPr>
          <w:p>
            <w:pPr>
              <w:spacing w:before="200" w:line="183" w:lineRule="auto"/>
              <w:ind w:left="253"/>
              <w:rPr>
                <w:rFonts w:ascii="SimSun" w:eastAsia="SimSun" w:hAnsi="SimSun" w:cs="SimSun"/>
                <w:sz w:val="19"/>
                <w:szCs w:val="19"/>
              </w:rPr>
            </w:pPr>
            <w:r>
              <w:rPr>
                <w:rFonts w:ascii="SimSun" w:eastAsia="SimSun" w:hAnsi="SimSun" w:cs="SimSun"/>
                <w:sz w:val="19"/>
                <w:szCs w:val="19"/>
              </w:rPr>
              <w:t>2</w:t>
            </w:r>
          </w:p>
        </w:tc>
        <w:tc>
          <w:tcPr>
            <w:tcW w:w="1149" w:type="dxa"/>
            <w:vAlign w:val="top"/>
          </w:tcPr>
          <w:p>
            <w:pPr>
              <w:spacing w:before="200" w:line="183" w:lineRule="auto"/>
              <w:ind w:left="374"/>
              <w:rPr>
                <w:rFonts w:ascii="SimSun" w:eastAsia="SimSun" w:hAnsi="SimSun" w:cs="SimSun"/>
                <w:sz w:val="19"/>
                <w:szCs w:val="19"/>
              </w:rPr>
            </w:pPr>
            <w:r>
              <w:rPr>
                <w:rFonts w:ascii="SimSun" w:eastAsia="SimSun" w:hAnsi="SimSun" w:cs="SimSun"/>
                <w:spacing w:val="-1"/>
                <w:sz w:val="19"/>
                <w:szCs w:val="19"/>
              </w:rPr>
              <w:t>WORD</w:t>
            </w:r>
          </w:p>
        </w:tc>
        <w:tc>
          <w:tcPr>
            <w:tcW w:w="5119" w:type="dxa"/>
            <w:vAlign w:val="top"/>
          </w:tcPr>
          <w:p>
            <w:pPr>
              <w:spacing w:before="151" w:line="219" w:lineRule="auto"/>
              <w:ind w:left="105"/>
              <w:rPr>
                <w:rFonts w:ascii="SimSun" w:eastAsia="SimSun" w:hAnsi="SimSun" w:cs="SimSun"/>
                <w:sz w:val="19"/>
                <w:szCs w:val="19"/>
              </w:rPr>
            </w:pPr>
            <w:r>
              <w:rPr>
                <w:rFonts w:ascii="SimSun" w:eastAsia="SimSun" w:hAnsi="SimSun" w:cs="SimSun"/>
                <w:spacing w:val="-1"/>
                <w:sz w:val="19"/>
                <w:szCs w:val="19"/>
              </w:rPr>
              <w:t>数据分割标志，固定为0x55AA</w:t>
            </w:r>
          </w:p>
        </w:tc>
      </w:tr>
      <w:tr>
        <w:tblPrEx>
          <w:tblW w:w="9469" w:type="dxa"/>
          <w:tblInd w:w="35" w:type="dxa"/>
          <w:tblLayout w:type="fixed"/>
        </w:tblPrEx>
        <w:trPr>
          <w:trHeight w:val="479"/>
        </w:trPr>
        <w:tc>
          <w:tcPr>
            <w:tcW w:w="1403" w:type="dxa"/>
            <w:vAlign w:val="top"/>
          </w:tcPr>
          <w:p>
            <w:pPr>
              <w:spacing w:before="201" w:line="183" w:lineRule="auto"/>
              <w:ind w:left="65"/>
              <w:rPr>
                <w:rFonts w:ascii="SimSun" w:eastAsia="SimSun" w:hAnsi="SimSun" w:cs="SimSun"/>
                <w:sz w:val="19"/>
                <w:szCs w:val="19"/>
              </w:rPr>
            </w:pPr>
            <w:r>
              <w:rPr>
                <w:rFonts w:ascii="SimSun" w:eastAsia="SimSun" w:hAnsi="SimSun" w:cs="SimSun"/>
                <w:spacing w:val="-2"/>
                <w:sz w:val="19"/>
                <w:szCs w:val="19"/>
              </w:rPr>
              <w:t>SIZE</w:t>
            </w:r>
          </w:p>
        </w:tc>
        <w:tc>
          <w:tcPr>
            <w:tcW w:w="1169" w:type="dxa"/>
            <w:vAlign w:val="top"/>
          </w:tcPr>
          <w:p>
            <w:pPr>
              <w:spacing w:before="153" w:line="219" w:lineRule="auto"/>
              <w:ind w:left="191"/>
              <w:rPr>
                <w:rFonts w:ascii="SimSun" w:eastAsia="SimSun" w:hAnsi="SimSun" w:cs="SimSun"/>
                <w:sz w:val="19"/>
                <w:szCs w:val="19"/>
              </w:rPr>
            </w:pPr>
            <w:r>
              <w:rPr>
                <w:rFonts w:ascii="SimSun" w:eastAsia="SimSun" w:hAnsi="SimSun" w:cs="SimSun"/>
                <w:spacing w:val="2"/>
                <w:sz w:val="19"/>
                <w:szCs w:val="19"/>
              </w:rPr>
              <w:t>参数长度</w:t>
            </w:r>
          </w:p>
        </w:tc>
        <w:tc>
          <w:tcPr>
            <w:tcW w:w="629" w:type="dxa"/>
            <w:vAlign w:val="top"/>
          </w:tcPr>
          <w:p>
            <w:pPr>
              <w:spacing w:before="201" w:line="183" w:lineRule="auto"/>
              <w:ind w:left="253"/>
              <w:rPr>
                <w:rFonts w:ascii="SimSun" w:eastAsia="SimSun" w:hAnsi="SimSun" w:cs="SimSun"/>
                <w:sz w:val="19"/>
                <w:szCs w:val="19"/>
              </w:rPr>
            </w:pPr>
            <w:r>
              <w:rPr>
                <w:rFonts w:ascii="SimSun" w:eastAsia="SimSun" w:hAnsi="SimSun" w:cs="SimSun"/>
                <w:sz w:val="19"/>
                <w:szCs w:val="19"/>
              </w:rPr>
              <w:t>4</w:t>
            </w:r>
          </w:p>
        </w:tc>
        <w:tc>
          <w:tcPr>
            <w:tcW w:w="1149" w:type="dxa"/>
            <w:vAlign w:val="top"/>
          </w:tcPr>
          <w:p>
            <w:pPr>
              <w:spacing w:before="201" w:line="183" w:lineRule="auto"/>
              <w:ind w:left="324"/>
              <w:rPr>
                <w:rFonts w:ascii="SimSun" w:eastAsia="SimSun" w:hAnsi="SimSun" w:cs="SimSun"/>
                <w:sz w:val="19"/>
                <w:szCs w:val="19"/>
              </w:rPr>
            </w:pPr>
            <w:r>
              <w:rPr>
                <w:rFonts w:ascii="SimSun" w:eastAsia="SimSun" w:hAnsi="SimSun" w:cs="SimSun"/>
                <w:spacing w:val="-1"/>
                <w:sz w:val="19"/>
                <w:szCs w:val="19"/>
              </w:rPr>
              <w:t>DWORD</w:t>
            </w:r>
          </w:p>
        </w:tc>
        <w:tc>
          <w:tcPr>
            <w:tcW w:w="5119" w:type="dxa"/>
            <w:vAlign w:val="top"/>
          </w:tcPr>
          <w:p>
            <w:pPr>
              <w:spacing w:before="153" w:line="219" w:lineRule="auto"/>
              <w:ind w:left="105"/>
              <w:rPr>
                <w:rFonts w:ascii="SimSun" w:eastAsia="SimSun" w:hAnsi="SimSun" w:cs="SimSun"/>
                <w:sz w:val="19"/>
                <w:szCs w:val="19"/>
              </w:rPr>
            </w:pPr>
            <w:r>
              <w:rPr>
                <w:rFonts w:ascii="SimSun" w:eastAsia="SimSun" w:hAnsi="SimSun" w:cs="SimSun"/>
                <w:spacing w:val="10"/>
                <w:sz w:val="19"/>
                <w:szCs w:val="19"/>
              </w:rPr>
              <w:t>表明</w:t>
            </w:r>
            <w:r>
              <w:rPr>
                <w:rFonts w:ascii="SimSun" w:eastAsia="SimSun" w:hAnsi="SimSun" w:cs="SimSun"/>
                <w:sz w:val="19"/>
                <w:szCs w:val="19"/>
              </w:rPr>
              <w:t>STR</w:t>
            </w:r>
            <w:r>
              <w:rPr>
                <w:rFonts w:ascii="SimSun" w:eastAsia="SimSun" w:hAnsi="SimSun" w:cs="SimSun"/>
                <w:spacing w:val="10"/>
                <w:sz w:val="19"/>
                <w:szCs w:val="19"/>
              </w:rPr>
              <w:t>的实际长度</w:t>
            </w:r>
          </w:p>
        </w:tc>
      </w:tr>
      <w:tr>
        <w:tblPrEx>
          <w:tblW w:w="9469" w:type="dxa"/>
          <w:tblInd w:w="35" w:type="dxa"/>
          <w:tblLayout w:type="fixed"/>
        </w:tblPrEx>
        <w:trPr>
          <w:trHeight w:val="489"/>
        </w:trPr>
        <w:tc>
          <w:tcPr>
            <w:tcW w:w="1403" w:type="dxa"/>
            <w:vAlign w:val="top"/>
          </w:tcPr>
          <w:p>
            <w:pPr>
              <w:spacing w:before="202" w:line="183" w:lineRule="auto"/>
              <w:ind w:left="65"/>
              <w:rPr>
                <w:rFonts w:ascii="SimSun" w:eastAsia="SimSun" w:hAnsi="SimSun" w:cs="SimSun"/>
                <w:sz w:val="19"/>
                <w:szCs w:val="19"/>
              </w:rPr>
            </w:pPr>
            <w:r>
              <w:rPr>
                <w:rFonts w:ascii="SimSun" w:eastAsia="SimSun" w:hAnsi="SimSun" w:cs="SimSun"/>
                <w:spacing w:val="-2"/>
                <w:sz w:val="19"/>
                <w:szCs w:val="19"/>
              </w:rPr>
              <w:t>STR</w:t>
            </w:r>
          </w:p>
        </w:tc>
        <w:tc>
          <w:tcPr>
            <w:tcW w:w="1169" w:type="dxa"/>
            <w:vAlign w:val="top"/>
          </w:tcPr>
          <w:p>
            <w:pPr>
              <w:spacing w:before="153" w:line="219" w:lineRule="auto"/>
              <w:ind w:left="191"/>
              <w:rPr>
                <w:rFonts w:ascii="SimSun" w:eastAsia="SimSun" w:hAnsi="SimSun" w:cs="SimSun"/>
                <w:sz w:val="19"/>
                <w:szCs w:val="19"/>
              </w:rPr>
            </w:pPr>
            <w:r>
              <w:rPr>
                <w:rFonts w:ascii="SimSun" w:eastAsia="SimSun" w:hAnsi="SimSun" w:cs="SimSun"/>
                <w:spacing w:val="-2"/>
                <w:sz w:val="19"/>
                <w:szCs w:val="19"/>
              </w:rPr>
              <w:t>参数内容</w:t>
            </w:r>
          </w:p>
        </w:tc>
        <w:tc>
          <w:tcPr>
            <w:tcW w:w="629" w:type="dxa"/>
            <w:vAlign w:val="top"/>
          </w:tcPr>
          <w:p>
            <w:pPr>
              <w:spacing w:before="202" w:line="183" w:lineRule="auto"/>
              <w:ind w:left="112"/>
              <w:rPr>
                <w:rFonts w:ascii="SimSun" w:eastAsia="SimSun" w:hAnsi="SimSun" w:cs="SimSun"/>
                <w:sz w:val="19"/>
                <w:szCs w:val="19"/>
              </w:rPr>
            </w:pPr>
            <w:r>
              <w:rPr>
                <w:rFonts w:ascii="SimSun" w:eastAsia="SimSun" w:hAnsi="SimSun" w:cs="SimSun"/>
                <w:spacing w:val="-2"/>
                <w:sz w:val="19"/>
                <w:szCs w:val="19"/>
              </w:rPr>
              <w:t>SIZE</w:t>
            </w:r>
          </w:p>
        </w:tc>
        <w:tc>
          <w:tcPr>
            <w:tcW w:w="1149" w:type="dxa"/>
            <w:vAlign w:val="top"/>
          </w:tcPr>
          <w:p>
            <w:pPr>
              <w:spacing w:before="159" w:line="224" w:lineRule="auto"/>
              <w:ind w:left="94"/>
              <w:rPr>
                <w:rFonts w:ascii="SimSun" w:eastAsia="SimSun" w:hAnsi="SimSun" w:cs="SimSun"/>
                <w:sz w:val="19"/>
                <w:szCs w:val="19"/>
              </w:rPr>
            </w:pPr>
            <w:r>
              <w:rPr>
                <w:rFonts w:ascii="SimSun" w:eastAsia="SimSun" w:hAnsi="SimSun" w:cs="SimSun"/>
                <w:spacing w:val="-1"/>
                <w:sz w:val="19"/>
                <w:szCs w:val="19"/>
              </w:rPr>
              <w:t>BYTE[SIZE]</w:t>
            </w:r>
          </w:p>
        </w:tc>
        <w:tc>
          <w:tcPr>
            <w:tcW w:w="5119" w:type="dxa"/>
            <w:vAlign w:val="top"/>
          </w:tcPr>
          <w:p>
            <w:pPr>
              <w:spacing w:before="152" w:line="218" w:lineRule="auto"/>
              <w:ind w:left="105"/>
              <w:rPr>
                <w:rFonts w:ascii="SimSun" w:eastAsia="SimSun" w:hAnsi="SimSun" w:cs="SimSun"/>
                <w:sz w:val="19"/>
                <w:szCs w:val="19"/>
              </w:rPr>
            </w:pPr>
            <w:r>
              <w:rPr>
                <w:rFonts w:ascii="SimSun" w:eastAsia="SimSun" w:hAnsi="SimSun" w:cs="SimSun"/>
                <w:spacing w:val="10"/>
                <w:sz w:val="19"/>
                <w:szCs w:val="19"/>
              </w:rPr>
              <w:t>的</w:t>
            </w:r>
            <w:r>
              <w:rPr>
                <w:rFonts w:ascii="SimSun" w:eastAsia="SimSun" w:hAnsi="SimSun" w:cs="SimSun"/>
                <w:sz w:val="19"/>
                <w:szCs w:val="19"/>
              </w:rPr>
              <w:t>STR</w:t>
            </w:r>
            <w:r>
              <w:rPr>
                <w:rFonts w:ascii="SimSun" w:eastAsia="SimSun" w:hAnsi="SimSun" w:cs="SimSun"/>
                <w:spacing w:val="10"/>
                <w:sz w:val="19"/>
                <w:szCs w:val="19"/>
              </w:rPr>
              <w:t>应采用</w:t>
            </w:r>
            <w:r>
              <w:rPr>
                <w:rFonts w:ascii="SimSun" w:eastAsia="SimSun" w:hAnsi="SimSun" w:cs="SimSun"/>
                <w:sz w:val="19"/>
                <w:szCs w:val="19"/>
              </w:rPr>
              <w:t>UTF</w:t>
            </w:r>
            <w:r>
              <w:rPr>
                <w:rFonts w:ascii="SimSun" w:eastAsia="SimSun" w:hAnsi="SimSun" w:cs="SimSun"/>
                <w:spacing w:val="10"/>
                <w:sz w:val="19"/>
                <w:szCs w:val="19"/>
              </w:rPr>
              <w:t>-8编码，以</w:t>
            </w:r>
            <w:r>
              <w:rPr>
                <w:rFonts w:ascii="SimSun" w:eastAsia="SimSun" w:hAnsi="SimSun" w:cs="SimSun"/>
                <w:sz w:val="19"/>
                <w:szCs w:val="19"/>
              </w:rPr>
              <w:t>JSON</w:t>
            </w:r>
            <w:r>
              <w:rPr>
                <w:rFonts w:ascii="SimSun" w:eastAsia="SimSun" w:hAnsi="SimSun" w:cs="SimSun"/>
                <w:spacing w:val="10"/>
                <w:sz w:val="19"/>
                <w:szCs w:val="19"/>
              </w:rPr>
              <w:t>格式描述</w:t>
            </w:r>
          </w:p>
        </w:tc>
      </w:tr>
      <w:tr>
        <w:tblPrEx>
          <w:tblW w:w="9469" w:type="dxa"/>
          <w:tblInd w:w="35" w:type="dxa"/>
          <w:tblLayout w:type="fixed"/>
        </w:tblPrEx>
        <w:trPr>
          <w:trHeight w:val="619"/>
        </w:trPr>
        <w:tc>
          <w:tcPr>
            <w:tcW w:w="1403" w:type="dxa"/>
            <w:vAlign w:val="top"/>
          </w:tcPr>
          <w:p>
            <w:pPr>
              <w:spacing w:before="273" w:line="183" w:lineRule="auto"/>
              <w:ind w:left="65"/>
              <w:rPr>
                <w:rFonts w:ascii="SimSun" w:eastAsia="SimSun" w:hAnsi="SimSun" w:cs="SimSun"/>
                <w:sz w:val="19"/>
                <w:szCs w:val="19"/>
              </w:rPr>
            </w:pPr>
            <w:r>
              <w:rPr>
                <w:rFonts w:ascii="SimSun" w:eastAsia="SimSun" w:hAnsi="SimSun" w:cs="SimSun"/>
                <w:spacing w:val="-2"/>
                <w:sz w:val="19"/>
                <w:szCs w:val="19"/>
              </w:rPr>
              <w:t>CRC</w:t>
            </w:r>
          </w:p>
        </w:tc>
        <w:tc>
          <w:tcPr>
            <w:tcW w:w="1169" w:type="dxa"/>
            <w:vAlign w:val="top"/>
          </w:tcPr>
          <w:p>
            <w:pPr>
              <w:spacing w:before="102" w:line="233" w:lineRule="auto"/>
              <w:ind w:left="382" w:right="112" w:hanging="280"/>
              <w:rPr>
                <w:rFonts w:ascii="SimSun" w:eastAsia="SimSun" w:hAnsi="SimSun" w:cs="SimSun"/>
                <w:sz w:val="19"/>
                <w:szCs w:val="19"/>
              </w:rPr>
            </w:pPr>
            <w:r>
              <w:rPr>
                <w:rFonts w:ascii="SimSun" w:eastAsia="SimSun" w:hAnsi="SimSun" w:cs="SimSun"/>
                <w:spacing w:val="-1"/>
                <w:sz w:val="19"/>
                <w:szCs w:val="19"/>
              </w:rPr>
              <w:t>CRC-16-IBM</w:t>
            </w:r>
            <w:r>
              <w:rPr>
                <w:rFonts w:ascii="SimSun" w:eastAsia="SimSun" w:hAnsi="SimSun" w:cs="SimSun"/>
                <w:spacing w:val="3"/>
                <w:sz w:val="19"/>
                <w:szCs w:val="19"/>
              </w:rPr>
              <w:t xml:space="preserve"> </w:t>
            </w:r>
            <w:r>
              <w:rPr>
                <w:rFonts w:ascii="SimSun" w:eastAsia="SimSun" w:hAnsi="SimSun" w:cs="SimSun"/>
                <w:spacing w:val="-3"/>
                <w:sz w:val="19"/>
                <w:szCs w:val="19"/>
              </w:rPr>
              <w:t>校验</w:t>
            </w:r>
          </w:p>
        </w:tc>
        <w:tc>
          <w:tcPr>
            <w:tcW w:w="629" w:type="dxa"/>
            <w:vAlign w:val="top"/>
          </w:tcPr>
          <w:p>
            <w:pPr>
              <w:spacing w:before="273" w:line="183" w:lineRule="auto"/>
              <w:ind w:left="253"/>
              <w:rPr>
                <w:rFonts w:ascii="SimSun" w:eastAsia="SimSun" w:hAnsi="SimSun" w:cs="SimSun"/>
                <w:sz w:val="19"/>
                <w:szCs w:val="19"/>
              </w:rPr>
            </w:pPr>
            <w:r>
              <w:rPr>
                <w:rFonts w:ascii="SimSun" w:eastAsia="SimSun" w:hAnsi="SimSun" w:cs="SimSun"/>
                <w:sz w:val="19"/>
                <w:szCs w:val="19"/>
              </w:rPr>
              <w:t>2</w:t>
            </w:r>
          </w:p>
        </w:tc>
        <w:tc>
          <w:tcPr>
            <w:tcW w:w="1149" w:type="dxa"/>
            <w:vAlign w:val="top"/>
          </w:tcPr>
          <w:p>
            <w:pPr>
              <w:spacing w:before="273" w:line="183" w:lineRule="auto"/>
              <w:ind w:left="374"/>
              <w:rPr>
                <w:rFonts w:ascii="SimSun" w:eastAsia="SimSun" w:hAnsi="SimSun" w:cs="SimSun"/>
                <w:sz w:val="19"/>
                <w:szCs w:val="19"/>
              </w:rPr>
            </w:pPr>
            <w:r>
              <w:rPr>
                <w:rFonts w:ascii="SimSun" w:eastAsia="SimSun" w:hAnsi="SimSun" w:cs="SimSun"/>
                <w:spacing w:val="-1"/>
                <w:sz w:val="19"/>
                <w:szCs w:val="19"/>
              </w:rPr>
              <w:t>WORD</w:t>
            </w:r>
          </w:p>
        </w:tc>
        <w:tc>
          <w:tcPr>
            <w:tcW w:w="5119" w:type="dxa"/>
            <w:vAlign w:val="top"/>
          </w:tcPr>
          <w:p>
            <w:pPr>
              <w:spacing w:before="225" w:line="220" w:lineRule="auto"/>
              <w:ind w:left="105"/>
              <w:rPr>
                <w:rFonts w:ascii="SimSun" w:eastAsia="SimSun" w:hAnsi="SimSun" w:cs="SimSun"/>
                <w:sz w:val="19"/>
                <w:szCs w:val="19"/>
              </w:rPr>
            </w:pPr>
            <w:r>
              <w:rPr>
                <w:rFonts w:ascii="SimSun" w:eastAsia="SimSun" w:hAnsi="SimSun" w:cs="SimSun"/>
                <w:spacing w:val="-1"/>
                <w:sz w:val="19"/>
                <w:szCs w:val="19"/>
              </w:rPr>
              <w:t>校验</w:t>
            </w:r>
            <w:r>
              <w:rPr>
                <w:rFonts w:ascii="SimSun" w:eastAsia="SimSun" w:hAnsi="SimSun" w:cs="SimSun"/>
                <w:sz w:val="19"/>
                <w:szCs w:val="19"/>
              </w:rPr>
              <w:t>INDEX</w:t>
            </w:r>
            <w:r>
              <w:rPr>
                <w:rFonts w:ascii="SimSun" w:eastAsia="SimSun" w:hAnsi="SimSun" w:cs="SimSun"/>
                <w:spacing w:val="-1"/>
                <w:sz w:val="19"/>
                <w:szCs w:val="19"/>
              </w:rPr>
              <w:t>、</w:t>
            </w:r>
            <w:r>
              <w:rPr>
                <w:rFonts w:ascii="SimSun" w:eastAsia="SimSun" w:hAnsi="SimSun" w:cs="SimSun"/>
                <w:sz w:val="19"/>
                <w:szCs w:val="19"/>
              </w:rPr>
              <w:t>RETRY</w:t>
            </w:r>
            <w:r>
              <w:rPr>
                <w:rFonts w:ascii="SimSun" w:eastAsia="SimSun" w:hAnsi="SimSun" w:cs="SimSun"/>
                <w:spacing w:val="-1"/>
                <w:sz w:val="19"/>
                <w:szCs w:val="19"/>
              </w:rPr>
              <w:t>/</w:t>
            </w:r>
            <w:r>
              <w:rPr>
                <w:rFonts w:ascii="SimSun" w:eastAsia="SimSun" w:hAnsi="SimSun" w:cs="SimSun"/>
                <w:sz w:val="19"/>
                <w:szCs w:val="19"/>
              </w:rPr>
              <w:t>ANSWR</w:t>
            </w:r>
            <w:r>
              <w:rPr>
                <w:rFonts w:ascii="SimSun" w:eastAsia="SimSun" w:hAnsi="SimSun" w:cs="SimSun"/>
                <w:spacing w:val="-1"/>
                <w:sz w:val="19"/>
                <w:szCs w:val="19"/>
              </w:rPr>
              <w:t>、</w:t>
            </w:r>
            <w:r>
              <w:rPr>
                <w:rFonts w:ascii="SimSun" w:eastAsia="SimSun" w:hAnsi="SimSun" w:cs="SimSun"/>
                <w:sz w:val="19"/>
                <w:szCs w:val="19"/>
              </w:rPr>
              <w:t>CMD</w:t>
            </w:r>
            <w:r>
              <w:rPr>
                <w:rFonts w:ascii="SimSun" w:eastAsia="SimSun" w:hAnsi="SimSun" w:cs="SimSun"/>
                <w:spacing w:val="-1"/>
                <w:sz w:val="19"/>
                <w:szCs w:val="19"/>
              </w:rPr>
              <w:t>、</w:t>
            </w:r>
            <w:r>
              <w:rPr>
                <w:rFonts w:ascii="SimSun" w:eastAsia="SimSun" w:hAnsi="SimSun" w:cs="SimSun"/>
                <w:sz w:val="19"/>
                <w:szCs w:val="19"/>
              </w:rPr>
              <w:t>SIZE</w:t>
            </w:r>
            <w:r>
              <w:rPr>
                <w:rFonts w:ascii="SimSun" w:eastAsia="SimSun" w:hAnsi="SimSun" w:cs="SimSun"/>
                <w:spacing w:val="-1"/>
                <w:sz w:val="19"/>
                <w:szCs w:val="19"/>
              </w:rPr>
              <w:t>、</w:t>
            </w:r>
            <w:r>
              <w:rPr>
                <w:rFonts w:ascii="SimSun" w:eastAsia="SimSun" w:hAnsi="SimSun" w:cs="SimSun"/>
                <w:sz w:val="19"/>
                <w:szCs w:val="19"/>
              </w:rPr>
              <w:t>ST</w:t>
            </w:r>
            <w:r>
              <w:rPr>
                <w:rFonts w:ascii="SimSun" w:eastAsia="SimSun" w:hAnsi="SimSun" w:cs="SimSun"/>
                <w:spacing w:val="-1"/>
                <w:sz w:val="19"/>
                <w:szCs w:val="19"/>
              </w:rPr>
              <w:t>R</w:t>
            </w:r>
          </w:p>
        </w:tc>
      </w:tr>
      <w:tr>
        <w:tblPrEx>
          <w:tblW w:w="9469" w:type="dxa"/>
          <w:tblInd w:w="35" w:type="dxa"/>
          <w:tblLayout w:type="fixed"/>
        </w:tblPrEx>
        <w:trPr>
          <w:trHeight w:val="310"/>
        </w:trPr>
        <w:tc>
          <w:tcPr>
            <w:tcW w:w="1403" w:type="dxa"/>
            <w:vAlign w:val="top"/>
          </w:tcPr>
          <w:p>
            <w:pPr>
              <w:spacing w:before="115" w:line="182" w:lineRule="auto"/>
              <w:ind w:left="65"/>
              <w:rPr>
                <w:rFonts w:ascii="SimSun" w:eastAsia="SimSun" w:hAnsi="SimSun" w:cs="SimSun"/>
                <w:sz w:val="19"/>
                <w:szCs w:val="19"/>
              </w:rPr>
            </w:pPr>
            <w:r>
              <w:rPr>
                <w:rFonts w:ascii="SimSun" w:eastAsia="SimSun" w:hAnsi="SimSun" w:cs="SimSun"/>
                <w:spacing w:val="-2"/>
                <w:sz w:val="19"/>
                <w:szCs w:val="19"/>
              </w:rPr>
              <w:t>END</w:t>
            </w:r>
          </w:p>
        </w:tc>
        <w:tc>
          <w:tcPr>
            <w:tcW w:w="1169" w:type="dxa"/>
            <w:vAlign w:val="top"/>
          </w:tcPr>
          <w:p>
            <w:pPr>
              <w:spacing w:before="65" w:line="219" w:lineRule="auto"/>
              <w:ind w:left="191"/>
              <w:rPr>
                <w:rFonts w:ascii="SimSun" w:eastAsia="SimSun" w:hAnsi="SimSun" w:cs="SimSun"/>
                <w:sz w:val="19"/>
                <w:szCs w:val="19"/>
              </w:rPr>
            </w:pPr>
            <w:r>
              <w:rPr>
                <w:rFonts w:ascii="SimSun" w:eastAsia="SimSun" w:hAnsi="SimSun" w:cs="SimSun"/>
                <w:spacing w:val="3"/>
                <w:sz w:val="19"/>
                <w:szCs w:val="19"/>
              </w:rPr>
              <w:t>结束标志</w:t>
            </w:r>
          </w:p>
        </w:tc>
        <w:tc>
          <w:tcPr>
            <w:tcW w:w="629" w:type="dxa"/>
            <w:vAlign w:val="top"/>
          </w:tcPr>
          <w:p>
            <w:pPr>
              <w:spacing w:before="113" w:line="184" w:lineRule="auto"/>
              <w:ind w:left="253"/>
              <w:rPr>
                <w:rFonts w:ascii="SimSun" w:eastAsia="SimSun" w:hAnsi="SimSun" w:cs="SimSun"/>
                <w:sz w:val="19"/>
                <w:szCs w:val="19"/>
              </w:rPr>
            </w:pPr>
            <w:r>
              <w:rPr>
                <w:rFonts w:ascii="SimSun" w:eastAsia="SimSun" w:hAnsi="SimSun" w:cs="SimSun"/>
                <w:sz w:val="19"/>
                <w:szCs w:val="19"/>
              </w:rPr>
              <w:t>1</w:t>
            </w:r>
          </w:p>
        </w:tc>
        <w:tc>
          <w:tcPr>
            <w:tcW w:w="1149" w:type="dxa"/>
            <w:vAlign w:val="top"/>
          </w:tcPr>
          <w:p>
            <w:pPr>
              <w:spacing w:before="115" w:line="182" w:lineRule="auto"/>
              <w:ind w:left="374"/>
              <w:rPr>
                <w:rFonts w:ascii="SimSun" w:eastAsia="SimSun" w:hAnsi="SimSun" w:cs="SimSun"/>
                <w:sz w:val="19"/>
                <w:szCs w:val="19"/>
              </w:rPr>
            </w:pPr>
            <w:r>
              <w:rPr>
                <w:rFonts w:ascii="SimSun" w:eastAsia="SimSun" w:hAnsi="SimSun" w:cs="SimSun"/>
                <w:spacing w:val="-1"/>
                <w:sz w:val="19"/>
                <w:szCs w:val="19"/>
              </w:rPr>
              <w:t>BYTE</w:t>
            </w:r>
          </w:p>
        </w:tc>
        <w:tc>
          <w:tcPr>
            <w:tcW w:w="5119" w:type="dxa"/>
            <w:vAlign w:val="top"/>
          </w:tcPr>
          <w:p>
            <w:pPr>
              <w:spacing w:before="65" w:line="219" w:lineRule="auto"/>
              <w:ind w:left="105"/>
              <w:rPr>
                <w:rFonts w:ascii="SimSun" w:eastAsia="SimSun" w:hAnsi="SimSun" w:cs="SimSun"/>
                <w:sz w:val="19"/>
                <w:szCs w:val="19"/>
              </w:rPr>
            </w:pPr>
            <w:r>
              <w:rPr>
                <w:rFonts w:ascii="SimSun" w:eastAsia="SimSun" w:hAnsi="SimSun" w:cs="SimSun"/>
                <w:spacing w:val="-1"/>
                <w:sz w:val="19"/>
                <w:szCs w:val="19"/>
              </w:rPr>
              <w:t>数据结束标志，固定为0x0F</w:t>
            </w:r>
          </w:p>
        </w:tc>
      </w:tr>
      <w:tr>
        <w:tblPrEx>
          <w:tblW w:w="9469" w:type="dxa"/>
          <w:tblInd w:w="35" w:type="dxa"/>
          <w:tblLayout w:type="fixed"/>
        </w:tblPrEx>
        <w:trPr>
          <w:trHeight w:val="943"/>
        </w:trPr>
        <w:tc>
          <w:tcPr>
            <w:tcW w:w="9469" w:type="dxa"/>
            <w:gridSpan w:val="5"/>
            <w:vAlign w:val="top"/>
          </w:tcPr>
          <w:p>
            <w:pPr>
              <w:spacing w:before="74" w:line="218" w:lineRule="auto"/>
              <w:ind w:left="95"/>
              <w:rPr>
                <w:rFonts w:ascii="SimSun" w:eastAsia="SimSun" w:hAnsi="SimSun" w:cs="SimSun"/>
                <w:sz w:val="19"/>
                <w:szCs w:val="19"/>
              </w:rPr>
            </w:pPr>
            <w:r>
              <w:rPr>
                <w:rFonts w:ascii="SimSun" w:eastAsia="SimSun" w:hAnsi="SimSun" w:cs="SimSun"/>
                <w:spacing w:val="10"/>
                <w:sz w:val="19"/>
                <w:szCs w:val="19"/>
              </w:rPr>
              <w:t>注1:</w:t>
            </w:r>
            <w:r>
              <w:rPr>
                <w:rFonts w:ascii="SimSun" w:eastAsia="SimSun" w:hAnsi="SimSun" w:cs="SimSun"/>
                <w:sz w:val="19"/>
                <w:szCs w:val="19"/>
              </w:rPr>
              <w:t>JSON</w:t>
            </w:r>
            <w:r>
              <w:rPr>
                <w:rFonts w:ascii="SimSun" w:eastAsia="SimSun" w:hAnsi="SimSun" w:cs="SimSun"/>
                <w:spacing w:val="10"/>
                <w:sz w:val="19"/>
                <w:szCs w:val="19"/>
              </w:rPr>
              <w:t>格式应符合</w:t>
            </w:r>
            <w:r>
              <w:rPr>
                <w:rFonts w:ascii="SimSun" w:eastAsia="SimSun" w:hAnsi="SimSun" w:cs="SimSun"/>
                <w:sz w:val="19"/>
                <w:szCs w:val="19"/>
              </w:rPr>
              <w:t>ECMA</w:t>
            </w:r>
            <w:r>
              <w:rPr>
                <w:rFonts w:ascii="SimSun" w:eastAsia="SimSun" w:hAnsi="SimSun" w:cs="SimSun"/>
                <w:spacing w:val="10"/>
                <w:sz w:val="19"/>
                <w:szCs w:val="19"/>
              </w:rPr>
              <w:t>-404要求。</w:t>
            </w:r>
          </w:p>
          <w:p>
            <w:pPr>
              <w:spacing w:before="87" w:line="219" w:lineRule="auto"/>
              <w:ind w:left="95"/>
              <w:rPr>
                <w:rFonts w:ascii="SimSun" w:eastAsia="SimSun" w:hAnsi="SimSun" w:cs="SimSun"/>
                <w:sz w:val="19"/>
                <w:szCs w:val="19"/>
              </w:rPr>
            </w:pPr>
            <w:r>
              <w:rPr>
                <w:rFonts w:ascii="SimSun" w:eastAsia="SimSun" w:hAnsi="SimSun" w:cs="SimSun"/>
                <w:spacing w:val="3"/>
                <w:sz w:val="19"/>
                <w:szCs w:val="19"/>
              </w:rPr>
              <w:t>注2:</w:t>
            </w:r>
            <w:r>
              <w:rPr>
                <w:rFonts w:ascii="SimSun" w:eastAsia="SimSun" w:hAnsi="SimSun" w:cs="SimSun"/>
                <w:sz w:val="19"/>
                <w:szCs w:val="19"/>
              </w:rPr>
              <w:t>UTF</w:t>
            </w:r>
            <w:r>
              <w:rPr>
                <w:rFonts w:ascii="SimSun" w:eastAsia="SimSun" w:hAnsi="SimSun" w:cs="SimSun"/>
                <w:spacing w:val="3"/>
                <w:sz w:val="19"/>
                <w:szCs w:val="19"/>
              </w:rPr>
              <w:t>-8编码格式应符合</w:t>
            </w:r>
            <w:r>
              <w:rPr>
                <w:rFonts w:ascii="SimSun" w:eastAsia="SimSun" w:hAnsi="SimSun" w:cs="SimSun"/>
                <w:sz w:val="19"/>
                <w:szCs w:val="19"/>
              </w:rPr>
              <w:t>IETF</w:t>
            </w:r>
            <w:r>
              <w:rPr>
                <w:rFonts w:ascii="SimSun" w:eastAsia="SimSun" w:hAnsi="SimSun" w:cs="SimSun"/>
                <w:spacing w:val="28"/>
                <w:sz w:val="19"/>
                <w:szCs w:val="19"/>
              </w:rPr>
              <w:t xml:space="preserve"> </w:t>
            </w:r>
            <w:r>
              <w:rPr>
                <w:rFonts w:ascii="SimSun" w:eastAsia="SimSun" w:hAnsi="SimSun" w:cs="SimSun"/>
                <w:sz w:val="19"/>
                <w:szCs w:val="19"/>
              </w:rPr>
              <w:t>RFC</w:t>
            </w:r>
            <w:r>
              <w:rPr>
                <w:rFonts w:ascii="SimSun" w:eastAsia="SimSun" w:hAnsi="SimSun" w:cs="SimSun"/>
                <w:spacing w:val="21"/>
                <w:sz w:val="19"/>
                <w:szCs w:val="19"/>
              </w:rPr>
              <w:t xml:space="preserve"> </w:t>
            </w:r>
            <w:r>
              <w:rPr>
                <w:rFonts w:ascii="SimSun" w:eastAsia="SimSun" w:hAnsi="SimSun" w:cs="SimSun"/>
                <w:spacing w:val="3"/>
                <w:sz w:val="19"/>
                <w:szCs w:val="19"/>
              </w:rPr>
              <w:t>3629要求。</w:t>
            </w:r>
          </w:p>
          <w:p>
            <w:pPr>
              <w:spacing w:before="63" w:line="219" w:lineRule="auto"/>
              <w:ind w:left="95"/>
              <w:rPr>
                <w:rFonts w:ascii="SimSun" w:eastAsia="SimSun" w:hAnsi="SimSun" w:cs="SimSun"/>
                <w:sz w:val="19"/>
                <w:szCs w:val="19"/>
              </w:rPr>
            </w:pPr>
            <w:r>
              <w:rPr>
                <w:rFonts w:ascii="SimSun" w:eastAsia="SimSun" w:hAnsi="SimSun" w:cs="SimSun"/>
                <w:spacing w:val="18"/>
                <w:sz w:val="19"/>
                <w:szCs w:val="19"/>
              </w:rPr>
              <w:t>注3:</w:t>
            </w:r>
            <w:r>
              <w:rPr>
                <w:rFonts w:ascii="SimSun" w:eastAsia="SimSun" w:hAnsi="SimSun" w:cs="SimSun"/>
                <w:sz w:val="19"/>
                <w:szCs w:val="19"/>
              </w:rPr>
              <w:t>CRC</w:t>
            </w:r>
            <w:r>
              <w:rPr>
                <w:rFonts w:ascii="SimSun" w:eastAsia="SimSun" w:hAnsi="SimSun" w:cs="SimSun"/>
                <w:spacing w:val="18"/>
                <w:sz w:val="19"/>
                <w:szCs w:val="19"/>
              </w:rPr>
              <w:t>-</w:t>
            </w:r>
            <w:r>
              <w:rPr>
                <w:rFonts w:ascii="SimSun" w:eastAsia="SimSun" w:hAnsi="SimSun" w:cs="SimSun"/>
                <w:spacing w:val="-45"/>
                <w:sz w:val="19"/>
                <w:szCs w:val="19"/>
              </w:rPr>
              <w:t xml:space="preserve"> </w:t>
            </w:r>
            <w:r>
              <w:rPr>
                <w:rFonts w:ascii="SimSun" w:eastAsia="SimSun" w:hAnsi="SimSun" w:cs="SimSun"/>
                <w:spacing w:val="18"/>
                <w:sz w:val="19"/>
                <w:szCs w:val="19"/>
              </w:rPr>
              <w:t>16-</w:t>
            </w:r>
            <w:r>
              <w:rPr>
                <w:rFonts w:ascii="SimSun" w:eastAsia="SimSun" w:hAnsi="SimSun" w:cs="SimSun"/>
                <w:sz w:val="19"/>
                <w:szCs w:val="19"/>
              </w:rPr>
              <w:t>IBM</w:t>
            </w:r>
            <w:r>
              <w:rPr>
                <w:rFonts w:ascii="SimSun" w:eastAsia="SimSun" w:hAnsi="SimSun" w:cs="SimSun"/>
                <w:spacing w:val="18"/>
                <w:sz w:val="19"/>
                <w:szCs w:val="19"/>
              </w:rPr>
              <w:t>采用的</w:t>
            </w:r>
            <w:r>
              <w:rPr>
                <w:rFonts w:ascii="SimSun" w:eastAsia="SimSun" w:hAnsi="SimSun" w:cs="SimSun"/>
                <w:sz w:val="19"/>
                <w:szCs w:val="19"/>
              </w:rPr>
              <w:t>CRC</w:t>
            </w:r>
            <w:r>
              <w:rPr>
                <w:rFonts w:ascii="SimSun" w:eastAsia="SimSun" w:hAnsi="SimSun" w:cs="SimSun"/>
                <w:spacing w:val="18"/>
                <w:sz w:val="19"/>
                <w:szCs w:val="19"/>
              </w:rPr>
              <w:t>多项式为：X¹</w:t>
            </w:r>
            <w:r>
              <w:rPr>
                <w:rFonts w:ascii="Calibri" w:eastAsia="Calibri" w:hAnsi="Calibri" w:cs="Calibri"/>
                <w:spacing w:val="18"/>
                <w:sz w:val="19"/>
                <w:szCs w:val="19"/>
              </w:rPr>
              <w:t>⁶</w:t>
            </w:r>
            <w:r>
              <w:rPr>
                <w:rFonts w:ascii="SimSun" w:eastAsia="SimSun" w:hAnsi="SimSun" w:cs="SimSun"/>
                <w:spacing w:val="18"/>
                <w:sz w:val="19"/>
                <w:szCs w:val="19"/>
              </w:rPr>
              <w:t>+X¹</w:t>
            </w:r>
            <w:r>
              <w:rPr>
                <w:rFonts w:ascii="Calibri" w:eastAsia="Calibri" w:hAnsi="Calibri" w:cs="Calibri"/>
                <w:spacing w:val="18"/>
                <w:sz w:val="19"/>
                <w:szCs w:val="19"/>
              </w:rPr>
              <w:t>⁵</w:t>
            </w:r>
            <w:r>
              <w:rPr>
                <w:rFonts w:ascii="SimSun" w:eastAsia="SimSun" w:hAnsi="SimSun" w:cs="SimSun"/>
                <w:spacing w:val="18"/>
                <w:sz w:val="19"/>
                <w:szCs w:val="19"/>
              </w:rPr>
              <w:t>+X²+1。</w:t>
            </w:r>
          </w:p>
        </w:tc>
      </w:tr>
    </w:tbl>
    <w:p>
      <w:pPr>
        <w:spacing w:line="267" w:lineRule="auto"/>
        <w:rPr>
          <w:rFonts w:ascii="Arial"/>
          <w:sz w:val="21"/>
        </w:rPr>
      </w:pPr>
    </w:p>
    <w:p>
      <w:pPr>
        <w:spacing w:before="73" w:line="222" w:lineRule="auto"/>
        <w:ind w:left="108"/>
        <w:rPr>
          <w:rFonts w:ascii="SimHei" w:eastAsia="SimHei" w:hAnsi="SimHei" w:cs="SimHei"/>
          <w:sz w:val="22"/>
          <w:szCs w:val="22"/>
        </w:rPr>
      </w:pPr>
      <w:r>
        <w:rPr>
          <w:rFonts w:ascii="SimHei" w:eastAsia="SimHei" w:hAnsi="SimHei" w:cs="SimHei"/>
          <w:b/>
          <w:bCs/>
          <w:spacing w:val="-6"/>
          <w:sz w:val="22"/>
          <w:szCs w:val="22"/>
        </w:rPr>
        <w:t>6</w:t>
      </w:r>
      <w:r>
        <w:rPr>
          <w:rFonts w:ascii="SimHei" w:eastAsia="SimHei" w:hAnsi="SimHei" w:cs="SimHei"/>
          <w:spacing w:val="110"/>
          <w:sz w:val="22"/>
          <w:szCs w:val="22"/>
        </w:rPr>
        <w:t xml:space="preserve"> </w:t>
      </w:r>
      <w:r>
        <w:rPr>
          <w:rFonts w:ascii="SimHei" w:eastAsia="SimHei" w:hAnsi="SimHei" w:cs="SimHei"/>
          <w:b/>
          <w:bCs/>
          <w:spacing w:val="-6"/>
          <w:sz w:val="22"/>
          <w:szCs w:val="22"/>
        </w:rPr>
        <w:t>数据内容</w:t>
      </w:r>
    </w:p>
    <w:p>
      <w:pPr>
        <w:spacing w:line="302" w:lineRule="auto"/>
        <w:rPr>
          <w:rFonts w:ascii="Arial"/>
          <w:sz w:val="21"/>
        </w:rPr>
      </w:pPr>
      <w:r>
        <w:rPr>
          <w:rFonts w:ascii="Arial"/>
          <w:sz w:val="21"/>
        </w:rPr>
        <w:br/>
      </w:r>
      <w:r>
        <w:rPr>
          <w:rFonts w:ascii="Arial"/>
          <w:sz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6" w:history="1">
        <w:r>
          <w:rPr>
            <w:rFonts w:ascii="SimSun" w:eastAsia="SimSun" w:hAnsi="SimSun" w:cs="SimSun"/>
            <w:b/>
            <w:bCs/>
            <w:noProof w:val="0"/>
            <w:snapToGrid/>
            <w:color w:val="0000EE"/>
            <w:kern w:val="0"/>
            <w:sz w:val="30"/>
            <w:szCs w:val="30"/>
            <w:u w:val="single" w:color="0000EE"/>
          </w:rPr>
          <w:t>https://d.book118.com/957165004114006035</w:t>
        </w:r>
      </w:hyperlink>
    </w:p>
    <w:p>
      <w:pPr>
        <w:spacing w:line="302" w:lineRule="auto"/>
        <w:rPr>
          <w:rFonts w:ascii="Arial"/>
          <w:sz w:val="21"/>
        </w:rPr>
      </w:pPr>
    </w:p>
    <w:sectPr>
      <w:footerReference w:type="default" r:id="rId17"/>
      <w:pgSz w:w="11910" w:h="16840"/>
      <w:pgMar w:top="1431" w:right="1112" w:bottom="984" w:left="1264" w:header="0" w:footer="836" w:gutter="0"/>
      <w:pgNumType w:start="1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5" w:lineRule="auto"/>
      <w:ind w:right="2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50"/>
      <w:jc w:val="right"/>
      <w:rPr>
        <w:rFonts w:ascii="SimSun" w:eastAsia="SimSun" w:hAnsi="SimSun" w:cs="SimSun"/>
        <w:sz w:val="15"/>
        <w:szCs w:val="15"/>
      </w:rPr>
    </w:pPr>
    <w:r>
      <w:rPr>
        <w:rFonts w:ascii="SimSun" w:eastAsia="SimSun" w:hAnsi="SimSun" w:cs="SimSun"/>
        <w:sz w:val="15"/>
        <w:szCs w:val="15"/>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50"/>
      <w:jc w:val="right"/>
      <w:rPr>
        <w:rFonts w:ascii="SimSun" w:eastAsia="SimSun" w:hAnsi="SimSun" w:cs="SimSun"/>
        <w:sz w:val="15"/>
        <w:szCs w:val="15"/>
      </w:rPr>
    </w:pPr>
    <w:r>
      <w:rPr>
        <w:rFonts w:ascii="SimSun" w:eastAsia="SimSun" w:hAnsi="SimSun" w:cs="SimSun"/>
        <w:sz w:val="15"/>
        <w:szCs w:val="15"/>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ind w:right="232"/>
      <w:jc w:val="right"/>
      <w:rPr>
        <w:rFonts w:ascii="SimSun" w:eastAsia="SimSun" w:hAnsi="SimSun" w:cs="SimSun"/>
        <w:sz w:val="17"/>
        <w:szCs w:val="17"/>
      </w:rPr>
    </w:pPr>
    <w:r>
      <w:rPr>
        <w:rFonts w:ascii="SimSun" w:eastAsia="SimSun" w:hAnsi="SimSun" w:cs="SimSun"/>
        <w:sz w:val="17"/>
        <w:szCs w:val="17"/>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ind w:right="232"/>
      <w:jc w:val="right"/>
      <w:rPr>
        <w:rFonts w:ascii="SimSun" w:eastAsia="SimSun" w:hAnsi="SimSun" w:cs="SimSun"/>
        <w:sz w:val="17"/>
        <w:szCs w:val="17"/>
      </w:rPr>
    </w:pPr>
    <w:r>
      <w:rPr>
        <w:rFonts w:ascii="SimSun" w:eastAsia="SimSun" w:hAnsi="SimSun" w:cs="SimSun"/>
        <w:sz w:val="17"/>
        <w:szCs w:val="17"/>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54"/>
      <w:jc w:val="right"/>
      <w:rPr>
        <w:rFonts w:ascii="SimSun" w:eastAsia="SimSun" w:hAnsi="SimSun" w:cs="SimSun"/>
        <w:sz w:val="15"/>
        <w:szCs w:val="15"/>
      </w:rPr>
    </w:pPr>
    <w:r>
      <w:rPr>
        <w:rFonts w:ascii="SimSun" w:eastAsia="SimSun" w:hAnsi="SimSun" w:cs="SimSun"/>
        <w:sz w:val="15"/>
        <w:szCs w:val="15"/>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48"/>
      <w:jc w:val="right"/>
      <w:rPr>
        <w:rFonts w:ascii="SimSun" w:eastAsia="SimSun" w:hAnsi="SimSun" w:cs="SimSun"/>
        <w:sz w:val="14"/>
        <w:szCs w:val="14"/>
      </w:rPr>
    </w:pPr>
    <w:r>
      <w:rPr>
        <w:rFonts w:ascii="SimSun" w:eastAsia="SimSun" w:hAnsi="SimSun" w:cs="SimSun"/>
        <w:sz w:val="14"/>
        <w:szCs w:val="14"/>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48"/>
      <w:jc w:val="right"/>
      <w:rPr>
        <w:rFonts w:ascii="SimSun" w:eastAsia="SimSun" w:hAnsi="SimSun" w:cs="SimSun"/>
        <w:sz w:val="14"/>
        <w:szCs w:val="14"/>
      </w:rPr>
    </w:pPr>
    <w:r>
      <w:rPr>
        <w:rFonts w:ascii="SimSun" w:eastAsia="SimSun" w:hAnsi="SimSun" w:cs="SimSun"/>
        <w:sz w:val="14"/>
        <w:szCs w:val="14"/>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312"/>
      <w:jc w:val="right"/>
      <w:rPr>
        <w:rFonts w:ascii="SimSun" w:eastAsia="SimSun" w:hAnsi="SimSun" w:cs="SimSun"/>
        <w:sz w:val="15"/>
        <w:szCs w:val="15"/>
      </w:rPr>
    </w:pPr>
    <w:r>
      <w:rPr>
        <w:rFonts w:ascii="SimSun" w:eastAsia="SimSun" w:hAnsi="SimSun" w:cs="SimSun"/>
        <w:sz w:val="15"/>
        <w:szCs w:val="15"/>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tLeast"/>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table" w:customStyle="1" w:styleId="TableNormal0">
    <w:name w:val="Table Normal_0"/>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image" Target="media/image4.jpeg"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hyperlink" Target="https://d.book118.com/957165004114006035" TargetMode="External" /><Relationship Id="rId17" Type="http://schemas.openxmlformats.org/officeDocument/2006/relationships/footer" Target="footer9.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2023-05-19T11:08:33Z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2023-05-19T11:08:37Z</vt:filetime>
  </property>
  <property fmtid="{D5CDD505-2E9C-101B-9397-08002B2CF9AE}" pid="3" name="CRO">
    <vt:lpwstr>wqlLaW5nc29mdCBQREYgdG8gV1BTIDg1</vt:lpwstr>
  </property>
  <property fmtid="{D5CDD505-2E9C-101B-9397-08002B2CF9AE}" pid="4" name="UsrData">
    <vt:lpwstr>6466e808fa57af001ff0c520</vt:lpwstr>
  </property>
</Properties>
</file>