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制药辅料项目构思建设方案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4" w:history="1">
        <w:r>
          <w:rPr>
            <w:rFonts w:ascii="仿宋" w:eastAsia="仿宋" w:hAnsi="仿宋" w:cs="仿宋" w:hint="eastAsia"/>
            <w:lang w:eastAsia="zh-CN"/>
          </w:rPr>
          <w:t>概论</w:t>
        </w:r>
        <w:r>
          <w:tab/>
        </w:r>
        <w:r>
          <w:fldChar w:fldCharType="begin"/>
        </w:r>
        <w:r>
          <w:instrText xml:space="preserve"> PAGEREF _Toc21484 \h </w:instrText>
        </w:r>
        <w:r>
          <w:fldChar w:fldCharType="separate"/>
        </w:r>
        <w:r>
          <w:t>3</w:t>
        </w:r>
        <w:r>
          <w:fldChar w:fldCharType="end"/>
        </w:r>
      </w:hyperlink>
    </w:p>
    <w:p>
      <w:pPr>
        <w:pStyle w:val="TOC1"/>
        <w:tabs>
          <w:tab w:val="right" w:leader="dot" w:pos="8306"/>
        </w:tabs>
      </w:pPr>
      <w:hyperlink w:anchor="_Toc31856" w:history="1">
        <w:r>
          <w:rPr>
            <w:rFonts w:ascii="仿宋" w:eastAsia="仿宋" w:hAnsi="仿宋" w:cs="仿宋" w:hint="eastAsia"/>
            <w:lang w:eastAsia="zh-CN"/>
          </w:rPr>
          <w:t>一、背景、必要性分析</w:t>
        </w:r>
        <w:r>
          <w:tab/>
        </w:r>
        <w:r>
          <w:fldChar w:fldCharType="begin"/>
        </w:r>
        <w:r>
          <w:instrText xml:space="preserve"> PAGEREF _Toc31856 \h </w:instrText>
        </w:r>
        <w:r>
          <w:fldChar w:fldCharType="separate"/>
        </w:r>
        <w:r>
          <w:t>3</w:t>
        </w:r>
        <w:r>
          <w:fldChar w:fldCharType="end"/>
        </w:r>
      </w:hyperlink>
    </w:p>
    <w:p>
      <w:pPr>
        <w:pStyle w:val="TOC2"/>
        <w:tabs>
          <w:tab w:val="right" w:leader="dot" w:pos="8306"/>
        </w:tabs>
      </w:pPr>
      <w:hyperlink w:anchor="_Toc12986" w:history="1">
        <w:r>
          <w:rPr>
            <w:rFonts w:ascii="仿宋" w:eastAsia="仿宋" w:hAnsi="仿宋" w:cs="仿宋" w:hint="eastAsia"/>
            <w:lang w:eastAsia="zh-CN"/>
          </w:rPr>
          <w:t>(一)、项目建设背景</w:t>
        </w:r>
        <w:r>
          <w:tab/>
        </w:r>
        <w:r>
          <w:fldChar w:fldCharType="begin"/>
        </w:r>
        <w:r>
          <w:instrText xml:space="preserve"> PAGEREF _Toc12986 \h </w:instrText>
        </w:r>
        <w:r>
          <w:fldChar w:fldCharType="separate"/>
        </w:r>
        <w:r>
          <w:t>3</w:t>
        </w:r>
        <w:r>
          <w:fldChar w:fldCharType="end"/>
        </w:r>
      </w:hyperlink>
    </w:p>
    <w:p>
      <w:pPr>
        <w:pStyle w:val="TOC2"/>
        <w:tabs>
          <w:tab w:val="right" w:leader="dot" w:pos="8306"/>
        </w:tabs>
      </w:pPr>
      <w:hyperlink w:anchor="_Toc9228" w:history="1">
        <w:r>
          <w:rPr>
            <w:rFonts w:ascii="仿宋" w:eastAsia="仿宋" w:hAnsi="仿宋" w:cs="仿宋" w:hint="eastAsia"/>
            <w:lang w:eastAsia="zh-CN"/>
          </w:rPr>
          <w:t>(二)、必要性分析</w:t>
        </w:r>
        <w:r>
          <w:tab/>
        </w:r>
        <w:r>
          <w:fldChar w:fldCharType="begin"/>
        </w:r>
        <w:r>
          <w:instrText xml:space="preserve"> PAGEREF _Toc9228 \h </w:instrText>
        </w:r>
        <w:r>
          <w:fldChar w:fldCharType="separate"/>
        </w:r>
        <w:r>
          <w:t>4</w:t>
        </w:r>
        <w:r>
          <w:fldChar w:fldCharType="end"/>
        </w:r>
      </w:hyperlink>
    </w:p>
    <w:p>
      <w:pPr>
        <w:pStyle w:val="TOC2"/>
        <w:tabs>
          <w:tab w:val="right" w:leader="dot" w:pos="8306"/>
        </w:tabs>
      </w:pPr>
      <w:hyperlink w:anchor="_Toc26739" w:history="1">
        <w:r>
          <w:rPr>
            <w:rFonts w:ascii="仿宋" w:eastAsia="仿宋" w:hAnsi="仿宋" w:cs="仿宋" w:hint="eastAsia"/>
            <w:lang w:eastAsia="zh-CN"/>
          </w:rPr>
          <w:t>(三)、项目建设有利条件</w:t>
        </w:r>
        <w:r>
          <w:tab/>
        </w:r>
        <w:r>
          <w:fldChar w:fldCharType="begin"/>
        </w:r>
        <w:r>
          <w:instrText xml:space="preserve"> PAGEREF _Toc26739 \h </w:instrText>
        </w:r>
        <w:r>
          <w:fldChar w:fldCharType="separate"/>
        </w:r>
        <w:r>
          <w:t>5</w:t>
        </w:r>
        <w:r>
          <w:fldChar w:fldCharType="end"/>
        </w:r>
      </w:hyperlink>
    </w:p>
    <w:p>
      <w:pPr>
        <w:pStyle w:val="TOC1"/>
        <w:tabs>
          <w:tab w:val="right" w:leader="dot" w:pos="8306"/>
        </w:tabs>
      </w:pPr>
      <w:hyperlink w:anchor="_Toc4947" w:history="1">
        <w:r>
          <w:rPr>
            <w:rFonts w:ascii="仿宋" w:eastAsia="仿宋" w:hAnsi="仿宋" w:cs="仿宋" w:hint="eastAsia"/>
            <w:lang w:eastAsia="zh-CN"/>
          </w:rPr>
          <w:t>二、项目监理与质量保证</w:t>
        </w:r>
        <w:r>
          <w:tab/>
        </w:r>
        <w:r>
          <w:fldChar w:fldCharType="begin"/>
        </w:r>
        <w:r>
          <w:instrText xml:space="preserve"> PAGEREF _Toc4947 \h </w:instrText>
        </w:r>
        <w:r>
          <w:fldChar w:fldCharType="separate"/>
        </w:r>
        <w:r>
          <w:t>7</w:t>
        </w:r>
        <w:r>
          <w:fldChar w:fldCharType="end"/>
        </w:r>
      </w:hyperlink>
    </w:p>
    <w:p>
      <w:pPr>
        <w:pStyle w:val="TOC2"/>
        <w:tabs>
          <w:tab w:val="right" w:leader="dot" w:pos="8306"/>
        </w:tabs>
      </w:pPr>
      <w:hyperlink w:anchor="_Toc9959" w:history="1">
        <w:r>
          <w:rPr>
            <w:rFonts w:ascii="仿宋" w:eastAsia="仿宋" w:hAnsi="仿宋" w:cs="仿宋" w:hint="eastAsia"/>
            <w:lang w:eastAsia="zh-CN"/>
          </w:rPr>
          <w:t>(一)、监理体系构建</w:t>
        </w:r>
        <w:r>
          <w:tab/>
        </w:r>
        <w:r>
          <w:fldChar w:fldCharType="begin"/>
        </w:r>
        <w:r>
          <w:instrText xml:space="preserve"> PAGEREF _Toc9959 \h </w:instrText>
        </w:r>
        <w:r>
          <w:fldChar w:fldCharType="separate"/>
        </w:r>
        <w:r>
          <w:t>7</w:t>
        </w:r>
        <w:r>
          <w:fldChar w:fldCharType="end"/>
        </w:r>
      </w:hyperlink>
    </w:p>
    <w:p>
      <w:pPr>
        <w:pStyle w:val="TOC2"/>
        <w:tabs>
          <w:tab w:val="right" w:leader="dot" w:pos="8306"/>
        </w:tabs>
      </w:pPr>
      <w:hyperlink w:anchor="_Toc31299" w:history="1">
        <w:r>
          <w:rPr>
            <w:rFonts w:ascii="仿宋" w:eastAsia="仿宋" w:hAnsi="仿宋" w:cs="仿宋" w:hint="eastAsia"/>
            <w:lang w:eastAsia="zh-CN"/>
          </w:rPr>
          <w:t>(二)、质量保证体系实施</w:t>
        </w:r>
        <w:r>
          <w:tab/>
        </w:r>
        <w:r>
          <w:fldChar w:fldCharType="begin"/>
        </w:r>
        <w:r>
          <w:instrText xml:space="preserve"> PAGEREF _Toc31299 \h </w:instrText>
        </w:r>
        <w:r>
          <w:fldChar w:fldCharType="separate"/>
        </w:r>
        <w:r>
          <w:t>8</w:t>
        </w:r>
        <w:r>
          <w:fldChar w:fldCharType="end"/>
        </w:r>
      </w:hyperlink>
    </w:p>
    <w:p>
      <w:pPr>
        <w:pStyle w:val="TOC2"/>
        <w:tabs>
          <w:tab w:val="right" w:leader="dot" w:pos="8306"/>
        </w:tabs>
      </w:pPr>
      <w:hyperlink w:anchor="_Toc13785" w:history="1">
        <w:r>
          <w:rPr>
            <w:rFonts w:ascii="仿宋" w:eastAsia="仿宋" w:hAnsi="仿宋" w:cs="仿宋" w:hint="eastAsia"/>
            <w:lang w:eastAsia="zh-CN"/>
          </w:rPr>
          <w:t>(三)、监理与质量控制流程</w:t>
        </w:r>
        <w:r>
          <w:tab/>
        </w:r>
        <w:r>
          <w:fldChar w:fldCharType="begin"/>
        </w:r>
        <w:r>
          <w:instrText xml:space="preserve"> PAGEREF _Toc13785 \h </w:instrText>
        </w:r>
        <w:r>
          <w:fldChar w:fldCharType="separate"/>
        </w:r>
        <w:r>
          <w:t>8</w:t>
        </w:r>
        <w:r>
          <w:fldChar w:fldCharType="end"/>
        </w:r>
      </w:hyperlink>
    </w:p>
    <w:p>
      <w:pPr>
        <w:pStyle w:val="TOC1"/>
        <w:tabs>
          <w:tab w:val="right" w:leader="dot" w:pos="8306"/>
        </w:tabs>
      </w:pPr>
      <w:hyperlink w:anchor="_Toc583" w:history="1">
        <w:r>
          <w:rPr>
            <w:rFonts w:ascii="仿宋" w:eastAsia="仿宋" w:hAnsi="仿宋" w:cs="仿宋" w:hint="eastAsia"/>
            <w:lang w:eastAsia="zh-CN"/>
          </w:rPr>
          <w:t>三、项目选址研究</w:t>
        </w:r>
        <w:r>
          <w:tab/>
        </w:r>
        <w:r>
          <w:fldChar w:fldCharType="begin"/>
        </w:r>
        <w:r>
          <w:instrText xml:space="preserve"> PAGEREF _Toc583 \h </w:instrText>
        </w:r>
        <w:r>
          <w:fldChar w:fldCharType="separate"/>
        </w:r>
        <w:r>
          <w:t>9</w:t>
        </w:r>
        <w:r>
          <w:fldChar w:fldCharType="end"/>
        </w:r>
      </w:hyperlink>
    </w:p>
    <w:p>
      <w:pPr>
        <w:pStyle w:val="TOC2"/>
        <w:tabs>
          <w:tab w:val="right" w:leader="dot" w:pos="8306"/>
        </w:tabs>
      </w:pPr>
      <w:hyperlink w:anchor="_Toc32475" w:history="1">
        <w:r>
          <w:rPr>
            <w:rFonts w:ascii="仿宋" w:eastAsia="仿宋" w:hAnsi="仿宋" w:cs="仿宋" w:hint="eastAsia"/>
            <w:lang w:eastAsia="zh-CN"/>
          </w:rPr>
          <w:t>(一)、项目选址原则</w:t>
        </w:r>
        <w:r>
          <w:tab/>
        </w:r>
        <w:r>
          <w:fldChar w:fldCharType="begin"/>
        </w:r>
        <w:r>
          <w:instrText xml:space="preserve"> PAGEREF _Toc32475 \h </w:instrText>
        </w:r>
        <w:r>
          <w:fldChar w:fldCharType="separate"/>
        </w:r>
        <w:r>
          <w:t>9</w:t>
        </w:r>
        <w:r>
          <w:fldChar w:fldCharType="end"/>
        </w:r>
      </w:hyperlink>
    </w:p>
    <w:p>
      <w:pPr>
        <w:pStyle w:val="TOC2"/>
        <w:tabs>
          <w:tab w:val="right" w:leader="dot" w:pos="8306"/>
        </w:tabs>
      </w:pPr>
      <w:hyperlink w:anchor="_Toc1337" w:history="1">
        <w:r>
          <w:rPr>
            <w:rFonts w:ascii="仿宋" w:eastAsia="仿宋" w:hAnsi="仿宋" w:cs="仿宋" w:hint="eastAsia"/>
            <w:lang w:eastAsia="zh-CN"/>
          </w:rPr>
          <w:t>(二)、项目选址</w:t>
        </w:r>
        <w:r>
          <w:tab/>
        </w:r>
        <w:r>
          <w:fldChar w:fldCharType="begin"/>
        </w:r>
        <w:r>
          <w:instrText xml:space="preserve"> PAGEREF _Toc1337 \h </w:instrText>
        </w:r>
        <w:r>
          <w:fldChar w:fldCharType="separate"/>
        </w:r>
        <w:r>
          <w:t>12</w:t>
        </w:r>
        <w:r>
          <w:fldChar w:fldCharType="end"/>
        </w:r>
      </w:hyperlink>
    </w:p>
    <w:p>
      <w:pPr>
        <w:pStyle w:val="TOC2"/>
        <w:tabs>
          <w:tab w:val="right" w:leader="dot" w:pos="8306"/>
        </w:tabs>
      </w:pPr>
      <w:hyperlink w:anchor="_Toc22720" w:history="1">
        <w:r>
          <w:rPr>
            <w:rFonts w:ascii="仿宋" w:eastAsia="仿宋" w:hAnsi="仿宋" w:cs="仿宋" w:hint="eastAsia"/>
            <w:lang w:eastAsia="zh-CN"/>
          </w:rPr>
          <w:t>(三)、建设条件分析</w:t>
        </w:r>
        <w:r>
          <w:tab/>
        </w:r>
        <w:r>
          <w:fldChar w:fldCharType="begin"/>
        </w:r>
        <w:r>
          <w:instrText xml:space="preserve"> PAGEREF _Toc22720 \h </w:instrText>
        </w:r>
        <w:r>
          <w:fldChar w:fldCharType="separate"/>
        </w:r>
        <w:r>
          <w:t>14</w:t>
        </w:r>
        <w:r>
          <w:fldChar w:fldCharType="end"/>
        </w:r>
      </w:hyperlink>
    </w:p>
    <w:p>
      <w:pPr>
        <w:pStyle w:val="TOC2"/>
        <w:tabs>
          <w:tab w:val="right" w:leader="dot" w:pos="8306"/>
        </w:tabs>
      </w:pPr>
      <w:hyperlink w:anchor="_Toc22901" w:history="1">
        <w:r>
          <w:rPr>
            <w:rFonts w:ascii="仿宋" w:eastAsia="仿宋" w:hAnsi="仿宋" w:cs="仿宋" w:hint="eastAsia"/>
            <w:lang w:eastAsia="zh-CN"/>
          </w:rPr>
          <w:t>(四)、用地控制指标</w:t>
        </w:r>
        <w:r>
          <w:tab/>
        </w:r>
        <w:r>
          <w:fldChar w:fldCharType="begin"/>
        </w:r>
        <w:r>
          <w:instrText xml:space="preserve"> PAGEREF _Toc22901 \h </w:instrText>
        </w:r>
        <w:r>
          <w:fldChar w:fldCharType="separate"/>
        </w:r>
        <w:r>
          <w:t>16</w:t>
        </w:r>
        <w:r>
          <w:fldChar w:fldCharType="end"/>
        </w:r>
      </w:hyperlink>
    </w:p>
    <w:p>
      <w:pPr>
        <w:pStyle w:val="TOC2"/>
        <w:tabs>
          <w:tab w:val="right" w:leader="dot" w:pos="8306"/>
        </w:tabs>
      </w:pPr>
      <w:hyperlink w:anchor="_Toc6122" w:history="1">
        <w:r>
          <w:rPr>
            <w:rFonts w:ascii="仿宋" w:eastAsia="仿宋" w:hAnsi="仿宋" w:cs="仿宋" w:hint="eastAsia"/>
            <w:lang w:eastAsia="zh-CN"/>
          </w:rPr>
          <w:t>(五)、地总体要求</w:t>
        </w:r>
        <w:r>
          <w:tab/>
        </w:r>
        <w:r>
          <w:fldChar w:fldCharType="begin"/>
        </w:r>
        <w:r>
          <w:instrText xml:space="preserve"> PAGEREF _Toc6122 \h </w:instrText>
        </w:r>
        <w:r>
          <w:fldChar w:fldCharType="separate"/>
        </w:r>
        <w:r>
          <w:t>17</w:t>
        </w:r>
        <w:r>
          <w:fldChar w:fldCharType="end"/>
        </w:r>
      </w:hyperlink>
    </w:p>
    <w:p>
      <w:pPr>
        <w:pStyle w:val="TOC2"/>
        <w:tabs>
          <w:tab w:val="right" w:leader="dot" w:pos="8306"/>
        </w:tabs>
      </w:pPr>
      <w:hyperlink w:anchor="_Toc17282" w:history="1">
        <w:r>
          <w:rPr>
            <w:rFonts w:ascii="仿宋" w:eastAsia="仿宋" w:hAnsi="仿宋" w:cs="仿宋" w:hint="eastAsia"/>
            <w:lang w:eastAsia="zh-CN"/>
          </w:rPr>
          <w:t>(六)、节约用地措施</w:t>
        </w:r>
        <w:r>
          <w:tab/>
        </w:r>
        <w:r>
          <w:fldChar w:fldCharType="begin"/>
        </w:r>
        <w:r>
          <w:instrText xml:space="preserve"> PAGEREF _Toc17282 \h </w:instrText>
        </w:r>
        <w:r>
          <w:fldChar w:fldCharType="separate"/>
        </w:r>
        <w:r>
          <w:t>18</w:t>
        </w:r>
        <w:r>
          <w:fldChar w:fldCharType="end"/>
        </w:r>
      </w:hyperlink>
    </w:p>
    <w:p>
      <w:pPr>
        <w:pStyle w:val="TOC2"/>
        <w:tabs>
          <w:tab w:val="right" w:leader="dot" w:pos="8306"/>
        </w:tabs>
      </w:pPr>
      <w:hyperlink w:anchor="_Toc20928" w:history="1">
        <w:r>
          <w:rPr>
            <w:rFonts w:ascii="仿宋" w:eastAsia="仿宋" w:hAnsi="仿宋" w:cs="仿宋" w:hint="eastAsia"/>
            <w:lang w:eastAsia="zh-CN"/>
          </w:rPr>
          <w:t>(七)、选址综合评价</w:t>
        </w:r>
        <w:r>
          <w:tab/>
        </w:r>
        <w:r>
          <w:fldChar w:fldCharType="begin"/>
        </w:r>
        <w:r>
          <w:instrText xml:space="preserve"> PAGEREF _Toc20928 \h </w:instrText>
        </w:r>
        <w:r>
          <w:fldChar w:fldCharType="separate"/>
        </w:r>
        <w:r>
          <w:t>20</w:t>
        </w:r>
        <w:r>
          <w:fldChar w:fldCharType="end"/>
        </w:r>
      </w:hyperlink>
    </w:p>
    <w:p>
      <w:pPr>
        <w:pStyle w:val="TOC1"/>
        <w:tabs>
          <w:tab w:val="right" w:leader="dot" w:pos="8306"/>
        </w:tabs>
      </w:pPr>
      <w:hyperlink w:anchor="_Toc25126" w:history="1">
        <w:r>
          <w:rPr>
            <w:rFonts w:ascii="仿宋" w:eastAsia="仿宋" w:hAnsi="仿宋" w:cs="仿宋" w:hint="eastAsia"/>
            <w:lang w:eastAsia="zh-CN"/>
          </w:rPr>
          <w:t>四、经济影响分析</w:t>
        </w:r>
        <w:r>
          <w:tab/>
        </w:r>
        <w:r>
          <w:fldChar w:fldCharType="begin"/>
        </w:r>
        <w:r>
          <w:instrText xml:space="preserve"> PAGEREF _Toc25126 \h </w:instrText>
        </w:r>
        <w:r>
          <w:fldChar w:fldCharType="separate"/>
        </w:r>
        <w:r>
          <w:t>21</w:t>
        </w:r>
        <w:r>
          <w:fldChar w:fldCharType="end"/>
        </w:r>
      </w:hyperlink>
    </w:p>
    <w:p>
      <w:pPr>
        <w:pStyle w:val="TOC2"/>
        <w:tabs>
          <w:tab w:val="right" w:leader="dot" w:pos="8306"/>
        </w:tabs>
      </w:pPr>
      <w:hyperlink w:anchor="_Toc29960" w:history="1">
        <w:r>
          <w:rPr>
            <w:rFonts w:ascii="仿宋" w:eastAsia="仿宋" w:hAnsi="仿宋" w:cs="仿宋" w:hint="eastAsia"/>
            <w:lang w:eastAsia="zh-CN"/>
          </w:rPr>
          <w:t>(一)、经济费用效益或费用效果分析</w:t>
        </w:r>
        <w:r>
          <w:tab/>
        </w:r>
        <w:r>
          <w:fldChar w:fldCharType="begin"/>
        </w:r>
        <w:r>
          <w:instrText xml:space="preserve"> PAGEREF _Toc29960 \h </w:instrText>
        </w:r>
        <w:r>
          <w:fldChar w:fldCharType="separate"/>
        </w:r>
        <w:r>
          <w:t>21</w:t>
        </w:r>
        <w:r>
          <w:fldChar w:fldCharType="end"/>
        </w:r>
      </w:hyperlink>
    </w:p>
    <w:p>
      <w:pPr>
        <w:pStyle w:val="TOC2"/>
        <w:tabs>
          <w:tab w:val="right" w:leader="dot" w:pos="8306"/>
        </w:tabs>
      </w:pPr>
      <w:hyperlink w:anchor="_Toc20435" w:history="1">
        <w:r>
          <w:rPr>
            <w:rFonts w:ascii="仿宋" w:eastAsia="仿宋" w:hAnsi="仿宋" w:cs="仿宋" w:hint="eastAsia"/>
            <w:lang w:eastAsia="zh-CN"/>
          </w:rPr>
          <w:t>(二)、行业影响分析</w:t>
        </w:r>
        <w:r>
          <w:tab/>
        </w:r>
        <w:r>
          <w:fldChar w:fldCharType="begin"/>
        </w:r>
        <w:r>
          <w:instrText xml:space="preserve"> PAGEREF _Toc20435 \h </w:instrText>
        </w:r>
        <w:r>
          <w:fldChar w:fldCharType="separate"/>
        </w:r>
        <w:r>
          <w:t>23</w:t>
        </w:r>
        <w:r>
          <w:fldChar w:fldCharType="end"/>
        </w:r>
      </w:hyperlink>
    </w:p>
    <w:p>
      <w:pPr>
        <w:pStyle w:val="TOC2"/>
        <w:tabs>
          <w:tab w:val="right" w:leader="dot" w:pos="8306"/>
        </w:tabs>
      </w:pPr>
      <w:hyperlink w:anchor="_Toc9737" w:history="1">
        <w:r>
          <w:rPr>
            <w:rFonts w:ascii="仿宋" w:eastAsia="仿宋" w:hAnsi="仿宋" w:cs="仿宋" w:hint="eastAsia"/>
            <w:lang w:eastAsia="zh-CN"/>
          </w:rPr>
          <w:t>(三)、区域经济影响分析</w:t>
        </w:r>
        <w:r>
          <w:tab/>
        </w:r>
        <w:r>
          <w:fldChar w:fldCharType="begin"/>
        </w:r>
        <w:r>
          <w:instrText xml:space="preserve"> PAGEREF _Toc9737 \h </w:instrText>
        </w:r>
        <w:r>
          <w:fldChar w:fldCharType="separate"/>
        </w:r>
        <w:r>
          <w:t>25</w:t>
        </w:r>
        <w:r>
          <w:fldChar w:fldCharType="end"/>
        </w:r>
      </w:hyperlink>
    </w:p>
    <w:p>
      <w:pPr>
        <w:pStyle w:val="TOC2"/>
        <w:tabs>
          <w:tab w:val="right" w:leader="dot" w:pos="8306"/>
        </w:tabs>
      </w:pPr>
      <w:hyperlink w:anchor="_Toc19672" w:history="1">
        <w:r>
          <w:rPr>
            <w:rFonts w:ascii="仿宋" w:eastAsia="仿宋" w:hAnsi="仿宋" w:cs="仿宋" w:hint="eastAsia"/>
            <w:lang w:eastAsia="zh-CN"/>
          </w:rPr>
          <w:t>(四)、宏观经济影响分析</w:t>
        </w:r>
        <w:r>
          <w:tab/>
        </w:r>
        <w:r>
          <w:fldChar w:fldCharType="begin"/>
        </w:r>
        <w:r>
          <w:instrText xml:space="preserve"> PAGEREF _Toc19672 \h </w:instrText>
        </w:r>
        <w:r>
          <w:fldChar w:fldCharType="separate"/>
        </w:r>
        <w:r>
          <w:t>25</w:t>
        </w:r>
        <w:r>
          <w:fldChar w:fldCharType="end"/>
        </w:r>
      </w:hyperlink>
    </w:p>
    <w:p>
      <w:pPr>
        <w:pStyle w:val="TOC1"/>
        <w:tabs>
          <w:tab w:val="right" w:leader="dot" w:pos="8306"/>
        </w:tabs>
      </w:pPr>
      <w:hyperlink w:anchor="_Toc1165" w:history="1">
        <w:r>
          <w:rPr>
            <w:rFonts w:ascii="仿宋" w:eastAsia="仿宋" w:hAnsi="仿宋" w:cs="仿宋" w:hint="eastAsia"/>
            <w:lang w:eastAsia="zh-CN"/>
          </w:rPr>
          <w:t>五、资源开发及综合利用分析</w:t>
        </w:r>
        <w:r>
          <w:tab/>
        </w:r>
        <w:r>
          <w:fldChar w:fldCharType="begin"/>
        </w:r>
        <w:r>
          <w:instrText xml:space="preserve"> PAGEREF _Toc1165 \h </w:instrText>
        </w:r>
        <w:r>
          <w:fldChar w:fldCharType="separate"/>
        </w:r>
        <w:r>
          <w:t>27</w:t>
        </w:r>
        <w:r>
          <w:fldChar w:fldCharType="end"/>
        </w:r>
      </w:hyperlink>
    </w:p>
    <w:p>
      <w:pPr>
        <w:pStyle w:val="TOC2"/>
        <w:tabs>
          <w:tab w:val="right" w:leader="dot" w:pos="8306"/>
        </w:tabs>
      </w:pPr>
      <w:hyperlink w:anchor="_Toc8119" w:history="1">
        <w:r>
          <w:rPr>
            <w:rFonts w:ascii="仿宋" w:eastAsia="仿宋" w:hAnsi="仿宋" w:cs="仿宋" w:hint="eastAsia"/>
            <w:lang w:eastAsia="zh-CN"/>
          </w:rPr>
          <w:t>(一)、资源开发方案</w:t>
        </w:r>
        <w:r>
          <w:tab/>
        </w:r>
        <w:r>
          <w:fldChar w:fldCharType="begin"/>
        </w:r>
        <w:r>
          <w:instrText xml:space="preserve"> PAGEREF _Toc8119 \h </w:instrText>
        </w:r>
        <w:r>
          <w:fldChar w:fldCharType="separate"/>
        </w:r>
        <w:r>
          <w:t>27</w:t>
        </w:r>
        <w:r>
          <w:fldChar w:fldCharType="end"/>
        </w:r>
      </w:hyperlink>
    </w:p>
    <w:p>
      <w:pPr>
        <w:pStyle w:val="TOC2"/>
        <w:tabs>
          <w:tab w:val="right" w:leader="dot" w:pos="8306"/>
        </w:tabs>
      </w:pPr>
      <w:hyperlink w:anchor="_Toc29513" w:history="1">
        <w:r>
          <w:rPr>
            <w:rFonts w:ascii="仿宋" w:eastAsia="仿宋" w:hAnsi="仿宋" w:cs="仿宋" w:hint="eastAsia"/>
            <w:lang w:eastAsia="zh-CN"/>
          </w:rPr>
          <w:t>(二)、资源利用方案</w:t>
        </w:r>
        <w:r>
          <w:tab/>
        </w:r>
        <w:r>
          <w:fldChar w:fldCharType="begin"/>
        </w:r>
        <w:r>
          <w:instrText xml:space="preserve"> PAGEREF _Toc29513 \h </w:instrText>
        </w:r>
        <w:r>
          <w:fldChar w:fldCharType="separate"/>
        </w:r>
        <w:r>
          <w:t>28</w:t>
        </w:r>
        <w:r>
          <w:fldChar w:fldCharType="end"/>
        </w:r>
      </w:hyperlink>
    </w:p>
    <w:p>
      <w:pPr>
        <w:pStyle w:val="TOC2"/>
        <w:tabs>
          <w:tab w:val="right" w:leader="dot" w:pos="8306"/>
        </w:tabs>
      </w:pPr>
      <w:hyperlink w:anchor="_Toc1424" w:history="1">
        <w:r>
          <w:rPr>
            <w:rFonts w:ascii="仿宋" w:eastAsia="仿宋" w:hAnsi="仿宋" w:cs="仿宋" w:hint="eastAsia"/>
            <w:lang w:eastAsia="zh-CN"/>
          </w:rPr>
          <w:t>(三)、资源节约措施</w:t>
        </w:r>
        <w:r>
          <w:tab/>
        </w:r>
        <w:r>
          <w:fldChar w:fldCharType="begin"/>
        </w:r>
        <w:r>
          <w:instrText xml:space="preserve"> PAGEREF _Toc1424 \h </w:instrText>
        </w:r>
        <w:r>
          <w:fldChar w:fldCharType="separate"/>
        </w:r>
        <w:r>
          <w:t>29</w:t>
        </w:r>
        <w:r>
          <w:fldChar w:fldCharType="end"/>
        </w:r>
      </w:hyperlink>
    </w:p>
    <w:p>
      <w:pPr>
        <w:pStyle w:val="TOC1"/>
        <w:tabs>
          <w:tab w:val="right" w:leader="dot" w:pos="8306"/>
        </w:tabs>
      </w:pPr>
      <w:hyperlink w:anchor="_Toc29493" w:history="1">
        <w:r>
          <w:rPr>
            <w:rFonts w:ascii="仿宋" w:eastAsia="仿宋" w:hAnsi="仿宋" w:cs="仿宋" w:hint="eastAsia"/>
            <w:lang w:eastAsia="zh-CN"/>
          </w:rPr>
          <w:t>六、发展规划、产业政策和行业准入分析</w:t>
        </w:r>
        <w:r>
          <w:tab/>
        </w:r>
        <w:r>
          <w:fldChar w:fldCharType="begin"/>
        </w:r>
        <w:r>
          <w:instrText xml:space="preserve"> PAGEREF _Toc29493 \h </w:instrText>
        </w:r>
        <w:r>
          <w:fldChar w:fldCharType="separate"/>
        </w:r>
        <w:r>
          <w:t>31</w:t>
        </w:r>
        <w:r>
          <w:fldChar w:fldCharType="end"/>
        </w:r>
      </w:hyperlink>
    </w:p>
    <w:p>
      <w:pPr>
        <w:pStyle w:val="TOC2"/>
        <w:tabs>
          <w:tab w:val="right" w:leader="dot" w:pos="8306"/>
        </w:tabs>
      </w:pPr>
      <w:hyperlink w:anchor="_Toc6788" w:history="1">
        <w:r>
          <w:rPr>
            <w:rFonts w:ascii="仿宋" w:eastAsia="仿宋" w:hAnsi="仿宋" w:cs="仿宋" w:hint="eastAsia"/>
            <w:lang w:eastAsia="zh-CN"/>
          </w:rPr>
          <w:t>(一)、发展规划分析</w:t>
        </w:r>
        <w:r>
          <w:tab/>
        </w:r>
        <w:r>
          <w:fldChar w:fldCharType="begin"/>
        </w:r>
        <w:r>
          <w:instrText xml:space="preserve"> PAGEREF _Toc6788 \h </w:instrText>
        </w:r>
        <w:r>
          <w:fldChar w:fldCharType="separate"/>
        </w:r>
        <w:r>
          <w:t>31</w:t>
        </w:r>
        <w:r>
          <w:fldChar w:fldCharType="end"/>
        </w:r>
      </w:hyperlink>
    </w:p>
    <w:p>
      <w:pPr>
        <w:pStyle w:val="TOC2"/>
        <w:tabs>
          <w:tab w:val="right" w:leader="dot" w:pos="8306"/>
        </w:tabs>
      </w:pPr>
      <w:hyperlink w:anchor="_Toc31440" w:history="1">
        <w:r>
          <w:rPr>
            <w:rFonts w:ascii="仿宋" w:eastAsia="仿宋" w:hAnsi="仿宋" w:cs="仿宋" w:hint="eastAsia"/>
            <w:lang w:eastAsia="zh-CN"/>
          </w:rPr>
          <w:t>(二)、产业政策分析</w:t>
        </w:r>
        <w:r>
          <w:tab/>
        </w:r>
        <w:r>
          <w:fldChar w:fldCharType="begin"/>
        </w:r>
        <w:r>
          <w:instrText xml:space="preserve"> PAGEREF _Toc31440 \h </w:instrText>
        </w:r>
        <w:r>
          <w:fldChar w:fldCharType="separate"/>
        </w:r>
        <w:r>
          <w:t>32</w:t>
        </w:r>
        <w:r>
          <w:fldChar w:fldCharType="end"/>
        </w:r>
      </w:hyperlink>
    </w:p>
    <w:p>
      <w:pPr>
        <w:pStyle w:val="TOC2"/>
        <w:tabs>
          <w:tab w:val="right" w:leader="dot" w:pos="8306"/>
        </w:tabs>
      </w:pPr>
      <w:hyperlink w:anchor="_Toc8819" w:history="1">
        <w:r>
          <w:rPr>
            <w:rFonts w:ascii="仿宋" w:eastAsia="仿宋" w:hAnsi="仿宋" w:cs="仿宋" w:hint="eastAsia"/>
            <w:lang w:eastAsia="zh-CN"/>
          </w:rPr>
          <w:t>(三)、行业准入分析</w:t>
        </w:r>
        <w:r>
          <w:tab/>
        </w:r>
        <w:r>
          <w:fldChar w:fldCharType="begin"/>
        </w:r>
        <w:r>
          <w:instrText xml:space="preserve"> PAGEREF _Toc8819 \h </w:instrText>
        </w:r>
        <w:r>
          <w:fldChar w:fldCharType="separate"/>
        </w:r>
        <w:r>
          <w:t>34</w:t>
        </w:r>
        <w:r>
          <w:fldChar w:fldCharType="end"/>
        </w:r>
      </w:hyperlink>
    </w:p>
    <w:p>
      <w:pPr>
        <w:pStyle w:val="TOC1"/>
        <w:tabs>
          <w:tab w:val="right" w:leader="dot" w:pos="8306"/>
        </w:tabs>
      </w:pPr>
      <w:hyperlink w:anchor="_Toc12395" w:history="1">
        <w:r>
          <w:rPr>
            <w:rFonts w:ascii="仿宋" w:eastAsia="仿宋" w:hAnsi="仿宋" w:cs="仿宋" w:hint="eastAsia"/>
            <w:lang w:eastAsia="zh-CN"/>
          </w:rPr>
          <w:t>七、项目变更管理</w:t>
        </w:r>
        <w:r>
          <w:tab/>
        </w:r>
        <w:r>
          <w:fldChar w:fldCharType="begin"/>
        </w:r>
        <w:r>
          <w:instrText xml:space="preserve"> PAGEREF _Toc12395 \h </w:instrText>
        </w:r>
        <w:r>
          <w:fldChar w:fldCharType="separate"/>
        </w:r>
        <w:r>
          <w:t>35</w:t>
        </w:r>
        <w:r>
          <w:fldChar w:fldCharType="end"/>
        </w:r>
      </w:hyperlink>
    </w:p>
    <w:p>
      <w:pPr>
        <w:pStyle w:val="TOC2"/>
        <w:tabs>
          <w:tab w:val="right" w:leader="dot" w:pos="8306"/>
        </w:tabs>
      </w:pPr>
      <w:hyperlink w:anchor="_Toc7310" w:history="1">
        <w:r>
          <w:rPr>
            <w:rFonts w:ascii="仿宋" w:eastAsia="仿宋" w:hAnsi="仿宋" w:cs="仿宋" w:hint="eastAsia"/>
            <w:lang w:eastAsia="zh-CN"/>
          </w:rPr>
          <w:t>(一)、变更控制流程</w:t>
        </w:r>
        <w:r>
          <w:tab/>
        </w:r>
        <w:r>
          <w:fldChar w:fldCharType="begin"/>
        </w:r>
        <w:r>
          <w:instrText xml:space="preserve"> PAGEREF _Toc7310 \h </w:instrText>
        </w:r>
        <w:r>
          <w:fldChar w:fldCharType="separate"/>
        </w:r>
        <w:r>
          <w:t>35</w:t>
        </w:r>
        <w:r>
          <w:fldChar w:fldCharType="end"/>
        </w:r>
      </w:hyperlink>
    </w:p>
    <w:p>
      <w:pPr>
        <w:pStyle w:val="TOC2"/>
        <w:tabs>
          <w:tab w:val="right" w:leader="dot" w:pos="8306"/>
        </w:tabs>
      </w:pPr>
      <w:hyperlink w:anchor="_Toc26610" w:history="1">
        <w:r>
          <w:rPr>
            <w:rFonts w:ascii="仿宋" w:eastAsia="仿宋" w:hAnsi="仿宋" w:cs="仿宋" w:hint="eastAsia"/>
            <w:lang w:eastAsia="zh-CN"/>
          </w:rPr>
          <w:t>(二)、影响评估与处理</w:t>
        </w:r>
        <w:r>
          <w:tab/>
        </w:r>
        <w:r>
          <w:fldChar w:fldCharType="begin"/>
        </w:r>
        <w:r>
          <w:instrText xml:space="preserve"> PAGEREF _Toc26610 \h </w:instrText>
        </w:r>
        <w:r>
          <w:fldChar w:fldCharType="separate"/>
        </w:r>
        <w:r>
          <w:t>36</w:t>
        </w:r>
        <w:r>
          <w:fldChar w:fldCharType="end"/>
        </w:r>
      </w:hyperlink>
    </w:p>
    <w:p>
      <w:pPr>
        <w:pStyle w:val="TOC2"/>
        <w:tabs>
          <w:tab w:val="right" w:leader="dot" w:pos="8306"/>
        </w:tabs>
      </w:pPr>
      <w:hyperlink w:anchor="_Toc8336" w:history="1">
        <w:r>
          <w:rPr>
            <w:rFonts w:ascii="仿宋" w:eastAsia="仿宋" w:hAnsi="仿宋" w:cs="仿宋" w:hint="eastAsia"/>
            <w:lang w:eastAsia="zh-CN"/>
          </w:rPr>
          <w:t>(三)、变更记录与追踪</w:t>
        </w:r>
        <w:r>
          <w:tab/>
        </w:r>
        <w:r>
          <w:fldChar w:fldCharType="begin"/>
        </w:r>
        <w:r>
          <w:instrText xml:space="preserve"> PAGEREF _Toc8336 \h </w:instrText>
        </w:r>
        <w:r>
          <w:fldChar w:fldCharType="separate"/>
        </w:r>
        <w:r>
          <w:t>38</w:t>
        </w:r>
        <w:r>
          <w:fldChar w:fldCharType="end"/>
        </w:r>
      </w:hyperlink>
    </w:p>
    <w:p>
      <w:pPr>
        <w:pStyle w:val="TOC2"/>
        <w:tabs>
          <w:tab w:val="right" w:leader="dot" w:pos="8306"/>
        </w:tabs>
      </w:pPr>
      <w:hyperlink w:anchor="_Toc1991" w:history="1">
        <w:r>
          <w:rPr>
            <w:rFonts w:ascii="仿宋" w:eastAsia="仿宋" w:hAnsi="仿宋" w:cs="仿宋" w:hint="eastAsia"/>
            <w:lang w:eastAsia="zh-CN"/>
          </w:rPr>
          <w:t>(四)、变更管理策略</w:t>
        </w:r>
        <w:r>
          <w:tab/>
        </w:r>
        <w:r>
          <w:fldChar w:fldCharType="begin"/>
        </w:r>
        <w:r>
          <w:instrText xml:space="preserve"> PAGEREF _Toc1991 \h </w:instrText>
        </w:r>
        <w:r>
          <w:fldChar w:fldCharType="separate"/>
        </w:r>
        <w:r>
          <w:t>39</w:t>
        </w:r>
        <w:r>
          <w:fldChar w:fldCharType="end"/>
        </w:r>
      </w:hyperlink>
    </w:p>
    <w:p>
      <w:pPr>
        <w:pStyle w:val="TOC1"/>
        <w:tabs>
          <w:tab w:val="right" w:leader="dot" w:pos="8306"/>
        </w:tabs>
      </w:pPr>
      <w:hyperlink w:anchor="_Toc15002" w:history="1">
        <w:r>
          <w:rPr>
            <w:rFonts w:ascii="仿宋" w:eastAsia="仿宋" w:hAnsi="仿宋" w:cs="仿宋" w:hint="eastAsia"/>
            <w:lang w:eastAsia="zh-CN"/>
          </w:rPr>
          <w:t>八、环境保护与绿色发展</w:t>
        </w:r>
        <w:r>
          <w:tab/>
        </w:r>
        <w:r>
          <w:fldChar w:fldCharType="begin"/>
        </w:r>
        <w:r>
          <w:instrText xml:space="preserve"> PAGEREF _Toc15002 \h </w:instrText>
        </w:r>
        <w:r>
          <w:fldChar w:fldCharType="separate"/>
        </w:r>
        <w:r>
          <w:t>41</w:t>
        </w:r>
        <w:r>
          <w:fldChar w:fldCharType="end"/>
        </w:r>
      </w:hyperlink>
    </w:p>
    <w:p>
      <w:pPr>
        <w:pStyle w:val="TOC2"/>
        <w:tabs>
          <w:tab w:val="right" w:leader="dot" w:pos="8306"/>
        </w:tabs>
      </w:pPr>
      <w:hyperlink w:anchor="_Toc21932" w:history="1">
        <w:r>
          <w:rPr>
            <w:rFonts w:ascii="仿宋" w:eastAsia="仿宋" w:hAnsi="仿宋" w:cs="仿宋" w:hint="eastAsia"/>
            <w:lang w:eastAsia="zh-CN"/>
          </w:rPr>
          <w:t>(一)、环境保护措施</w:t>
        </w:r>
        <w:r>
          <w:tab/>
        </w:r>
        <w:r>
          <w:fldChar w:fldCharType="begin"/>
        </w:r>
        <w:r>
          <w:instrText xml:space="preserve"> PAGEREF _Toc21932 \h </w:instrText>
        </w:r>
        <w:r>
          <w:fldChar w:fldCharType="separate"/>
        </w:r>
        <w:r>
          <w:t>41</w:t>
        </w:r>
        <w:r>
          <w:fldChar w:fldCharType="end"/>
        </w:r>
      </w:hyperlink>
    </w:p>
    <w:p>
      <w:pPr>
        <w:pStyle w:val="TOC2"/>
        <w:tabs>
          <w:tab w:val="right" w:leader="dot" w:pos="8306"/>
        </w:tabs>
      </w:pPr>
      <w:hyperlink w:anchor="_Toc25345" w:history="1">
        <w:r>
          <w:rPr>
            <w:rFonts w:ascii="仿宋" w:eastAsia="仿宋" w:hAnsi="仿宋" w:cs="仿宋" w:hint="eastAsia"/>
            <w:lang w:eastAsia="zh-CN"/>
          </w:rPr>
          <w:t>(二)、绿色发展与可持续发展策略</w:t>
        </w:r>
        <w:r>
          <w:tab/>
        </w:r>
        <w:r>
          <w:fldChar w:fldCharType="begin"/>
        </w:r>
        <w:r>
          <w:instrText xml:space="preserve"> PAGEREF _Toc25345 \h </w:instrText>
        </w:r>
        <w:r>
          <w:fldChar w:fldCharType="separate"/>
        </w:r>
        <w:r>
          <w:t>43</w:t>
        </w:r>
        <w:r>
          <w:fldChar w:fldCharType="end"/>
        </w:r>
      </w:hyperlink>
    </w:p>
    <w:p>
      <w:pPr>
        <w:pStyle w:val="TOC1"/>
        <w:tabs>
          <w:tab w:val="right" w:leader="dot" w:pos="8306"/>
        </w:tabs>
      </w:pPr>
      <w:hyperlink w:anchor="_Toc29653" w:history="1">
        <w:r>
          <w:rPr>
            <w:rFonts w:ascii="仿宋" w:eastAsia="仿宋" w:hAnsi="仿宋" w:cs="仿宋" w:hint="eastAsia"/>
            <w:lang w:eastAsia="zh-CN"/>
          </w:rPr>
          <w:t>九、安全与应急管理</w:t>
        </w:r>
        <w:r>
          <w:tab/>
        </w:r>
        <w:r>
          <w:fldChar w:fldCharType="begin"/>
        </w:r>
        <w:r>
          <w:instrText xml:space="preserve"> PAGEREF _Toc29653 \h </w:instrText>
        </w:r>
        <w:r>
          <w:fldChar w:fldCharType="separate"/>
        </w:r>
        <w:r>
          <w:t>44</w:t>
        </w:r>
        <w:r>
          <w:fldChar w:fldCharType="end"/>
        </w:r>
      </w:hyperlink>
    </w:p>
    <w:p>
      <w:pPr>
        <w:pStyle w:val="TOC2"/>
        <w:tabs>
          <w:tab w:val="right" w:leader="dot" w:pos="8306"/>
        </w:tabs>
      </w:pPr>
      <w:hyperlink w:anchor="_Toc22934" w:history="1">
        <w:r>
          <w:rPr>
            <w:rFonts w:ascii="仿宋" w:eastAsia="仿宋" w:hAnsi="仿宋" w:cs="仿宋" w:hint="eastAsia"/>
            <w:lang w:eastAsia="zh-CN"/>
          </w:rPr>
          <w:t>(一)、安全生产管理</w:t>
        </w:r>
        <w:r>
          <w:tab/>
        </w:r>
        <w:r>
          <w:fldChar w:fldCharType="begin"/>
        </w:r>
        <w:r>
          <w:instrText xml:space="preserve"> PAGEREF _Toc22934 \h </w:instrText>
        </w:r>
        <w:r>
          <w:fldChar w:fldCharType="separate"/>
        </w:r>
        <w:r>
          <w:t>44</w:t>
        </w:r>
        <w:r>
          <w:fldChar w:fldCharType="end"/>
        </w:r>
      </w:hyperlink>
    </w:p>
    <w:p>
      <w:pPr>
        <w:pStyle w:val="TOC2"/>
        <w:tabs>
          <w:tab w:val="right" w:leader="dot" w:pos="8306"/>
        </w:tabs>
      </w:pPr>
      <w:hyperlink w:anchor="_Toc22411" w:history="1">
        <w:r>
          <w:rPr>
            <w:rFonts w:ascii="仿宋" w:eastAsia="仿宋" w:hAnsi="仿宋" w:cs="仿宋" w:hint="eastAsia"/>
            <w:lang w:eastAsia="zh-CN"/>
          </w:rPr>
          <w:t>(二)、应急预案与响应</w:t>
        </w:r>
        <w:r>
          <w:tab/>
        </w:r>
        <w:r>
          <w:fldChar w:fldCharType="begin"/>
        </w:r>
        <w:r>
          <w:instrText xml:space="preserve"> PAGEREF _Toc22411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0" w:history="1">
        <w:r>
          <w:rPr>
            <w:rFonts w:ascii="仿宋" w:eastAsia="仿宋" w:hAnsi="仿宋" w:cs="仿宋" w:hint="eastAsia"/>
            <w:lang w:eastAsia="zh-CN"/>
          </w:rPr>
          <w:t>十、资金管理与财务规划</w:t>
        </w:r>
        <w:r>
          <w:tab/>
        </w:r>
        <w:r>
          <w:fldChar w:fldCharType="begin"/>
        </w:r>
        <w:r>
          <w:instrText xml:space="preserve"> PAGEREF _Toc10290 \h </w:instrText>
        </w:r>
        <w:r>
          <w:fldChar w:fldCharType="separate"/>
        </w:r>
        <w:r>
          <w:t>47</w:t>
        </w:r>
        <w:r>
          <w:fldChar w:fldCharType="end"/>
        </w:r>
      </w:hyperlink>
    </w:p>
    <w:p>
      <w:pPr>
        <w:pStyle w:val="TOC2"/>
        <w:tabs>
          <w:tab w:val="right" w:leader="dot" w:pos="8306"/>
        </w:tabs>
      </w:pPr>
      <w:hyperlink w:anchor="_Toc3608" w:history="1">
        <w:r>
          <w:rPr>
            <w:rFonts w:ascii="仿宋" w:eastAsia="仿宋" w:hAnsi="仿宋" w:cs="仿宋" w:hint="eastAsia"/>
            <w:lang w:eastAsia="zh-CN"/>
          </w:rPr>
          <w:t>(一)、项目资金来源与筹措</w:t>
        </w:r>
        <w:r>
          <w:tab/>
        </w:r>
        <w:r>
          <w:fldChar w:fldCharType="begin"/>
        </w:r>
        <w:r>
          <w:instrText xml:space="preserve"> PAGEREF _Toc3608 \h </w:instrText>
        </w:r>
        <w:r>
          <w:fldChar w:fldCharType="separate"/>
        </w:r>
        <w:r>
          <w:t>47</w:t>
        </w:r>
        <w:r>
          <w:fldChar w:fldCharType="end"/>
        </w:r>
      </w:hyperlink>
    </w:p>
    <w:p>
      <w:pPr>
        <w:pStyle w:val="TOC2"/>
        <w:tabs>
          <w:tab w:val="right" w:leader="dot" w:pos="8306"/>
        </w:tabs>
      </w:pPr>
      <w:hyperlink w:anchor="_Toc28295" w:history="1">
        <w:r>
          <w:rPr>
            <w:rFonts w:ascii="仿宋" w:eastAsia="仿宋" w:hAnsi="仿宋" w:cs="仿宋" w:hint="eastAsia"/>
            <w:lang w:eastAsia="zh-CN"/>
          </w:rPr>
          <w:t>(二)、资金使用与监管</w:t>
        </w:r>
        <w:r>
          <w:tab/>
        </w:r>
        <w:r>
          <w:fldChar w:fldCharType="begin"/>
        </w:r>
        <w:r>
          <w:instrText xml:space="preserve"> PAGEREF _Toc28295 \h </w:instrText>
        </w:r>
        <w:r>
          <w:fldChar w:fldCharType="separate"/>
        </w:r>
        <w:r>
          <w:t>49</w:t>
        </w:r>
        <w:r>
          <w:fldChar w:fldCharType="end"/>
        </w:r>
      </w:hyperlink>
    </w:p>
    <w:p>
      <w:pPr>
        <w:pStyle w:val="TOC2"/>
        <w:tabs>
          <w:tab w:val="right" w:leader="dot" w:pos="8306"/>
        </w:tabs>
      </w:pPr>
      <w:hyperlink w:anchor="_Toc2506" w:history="1">
        <w:r>
          <w:rPr>
            <w:rFonts w:ascii="仿宋" w:eastAsia="仿宋" w:hAnsi="仿宋" w:cs="仿宋" w:hint="eastAsia"/>
            <w:lang w:eastAsia="zh-CN"/>
          </w:rPr>
          <w:t>(三)、财务规划与预测</w:t>
        </w:r>
        <w:r>
          <w:tab/>
        </w:r>
        <w:r>
          <w:fldChar w:fldCharType="begin"/>
        </w:r>
        <w:r>
          <w:instrText xml:space="preserve"> PAGEREF _Toc2506 \h </w:instrText>
        </w:r>
        <w:r>
          <w:fldChar w:fldCharType="separate"/>
        </w:r>
        <w:r>
          <w:t>50</w:t>
        </w:r>
        <w:r>
          <w:fldChar w:fldCharType="end"/>
        </w:r>
      </w:hyperlink>
    </w:p>
    <w:p>
      <w:pPr>
        <w:pStyle w:val="TOC1"/>
        <w:tabs>
          <w:tab w:val="right" w:leader="dot" w:pos="8306"/>
        </w:tabs>
      </w:pPr>
      <w:hyperlink w:anchor="_Toc27008" w:history="1">
        <w:r>
          <w:rPr>
            <w:rFonts w:ascii="仿宋" w:eastAsia="仿宋" w:hAnsi="仿宋" w:cs="仿宋" w:hint="eastAsia"/>
            <w:lang w:eastAsia="zh-CN"/>
          </w:rPr>
          <w:t>十一、环境保护与治理方案</w:t>
        </w:r>
        <w:r>
          <w:tab/>
        </w:r>
        <w:r>
          <w:fldChar w:fldCharType="begin"/>
        </w:r>
        <w:r>
          <w:instrText xml:space="preserve"> PAGEREF _Toc27008 \h </w:instrText>
        </w:r>
        <w:r>
          <w:fldChar w:fldCharType="separate"/>
        </w:r>
        <w:r>
          <w:t>51</w:t>
        </w:r>
        <w:r>
          <w:fldChar w:fldCharType="end"/>
        </w:r>
      </w:hyperlink>
    </w:p>
    <w:p>
      <w:pPr>
        <w:pStyle w:val="TOC2"/>
        <w:tabs>
          <w:tab w:val="right" w:leader="dot" w:pos="8306"/>
        </w:tabs>
      </w:pPr>
      <w:hyperlink w:anchor="_Toc16462" w:history="1">
        <w:r>
          <w:rPr>
            <w:rFonts w:ascii="仿宋" w:eastAsia="仿宋" w:hAnsi="仿宋" w:cs="仿宋" w:hint="eastAsia"/>
            <w:lang w:eastAsia="zh-CN"/>
          </w:rPr>
          <w:t>(一)、项目环境影响评估</w:t>
        </w:r>
        <w:r>
          <w:tab/>
        </w:r>
        <w:r>
          <w:fldChar w:fldCharType="begin"/>
        </w:r>
        <w:r>
          <w:instrText xml:space="preserve"> PAGEREF _Toc16462 \h </w:instrText>
        </w:r>
        <w:r>
          <w:fldChar w:fldCharType="separate"/>
        </w:r>
        <w:r>
          <w:t>51</w:t>
        </w:r>
        <w:r>
          <w:fldChar w:fldCharType="end"/>
        </w:r>
      </w:hyperlink>
    </w:p>
    <w:p>
      <w:pPr>
        <w:pStyle w:val="TOC2"/>
        <w:tabs>
          <w:tab w:val="right" w:leader="dot" w:pos="8306"/>
        </w:tabs>
      </w:pPr>
      <w:hyperlink w:anchor="_Toc31426" w:history="1">
        <w:r>
          <w:rPr>
            <w:rFonts w:ascii="仿宋" w:eastAsia="仿宋" w:hAnsi="仿宋" w:cs="仿宋" w:hint="eastAsia"/>
            <w:lang w:eastAsia="zh-CN"/>
          </w:rPr>
          <w:t>(二)、环境保护措施与治理方案</w:t>
        </w:r>
        <w:r>
          <w:tab/>
        </w:r>
        <w:r>
          <w:fldChar w:fldCharType="begin"/>
        </w:r>
        <w:r>
          <w:instrText xml:space="preserve"> PAGEREF _Toc31426 \h </w:instrText>
        </w:r>
        <w:r>
          <w:fldChar w:fldCharType="separate"/>
        </w:r>
        <w:r>
          <w:t>51</w:t>
        </w:r>
        <w:r>
          <w:fldChar w:fldCharType="end"/>
        </w:r>
      </w:hyperlink>
    </w:p>
    <w:p>
      <w:pPr>
        <w:pStyle w:val="TOC1"/>
        <w:tabs>
          <w:tab w:val="right" w:leader="dot" w:pos="8306"/>
        </w:tabs>
      </w:pPr>
      <w:hyperlink w:anchor="_Toc27834" w:history="1">
        <w:r>
          <w:rPr>
            <w:rFonts w:ascii="仿宋" w:eastAsia="仿宋" w:hAnsi="仿宋" w:cs="仿宋" w:hint="eastAsia"/>
            <w:lang w:eastAsia="zh-CN"/>
          </w:rPr>
          <w:t>十二、经济效益与社会效益优化</w:t>
        </w:r>
        <w:r>
          <w:tab/>
        </w:r>
        <w:r>
          <w:fldChar w:fldCharType="begin"/>
        </w:r>
        <w:r>
          <w:instrText xml:space="preserve"> PAGEREF _Toc27834 \h </w:instrText>
        </w:r>
        <w:r>
          <w:fldChar w:fldCharType="separate"/>
        </w:r>
        <w:r>
          <w:t>52</w:t>
        </w:r>
        <w:r>
          <w:fldChar w:fldCharType="end"/>
        </w:r>
      </w:hyperlink>
    </w:p>
    <w:p>
      <w:pPr>
        <w:pStyle w:val="TOC2"/>
        <w:tabs>
          <w:tab w:val="right" w:leader="dot" w:pos="8306"/>
        </w:tabs>
      </w:pPr>
      <w:hyperlink w:anchor="_Toc22790" w:history="1">
        <w:r>
          <w:rPr>
            <w:rFonts w:ascii="仿宋" w:eastAsia="仿宋" w:hAnsi="仿宋" w:cs="仿宋" w:hint="eastAsia"/>
            <w:lang w:eastAsia="zh-CN"/>
          </w:rPr>
          <w:t>(一)、经济效益提升策略</w:t>
        </w:r>
        <w:r>
          <w:tab/>
        </w:r>
        <w:r>
          <w:fldChar w:fldCharType="begin"/>
        </w:r>
        <w:r>
          <w:instrText xml:space="preserve"> PAGEREF _Toc22790 \h </w:instrText>
        </w:r>
        <w:r>
          <w:fldChar w:fldCharType="separate"/>
        </w:r>
        <w:r>
          <w:t>52</w:t>
        </w:r>
        <w:r>
          <w:fldChar w:fldCharType="end"/>
        </w:r>
      </w:hyperlink>
    </w:p>
    <w:p>
      <w:pPr>
        <w:pStyle w:val="TOC2"/>
        <w:tabs>
          <w:tab w:val="right" w:leader="dot" w:pos="8306"/>
        </w:tabs>
      </w:pPr>
      <w:hyperlink w:anchor="_Toc6902" w:history="1">
        <w:r>
          <w:rPr>
            <w:rFonts w:ascii="仿宋" w:eastAsia="仿宋" w:hAnsi="仿宋" w:cs="仿宋" w:hint="eastAsia"/>
            <w:lang w:eastAsia="zh-CN"/>
          </w:rPr>
          <w:t>(二)、社会效益增强方案</w:t>
        </w:r>
        <w:r>
          <w:tab/>
        </w:r>
        <w:r>
          <w:fldChar w:fldCharType="begin"/>
        </w:r>
        <w:r>
          <w:instrText xml:space="preserve"> PAGEREF _Toc6902 \h </w:instrText>
        </w:r>
        <w:r>
          <w:fldChar w:fldCharType="separate"/>
        </w:r>
        <w:r>
          <w:t>53</w:t>
        </w:r>
        <w:r>
          <w:fldChar w:fldCharType="end"/>
        </w:r>
      </w:hyperlink>
    </w:p>
    <w:p>
      <w:pPr>
        <w:pStyle w:val="TOC1"/>
        <w:tabs>
          <w:tab w:val="right" w:leader="dot" w:pos="8306"/>
        </w:tabs>
      </w:pPr>
      <w:hyperlink w:anchor="_Toc6239" w:history="1">
        <w:r>
          <w:rPr>
            <w:rFonts w:ascii="仿宋" w:eastAsia="仿宋" w:hAnsi="仿宋" w:cs="仿宋" w:hint="eastAsia"/>
            <w:lang w:eastAsia="zh-CN"/>
          </w:rPr>
          <w:t>十三、质量管理与控制</w:t>
        </w:r>
        <w:r>
          <w:tab/>
        </w:r>
        <w:r>
          <w:fldChar w:fldCharType="begin"/>
        </w:r>
        <w:r>
          <w:instrText xml:space="preserve"> PAGEREF _Toc6239 \h </w:instrText>
        </w:r>
        <w:r>
          <w:fldChar w:fldCharType="separate"/>
        </w:r>
        <w:r>
          <w:t>54</w:t>
        </w:r>
        <w:r>
          <w:fldChar w:fldCharType="end"/>
        </w:r>
      </w:hyperlink>
    </w:p>
    <w:p>
      <w:pPr>
        <w:pStyle w:val="TOC2"/>
        <w:tabs>
          <w:tab w:val="right" w:leader="dot" w:pos="8306"/>
        </w:tabs>
      </w:pPr>
      <w:hyperlink w:anchor="_Toc3943" w:history="1">
        <w:r>
          <w:rPr>
            <w:rFonts w:ascii="仿宋" w:eastAsia="仿宋" w:hAnsi="仿宋" w:cs="仿宋" w:hint="eastAsia"/>
            <w:lang w:eastAsia="zh-CN"/>
          </w:rPr>
          <w:t>(一)、质量管理体系建设</w:t>
        </w:r>
        <w:r>
          <w:tab/>
        </w:r>
        <w:r>
          <w:fldChar w:fldCharType="begin"/>
        </w:r>
        <w:r>
          <w:instrText xml:space="preserve"> PAGEREF _Toc3943 \h </w:instrText>
        </w:r>
        <w:r>
          <w:fldChar w:fldCharType="separate"/>
        </w:r>
        <w:r>
          <w:t>54</w:t>
        </w:r>
        <w:r>
          <w:fldChar w:fldCharType="end"/>
        </w:r>
      </w:hyperlink>
    </w:p>
    <w:p>
      <w:pPr>
        <w:pStyle w:val="TOC2"/>
        <w:tabs>
          <w:tab w:val="right" w:leader="dot" w:pos="8306"/>
        </w:tabs>
      </w:pPr>
      <w:hyperlink w:anchor="_Toc29107" w:history="1">
        <w:r>
          <w:rPr>
            <w:rFonts w:ascii="仿宋" w:eastAsia="仿宋" w:hAnsi="仿宋" w:cs="仿宋" w:hint="eastAsia"/>
            <w:lang w:eastAsia="zh-CN"/>
          </w:rPr>
          <w:t>(二)、质量控制措施</w:t>
        </w:r>
        <w:r>
          <w:tab/>
        </w:r>
        <w:r>
          <w:fldChar w:fldCharType="begin"/>
        </w:r>
        <w:r>
          <w:instrText xml:space="preserve"> PAGEREF _Toc29107 \h </w:instrText>
        </w:r>
        <w:r>
          <w:fldChar w:fldCharType="separate"/>
        </w:r>
        <w:r>
          <w:t>56</w:t>
        </w:r>
        <w:r>
          <w:fldChar w:fldCharType="end"/>
        </w:r>
      </w:hyperlink>
    </w:p>
    <w:p>
      <w:pPr>
        <w:pStyle w:val="TOC1"/>
        <w:tabs>
          <w:tab w:val="right" w:leader="dot" w:pos="8306"/>
        </w:tabs>
      </w:pPr>
      <w:hyperlink w:anchor="_Toc29968" w:history="1">
        <w:r>
          <w:rPr>
            <w:rFonts w:ascii="仿宋" w:eastAsia="仿宋" w:hAnsi="仿宋" w:cs="仿宋" w:hint="eastAsia"/>
            <w:lang w:eastAsia="zh-CN"/>
          </w:rPr>
          <w:t>十四、项目施工方案</w:t>
        </w:r>
        <w:r>
          <w:tab/>
        </w:r>
        <w:r>
          <w:fldChar w:fldCharType="begin"/>
        </w:r>
        <w:r>
          <w:instrText xml:space="preserve"> PAGEREF _Toc29968 \h </w:instrText>
        </w:r>
        <w:r>
          <w:fldChar w:fldCharType="separate"/>
        </w:r>
        <w:r>
          <w:t>57</w:t>
        </w:r>
        <w:r>
          <w:fldChar w:fldCharType="end"/>
        </w:r>
      </w:hyperlink>
    </w:p>
    <w:p>
      <w:pPr>
        <w:pStyle w:val="TOC2"/>
        <w:tabs>
          <w:tab w:val="right" w:leader="dot" w:pos="8306"/>
        </w:tabs>
      </w:pPr>
      <w:hyperlink w:anchor="_Toc10987" w:history="1">
        <w:r>
          <w:rPr>
            <w:rFonts w:ascii="仿宋" w:eastAsia="仿宋" w:hAnsi="仿宋" w:cs="仿宋" w:hint="eastAsia"/>
            <w:lang w:eastAsia="zh-CN"/>
          </w:rPr>
          <w:t>(一)、施工组织设计</w:t>
        </w:r>
        <w:r>
          <w:tab/>
        </w:r>
        <w:r>
          <w:fldChar w:fldCharType="begin"/>
        </w:r>
        <w:r>
          <w:instrText xml:space="preserve"> PAGEREF _Toc10987 \h </w:instrText>
        </w:r>
        <w:r>
          <w:fldChar w:fldCharType="separate"/>
        </w:r>
        <w:r>
          <w:t>57</w:t>
        </w:r>
        <w:r>
          <w:fldChar w:fldCharType="end"/>
        </w:r>
      </w:hyperlink>
    </w:p>
    <w:p>
      <w:pPr>
        <w:pStyle w:val="TOC2"/>
        <w:tabs>
          <w:tab w:val="right" w:leader="dot" w:pos="8306"/>
        </w:tabs>
      </w:pPr>
      <w:hyperlink w:anchor="_Toc19833" w:history="1">
        <w:r>
          <w:rPr>
            <w:rFonts w:ascii="仿宋" w:eastAsia="仿宋" w:hAnsi="仿宋" w:cs="仿宋" w:hint="eastAsia"/>
            <w:lang w:eastAsia="zh-CN"/>
          </w:rPr>
          <w:t>(二)、施工工艺与技术路线</w:t>
        </w:r>
        <w:r>
          <w:tab/>
        </w:r>
        <w:r>
          <w:fldChar w:fldCharType="begin"/>
        </w:r>
        <w:r>
          <w:instrText xml:space="preserve"> PAGEREF _Toc19833 \h </w:instrText>
        </w:r>
        <w:r>
          <w:fldChar w:fldCharType="separate"/>
        </w:r>
        <w:r>
          <w:t>58</w:t>
        </w:r>
        <w:r>
          <w:fldChar w:fldCharType="end"/>
        </w:r>
      </w:hyperlink>
    </w:p>
    <w:p>
      <w:pPr>
        <w:pStyle w:val="TOC2"/>
        <w:tabs>
          <w:tab w:val="right" w:leader="dot" w:pos="8306"/>
        </w:tabs>
      </w:pPr>
      <w:hyperlink w:anchor="_Toc19872" w:history="1">
        <w:r>
          <w:rPr>
            <w:rFonts w:ascii="仿宋" w:eastAsia="仿宋" w:hAnsi="仿宋" w:cs="仿宋" w:hint="eastAsia"/>
            <w:lang w:eastAsia="zh-CN"/>
          </w:rPr>
          <w:t>(三)、关键节点施工计划</w:t>
        </w:r>
        <w:r>
          <w:tab/>
        </w:r>
        <w:r>
          <w:fldChar w:fldCharType="begin"/>
        </w:r>
        <w:r>
          <w:instrText xml:space="preserve"> PAGEREF _Toc19872 \h </w:instrText>
        </w:r>
        <w:r>
          <w:fldChar w:fldCharType="separate"/>
        </w:r>
        <w:r>
          <w:t>60</w:t>
        </w:r>
        <w:r>
          <w:fldChar w:fldCharType="end"/>
        </w:r>
      </w:hyperlink>
    </w:p>
    <w:p>
      <w:pPr>
        <w:pStyle w:val="TOC2"/>
        <w:tabs>
          <w:tab w:val="right" w:leader="dot" w:pos="8306"/>
        </w:tabs>
      </w:pPr>
      <w:hyperlink w:anchor="_Toc14628" w:history="1">
        <w:r>
          <w:rPr>
            <w:rFonts w:ascii="仿宋" w:eastAsia="仿宋" w:hAnsi="仿宋" w:cs="仿宋" w:hint="eastAsia"/>
            <w:lang w:eastAsia="zh-CN"/>
          </w:rPr>
          <w:t>(四)、施工现场管理</w:t>
        </w:r>
        <w:r>
          <w:tab/>
        </w:r>
        <w:r>
          <w:fldChar w:fldCharType="begin"/>
        </w:r>
        <w:r>
          <w:instrText xml:space="preserve"> PAGEREF _Toc14628 \h </w:instrText>
        </w:r>
        <w:r>
          <w:fldChar w:fldCharType="separate"/>
        </w:r>
        <w:r>
          <w:t>61</w:t>
        </w:r>
        <w:r>
          <w:fldChar w:fldCharType="end"/>
        </w:r>
      </w:hyperlink>
    </w:p>
    <w:p>
      <w:pPr>
        <w:pStyle w:val="TOC1"/>
        <w:tabs>
          <w:tab w:val="right" w:leader="dot" w:pos="8306"/>
        </w:tabs>
      </w:pPr>
      <w:hyperlink w:anchor="_Toc2141" w:history="1">
        <w:r>
          <w:rPr>
            <w:rFonts w:ascii="仿宋" w:eastAsia="仿宋" w:hAnsi="仿宋" w:cs="仿宋" w:hint="eastAsia"/>
            <w:lang w:eastAsia="zh-CN"/>
          </w:rPr>
          <w:t>十五、创新驱动与持续发展</w:t>
        </w:r>
        <w:r>
          <w:tab/>
        </w:r>
        <w:r>
          <w:fldChar w:fldCharType="begin"/>
        </w:r>
        <w:r>
          <w:instrText xml:space="preserve"> PAGEREF _Toc2141 \h </w:instrText>
        </w:r>
        <w:r>
          <w:fldChar w:fldCharType="separate"/>
        </w:r>
        <w:r>
          <w:t>63</w:t>
        </w:r>
        <w:r>
          <w:fldChar w:fldCharType="end"/>
        </w:r>
      </w:hyperlink>
    </w:p>
    <w:p>
      <w:pPr>
        <w:pStyle w:val="TOC2"/>
        <w:tabs>
          <w:tab w:val="right" w:leader="dot" w:pos="8306"/>
        </w:tabs>
      </w:pPr>
      <w:hyperlink w:anchor="_Toc9304" w:history="1">
        <w:r>
          <w:rPr>
            <w:rFonts w:ascii="仿宋" w:eastAsia="仿宋" w:hAnsi="仿宋" w:cs="仿宋" w:hint="eastAsia"/>
            <w:lang w:eastAsia="zh-CN"/>
          </w:rPr>
          <w:t>(一)、创新驱动战略实施</w:t>
        </w:r>
        <w:r>
          <w:tab/>
        </w:r>
        <w:r>
          <w:fldChar w:fldCharType="begin"/>
        </w:r>
        <w:r>
          <w:instrText xml:space="preserve"> PAGEREF _Toc9304 \h </w:instrText>
        </w:r>
        <w:r>
          <w:fldChar w:fldCharType="separate"/>
        </w:r>
        <w:r>
          <w:t>63</w:t>
        </w:r>
        <w:r>
          <w:fldChar w:fldCharType="end"/>
        </w:r>
      </w:hyperlink>
    </w:p>
    <w:p>
      <w:pPr>
        <w:pStyle w:val="TOC2"/>
        <w:tabs>
          <w:tab w:val="right" w:leader="dot" w:pos="8306"/>
        </w:tabs>
      </w:pPr>
      <w:hyperlink w:anchor="_Toc13985" w:history="1">
        <w:r>
          <w:rPr>
            <w:rFonts w:ascii="仿宋" w:eastAsia="仿宋" w:hAnsi="仿宋" w:cs="仿宋" w:hint="eastAsia"/>
            <w:lang w:eastAsia="zh-CN"/>
          </w:rPr>
          <w:t>(二)、持续发展路径探索</w:t>
        </w:r>
        <w:r>
          <w:tab/>
        </w:r>
        <w:r>
          <w:fldChar w:fldCharType="begin"/>
        </w:r>
        <w:r>
          <w:instrText xml:space="preserve"> PAGEREF _Toc13985 \h </w:instrText>
        </w:r>
        <w:r>
          <w:fldChar w:fldCharType="separate"/>
        </w:r>
        <w:r>
          <w:t>65</w:t>
        </w:r>
        <w:r>
          <w:fldChar w:fldCharType="end"/>
        </w:r>
      </w:hyperlink>
    </w:p>
    <w:p>
      <w:pPr>
        <w:pStyle w:val="TOC1"/>
        <w:tabs>
          <w:tab w:val="right" w:leader="dot" w:pos="8306"/>
        </w:tabs>
      </w:pPr>
      <w:hyperlink w:anchor="_Toc901" w:history="1">
        <w:r>
          <w:rPr>
            <w:rFonts w:ascii="仿宋" w:eastAsia="仿宋" w:hAnsi="仿宋" w:cs="仿宋" w:hint="eastAsia"/>
            <w:lang w:eastAsia="zh-CN"/>
          </w:rPr>
          <w:t>十六、法律法规与政策遵循</w:t>
        </w:r>
        <w:r>
          <w:tab/>
        </w:r>
        <w:r>
          <w:fldChar w:fldCharType="begin"/>
        </w:r>
        <w:r>
          <w:instrText xml:space="preserve"> PAGEREF _Toc901 \h </w:instrText>
        </w:r>
        <w:r>
          <w:fldChar w:fldCharType="separate"/>
        </w:r>
        <w:r>
          <w:t>69</w:t>
        </w:r>
        <w:r>
          <w:fldChar w:fldCharType="end"/>
        </w:r>
      </w:hyperlink>
    </w:p>
    <w:p>
      <w:pPr>
        <w:pStyle w:val="TOC2"/>
        <w:tabs>
          <w:tab w:val="right" w:leader="dot" w:pos="8306"/>
        </w:tabs>
      </w:pPr>
      <w:hyperlink w:anchor="_Toc11851" w:history="1">
        <w:r>
          <w:rPr>
            <w:rFonts w:ascii="仿宋" w:eastAsia="仿宋" w:hAnsi="仿宋" w:cs="仿宋" w:hint="eastAsia"/>
            <w:lang w:eastAsia="zh-CN"/>
          </w:rPr>
          <w:t>(一)、法律法规遵守</w:t>
        </w:r>
        <w:r>
          <w:tab/>
        </w:r>
        <w:r>
          <w:fldChar w:fldCharType="begin"/>
        </w:r>
        <w:r>
          <w:instrText xml:space="preserve"> PAGEREF _Toc11851 \h </w:instrText>
        </w:r>
        <w:r>
          <w:fldChar w:fldCharType="separate"/>
        </w:r>
        <w:r>
          <w:t>69</w:t>
        </w:r>
        <w:r>
          <w:fldChar w:fldCharType="end"/>
        </w:r>
      </w:hyperlink>
    </w:p>
    <w:p>
      <w:pPr>
        <w:pStyle w:val="TOC2"/>
        <w:tabs>
          <w:tab w:val="right" w:leader="dot" w:pos="8306"/>
        </w:tabs>
      </w:pPr>
      <w:hyperlink w:anchor="_Toc25492" w:history="1">
        <w:r>
          <w:rPr>
            <w:rFonts w:ascii="仿宋" w:eastAsia="仿宋" w:hAnsi="仿宋" w:cs="仿宋" w:hint="eastAsia"/>
            <w:lang w:eastAsia="zh-CN"/>
          </w:rPr>
          <w:t>(二)、政策导向与利用</w:t>
        </w:r>
        <w:r>
          <w:tab/>
        </w:r>
        <w:r>
          <w:fldChar w:fldCharType="begin"/>
        </w:r>
        <w:r>
          <w:instrText xml:space="preserve"> PAGEREF _Toc25492 \h </w:instrText>
        </w:r>
        <w:r>
          <w:fldChar w:fldCharType="separate"/>
        </w:r>
        <w:r>
          <w:t>70</w:t>
        </w:r>
        <w:r>
          <w:fldChar w:fldCharType="end"/>
        </w:r>
      </w:hyperlink>
    </w:p>
    <w:p>
      <w:pPr>
        <w:pStyle w:val="TOC1"/>
        <w:tabs>
          <w:tab w:val="right" w:leader="dot" w:pos="8306"/>
        </w:tabs>
      </w:pPr>
      <w:hyperlink w:anchor="_Toc9499" w:history="1">
        <w:r>
          <w:rPr>
            <w:rFonts w:ascii="仿宋" w:eastAsia="仿宋" w:hAnsi="仿宋" w:cs="仿宋" w:hint="eastAsia"/>
            <w:lang w:eastAsia="zh-CN"/>
          </w:rPr>
          <w:t>十七、产业协同与集群发展</w:t>
        </w:r>
        <w:r>
          <w:tab/>
        </w:r>
        <w:r>
          <w:fldChar w:fldCharType="begin"/>
        </w:r>
        <w:r>
          <w:instrText xml:space="preserve"> PAGEREF _Toc9499 \h </w:instrText>
        </w:r>
        <w:r>
          <w:fldChar w:fldCharType="separate"/>
        </w:r>
        <w:r>
          <w:t>71</w:t>
        </w:r>
        <w:r>
          <w:fldChar w:fldCharType="end"/>
        </w:r>
      </w:hyperlink>
    </w:p>
    <w:p>
      <w:pPr>
        <w:pStyle w:val="TOC2"/>
        <w:tabs>
          <w:tab w:val="right" w:leader="dot" w:pos="8306"/>
        </w:tabs>
      </w:pPr>
      <w:hyperlink w:anchor="_Toc30167" w:history="1">
        <w:r>
          <w:rPr>
            <w:rFonts w:ascii="仿宋" w:eastAsia="仿宋" w:hAnsi="仿宋" w:cs="仿宋" w:hint="eastAsia"/>
            <w:lang w:eastAsia="zh-CN"/>
          </w:rPr>
          <w:t>(一)、产业协同机制建设</w:t>
        </w:r>
        <w:r>
          <w:tab/>
        </w:r>
        <w:r>
          <w:fldChar w:fldCharType="begin"/>
        </w:r>
        <w:r>
          <w:instrText xml:space="preserve"> PAGEREF _Toc30167 \h </w:instrText>
        </w:r>
        <w:r>
          <w:fldChar w:fldCharType="separate"/>
        </w:r>
        <w:r>
          <w:t>71</w:t>
        </w:r>
        <w:r>
          <w:fldChar w:fldCharType="end"/>
        </w:r>
      </w:hyperlink>
    </w:p>
    <w:p>
      <w:pPr>
        <w:pStyle w:val="TOC2"/>
        <w:tabs>
          <w:tab w:val="right" w:leader="dot" w:pos="8306"/>
        </w:tabs>
      </w:pPr>
      <w:hyperlink w:anchor="_Toc22366" w:history="1">
        <w:r>
          <w:rPr>
            <w:rFonts w:ascii="仿宋" w:eastAsia="仿宋" w:hAnsi="仿宋" w:cs="仿宋" w:hint="eastAsia"/>
            <w:lang w:eastAsia="zh-CN"/>
          </w:rPr>
          <w:t>(二)、产业集群培育与发展</w:t>
        </w:r>
        <w:r>
          <w:tab/>
        </w:r>
        <w:r>
          <w:fldChar w:fldCharType="begin"/>
        </w:r>
        <w:r>
          <w:instrText xml:space="preserve"> PAGEREF _Toc22366 \h </w:instrText>
        </w:r>
        <w:r>
          <w:fldChar w:fldCharType="separate"/>
        </w:r>
        <w:r>
          <w:t>72</w:t>
        </w:r>
        <w:r>
          <w:fldChar w:fldCharType="end"/>
        </w:r>
      </w:hyperlink>
    </w:p>
    <w:p>
      <w:pPr>
        <w:pStyle w:val="TOC1"/>
        <w:tabs>
          <w:tab w:val="right" w:leader="dot" w:pos="8306"/>
        </w:tabs>
      </w:pPr>
      <w:hyperlink w:anchor="_Toc15491" w:history="1">
        <w:r>
          <w:rPr>
            <w:rFonts w:ascii="仿宋" w:eastAsia="仿宋" w:hAnsi="仿宋" w:cs="仿宋" w:hint="eastAsia"/>
            <w:lang w:eastAsia="zh-CN"/>
          </w:rPr>
          <w:t>十八、设施与设备管理</w:t>
        </w:r>
        <w:r>
          <w:tab/>
        </w:r>
        <w:r>
          <w:fldChar w:fldCharType="begin"/>
        </w:r>
        <w:r>
          <w:instrText xml:space="preserve"> PAGEREF _Toc15491 \h </w:instrText>
        </w:r>
        <w:r>
          <w:fldChar w:fldCharType="separate"/>
        </w:r>
        <w:r>
          <w:t>73</w:t>
        </w:r>
        <w:r>
          <w:fldChar w:fldCharType="end"/>
        </w:r>
      </w:hyperlink>
    </w:p>
    <w:p>
      <w:pPr>
        <w:pStyle w:val="TOC2"/>
        <w:tabs>
          <w:tab w:val="right" w:leader="dot" w:pos="8306"/>
        </w:tabs>
      </w:pPr>
      <w:hyperlink w:anchor="_Toc8469" w:history="1">
        <w:r>
          <w:rPr>
            <w:rFonts w:ascii="仿宋" w:eastAsia="仿宋" w:hAnsi="仿宋" w:cs="仿宋" w:hint="eastAsia"/>
            <w:lang w:eastAsia="zh-CN"/>
          </w:rPr>
          <w:t>(一)、设施规划与配置</w:t>
        </w:r>
        <w:r>
          <w:tab/>
        </w:r>
        <w:r>
          <w:fldChar w:fldCharType="begin"/>
        </w:r>
        <w:r>
          <w:instrText xml:space="preserve"> PAGEREF _Toc8469 \h </w:instrText>
        </w:r>
        <w:r>
          <w:fldChar w:fldCharType="separate"/>
        </w:r>
        <w:r>
          <w:t>73</w:t>
        </w:r>
        <w:r>
          <w:fldChar w:fldCharType="end"/>
        </w:r>
      </w:hyperlink>
    </w:p>
    <w:p>
      <w:pPr>
        <w:pStyle w:val="TOC2"/>
        <w:tabs>
          <w:tab w:val="right" w:leader="dot" w:pos="8306"/>
        </w:tabs>
      </w:pPr>
      <w:hyperlink w:anchor="_Toc25551" w:history="1">
        <w:r>
          <w:rPr>
            <w:rFonts w:ascii="仿宋" w:eastAsia="仿宋" w:hAnsi="仿宋" w:cs="仿宋" w:hint="eastAsia"/>
            <w:lang w:eastAsia="zh-CN"/>
          </w:rPr>
          <w:t>(二)、设备采购与维护管理</w:t>
        </w:r>
        <w:r>
          <w:tab/>
        </w:r>
        <w:r>
          <w:fldChar w:fldCharType="begin"/>
        </w:r>
        <w:r>
          <w:instrText xml:space="preserve"> PAGEREF _Toc25551 \h </w:instrText>
        </w:r>
        <w:r>
          <w:fldChar w:fldCharType="separate"/>
        </w:r>
        <w:r>
          <w:t>73</w:t>
        </w:r>
        <w:r>
          <w:fldChar w:fldCharType="end"/>
        </w:r>
      </w:hyperlink>
    </w:p>
    <w:p>
      <w:pPr>
        <w:pStyle w:val="TOC2"/>
        <w:tabs>
          <w:tab w:val="right" w:leader="dot" w:pos="8306"/>
        </w:tabs>
      </w:pPr>
      <w:hyperlink w:anchor="_Toc1284" w:history="1">
        <w:r>
          <w:rPr>
            <w:rFonts w:ascii="仿宋" w:eastAsia="仿宋" w:hAnsi="仿宋" w:cs="仿宋" w:hint="eastAsia"/>
            <w:lang w:eastAsia="zh-CN"/>
          </w:rPr>
          <w:t>(三)、设施设备升级策略</w:t>
        </w:r>
        <w:r>
          <w:tab/>
        </w:r>
        <w:r>
          <w:fldChar w:fldCharType="begin"/>
        </w:r>
        <w:r>
          <w:instrText xml:space="preserve"> PAGEREF _Toc1284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9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制药辅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制药辅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22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在全球经济快速发展和科技日新月异的今天，市场对创新技术和环保解决方案的需求日益增长。制药辅料项目恰好聚焦于这一趋势，提供涵盖人工智能、大数据分析和可持续能源等领域的高效、先进产品和服务。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制药辅料项目在其专注的领域内，特别是在人工智能和数据科学方面，有望推动显著的技术革新。项目的研发活动不仅有望孕育出改变行业运作方式的新技术，还可能在长远中影响整个技术生态系统。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制药辅料项目还致力于提升当地居民的技能和就业能力，通过与当地教育机构合作提供培训和教育机会，从而提高社区整体的生活水平和社会福祉。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制药辅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7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制药辅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制药辅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94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95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2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78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8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247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https://d.book118.com/957166022044006036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12EE0"/>
    <w:rsid w:val="02212E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16602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2024-01-25T07:49:00Z</dcterms:created>
  <dcterms:modified xsi:type="dcterms:W3CDTF">2024-01-25T07:50:21Z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0EB5185D65584645BF054955B7CBFA9C_11</vt:lpwstr>
  </property>
  <property fmtid="{D5CDD505-2E9C-101B-9397-08002B2CF9AE}" pid="3" name="KSOProductBuildVer">
    <vt:lpwstr>2052-12.1.0.16250</vt:lpwstr>
  </property>
</Properties>
</file>