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2024年质量员之设备安装质量基础知识题库</w:t>
      </w:r>
    </w:p>
    <w:p/>
    <w:p>
      <w:pPr>
        <w:jc w:val="center"/>
      </w:pPr>
      <w:r>
        <w:rPr>
          <w:rFonts w:ascii="黑体" w:hAnsi="黑体"/>
          <w:b/>
          <w:sz w:val="28"/>
        </w:rPr>
        <w:t>第一部分  单选题(200题)</w:t>
      </w:r>
    </w:p>
    <w:p>
      <w:r>
        <w:t>1、高程测量的一般原则是（　　　）。</w:t>
        <w:br/>
        <w:t>A.从整体到局部</w:t>
        <w:br/>
        <w:t>B.从局部到整体</w:t>
        <w:br/>
        <w:t>C.从左侧到右侧</w:t>
        <w:br/>
        <w:t>D.从右侧到左侧</w:t>
        <w:br/>
        <w:br/>
        <w:t xml:space="preserve">【答案】：A </w:t>
      </w:r>
    </w:p>
    <w:p>
      <w:r>
        <w:t>2、能够阻止外部环境的热流进入，减少冷量损失，维持保冷功能的保冷核心层是（　　　）。</w:t>
        <w:br/>
        <w:t>A.防锈层</w:t>
        <w:br/>
        <w:t>B.绝热层</w:t>
        <w:br/>
        <w:t>C.防潮层</w:t>
        <w:br/>
        <w:t>D.保护层</w:t>
        <w:br/>
        <w:br/>
        <w:t xml:space="preserve">【答案】：B </w:t>
      </w:r>
    </w:p>
    <w:p>
      <w:pPr>
        <w:sectPr w:rsidSect="00034616">
          <w:pgSz w:w="12240" w:h="15840"/>
          <w:pgMar w:top="1440" w:right="1800" w:bottom="1440" w:left="1800" w:header="720" w:footer="720" w:gutter="0"/>
          <w:cols w:space="720"/>
          <w:docGrid w:linePitch="360"/>
        </w:sectPr>
      </w:pPr>
      <w:r>
        <w:t>3、文明施工管理包含的方面有毗邻建筑物、构筑物和地下管线保护方面；环境保护和职业危害防护方面；市区封闭施工要求方面和（　　　）</w:t>
        <w:br/>
        <w:t>A.消防管理方面</w:t>
        <w:br/>
        <w:t>B.污染控制方面</w:t>
        <w:br/>
        <w:t>C.经济型方面</w:t>
        <w:br/>
        <w:t>D.技术性方面</w:t>
        <w:br/>
        <w:br/>
        <w:t xml:space="preserve">【答案】：A </w:t>
      </w:r>
    </w:p>
    <w:p>
      <w:r>
        <w:t>4、Ⅱ类设备的防触电保护是采取（）措施。这种设备不采用保护接地的措施,也不依赖于安装条件。（）</w:t>
        <w:br/>
        <w:t>A.双重绝缘</w:t>
        <w:br/>
        <w:t>B.安全电压</w:t>
        <w:br/>
        <w:t>C.变压器油绝缘</w:t>
        <w:br/>
        <w:t xml:space="preserve">【答案】：A </w:t>
      </w:r>
    </w:p>
    <w:p>
      <w:r>
        <w:t>5、经纬仪整平目的是使仪器（　　　）。</w:t>
        <w:br/>
        <w:t>A.竖轴竖直，水平度盘处于水平位置</w:t>
        <w:br/>
        <w:t>B.竖轴水平，水平度盘处于水平位置</w:t>
        <w:br/>
        <w:t>C.竖轴竖直，水平度盘处于竖直位置</w:t>
        <w:br/>
        <w:t>D.竖轴水平，水平度盘处于竖直位置</w:t>
        <w:br/>
        <w:br/>
        <w:t xml:space="preserve">【答案】：A </w:t>
      </w:r>
    </w:p>
    <w:p>
      <w:r>
        <w:t>6、量圆形断面的测点据管径大小将断面划分成若干个面积相同的同心环，每个圆环设（　　　）个测点。</w:t>
        <w:br/>
        <w:t>A.三</w:t>
        <w:br/>
        <w:t>B.四</w:t>
        <w:br/>
        <w:t>C.五</w:t>
        <w:br/>
        <w:t>D.六</w:t>
        <w:br/>
        <w:br/>
        <w:t xml:space="preserve">【答案】：B </w:t>
      </w:r>
    </w:p>
    <w:p>
      <w:pPr>
        <w:sectPr w:rsidSect="00034616">
          <w:type w:val="nextPage"/>
          <w:pgSz w:w="12240" w:h="15840"/>
          <w:pgMar w:top="1440" w:right="1800" w:bottom="1440" w:left="1800" w:header="720" w:footer="720" w:gutter="0"/>
          <w:pgNumType w:start="2"/>
          <w:cols w:space="720"/>
          <w:titlePg w:val="0"/>
          <w:docGrid w:linePitch="360"/>
        </w:sectPr>
      </w:pPr>
      <w:r>
        <w:t>7、（　　　）是《中华人民共和国建筑法》颁布实施后制定的第一部配套的行政法规，是我国第一部建设配套的行为法规。</w:t>
        <w:br/>
        <w:t>A.《建设工程质量管理条例》</w:t>
        <w:br/>
        <w:t>B.《监理法》</w:t>
        <w:br/>
        <w:t>C.《建设工程设计条例》</w:t>
        <w:br/>
        <w:t>D.《经济法》</w:t>
        <w:br/>
        <w:br/>
        <w:t xml:space="preserve">【答案】：A </w:t>
      </w:r>
    </w:p>
    <w:p>
      <w:r>
        <w:t>8、符合下列情况，应为一级负荷的有（　　　）。</w:t>
        <w:br/>
        <w:t>A.中断供电将在政治、经济上造成较大损失</w:t>
        <w:br/>
        <w:t>B.中断供电造成公共场所秩序混乱</w:t>
        <w:br/>
        <w:t>C.中断供电将影响重要用电单位的正常工作</w:t>
        <w:br/>
        <w:t>D.中断供电将造成人身伤亡</w:t>
        <w:br/>
        <w:br/>
        <w:t xml:space="preserve">【答案】：D </w:t>
      </w:r>
    </w:p>
    <w:p>
      <w:r>
        <w:t>9、在二极管加反向电压时，会形成（　　　）的反向电流，且反相电压不超过某一范围时，反向电流大小（　　　）。</w:t>
        <w:br/>
        <w:t>A.很大基本不变</w:t>
        <w:br/>
        <w:t>B.很大线性变化</w:t>
        <w:br/>
        <w:t>C.很小基本不变</w:t>
        <w:br/>
        <w:t>D.很小线性变化</w:t>
        <w:br/>
        <w:br/>
        <w:t xml:space="preserve">【答案】：C </w:t>
      </w:r>
    </w:p>
    <w:p>
      <w:r>
        <w:t>10、三相交流电动机，当转子转动切割磁力线时，会产生频率（　　　），幅值（　　　）的正弦电动势。</w:t>
        <w:br/>
        <w:t>A.不同不同</w:t>
        <w:br/>
        <w:t>B.不同相同</w:t>
        <w:br/>
        <w:t>C.相同相同</w:t>
        <w:br/>
        <w:t>D.相同不同</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p>
    <w:p>
      <w:r>
        <w:t>11、流体在全部流程中，收到固体边壁的阻滞作用和流体内部存在的摩擦阻力，称为（　　　）。</w:t>
        <w:br/>
        <w:t>A.沿程阻力</w:t>
        <w:br/>
        <w:t>B.局部阻力</w:t>
        <w:br/>
        <w:t>C.总阻力</w:t>
        <w:br/>
        <w:t>D.摩擦阻力</w:t>
        <w:br/>
        <w:br/>
        <w:t>【答案】：A</w:t>
      </w:r>
      <w:r>
        <w:t xml:space="preserve"> </w:t>
      </w:r>
    </w:p>
    <w:p>
      <w:r>
        <w:t>12、关于绕线式异步电动机采用转子串电阻启动时的说法，正确的是（　　　）。</w:t>
        <w:br/>
        <w:t>A.启动转矩小、启动电流大</w:t>
        <w:br/>
        <w:t>B.启动转矩大、启动电流大</w:t>
        <w:br/>
        <w:t>C.启动转矩大、启动电流小</w:t>
        <w:br/>
        <w:t>D.启动转矩小、启动电流小</w:t>
        <w:br/>
        <w:br/>
        <w:t xml:space="preserve">【答案】：C </w:t>
      </w:r>
    </w:p>
    <w:p>
      <w:r>
        <w:t>13、火灾自动报警系统的基本形式有。种：区域报警系统、集中报警系统和（　　　）。</w:t>
        <w:br/>
        <w:t>A.电气中心系统</w:t>
        <w:br/>
        <w:t>B.水电中心系统</w:t>
        <w:br/>
        <w:t>C.处置中心报警</w:t>
        <w:br/>
        <w:t>D.控制中心报警系统</w:t>
        <w:br/>
        <w:br/>
        <w:t xml:space="preserve">【答案】：D </w:t>
      </w:r>
    </w:p>
    <w:p>
      <w:r>
        <w:t>14、地下管线工程测量必须在回填前，测量出起、止点，窨井的坐标和（　　　）。</w:t>
        <w:br/>
        <w:t>A.管顶标高</w:t>
        <w:br/>
        <w:t>B.管内底标高</w:t>
        <w:br/>
        <w:t>C.管外底标高</w:t>
        <w:br/>
        <w:t>D.管中心标高</w:t>
        <w:br/>
        <w:br/>
        <w:t xml:space="preserve">【答案】：A </w:t>
      </w:r>
    </w:p>
    <w:p>
      <w:pPr>
        <w:sectPr w:rsidSect="00034616">
          <w:type w:val="nextPage"/>
          <w:pgSz w:w="12240" w:h="15840"/>
          <w:pgMar w:top="1440" w:right="1800" w:bottom="1440" w:left="1800" w:header="720" w:footer="720" w:gutter="0"/>
          <w:pgNumType w:start="4"/>
          <w:cols w:space="720"/>
          <w:titlePg w:val="0"/>
          <w:docGrid w:linePitch="360"/>
        </w:sectPr>
      </w:pPr>
    </w:p>
    <w:p>
      <w:r>
        <w:t>15、南方某大型综合商业中心机电安装工程由A公司中标承建。施工过程中，材料员对进人现场的每一批材料都进行了仔细检查，验收合格后方能人库。由于项目部控制到位，有效确保了工程质量，最终项目顺利竣工。根据背景材料，回答以下问题。</w:t>
        <w:br/>
        <w:t>A.生产工艺简单</w:t>
        <w:br/>
        <w:t>B.强度较无缝钢管低</w:t>
        <w:br/>
        <w:t>C.耐腐蚀性良好</w:t>
        <w:br/>
        <w:t>D.采用冷拔方式制造</w:t>
        <w:br/>
        <w:br/>
        <w:t>【答案】：D</w:t>
      </w:r>
      <w:r>
        <w:t xml:space="preserve"> </w:t>
      </w:r>
    </w:p>
    <w:p>
      <w:r>
        <w:t>16、利用水准仪望远镜测量两点的水平距离公式中L=Kl中，K通常为（　　　）。</w:t>
        <w:br/>
        <w:t>A.50</w:t>
        <w:br/>
        <w:t>B.100</w:t>
        <w:br/>
        <w:t>C.150</w:t>
        <w:br/>
        <w:t>D.200</w:t>
        <w:br/>
        <w:br/>
        <w:t xml:space="preserve">【答案】：B </w:t>
      </w:r>
    </w:p>
    <w:p>
      <w:r>
        <w:t>17、设总体中含有5个个体，按照不放回简单随机抽样的方式抽取2个，则所有可能的样本有（　　　）个。</w:t>
        <w:br/>
        <w:t>A.5</w:t>
        <w:br/>
        <w:t>B.10</w:t>
        <w:br/>
        <w:t>C.15</w:t>
        <w:br/>
        <w:t>D.25</w:t>
        <w:br/>
        <w:br/>
        <w:t xml:space="preserve">【答案】：B </w:t>
      </w:r>
    </w:p>
    <w:p>
      <w:pPr>
        <w:sectPr w:rsidSect="00034616">
          <w:type w:val="nextPage"/>
          <w:pgSz w:w="12240" w:h="15840"/>
          <w:pgMar w:top="1440" w:right="1800" w:bottom="1440" w:left="1800" w:header="720" w:footer="720" w:gutter="0"/>
          <w:pgNumType w:start="5"/>
          <w:cols w:space="720"/>
          <w:titlePg w:val="0"/>
          <w:docGrid w:linePitch="360"/>
        </w:sectPr>
      </w:pPr>
    </w:p>
    <w:p>
      <w:r>
        <w:t>18、具有重量轻、不结垢、不腐蚀、外壁光滑、容易切割、便于安装、投资省和节能等优点，常用于室内连续排放污水温度不大于40℃、瞬时温度不大于80℃的生活污水管道的是（　　　）。</w:t>
        <w:br/>
        <w:t>A.排水铸铁管</w:t>
        <w:br/>
        <w:t>B.硬聚氯乙烯（UPVC）排水管</w:t>
        <w:br/>
        <w:t>C.高密度聚乙烯（HDPE）管</w:t>
        <w:br/>
        <w:t>D.陶土管</w:t>
        <w:br/>
        <w:br/>
        <w:t>【答案】：B</w:t>
      </w:r>
      <w:r>
        <w:t xml:space="preserve"> </w:t>
      </w:r>
    </w:p>
    <w:p>
      <w:r>
        <w:t>19、由于流体具有黏性，故紧贴管壁的流体质点的流速接近于（　　　），在管道中央的流体质点的流速（　　　）。</w:t>
        <w:br/>
        <w:t>A.最大为零</w:t>
        <w:br/>
        <w:t>B.最小为零</w:t>
        <w:br/>
        <w:t>C.零最小</w:t>
        <w:br/>
        <w:t>D.零最大</w:t>
        <w:br/>
        <w:br/>
        <w:t xml:space="preserve">【答案】：D </w:t>
      </w:r>
    </w:p>
    <w:p>
      <w:r>
        <w:t>20、按照强度条件，构件危险截面上的最大工作应力不应超过其材料的（　　　）。</w:t>
        <w:br/>
        <w:t>A.许用应力</w:t>
        <w:br/>
        <w:t>B.极限应力</w:t>
        <w:br/>
        <w:t>C.破坏应力</w:t>
        <w:br/>
        <w:t>D.温差应力</w:t>
        <w:br/>
        <w:br/>
        <w:t xml:space="preserve">【答案】：A </w:t>
      </w:r>
    </w:p>
    <w:p>
      <w:r>
        <w:t>21、下面关于截面法求内力的步骤正确的是（　　　）。</w:t>
        <w:br/>
        <w:t>A.截开→平衡→替代</w:t>
        <w:br/>
        <w:t>B.平衡→截开→替代</w:t>
        <w:br/>
        <w:t>C.替代→截开→平衡</w:t>
        <w:br/>
        <w:t>D.截开→替代→平衡</w:t>
        <w:br/>
        <w:br/>
        <w:t xml:space="preserve">【答案】：D </w:t>
      </w:r>
    </w:p>
    <w:p>
      <w:pPr>
        <w:sectPr w:rsidSect="00034616">
          <w:type w:val="nextPage"/>
          <w:pgSz w:w="12240" w:h="15840"/>
          <w:pgMar w:top="1440" w:right="1800" w:bottom="1440" w:left="1800" w:header="720" w:footer="720" w:gutter="0"/>
          <w:pgNumType w:start="6"/>
          <w:cols w:space="720"/>
          <w:titlePg w:val="0"/>
          <w:docGrid w:linePitch="360"/>
        </w:sectPr>
      </w:pPr>
    </w:p>
    <w:p>
      <w:r>
        <w:t>22、在水力学中，通常把流体质点的运动轨迹称为（　　　）。</w:t>
        <w:br/>
        <w:t>A.流线</w:t>
        <w:br/>
        <w:t>B.迹线</w:t>
        <w:br/>
        <w:t>C.色线</w:t>
        <w:br/>
        <w:t>D.脉线</w:t>
        <w:br/>
        <w:br/>
        <w:t>【答案】：B</w:t>
      </w:r>
      <w:r>
        <w:t xml:space="preserve"> </w:t>
      </w:r>
    </w:p>
    <w:p>
      <w:r>
        <w:t>23、消火栓安装，首先要以栓阀位置和标高定出消火栓支管出口位置，经核定消火栓栓口距地面高度为（　　　）m，然后稳固消火栓箱。</w:t>
        <w:br/>
        <w:t>A.1.5</w:t>
        <w:br/>
        <w:t>B.1.2</w:t>
        <w:br/>
        <w:t>C.1.1</w:t>
        <w:br/>
        <w:t>D.1.0</w:t>
        <w:br/>
        <w:br/>
        <w:t xml:space="preserve">【答案】：C </w:t>
      </w:r>
    </w:p>
    <w:p>
      <w:r>
        <w:t>24、安装过程中，常用来测量标高的测量仪器是（　　　）。</w:t>
        <w:br/>
        <w:t>A.经纬仪</w:t>
        <w:br/>
        <w:t>B.全站仪</w:t>
        <w:br/>
        <w:t>C.水准仪</w:t>
        <w:br/>
        <w:t>D.激光平面仪</w:t>
        <w:br/>
        <w:br/>
        <w:t xml:space="preserve">【答案】：C </w:t>
      </w:r>
    </w:p>
    <w:p>
      <w:pPr>
        <w:sectPr w:rsidSect="00034616">
          <w:type w:val="nextPage"/>
          <w:pgSz w:w="12240" w:h="15840"/>
          <w:pgMar w:top="1440" w:right="1800" w:bottom="1440" w:left="1800" w:header="720" w:footer="720" w:gutter="0"/>
          <w:pgNumType w:start="7"/>
          <w:cols w:space="720"/>
          <w:titlePg w:val="0"/>
          <w:docGrid w:linePitch="360"/>
        </w:sectPr>
      </w:pPr>
      <w:r>
        <w:t>25、两个额定功率都是60w的灯泡，第一个灯泡的额定电压是220V，第二个灯泡的额定电压是110V，它们分别在额定电压下工作时的结果是（　　　）。</w:t>
        <w:br/>
        <w:t>A.第一个灯泡较亮</w:t>
        <w:br/>
        <w:t>B.第二个灯泡较亮</w:t>
        <w:br/>
        <w:t>C.灯泡电流强度较大的亮</w:t>
        <w:br/>
        <w:t>D.两个灯泡一样亮</w:t>
        <w:br/>
        <w:br/>
        <w:t xml:space="preserve">【答案】：D </w:t>
      </w:r>
    </w:p>
    <w:p>
      <w:r>
        <w:t>26、以下不属于可挠金属软管特性的是（　　　）。</w:t>
        <w:br/>
        <w:t>A.重量较轻</w:t>
        <w:br/>
        <w:t>B.强度不高</w:t>
        <w:br/>
        <w:t>C.价格相对较高</w:t>
        <w:br/>
        <w:t>D.施工方便</w:t>
        <w:br/>
        <w:br/>
        <w:t xml:space="preserve">【答案】：B </w:t>
      </w:r>
    </w:p>
    <w:p>
      <w:r>
        <w:t>27、当架空配电线路中间需设置分支线时,一般用（）。</w:t>
        <w:br/>
        <w:t>A.直线杆塔</w:t>
        <w:br/>
        <w:t>B.分支杆塔</w:t>
        <w:br/>
        <w:t>C.耐张杆塔</w:t>
        <w:br/>
        <w:t xml:space="preserve">【答案】：B </w:t>
      </w:r>
    </w:p>
    <w:p>
      <w:r>
        <w:t>28、防护栏杆的可靠性设置要求横杆长度大于（　　　）时，必须加设栏杆柱。</w:t>
        <w:br/>
        <w:t>A.1.5m</w:t>
        <w:br/>
        <w:t>B.2m</w:t>
        <w:br/>
        <w:t>C.3m</w:t>
        <w:br/>
        <w:t>D.4m</w:t>
        <w:br/>
        <w:br/>
        <w:t xml:space="preserve">【答案】：B </w:t>
      </w:r>
    </w:p>
    <w:p>
      <w:r>
        <w:t>29、《建筑工程安全生产管理条例》的基本原则不包括（　　　）</w:t>
        <w:br/>
        <w:t>A.安全第一、预防为主原则</w:t>
        <w:br/>
        <w:t>B.以人为本</w:t>
        <w:br/>
        <w:t>C.实事求是</w:t>
        <w:br/>
        <w:t>D.公平公正</w:t>
        <w:br/>
        <w:br/>
        <w:t xml:space="preserve">【答案】：D </w:t>
      </w:r>
    </w:p>
    <w:p>
      <w:pPr>
        <w:sectPr w:rsidSect="00034616">
          <w:type w:val="nextPage"/>
          <w:pgSz w:w="12240" w:h="15840"/>
          <w:pgMar w:top="1440" w:right="1800" w:bottom="1440" w:left="1800" w:header="720" w:footer="720" w:gutter="0"/>
          <w:pgNumType w:start="8"/>
          <w:cols w:space="720"/>
          <w:titlePg w:val="0"/>
          <w:docGrid w:linePitch="360"/>
        </w:sectPr>
      </w:pPr>
    </w:p>
    <w:p>
      <w:r>
        <w:t>30、下列表示数据分布范围或离散程度的是（　　　）。</w:t>
        <w:br/>
        <w:t>A.均值</w:t>
        <w:br/>
        <w:t>B.中位数</w:t>
        <w:br/>
        <w:t>C.极差</w:t>
        <w:br/>
        <w:t>D.平均数</w:t>
        <w:br/>
        <w:br/>
        <w:t>【答案】：C</w:t>
      </w:r>
      <w:r>
        <w:t xml:space="preserve"> </w:t>
      </w:r>
    </w:p>
    <w:p>
      <w:r>
        <w:t>31、水表节点是引人管上装设的水表及其前后设置的（　　　）及泄水装置等的总称。</w:t>
        <w:br/>
        <w:t>A.水管</w:t>
        <w:br/>
        <w:t>B.阀门</w:t>
        <w:br/>
        <w:t>C.水龙头</w:t>
        <w:br/>
        <w:t>D.安全阀</w:t>
        <w:br/>
        <w:br/>
        <w:t xml:space="preserve">【答案】：B </w:t>
      </w:r>
    </w:p>
    <w:p>
      <w:r>
        <w:t>32、电缆的导体,在建筑电气工程中均为（）导体。（）</w:t>
        <w:br/>
        <w:t>A.铁芯</w:t>
        <w:br/>
        <w:t>B.钢芯</w:t>
        <w:br/>
        <w:t>C.铝芯</w:t>
        <w:br/>
        <w:t>D.铜芯</w:t>
        <w:br/>
        <w:br/>
        <w:t xml:space="preserve">【答案】：D </w:t>
      </w:r>
    </w:p>
    <w:p>
      <w:r>
        <w:t>33、下面关于力的合成，叙述错误的是（　　　）。</w:t>
        <w:br/>
        <w:t>A.作用在物体上同一点的两个力，都可以合成为一个力</w:t>
        <w:br/>
        <w:t>B.力的合成可以用平行四边形法则</w:t>
        <w:br/>
        <w:t>C.两个力合成的力的作用点也在该点</w:t>
        <w:br/>
        <w:t>D.两个力合成的力的作用点，不一定在该点</w:t>
        <w:br/>
        <w:br/>
        <w:t xml:space="preserve">【答案】：D </w:t>
      </w:r>
    </w:p>
    <w:p>
      <w:pPr>
        <w:sectPr w:rsidSect="00034616">
          <w:type w:val="nextPage"/>
          <w:pgSz w:w="12240" w:h="15840"/>
          <w:pgMar w:top="1440" w:right="1800" w:bottom="1440" w:left="1800" w:header="720" w:footer="720" w:gutter="0"/>
          <w:pgNumType w:start="9"/>
          <w:cols w:space="720"/>
          <w:titlePg w:val="0"/>
          <w:docGrid w:linePitch="360"/>
        </w:sectPr>
      </w:pPr>
    </w:p>
    <w:p>
      <w:r>
        <w:t>34、生产经营单位的特种作业人员必须按照国家有关规定经专门的安全作业培训，取得（　　　），方可上岗作业。</w:t>
        <w:br/>
        <w:t>A.相应资格</w:t>
        <w:br/>
        <w:t>B.单位同意</w:t>
        <w:br/>
        <w:t>C.技师证</w:t>
        <w:br/>
        <w:t>D.高级技工证</w:t>
        <w:br/>
        <w:br/>
        <w:t>【答案】：A</w:t>
      </w:r>
      <w:r>
        <w:t xml:space="preserve"> </w:t>
      </w:r>
    </w:p>
    <w:p>
      <w:r>
        <w:t>35、虹吸式坐便器的特点，正确的是（　　　）。</w:t>
        <w:br/>
        <w:t>A.噪声大</w:t>
        <w:br/>
        <w:t>B.不卫生</w:t>
        <w:br/>
        <w:t>C.用水量较大</w:t>
        <w:br/>
        <w:t>D.适用于建筑标准较高的卫生间</w:t>
        <w:br/>
        <w:br/>
        <w:t xml:space="preserve">【答案】：C </w:t>
      </w:r>
    </w:p>
    <w:p>
      <w:r>
        <w:t>36、当XL＜XC时，总电压（　　　）电流，称为（　　　）电路。</w:t>
        <w:br/>
        <w:t>A.超前容性</w:t>
        <w:br/>
        <w:t>B.超前感性</w:t>
        <w:br/>
        <w:t>C.滞后容性</w:t>
        <w:br/>
        <w:t>D.滞后感性</w:t>
        <w:br/>
        <w:br/>
        <w:t xml:space="preserve">【答案】：C </w:t>
      </w:r>
    </w:p>
    <w:p>
      <w:r>
        <w:t>37、经纬仪包含的水准器有（　　　）。</w:t>
        <w:br/>
        <w:t>A.管水准器</w:t>
        <w:br/>
        <w:t>B.圆水准器</w:t>
        <w:br/>
        <w:t>C.管水准器和圆水准器</w:t>
        <w:br/>
        <w:t>D.管水准器和圆水准器都没有</w:t>
        <w:br/>
        <w:br/>
        <w:t xml:space="preserve">【答案】：C </w:t>
      </w:r>
    </w:p>
    <w:p>
      <w:pPr>
        <w:sectPr w:rsidSect="00034616">
          <w:type w:val="nextPage"/>
          <w:pgSz w:w="12240" w:h="15840"/>
          <w:pgMar w:top="1440" w:right="1800" w:bottom="1440" w:left="1800" w:header="720" w:footer="720" w:gutter="0"/>
          <w:pgNumType w:start="10"/>
          <w:cols w:space="720"/>
          <w:titlePg w:val="0"/>
          <w:docGrid w:linePitch="360"/>
        </w:sectPr>
      </w:pPr>
    </w:p>
    <w:p>
      <w:r>
        <w:t>38、在一个RL串联电路中，变压器、电动机等负载都可以看成是（　　　）和（　　　）串联的电路。</w:t>
        <w:br/>
        <w:t>A.电阻电容</w:t>
        <w:br/>
        <w:t>B.电阻电感</w:t>
        <w:br/>
        <w:t>C.电容电感</w:t>
        <w:br/>
        <w:t>D.电感电源</w:t>
        <w:br/>
        <w:br/>
        <w:t>【答案】：B</w:t>
      </w:r>
      <w:r>
        <w:t xml:space="preserve"> </w:t>
      </w:r>
    </w:p>
    <w:p>
      <w:r>
        <w:t>39、某公司在甲乙丙丁四个地区分别有150个、120个、180个、150个销售点，公司为了调查产品销售情况，需从这600个销售点抽取一个容量为100的样本，记这项调查为①，在丙地区中有20个特大型销售点中抽取7个调查其销售收人售后服务等情况，记这项调查为②，则完成这两项调查采用的方法依次是（　　　）。</w:t>
        <w:br/>
        <w:t>A.分层抽样，系统抽样</w:t>
        <w:br/>
        <w:t>B.分层抽样，简单随机抽样</w:t>
        <w:br/>
        <w:t>C.系统抽样，分层抽样</w:t>
        <w:br/>
        <w:t>D.简单随机抽样，分层抽样</w:t>
        <w:br/>
        <w:br/>
        <w:t xml:space="preserve">【答案】：B </w:t>
      </w:r>
    </w:p>
    <w:p>
      <w:r>
        <w:t>40、抽样统计在建筑施工管理的根本目的是（　　　）。</w:t>
        <w:br/>
        <w:t>A.获取样本资料</w:t>
        <w:br/>
        <w:t>B.计算样本资料</w:t>
        <w:br/>
        <w:t>C.推断总体数量特征</w:t>
        <w:br/>
        <w:t>D.节约费用</w:t>
        <w:br/>
        <w:br/>
        <w:t xml:space="preserve">【答案】：A </w:t>
      </w:r>
    </w:p>
    <w:p>
      <w:pPr>
        <w:sectPr w:rsidSect="00034616">
          <w:type w:val="nextPage"/>
          <w:pgSz w:w="12240" w:h="15840"/>
          <w:pgMar w:top="1440" w:right="1800" w:bottom="1440" w:left="1800" w:header="720" w:footer="720" w:gutter="0"/>
          <w:pgNumType w:start="11"/>
          <w:cols w:space="720"/>
          <w:titlePg w:val="0"/>
          <w:docGrid w:linePitch="360"/>
        </w:sectPr>
      </w:pPr>
    </w:p>
    <w:p>
      <w:r>
        <w:t>41、关于力、力偶、力矩、力偶矩，下列的表述中正确的是（　　　）。</w:t>
        <w:br/>
        <w:t>A.力矩与力偶矩的量纲相同</w:t>
        <w:br/>
        <w:t>B.力不能平衡力偶</w:t>
        <w:br/>
        <w:t>C.一个力不能平衡一个力偶</w:t>
        <w:br/>
        <w:t>D.力偶对任一点之矩等于其力偶矩，力偶中两个力对任一轴的投影代数和等于零</w:t>
        <w:br/>
        <w:br/>
        <w:t>【答案】：B</w:t>
      </w:r>
      <w:r>
        <w:t xml:space="preserve"> </w:t>
      </w:r>
    </w:p>
    <w:p>
      <w:r>
        <w:t>42、工频耐压试验时,采用球间隙进行测量,该球间隙称为（）。</w:t>
        <w:br/>
        <w:t>A.放电间隙</w:t>
        <w:br/>
        <w:t>B.测量间隙</w:t>
        <w:br/>
        <w:t>C.保护间隙</w:t>
        <w:br/>
        <w:t xml:space="preserve">【答案】：B </w:t>
      </w:r>
    </w:p>
    <w:p>
      <w:r>
        <w:t>43、毕托管是用来测量（　　　）。</w:t>
        <w:br/>
        <w:t>A.流量</w:t>
        <w:br/>
        <w:t>B.流速</w:t>
        <w:br/>
        <w:t>C.压力</w:t>
        <w:br/>
        <w:t>D.密度</w:t>
        <w:br/>
        <w:br/>
        <w:t xml:space="preserve">【答案】：B </w:t>
      </w:r>
    </w:p>
    <w:p>
      <w:r>
        <w:t>44、水准仪进行粗略整平的目的是（　　　）。</w:t>
        <w:br/>
        <w:t>A.使三脚架高度适当、架头大致水平并牢固稳妥</w:t>
        <w:br/>
        <w:t>B.使圆水准器的气泡居中</w:t>
        <w:br/>
        <w:t>C.使目镜中十字丝清晰</w:t>
        <w:br/>
        <w:t>D.使管水准器的气泡符合</w:t>
        <w:br/>
        <w:br/>
        <w:t xml:space="preserve">【答案】：B </w:t>
      </w:r>
    </w:p>
    <w:p>
      <w:pPr>
        <w:sectPr w:rsidSect="00034616">
          <w:type w:val="nextPage"/>
          <w:pgSz w:w="12240" w:h="15840"/>
          <w:pgMar w:top="1440" w:right="1800" w:bottom="1440" w:left="1800" w:header="720" w:footer="720" w:gutter="0"/>
          <w:pgNumType w:start="12"/>
          <w:cols w:space="720"/>
          <w:titlePg w:val="0"/>
          <w:docGrid w:linePitch="360"/>
        </w:sectPr>
      </w:pPr>
    </w:p>
    <w:p>
      <w:r>
        <w:t>45、对隐蔽工程的验收，施工单位应进行自检，并在隐蔽或在中间验收前（　　　）小时以书面形式通知监理工程师验收。</w:t>
        <w:br/>
        <w:t>A.24</w:t>
        <w:br/>
        <w:t>B.48</w:t>
        <w:br/>
        <w:t>C.36</w:t>
        <w:br/>
        <w:t>D.72</w:t>
        <w:br/>
        <w:br/>
        <w:t>【答案】：B</w:t>
      </w:r>
      <w:r>
        <w:t xml:space="preserve"> </w:t>
      </w:r>
    </w:p>
    <w:p>
      <w:r>
        <w:t>46、关于消声器的安装，以下错误的是（　　　）。</w:t>
        <w:br/>
        <w:t>A.应单独设支架，使风管不承受其重量</w:t>
        <w:br/>
        <w:t>B.消声器支架的横担板穿吊杆的螺孔距离，应比消声器宽40、50mm</w:t>
        <w:br/>
        <w:t>C.为便于调节标高，可在吊杆端部套50、80mm的丝扣，以便找平、找正用，并用一个螺母固定</w:t>
        <w:br/>
        <w:t>D.当通风（空调）系统有恒温、恒湿要求时，消声器设备外壳与风管同样应做处理</w:t>
        <w:br/>
        <w:br/>
        <w:t xml:space="preserve">【答案】：C </w:t>
      </w:r>
    </w:p>
    <w:p>
      <w:r>
        <w:t>47、建筑工程实行总承包的，工程质量由（　　　）负责。</w:t>
        <w:br/>
        <w:t>A.工程总承包单位</w:t>
        <w:br/>
        <w:t>B.分包单位</w:t>
        <w:br/>
        <w:t>C.建设单位</w:t>
        <w:br/>
        <w:t>D.设计单位</w:t>
        <w:br/>
        <w:br/>
        <w:t xml:space="preserve">【答案】：A </w:t>
      </w:r>
    </w:p>
    <w:p>
      <w:r>
        <w:t>48、风机压出端的测定面要选在（　　　）。</w:t>
        <w:br/>
        <w:t>A.通风机出口而气流比较稳定的直管段上。</w:t>
        <w:br/>
        <w:t>B.仅可能靠近入口处。</w:t>
        <w:br/>
        <w:t>C.仅可能靠近通风机出口。</w:t>
        <w:br/>
        <w:t>D.干管的弯管上。</w:t>
        <w:br/>
        <w:br/>
        <w:t xml:space="preserve">【答案】：A </w:t>
      </w:r>
    </w:p>
    <w:p>
      <w:pPr>
        <w:sectPr w:rsidSect="00034616">
          <w:type w:val="nextPage"/>
          <w:pgSz w:w="12240" w:h="15840"/>
          <w:pgMar w:top="1440" w:right="1800" w:bottom="1440" w:left="1800" w:header="720" w:footer="720" w:gutter="0"/>
          <w:pgNumType w:start="13"/>
          <w:cols w:space="720"/>
          <w:titlePg w:val="0"/>
          <w:docGrid w:linePitch="360"/>
        </w:sectPr>
      </w:pPr>
    </w:p>
    <w:p>
      <w:r>
        <w:t>49、下列关于变形的叙述，错误的是（　　　）。</w:t>
        <w:br/>
        <w:t>A.物体在外力作用下产生的变形有两种</w:t>
        <w:br/>
        <w:t>B.弹性变形卸去外力后变形可以消失</w:t>
        <w:br/>
        <w:t>C.工程上使用的多数构件可允许产生塑性变形</w:t>
        <w:br/>
        <w:t>D.塑性变形是指卸去外力后变形不能完全消失</w:t>
        <w:br/>
        <w:br/>
        <w:t>【答案】：C</w:t>
      </w:r>
      <w:r>
        <w:t xml:space="preserve"> </w:t>
      </w:r>
    </w:p>
    <w:p>
      <w:r>
        <w:t>50、在受压面为水平面的情况下，压力分布（　　　），总压力方向垂直指向水平面，作用点是受压面的（　　　）。</w:t>
        <w:br/>
        <w:t>A.均匀形心</w:t>
        <w:br/>
        <w:t>B.均匀重心</w:t>
        <w:br/>
        <w:t>C.不均匀形心</w:t>
        <w:br/>
        <w:t>D.不均匀重心</w:t>
        <w:br/>
        <w:br/>
        <w:t xml:space="preserve">【答案】：A </w:t>
      </w:r>
    </w:p>
    <w:p>
      <w:r>
        <w:t>51、平面控制网的坐标系统，应满足测区内投影长度变形值不大于（　　　）cm/km。</w:t>
        <w:br/>
        <w:t>A.3.5</w:t>
        <w:br/>
        <w:t>B.2.5</w:t>
        <w:br/>
        <w:t>C.1.5</w:t>
        <w:br/>
        <w:t>D.0.5</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r>
        <w:t>52、用水准仪对A、B两点进行水准测量时，测得A点的后视读数a为1372mm，B点的前视读数b为1943mm，则两点高差hAB为（　　　）mm。</w:t>
        <w:br/>
        <w:t>A.571</w:t>
        <w:br/>
        <w:t>B.-571</w:t>
        <w:br/>
        <w:t>C.3315</w:t>
        <w:br/>
        <w:t>D.-3315</w:t>
        <w:br/>
        <w:br/>
        <w:t xml:space="preserve">【答案】：B </w:t>
      </w:r>
    </w:p>
    <w:p>
      <w:r>
        <w:t>53、下列权利不属于从业人员的基本权利的是（　　　）。</w:t>
        <w:br/>
        <w:t>A.知情权</w:t>
        <w:br/>
        <w:t>B.建议权</w:t>
        <w:br/>
        <w:t>C.拒绝权</w:t>
        <w:br/>
        <w:t>D.报告事故隐患的权利</w:t>
        <w:br/>
        <w:br/>
        <w:t xml:space="preserve">【答案】：D </w:t>
      </w:r>
    </w:p>
    <w:p>
      <w:r>
        <w:t>54、根据安装测量的一般程序，“设置标高基准点”的下一个步骤是（　　　）。</w:t>
        <w:br/>
        <w:t>A.设置纵横中心线</w:t>
        <w:br/>
        <w:t>B.设置沉降观测点</w:t>
        <w:br/>
        <w:t>C.安装过程检测控制</w:t>
        <w:br/>
        <w:t>D.实测记录</w:t>
        <w:br/>
        <w:br/>
        <w:t xml:space="preserve">【答案】：B </w:t>
      </w:r>
    </w:p>
    <w:p>
      <w:r>
        <w:t>55、下列方法中，不属于过盈配合件装配方法的是（　　　）。</w:t>
        <w:br/>
        <w:t>A.压入装配法</w:t>
        <w:br/>
        <w:t>B.低温冷装配法</w:t>
        <w:br/>
        <w:t>C.焊接固定法</w:t>
        <w:br/>
        <w:t>D.加热装pL4A</w:t>
        <w:br/>
        <w:br/>
        <w:t xml:space="preserve">【答案】：C </w:t>
      </w:r>
    </w:p>
    <w:p>
      <w:pPr>
        <w:sectPr w:rsidSect="00034616">
          <w:type w:val="nextPage"/>
          <w:pgSz w:w="12240" w:h="15840"/>
          <w:pgMar w:top="1440" w:right="1800" w:bottom="1440" w:left="1800" w:header="720" w:footer="720" w:gutter="0"/>
          <w:pgNumType w:start="15"/>
          <w:cols w:space="720"/>
          <w:titlePg w:val="0"/>
          <w:docGrid w:linePitch="360"/>
        </w:sectPr>
      </w:pPr>
    </w:p>
    <w:p>
      <w:r>
        <w:t>56、全站仪根据测距标准差，即测距精度，按国家标准可分为三个等级。其中，I级仪器的测距精度应小于（　　　）mm。</w:t>
        <w:br/>
        <w:t>A.20</w:t>
        <w:br/>
        <w:t>B.16</w:t>
        <w:br/>
        <w:t>C.10</w:t>
        <w:br/>
        <w:t>D.5</w:t>
        <w:br/>
        <w:br/>
        <w:t>【答案】：D</w:t>
      </w:r>
      <w:r>
        <w:t xml:space="preserve"> </w:t>
      </w:r>
    </w:p>
    <w:p>
      <w:r>
        <w:t>57、某设备上真空表的读数为13.3×103Pa，已知该地区大气压强为98.7×103Pa。设备内的绝对压强为（　　　）。</w:t>
        <w:br/>
        <w:t>A.85.4×103Pa</w:t>
        <w:br/>
        <w:t>B.-85.4×103Pa</w:t>
        <w:br/>
        <w:t>C.13.3×103Pa</w:t>
        <w:br/>
        <w:t>D.-13.3×103Pa</w:t>
        <w:br/>
        <w:br/>
        <w:t xml:space="preserve">【答案】：A </w:t>
      </w:r>
    </w:p>
    <w:p>
      <w:r>
        <w:t>58、电压控制在35-110kV的时候，导线的边线延伸距离为（　　　）。</w:t>
        <w:br/>
        <w:t>A.5m</w:t>
        <w:br/>
        <w:t>B.10m</w:t>
        <w:br/>
        <w:t>C.15m</w:t>
        <w:br/>
        <w:t>D.20m</w:t>
        <w:br/>
        <w:br/>
        <w:t xml:space="preserve">【答案】：B </w:t>
      </w:r>
    </w:p>
    <w:p>
      <w:r>
        <w:t>59、气流稳定的断面选择在产生局部阻力的弯头三通等部件引起的涡流的部位后顺气流方向圆形风管（　　　）倍直径或矩形风管大边长度尺寸处。</w:t>
        <w:br/>
        <w:t>A.3～4</w:t>
        <w:br/>
        <w:t>B.4～6</w:t>
        <w:br/>
        <w:t>C.3～5</w:t>
        <w:br/>
        <w:t>D.4～5</w:t>
        <w:br/>
        <w:br/>
        <w:t xml:space="preserve">【答案】：D </w:t>
      </w:r>
    </w:p>
    <w:p>
      <w:pPr>
        <w:sectPr w:rsidSect="00034616">
          <w:type w:val="nextPage"/>
          <w:pgSz w:w="12240" w:h="15840"/>
          <w:pgMar w:top="1440" w:right="1800" w:bottom="1440" w:left="1800" w:header="720" w:footer="720" w:gutter="0"/>
          <w:pgNumType w:start="16"/>
          <w:cols w:space="720"/>
          <w:titlePg w:val="0"/>
          <w:docGrid w:linePitch="360"/>
        </w:sectPr>
      </w:pPr>
    </w:p>
    <w:p>
      <w:r>
        <w:t>60、《安全生产法》规定，除出事矿山开采、建筑施工和危险物品的生产、经营、储存活动的生产经营单位外，从业人员超过（　　　）人的，应当设置安全生产管理机构或者配备专职安全和生产管理人员。</w:t>
        <w:br/>
        <w:t>A.200</w:t>
        <w:br/>
        <w:t>B.300</w:t>
        <w:br/>
        <w:t>C.400</w:t>
        <w:br/>
        <w:t>D.500</w:t>
        <w:br/>
        <w:br/>
        <w:t>【答案】：B</w:t>
      </w:r>
      <w:r>
        <w:t xml:space="preserve"> </w:t>
      </w:r>
    </w:p>
    <w:p>
      <w:r>
        <w:t>61、DN表示焊接钢管、阀门及管件的（　　　）。</w:t>
        <w:br/>
        <w:t>A.内径</w:t>
        <w:br/>
        <w:t>B.外径</w:t>
        <w:br/>
        <w:t>C.公称直径</w:t>
        <w:br/>
        <w:t>D.管壁厚度</w:t>
        <w:br/>
        <w:br/>
        <w:t xml:space="preserve">【答案】：C </w:t>
      </w:r>
    </w:p>
    <w:p>
      <w:r>
        <w:t>62、液体内部向任何方向都有压强，在同一深度处，沿各个方向的压强（　　　），随着水深的增加，压强也将（　　　）。</w:t>
        <w:br/>
        <w:t>A.相等减小</w:t>
        <w:br/>
        <w:t>B.相等增大</w:t>
        <w:br/>
        <w:t>C.不相等减小</w:t>
        <w:br/>
        <w:t>D.不相等增大</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p>
    <w:p>
      <w:r>
        <w:t>63、在感性负载两端并接（　　　），可以提高线路的功率因数，也称并联补偿。</w:t>
        <w:br/>
        <w:t>A.电阻器</w:t>
        <w:br/>
        <w:t>B.电容器</w:t>
        <w:br/>
        <w:t>C.电感器</w:t>
        <w:br/>
        <w:t>D.电源</w:t>
        <w:br/>
        <w:br/>
        <w:t>【答案】：B</w:t>
      </w:r>
      <w:r>
        <w:t xml:space="preserve"> </w:t>
      </w:r>
    </w:p>
    <w:p>
      <w:r>
        <w:t>64、（　　　）是流体运动中，各过流断面上相应点的流速（大小和方向）沿程不变的。</w:t>
        <w:br/>
        <w:t>A.均匀流</w:t>
        <w:br/>
        <w:t>B.非均匀流</w:t>
        <w:br/>
        <w:t>C.稳定流</w:t>
        <w:br/>
        <w:t>D.非稳定流</w:t>
        <w:br/>
        <w:br/>
        <w:t xml:space="preserve">【答案】：A </w:t>
      </w:r>
    </w:p>
    <w:p>
      <w:r>
        <w:t>65、照明配电箱内每一单相分支回路的电流不宜超过16A，灯具数量不宜超过（　　　）个。</w:t>
        <w:br/>
        <w:t>A.60</w:t>
        <w:br/>
        <w:t>B.50</w:t>
        <w:br/>
        <w:t>C.35</w:t>
        <w:br/>
        <w:t>D.25</w:t>
        <w:br/>
        <w:br/>
        <w:t xml:space="preserve">【答案】：D </w:t>
      </w:r>
    </w:p>
    <w:p>
      <w:pPr>
        <w:sectPr w:rsidSect="00034616">
          <w:type w:val="nextPage"/>
          <w:pgSz w:w="12240" w:h="15840"/>
          <w:pgMar w:top="1440" w:right="1800" w:bottom="1440" w:left="1800" w:header="720" w:footer="720" w:gutter="0"/>
          <w:pgNumType w:start="18"/>
          <w:cols w:space="720"/>
          <w:titlePg w:val="0"/>
          <w:docGrid w:linePitch="360"/>
        </w:sectPr>
      </w:pPr>
      <w:r>
        <w:t>66、南方某大型综合商业中心机电安装工程由A公司中标承建。施工过程中，材料员对进人现场的每一批材料都进行了仔细检查，验收合格后方能人库。由于项目部控制到位，有效确保了工程质量，最终项目顺利竣工。根据背景材料，回答以下问题。</w:t>
        <w:br/>
        <w:t>A.存水弯</w:t>
        <w:br/>
        <w:t>B.地漏</w:t>
        <w:br/>
        <w:t>C.清扫口</w:t>
        <w:br/>
        <w:t>D.通气帽</w:t>
        <w:br/>
        <w:br/>
        <w:t xml:space="preserve">【答案】：D </w:t>
      </w:r>
    </w:p>
    <w:p>
      <w:r>
        <w:t>67、当温度T变化时,流体的体积V也随之变化,温度升高、体积膨胀,这种特性称为流体的（）。</w:t>
        <w:br/>
        <w:t>A.压缩性</w:t>
        <w:br/>
        <w:t>B.黏性</w:t>
        <w:br/>
        <w:t>C.膨胀性</w:t>
        <w:br/>
        <w:t>D.导电性</w:t>
        <w:br/>
        <w:br/>
        <w:t xml:space="preserve">【答案】：C </w:t>
      </w:r>
    </w:p>
    <w:p>
      <w:r>
        <w:t>68、下列属于计数值数据的是（　　　）。</w:t>
        <w:br/>
        <w:t>A.标高</w:t>
        <w:br/>
        <w:t>B.长度</w:t>
        <w:br/>
        <w:t>C.强度</w:t>
        <w:br/>
        <w:t>D.不合格品数</w:t>
        <w:br/>
        <w:br/>
        <w:t xml:space="preserve">【答案】：D </w:t>
      </w:r>
    </w:p>
    <w:p>
      <w:r>
        <w:t>69、保冷结构的组成，以下由内至外顺序正确的是（　　　）。</w:t>
        <w:br/>
        <w:t>A.防锈层、保冷层、防潮层、保护层、防腐蚀及识别层</w:t>
        <w:br/>
        <w:t>B.防锈层、防潮层、保冷层、保护层、防腐蚀及识别层</w:t>
        <w:br/>
        <w:t>C.保冷层、防潮层、防锈层、保护层、防腐蚀及识别层</w:t>
        <w:br/>
        <w:t>D.防锈层、保冷层、保护层、防潮层、防腐蚀及识别层</w:t>
        <w:br/>
        <w:br/>
        <w:t xml:space="preserve">【答案】：A </w:t>
      </w:r>
    </w:p>
    <w:p>
      <w:pPr>
        <w:sectPr w:rsidSect="00034616">
          <w:type w:val="nextPage"/>
          <w:pgSz w:w="12240" w:h="15840"/>
          <w:pgMar w:top="1440" w:right="1800" w:bottom="1440" w:left="1800" w:header="720" w:footer="720" w:gutter="0"/>
          <w:pgNumType w:start="19"/>
          <w:cols w:space="720"/>
          <w:titlePg w:val="0"/>
          <w:docGrid w:linePitch="360"/>
        </w:sectPr>
      </w:pPr>
    </w:p>
    <w:p>
      <w:r>
        <w:t>70、用线杆、链或管等将灯具悬挂在顶棚上以作整体照明的灯具是（　　　）。</w:t>
        <w:br/>
        <w:t>A.壁灯</w:t>
        <w:br/>
        <w:t>B.吊灯</w:t>
        <w:br/>
        <w:t>C.吸顶灯</w:t>
        <w:br/>
        <w:t>D.射灯</w:t>
        <w:br/>
        <w:br/>
        <w:t>【答案】：B</w:t>
      </w:r>
      <w:r>
        <w:t xml:space="preserve"> </w:t>
      </w:r>
    </w:p>
    <w:p>
      <w:r>
        <w:t>71、白炽灯额定工作电压为220V时，允许承受的最大电压是（　　　）。</w:t>
        <w:br/>
        <w:t>A.220V</w:t>
        <w:br/>
        <w:t>B.311v</w:t>
        <w:br/>
        <w:t>C.380v</w:t>
        <w:br/>
        <w:t>D.440v</w:t>
        <w:br/>
        <w:br/>
        <w:t xml:space="preserve">【答案】：B </w:t>
      </w:r>
    </w:p>
    <w:p>
      <w:r>
        <w:t>72、（　　　）是用来连接电源和负载，起到能量传输和控制及保护电路的作用，如导线、开关及保护设备等都是。</w:t>
        <w:br/>
        <w:t>A.电源</w:t>
        <w:br/>
        <w:t>B.负载</w:t>
        <w:br/>
        <w:t>C.电容</w:t>
        <w:br/>
        <w:t>D.中间环节</w:t>
        <w:br/>
        <w:br/>
        <w:t xml:space="preserve">【答案】：D </w:t>
      </w:r>
    </w:p>
    <w:p>
      <w:r>
        <w:t>73、欧拉法研究（　　　）的变化情况。</w:t>
        <w:br/>
        <w:t>A.每个质点的速度</w:t>
        <w:br/>
        <w:t>B.每个质点的轨迹</w:t>
        <w:br/>
        <w:t>C.每个空间点的流速</w:t>
        <w:br/>
        <w:t>D.每个空间点的质点轨迹</w:t>
        <w:br/>
        <w:br/>
        <w:t xml:space="preserve">【答案】：D </w:t>
      </w:r>
    </w:p>
    <w:p>
      <w:pPr>
        <w:sectPr w:rsidSect="00034616">
          <w:type w:val="nextPage"/>
          <w:pgSz w:w="12240" w:h="15840"/>
          <w:pgMar w:top="1440" w:right="1800" w:bottom="1440" w:left="1800" w:header="720" w:footer="720" w:gutter="0"/>
          <w:pgNumType w:start="20"/>
          <w:cols w:space="720"/>
          <w:titlePg w:val="0"/>
          <w:docGrid w:linePitch="360"/>
        </w:sectPr>
      </w:pPr>
    </w:p>
    <w:p>
      <w:r>
        <w:t>74、流体沿流程的各过流断面有部分周界与固体表面接触，其余部分周界与大气相接触，具有自由表面，这种流动称为（　　　）。</w:t>
        <w:br/>
        <w:t>A.有压流</w:t>
        <w:br/>
        <w:t>B.无压流</w:t>
        <w:br/>
        <w:t>C.稳定流</w:t>
        <w:br/>
        <w:t>D.射流</w:t>
        <w:br/>
        <w:br/>
        <w:t>【答案】：B</w:t>
      </w:r>
      <w:r>
        <w:t xml:space="preserve"> </w:t>
      </w:r>
    </w:p>
    <w:p>
      <w:r>
        <w:t>75、结构简单、坚固耐用、运行可靠、维护方便、启动容易、成本低，但调速困难、功率因数偏低的电动机应是（　　　）。</w:t>
        <w:br/>
        <w:t>A.同步电动机</w:t>
        <w:br/>
        <w:t>B.直流电动机</w:t>
        <w:br/>
        <w:t>C.单相电动机</w:t>
        <w:br/>
        <w:t>D.异步电动机</w:t>
        <w:br/>
        <w:br/>
        <w:t xml:space="preserve">【答案】：D </w:t>
      </w:r>
    </w:p>
    <w:p>
      <w:r>
        <w:t>76、杆件单位长度的纵向变形为（　　　）。</w:t>
        <w:br/>
        <w:t>A.横向线应变</w:t>
        <w:br/>
        <w:t>B.纵向线应变</w:t>
        <w:br/>
        <w:t>C.塑性应变</w:t>
        <w:br/>
        <w:t>D.弹性应变</w:t>
        <w:br/>
        <w:br/>
        <w:t xml:space="preserve">【答案】：B </w:t>
      </w:r>
    </w:p>
    <w:p>
      <w:r>
        <w:t>77、激光测距仪是目前使用最为广泛的测距仪。当测量距离小于300m时，宜采用（　　　）。</w:t>
        <w:br/>
        <w:t>A.手持式激光测距仪</w:t>
        <w:br/>
        <w:t>B.望远镜激光测距仪</w:t>
        <w:br/>
        <w:t>C.红外线激光测距仪</w:t>
        <w:br/>
        <w:t>D.推车式激光测距仪</w:t>
        <w:br/>
        <w:br/>
        <w:t xml:space="preserve">【答案】：A </w:t>
      </w:r>
    </w:p>
    <w:p>
      <w:pPr>
        <w:sectPr w:rsidSect="00034616">
          <w:type w:val="nextPage"/>
          <w:pgSz w:w="12240" w:h="15840"/>
          <w:pgMar w:top="1440" w:right="1800" w:bottom="1440" w:left="1800" w:header="720" w:footer="720" w:gutter="0"/>
          <w:pgNumType w:start="21"/>
          <w:cols w:space="720"/>
          <w:titlePg w:val="0"/>
          <w:docGrid w:linePitch="360"/>
        </w:sectPr>
      </w:pPr>
    </w:p>
    <w:p>
      <w:r>
        <w:t>78、下列不属于清通附件的是（　　　）。</w:t>
        <w:br/>
        <w:t>A.检查口</w:t>
        <w:br/>
        <w:t>B.清扫口</w:t>
        <w:br/>
        <w:t>C.地漏</w:t>
        <w:br/>
        <w:t>D.室内检查井</w:t>
        <w:br/>
        <w:br/>
        <w:t>【答案】：C</w:t>
      </w:r>
      <w:r>
        <w:t xml:space="preserve"> </w:t>
      </w:r>
    </w:p>
    <w:p>
      <w:r>
        <w:t>79、设备的抄平主要通过平尺和水平仪按照施工规范和设备技术文件要求偏差进行，以下说法正确的是（　　　）。</w:t>
        <w:br/>
        <w:t>A.在较大的测定面上测量水平度时，应放上平尺，再用水平仪检测，两者接触应</w:t>
        <w:br/>
        <w:t>B.在高度不同的加工面上测量水平度时，可在高的平面垫放垫铁</w:t>
        <w:br/>
        <w:t>C.对于一些精度要求不高的设备，可以采用光学仪器进行测量</w:t>
        <w:br/>
        <w:t>D.对于一些精度要求高和测点距离远的可采用液体连通器和钢板尺进行测量</w:t>
        <w:br/>
        <w:br/>
        <w:t xml:space="preserve">【答案】：A </w:t>
      </w:r>
    </w:p>
    <w:p>
      <w:r>
        <w:t>80、有一批灯泡共1000箱，每箱200个，现随机抽取20箱并检查这些箱中的全部灯泡，此种检验属于（　　　）。</w:t>
        <w:br/>
        <w:t>A.纯随机抽样</w:t>
        <w:br/>
        <w:t>B.类型抽样</w:t>
        <w:br/>
        <w:t>C.整群抽样</w:t>
        <w:br/>
        <w:t>D.等距抽样</w:t>
        <w:br/>
        <w:br/>
        <w:t xml:space="preserve">【答案】：C </w:t>
      </w:r>
    </w:p>
    <w:p>
      <w:pPr>
        <w:sectPr w:rsidSect="00034616">
          <w:type w:val="nextPage"/>
          <w:pgSz w:w="12240" w:h="15840"/>
          <w:pgMar w:top="1440" w:right="1800" w:bottom="1440" w:left="1800" w:header="720" w:footer="720" w:gutter="0"/>
          <w:pgNumType w:start="22"/>
          <w:cols w:space="720"/>
          <w:titlePg w:val="0"/>
          <w:docGrid w:linePitch="360"/>
        </w:sectPr>
      </w:pPr>
    </w:p>
    <w:p>
      <w:r>
        <w:t>81、火灾探测器至墙壁、梁边的水平距离不应小于（　　　）。</w:t>
        <w:br/>
        <w:t>A.2</w:t>
        <w:br/>
        <w:t>B.1.5</w:t>
        <w:br/>
        <w:t>C.1</w:t>
        <w:br/>
        <w:t>D.0.5</w:t>
        <w:br/>
        <w:br/>
        <w:t>【答案】：D</w:t>
      </w:r>
      <w:r>
        <w:t xml:space="preserve"> </w:t>
      </w:r>
    </w:p>
    <w:p>
      <w:r>
        <w:t>82、关于建筑设备监控系统中主要输入设备的安装，以下错误的是（　　　）。</w:t>
        <w:br/>
        <w:t>A.风管型传感器安装应在风管保温层完成前进行</w:t>
        <w:br/>
        <w:t>B.水管型传感器开孔与焊接工作，必须在管道的压力试验、清洗、防腐和保温前进行</w:t>
        <w:br/>
        <w:t>C.电磁流量计应安装在流量调节阀的上游，流量计的上游应有10倍管径长度的直管段</w:t>
        <w:br/>
        <w:t>D.涡轮式流量传感器应水平安装</w:t>
        <w:br/>
        <w:br/>
        <w:t xml:space="preserve">【答案】：A </w:t>
      </w:r>
    </w:p>
    <w:p>
      <w:r>
        <w:t>83、三相交流发电机中三个绕组，当发电机极对数为1时，绕组在空间上间隔（　　　），当发电机极对数为2时，绕组在空间上间隔（　　　）。</w:t>
        <w:br/>
        <w:t>A.240°120°</w:t>
        <w:br/>
        <w:t>B.120°240°</w:t>
        <w:br/>
        <w:t>C.120°60°</w:t>
        <w:br/>
        <w:t>D.60°120°</w:t>
        <w:br/>
        <w:br/>
        <w:t xml:space="preserve">【答案】：C </w:t>
      </w:r>
    </w:p>
    <w:p>
      <w:pPr>
        <w:sectPr w:rsidSect="00034616">
          <w:type w:val="nextPage"/>
          <w:pgSz w:w="12240" w:h="15840"/>
          <w:pgMar w:top="1440" w:right="1800" w:bottom="1440" w:left="1800" w:header="720" w:footer="720" w:gutter="0"/>
          <w:pgNumType w:start="23"/>
          <w:cols w:space="720"/>
          <w:titlePg w:val="0"/>
          <w:docGrid w:linePitch="360"/>
        </w:sectPr>
      </w:pPr>
      <w:r>
        <w:t>84、我国家用照明电路的电压值为220V，指的是交流电压的（　　　）。</w:t>
        <w:br/>
        <w:t>A.瞬时值</w:t>
        <w:br/>
        <w:t>B.最大值</w:t>
        <w:br/>
        <w:t>C.有效值</w:t>
        <w:br/>
        <w:t>D.平均值</w:t>
        <w:br/>
        <w:br/>
        <w:t xml:space="preserve">【答案】：C </w:t>
      </w:r>
    </w:p>
    <w:p>
      <w:r>
        <w:t>85、电线穿墙时应装过墙管"安全生产 模拟 考试一点通"保护,并且过墙管两端伸出墙面的距离不小于（）mm。（）</w:t>
        <w:br/>
        <w:t>A.10</w:t>
        <w:br/>
        <w:t>B.15</w:t>
        <w:br/>
        <w:t>C.20</w:t>
        <w:br/>
        <w:t>D.30</w:t>
        <w:br/>
        <w:br/>
        <w:t xml:space="preserve">【答案】：A </w:t>
      </w:r>
    </w:p>
    <w:p>
      <w:r>
        <w:t>86、矩形风管制作时，当边长大于或等于（　　　）mm、管段大于1.2m时，均应采取加固措施。</w:t>
        <w:br/>
        <w:t>A.900</w:t>
        <w:br/>
        <w:t>B.800</w:t>
        <w:br/>
        <w:t>C.630</w:t>
        <w:br/>
        <w:t>D.500</w:t>
        <w:br/>
        <w:br/>
        <w:t xml:space="preserve">【答案】：C </w:t>
      </w:r>
    </w:p>
    <w:p>
      <w:r>
        <w:t>87、主持评定工作和对焊接及试验结果进行综合评定的人员应是（　　　）。</w:t>
        <w:br/>
        <w:t>A.焊接技术人员</w:t>
        <w:br/>
        <w:t>B.焊接质检人员</w:t>
        <w:br/>
        <w:t>C.焊工</w:t>
        <w:br/>
        <w:t>D.焊接工程师</w:t>
        <w:br/>
        <w:br/>
        <w:t xml:space="preserve">【答案】：D </w:t>
      </w:r>
    </w:p>
    <w:p>
      <w:pPr>
        <w:sectPr w:rsidSect="00034616">
          <w:type w:val="nextPage"/>
          <w:pgSz w:w="12240" w:h="15840"/>
          <w:pgMar w:top="1440" w:right="1800" w:bottom="1440" w:left="1800" w:header="720" w:footer="720" w:gutter="0"/>
          <w:pgNumType w:start="24"/>
          <w:cols w:space="720"/>
          <w:titlePg w:val="0"/>
          <w:docGrid w:linePitch="360"/>
        </w:sectPr>
      </w:pPr>
    </w:p>
    <w:p>
      <w:r>
        <w:t>88、建设工程施工前，（　　　）负责项目管理技术人员应当对有关安全施工的技术要求向施工作业班组、作业人员作出详细说明，并由双方签字确认。</w:t>
        <w:br/>
        <w:t>A.施工单位</w:t>
        <w:br/>
        <w:t>B.建设单位</w:t>
        <w:br/>
        <w:t>C.监理单位</w:t>
        <w:br/>
        <w:t>D.政府有关部门</w:t>
        <w:br/>
        <w:br/>
        <w:t>【答案】：A</w:t>
      </w:r>
      <w:r>
        <w:t xml:space="preserve"> </w:t>
      </w:r>
    </w:p>
    <w:p>
      <w:r>
        <w:t>89、在总变形不变的条件下，由于（　　　）影响而使应力随着时间逐渐降低的现象，称为应力松弛。</w:t>
        <w:br/>
        <w:t>A.压力</w:t>
        <w:br/>
        <w:t>B.温度</w:t>
        <w:br/>
        <w:t>C.湿度</w:t>
        <w:br/>
        <w:t>D.蠕变</w:t>
        <w:br/>
        <w:br/>
        <w:t xml:space="preserve">【答案】：B </w:t>
      </w:r>
    </w:p>
    <w:p>
      <w:r>
        <w:t>90、水表按测量原理，可分为速度式水表和（　　　）式水表。</w:t>
        <w:br/>
        <w:t>A.流量</w:t>
        <w:br/>
        <w:t>B.容积</w:t>
        <w:br/>
        <w:t>C.数字</w:t>
        <w:br/>
        <w:t>D.压力</w:t>
        <w:br/>
        <w:br/>
        <w:t xml:space="preserve">【答案】：B </w:t>
      </w:r>
    </w:p>
    <w:p>
      <w:r>
        <w:t>91、高程控制测量常用的测量仪器是（　　　）。</w:t>
        <w:br/>
        <w:t>A.光学经纬仪</w:t>
        <w:br/>
        <w:t>B.光学水准仪</w:t>
        <w:br/>
        <w:t>C.全站仪</w:t>
        <w:br/>
        <w:t>D.光谱分析仪</w:t>
        <w:br/>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p>
    <w:p>
      <w:r>
        <w:t>92、在抽样推断中，样本的容量（　　　）。</w:t>
        <w:br/>
        <w:t>A.越小越好</w:t>
        <w:br/>
        <w:t>B.越大越好</w:t>
        <w:br/>
        <w:t>C.取决于统一的抽样比例</w:t>
        <w:br/>
        <w:t>D.取决于对抽样推断可靠性的要求</w:t>
        <w:br/>
        <w:br/>
        <w:t>【答案】：B</w:t>
      </w:r>
      <w:r>
        <w:t xml:space="preserve"> </w:t>
      </w:r>
    </w:p>
    <w:p>
      <w:r>
        <w:t>93、在良好的大气条件下，全站仪的最大测量距离是（　　　）km。</w:t>
        <w:br/>
        <w:t>A.1</w:t>
        <w:br/>
        <w:t>B.2</w:t>
        <w:br/>
        <w:t>C.2.6</w:t>
        <w:br/>
        <w:t>D.3.1</w:t>
        <w:br/>
        <w:br/>
        <w:t xml:space="preserve">【答案】：C </w:t>
      </w:r>
    </w:p>
    <w:p>
      <w:r>
        <w:t>94、在管径不变的直管中，沿程能量损失的大小与管线长度成（　　　）。</w:t>
        <w:br/>
        <w:t>A.反比</w:t>
        <w:br/>
        <w:t>B.正比</w:t>
        <w:br/>
        <w:t>C.二次方比</w:t>
        <w:br/>
        <w:t>D.三次方比</w:t>
        <w:br/>
        <w:br/>
        <w:t xml:space="preserve">【答案】：B </w:t>
      </w:r>
    </w:p>
    <w:p>
      <w:r>
        <w:t>95、下列的叙述，正确的是（　　　）。</w:t>
        <w:br/>
        <w:t>A.作用力和反作用力分别作用在两个物体上</w:t>
        <w:br/>
        <w:t>B.作用力和反作用力作用在同一物体上</w:t>
        <w:br/>
        <w:t>C.二力平衡中的二力是一对作用力和反作用力</w:t>
        <w:br/>
        <w:t>D.二力平衡中的二力分别作用在两个物体上</w:t>
        <w:br/>
        <w:br/>
        <w:t xml:space="preserve">【答案】：A </w:t>
      </w:r>
    </w:p>
    <w:p>
      <w:pPr>
        <w:sectPr w:rsidSect="00034616">
          <w:type w:val="nextPage"/>
          <w:pgSz w:w="12240" w:h="15840"/>
          <w:pgMar w:top="1440" w:right="1800" w:bottom="1440" w:left="1800" w:header="720" w:footer="720" w:gutter="0"/>
          <w:pgNumType w:start="26"/>
          <w:cols w:space="720"/>
          <w:titlePg w:val="0"/>
          <w:docGrid w:linePitch="360"/>
        </w:sectPr>
      </w:pPr>
    </w:p>
    <w:p>
      <w:r>
        <w:t>96、压杆稳定性指的是压杆保持其原有（　　　）的能力。</w:t>
        <w:br/>
        <w:t>A.运动状态</w:t>
        <w:br/>
        <w:t>B.移动状态</w:t>
        <w:br/>
        <w:t>C.平衡状态</w:t>
        <w:br/>
        <w:t>D.形变状态</w:t>
        <w:br/>
        <w:br/>
        <w:t>【答案】：C</w:t>
      </w:r>
      <w:r>
        <w:t xml:space="preserve"> </w:t>
      </w:r>
    </w:p>
    <w:p>
      <w:r>
        <w:t>97、火灾自动报警系统中，从接线盒等处引到探测器底座、控制设备、扬声器的线路，当采用金属软管保护时，其长度不应大于（　　　）。</w:t>
        <w:br/>
        <w:t>A.2</w:t>
        <w:br/>
        <w:t>B.1.8</w:t>
        <w:br/>
        <w:t>C.1.5</w:t>
        <w:br/>
        <w:t>D.1.2</w:t>
        <w:br/>
        <w:br/>
        <w:t xml:space="preserve">【答案】：A </w:t>
      </w:r>
    </w:p>
    <w:p>
      <w:r>
        <w:t>98、开关的绝缘电阻一般应在（　　　）M?以上。</w:t>
        <w:br/>
        <w:t>A.20</w:t>
        <w:br/>
        <w:t>B.50</w:t>
        <w:br/>
        <w:t>C.100</w:t>
        <w:br/>
        <w:t>D.150</w:t>
        <w:br/>
        <w:br/>
        <w:t xml:space="preserve">【答案】：C </w:t>
      </w:r>
    </w:p>
    <w:p>
      <w:r>
        <w:t>99、在宽度小于3m的内走道顶棚上设置探测器时，宜（　　　）布置。</w:t>
        <w:br/>
        <w:t>A.靠左</w:t>
        <w:br/>
        <w:t>B.靠右</w:t>
        <w:br/>
        <w:t>C.居中</w:t>
        <w:br/>
        <w:t>D.分散</w:t>
        <w:br/>
        <w:br/>
        <w:t xml:space="preserve">【答案】：C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https://d.book118.com/958004125060006036</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958004125060006036"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39</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