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CDMA第三代蜂窝移动通信系统项目规划设计蓝图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7" w:history="1">
        <w:r>
          <w:rPr>
            <w:rFonts w:ascii="仿宋" w:eastAsia="仿宋" w:hAnsi="仿宋" w:cs="仿宋" w:hint="eastAsia"/>
            <w:lang w:eastAsia="zh-CN"/>
          </w:rPr>
          <w:t>前言</w:t>
        </w:r>
        <w:r>
          <w:tab/>
        </w:r>
        <w:r>
          <w:fldChar w:fldCharType="begin"/>
        </w:r>
        <w:r>
          <w:instrText xml:space="preserve"> PAGEREF _Toc17677 \h </w:instrText>
        </w:r>
        <w:r>
          <w:fldChar w:fldCharType="separate"/>
        </w:r>
        <w:r>
          <w:t>3</w:t>
        </w:r>
        <w:r>
          <w:fldChar w:fldCharType="end"/>
        </w:r>
      </w:hyperlink>
    </w:p>
    <w:p>
      <w:pPr>
        <w:pStyle w:val="TOC1"/>
        <w:tabs>
          <w:tab w:val="right" w:leader="dot" w:pos="8306"/>
        </w:tabs>
      </w:pPr>
      <w:hyperlink w:anchor="_Toc7243" w:history="1">
        <w:r>
          <w:rPr>
            <w:rFonts w:ascii="仿宋" w:eastAsia="仿宋" w:hAnsi="仿宋" w:cs="仿宋" w:hint="eastAsia"/>
            <w:lang w:eastAsia="zh-CN"/>
          </w:rPr>
          <w:t>一、CDMA第三代蜂窝移动通信系统项目危机管理</w:t>
        </w:r>
        <w:r>
          <w:tab/>
        </w:r>
        <w:r>
          <w:fldChar w:fldCharType="begin"/>
        </w:r>
        <w:r>
          <w:instrText xml:space="preserve"> PAGEREF _Toc7243 \h </w:instrText>
        </w:r>
        <w:r>
          <w:fldChar w:fldCharType="separate"/>
        </w:r>
        <w:r>
          <w:t>3</w:t>
        </w:r>
        <w:r>
          <w:fldChar w:fldCharType="end"/>
        </w:r>
      </w:hyperlink>
    </w:p>
    <w:p>
      <w:pPr>
        <w:pStyle w:val="TOC2"/>
        <w:tabs>
          <w:tab w:val="right" w:leader="dot" w:pos="8306"/>
        </w:tabs>
      </w:pPr>
      <w:hyperlink w:anchor="_Toc8277" w:history="1">
        <w:r>
          <w:rPr>
            <w:rFonts w:ascii="仿宋" w:eastAsia="仿宋" w:hAnsi="仿宋" w:cs="仿宋" w:hint="eastAsia"/>
            <w:lang w:eastAsia="zh-CN"/>
          </w:rPr>
          <w:t>(一)、危机预警与识别</w:t>
        </w:r>
        <w:r>
          <w:tab/>
        </w:r>
        <w:r>
          <w:fldChar w:fldCharType="begin"/>
        </w:r>
        <w:r>
          <w:instrText xml:space="preserve"> PAGEREF _Toc8277 \h </w:instrText>
        </w:r>
        <w:r>
          <w:fldChar w:fldCharType="separate"/>
        </w:r>
        <w:r>
          <w:t>3</w:t>
        </w:r>
        <w:r>
          <w:fldChar w:fldCharType="end"/>
        </w:r>
      </w:hyperlink>
    </w:p>
    <w:p>
      <w:pPr>
        <w:pStyle w:val="TOC2"/>
        <w:tabs>
          <w:tab w:val="right" w:leader="dot" w:pos="8306"/>
        </w:tabs>
      </w:pPr>
      <w:hyperlink w:anchor="_Toc32538" w:history="1">
        <w:r>
          <w:rPr>
            <w:rFonts w:ascii="仿宋" w:eastAsia="仿宋" w:hAnsi="仿宋" w:cs="仿宋" w:hint="eastAsia"/>
            <w:lang w:eastAsia="zh-CN"/>
          </w:rPr>
          <w:t>(二)、危机应对与恢复</w:t>
        </w:r>
        <w:r>
          <w:tab/>
        </w:r>
        <w:r>
          <w:fldChar w:fldCharType="begin"/>
        </w:r>
        <w:r>
          <w:instrText xml:space="preserve"> PAGEREF _Toc32538 \h </w:instrText>
        </w:r>
        <w:r>
          <w:fldChar w:fldCharType="separate"/>
        </w:r>
        <w:r>
          <w:t>4</w:t>
        </w:r>
        <w:r>
          <w:fldChar w:fldCharType="end"/>
        </w:r>
      </w:hyperlink>
    </w:p>
    <w:p>
      <w:pPr>
        <w:pStyle w:val="TOC1"/>
        <w:tabs>
          <w:tab w:val="right" w:leader="dot" w:pos="8306"/>
        </w:tabs>
      </w:pPr>
      <w:hyperlink w:anchor="_Toc18832" w:history="1">
        <w:r>
          <w:rPr>
            <w:rFonts w:ascii="仿宋" w:eastAsia="仿宋" w:hAnsi="仿宋" w:cs="仿宋" w:hint="eastAsia"/>
            <w:lang w:eastAsia="zh-CN"/>
          </w:rPr>
          <w:t>二、工艺说明</w:t>
        </w:r>
        <w:r>
          <w:tab/>
        </w:r>
        <w:r>
          <w:fldChar w:fldCharType="begin"/>
        </w:r>
        <w:r>
          <w:instrText xml:space="preserve"> PAGEREF _Toc18832 \h </w:instrText>
        </w:r>
        <w:r>
          <w:fldChar w:fldCharType="separate"/>
        </w:r>
        <w:r>
          <w:t>6</w:t>
        </w:r>
        <w:r>
          <w:fldChar w:fldCharType="end"/>
        </w:r>
      </w:hyperlink>
    </w:p>
    <w:p>
      <w:pPr>
        <w:pStyle w:val="TOC2"/>
        <w:tabs>
          <w:tab w:val="right" w:leader="dot" w:pos="8306"/>
        </w:tabs>
      </w:pPr>
      <w:hyperlink w:anchor="_Toc32652" w:history="1">
        <w:r>
          <w:rPr>
            <w:rFonts w:ascii="仿宋" w:eastAsia="仿宋" w:hAnsi="仿宋" w:cs="仿宋" w:hint="eastAsia"/>
            <w:lang w:eastAsia="zh-CN"/>
          </w:rPr>
          <w:t>(一)、技术管理特点</w:t>
        </w:r>
        <w:r>
          <w:tab/>
        </w:r>
        <w:r>
          <w:fldChar w:fldCharType="begin"/>
        </w:r>
        <w:r>
          <w:instrText xml:space="preserve"> PAGEREF _Toc32652 \h </w:instrText>
        </w:r>
        <w:r>
          <w:fldChar w:fldCharType="separate"/>
        </w:r>
        <w:r>
          <w:t>6</w:t>
        </w:r>
        <w:r>
          <w:fldChar w:fldCharType="end"/>
        </w:r>
      </w:hyperlink>
    </w:p>
    <w:p>
      <w:pPr>
        <w:pStyle w:val="TOC2"/>
        <w:tabs>
          <w:tab w:val="right" w:leader="dot" w:pos="8306"/>
        </w:tabs>
      </w:pPr>
      <w:hyperlink w:anchor="_Toc116" w:history="1">
        <w:r>
          <w:rPr>
            <w:rFonts w:ascii="仿宋" w:eastAsia="仿宋" w:hAnsi="仿宋" w:cs="仿宋" w:hint="eastAsia"/>
            <w:lang w:eastAsia="zh-CN"/>
          </w:rPr>
          <w:t>(二)、CDMA第三代蜂窝移动通信系统项目工艺技术设计方案</w:t>
        </w:r>
        <w:r>
          <w:tab/>
        </w:r>
        <w:r>
          <w:fldChar w:fldCharType="begin"/>
        </w:r>
        <w:r>
          <w:instrText xml:space="preserve"> PAGEREF _Toc116 \h </w:instrText>
        </w:r>
        <w:r>
          <w:fldChar w:fldCharType="separate"/>
        </w:r>
        <w:r>
          <w:t>7</w:t>
        </w:r>
        <w:r>
          <w:fldChar w:fldCharType="end"/>
        </w:r>
      </w:hyperlink>
    </w:p>
    <w:p>
      <w:pPr>
        <w:pStyle w:val="TOC2"/>
        <w:tabs>
          <w:tab w:val="right" w:leader="dot" w:pos="8306"/>
        </w:tabs>
      </w:pPr>
      <w:hyperlink w:anchor="_Toc11352" w:history="1">
        <w:r>
          <w:rPr>
            <w:rFonts w:ascii="仿宋" w:eastAsia="仿宋" w:hAnsi="仿宋" w:cs="仿宋" w:hint="eastAsia"/>
            <w:lang w:eastAsia="zh-CN"/>
          </w:rPr>
          <w:t>(三)、设备选型方案</w:t>
        </w:r>
        <w:r>
          <w:tab/>
        </w:r>
        <w:r>
          <w:fldChar w:fldCharType="begin"/>
        </w:r>
        <w:r>
          <w:instrText xml:space="preserve"> PAGEREF _Toc11352 \h </w:instrText>
        </w:r>
        <w:r>
          <w:fldChar w:fldCharType="separate"/>
        </w:r>
        <w:r>
          <w:t>9</w:t>
        </w:r>
        <w:r>
          <w:fldChar w:fldCharType="end"/>
        </w:r>
      </w:hyperlink>
    </w:p>
    <w:p>
      <w:pPr>
        <w:pStyle w:val="TOC1"/>
        <w:tabs>
          <w:tab w:val="right" w:leader="dot" w:pos="8306"/>
        </w:tabs>
      </w:pPr>
      <w:hyperlink w:anchor="_Toc5960" w:history="1">
        <w:r>
          <w:rPr>
            <w:rFonts w:ascii="仿宋" w:eastAsia="仿宋" w:hAnsi="仿宋" w:cs="仿宋" w:hint="eastAsia"/>
            <w:lang w:eastAsia="zh-CN"/>
          </w:rPr>
          <w:t>三、产品规划分析</w:t>
        </w:r>
        <w:r>
          <w:tab/>
        </w:r>
        <w:r>
          <w:fldChar w:fldCharType="begin"/>
        </w:r>
        <w:r>
          <w:instrText xml:space="preserve"> PAGEREF _Toc5960 \h </w:instrText>
        </w:r>
        <w:r>
          <w:fldChar w:fldCharType="separate"/>
        </w:r>
        <w:r>
          <w:t>10</w:t>
        </w:r>
        <w:r>
          <w:fldChar w:fldCharType="end"/>
        </w:r>
      </w:hyperlink>
    </w:p>
    <w:p>
      <w:pPr>
        <w:pStyle w:val="TOC2"/>
        <w:tabs>
          <w:tab w:val="right" w:leader="dot" w:pos="8306"/>
        </w:tabs>
      </w:pPr>
      <w:hyperlink w:anchor="_Toc23379" w:history="1">
        <w:r>
          <w:rPr>
            <w:rFonts w:ascii="仿宋" w:eastAsia="仿宋" w:hAnsi="仿宋" w:cs="仿宋" w:hint="eastAsia"/>
            <w:lang w:eastAsia="zh-CN"/>
          </w:rPr>
          <w:t>(一)、产品规划</w:t>
        </w:r>
        <w:r>
          <w:tab/>
        </w:r>
        <w:r>
          <w:fldChar w:fldCharType="begin"/>
        </w:r>
        <w:r>
          <w:instrText xml:space="preserve"> PAGEREF _Toc23379 \h </w:instrText>
        </w:r>
        <w:r>
          <w:fldChar w:fldCharType="separate"/>
        </w:r>
        <w:r>
          <w:t>10</w:t>
        </w:r>
        <w:r>
          <w:fldChar w:fldCharType="end"/>
        </w:r>
      </w:hyperlink>
    </w:p>
    <w:p>
      <w:pPr>
        <w:pStyle w:val="TOC2"/>
        <w:tabs>
          <w:tab w:val="right" w:leader="dot" w:pos="8306"/>
        </w:tabs>
      </w:pPr>
      <w:hyperlink w:anchor="_Toc20112" w:history="1">
        <w:r>
          <w:rPr>
            <w:rFonts w:ascii="仿宋" w:eastAsia="仿宋" w:hAnsi="仿宋" w:cs="仿宋" w:hint="eastAsia"/>
            <w:lang w:eastAsia="zh-CN"/>
          </w:rPr>
          <w:t>(二)、建设规模</w:t>
        </w:r>
        <w:r>
          <w:tab/>
        </w:r>
        <w:r>
          <w:fldChar w:fldCharType="begin"/>
        </w:r>
        <w:r>
          <w:instrText xml:space="preserve"> PAGEREF _Toc20112 \h </w:instrText>
        </w:r>
        <w:r>
          <w:fldChar w:fldCharType="separate"/>
        </w:r>
        <w:r>
          <w:t>11</w:t>
        </w:r>
        <w:r>
          <w:fldChar w:fldCharType="end"/>
        </w:r>
      </w:hyperlink>
    </w:p>
    <w:p>
      <w:pPr>
        <w:pStyle w:val="TOC1"/>
        <w:tabs>
          <w:tab w:val="right" w:leader="dot" w:pos="8306"/>
        </w:tabs>
      </w:pPr>
      <w:hyperlink w:anchor="_Toc3308" w:history="1">
        <w:r>
          <w:rPr>
            <w:rFonts w:ascii="仿宋" w:eastAsia="仿宋" w:hAnsi="仿宋" w:cs="仿宋" w:hint="eastAsia"/>
            <w:lang w:eastAsia="zh-CN"/>
          </w:rPr>
          <w:t>四、CDMA第三代蜂窝移动通信系统项目选址可行性分析</w:t>
        </w:r>
        <w:r>
          <w:tab/>
        </w:r>
        <w:r>
          <w:fldChar w:fldCharType="begin"/>
        </w:r>
        <w:r>
          <w:instrText xml:space="preserve"> PAGEREF _Toc3308 \h </w:instrText>
        </w:r>
        <w:r>
          <w:fldChar w:fldCharType="separate"/>
        </w:r>
        <w:r>
          <w:t>12</w:t>
        </w:r>
        <w:r>
          <w:fldChar w:fldCharType="end"/>
        </w:r>
      </w:hyperlink>
    </w:p>
    <w:p>
      <w:pPr>
        <w:pStyle w:val="TOC2"/>
        <w:tabs>
          <w:tab w:val="right" w:leader="dot" w:pos="8306"/>
        </w:tabs>
      </w:pPr>
      <w:hyperlink w:anchor="_Toc18198" w:history="1">
        <w:r>
          <w:rPr>
            <w:rFonts w:ascii="仿宋" w:eastAsia="仿宋" w:hAnsi="仿宋" w:cs="仿宋" w:hint="eastAsia"/>
            <w:lang w:eastAsia="zh-CN"/>
          </w:rPr>
          <w:t>(一)、CDMA第三代蜂窝移动通信系统项目选址</w:t>
        </w:r>
        <w:r>
          <w:tab/>
        </w:r>
        <w:r>
          <w:fldChar w:fldCharType="begin"/>
        </w:r>
        <w:r>
          <w:instrText xml:space="preserve"> PAGEREF _Toc18198 \h </w:instrText>
        </w:r>
        <w:r>
          <w:fldChar w:fldCharType="separate"/>
        </w:r>
        <w:r>
          <w:t>12</w:t>
        </w:r>
        <w:r>
          <w:fldChar w:fldCharType="end"/>
        </w:r>
      </w:hyperlink>
    </w:p>
    <w:p>
      <w:pPr>
        <w:pStyle w:val="TOC2"/>
        <w:tabs>
          <w:tab w:val="right" w:leader="dot" w:pos="8306"/>
        </w:tabs>
      </w:pPr>
      <w:hyperlink w:anchor="_Toc16525" w:history="1">
        <w:r>
          <w:rPr>
            <w:rFonts w:ascii="仿宋" w:eastAsia="仿宋" w:hAnsi="仿宋" w:cs="仿宋" w:hint="eastAsia"/>
            <w:lang w:eastAsia="zh-CN"/>
          </w:rPr>
          <w:t>(二)、用地控制指标</w:t>
        </w:r>
        <w:r>
          <w:tab/>
        </w:r>
        <w:r>
          <w:fldChar w:fldCharType="begin"/>
        </w:r>
        <w:r>
          <w:instrText xml:space="preserve"> PAGEREF _Toc16525 \h </w:instrText>
        </w:r>
        <w:r>
          <w:fldChar w:fldCharType="separate"/>
        </w:r>
        <w:r>
          <w:t>12</w:t>
        </w:r>
        <w:r>
          <w:fldChar w:fldCharType="end"/>
        </w:r>
      </w:hyperlink>
    </w:p>
    <w:p>
      <w:pPr>
        <w:pStyle w:val="TOC2"/>
        <w:tabs>
          <w:tab w:val="right" w:leader="dot" w:pos="8306"/>
        </w:tabs>
      </w:pPr>
      <w:hyperlink w:anchor="_Toc1335" w:history="1">
        <w:r>
          <w:rPr>
            <w:rFonts w:ascii="仿宋" w:eastAsia="仿宋" w:hAnsi="仿宋" w:cs="仿宋" w:hint="eastAsia"/>
            <w:lang w:eastAsia="zh-CN"/>
          </w:rPr>
          <w:t>(三)、节约用地措施</w:t>
        </w:r>
        <w:r>
          <w:tab/>
        </w:r>
        <w:r>
          <w:fldChar w:fldCharType="begin"/>
        </w:r>
        <w:r>
          <w:instrText xml:space="preserve"> PAGEREF _Toc1335 \h </w:instrText>
        </w:r>
        <w:r>
          <w:fldChar w:fldCharType="separate"/>
        </w:r>
        <w:r>
          <w:t>15</w:t>
        </w:r>
        <w:r>
          <w:fldChar w:fldCharType="end"/>
        </w:r>
      </w:hyperlink>
    </w:p>
    <w:p>
      <w:pPr>
        <w:pStyle w:val="TOC2"/>
        <w:tabs>
          <w:tab w:val="right" w:leader="dot" w:pos="8306"/>
        </w:tabs>
      </w:pPr>
      <w:hyperlink w:anchor="_Toc26937" w:history="1">
        <w:r>
          <w:rPr>
            <w:rFonts w:ascii="仿宋" w:eastAsia="仿宋" w:hAnsi="仿宋" w:cs="仿宋" w:hint="eastAsia"/>
            <w:lang w:eastAsia="zh-CN"/>
          </w:rPr>
          <w:t>(四)、总图布置方案</w:t>
        </w:r>
        <w:r>
          <w:tab/>
        </w:r>
        <w:r>
          <w:fldChar w:fldCharType="begin"/>
        </w:r>
        <w:r>
          <w:instrText xml:space="preserve"> PAGEREF _Toc26937 \h </w:instrText>
        </w:r>
        <w:r>
          <w:fldChar w:fldCharType="separate"/>
        </w:r>
        <w:r>
          <w:t>16</w:t>
        </w:r>
        <w:r>
          <w:fldChar w:fldCharType="end"/>
        </w:r>
      </w:hyperlink>
    </w:p>
    <w:p>
      <w:pPr>
        <w:pStyle w:val="TOC2"/>
        <w:tabs>
          <w:tab w:val="right" w:leader="dot" w:pos="8306"/>
        </w:tabs>
      </w:pPr>
      <w:hyperlink w:anchor="_Toc6047" w:history="1">
        <w:r>
          <w:rPr>
            <w:rFonts w:ascii="仿宋" w:eastAsia="仿宋" w:hAnsi="仿宋" w:cs="仿宋" w:hint="eastAsia"/>
            <w:lang w:eastAsia="zh-CN"/>
          </w:rPr>
          <w:t>(五)、选址综合评价</w:t>
        </w:r>
        <w:r>
          <w:tab/>
        </w:r>
        <w:r>
          <w:fldChar w:fldCharType="begin"/>
        </w:r>
        <w:r>
          <w:instrText xml:space="preserve"> PAGEREF _Toc6047 \h </w:instrText>
        </w:r>
        <w:r>
          <w:fldChar w:fldCharType="separate"/>
        </w:r>
        <w:r>
          <w:t>17</w:t>
        </w:r>
        <w:r>
          <w:fldChar w:fldCharType="end"/>
        </w:r>
      </w:hyperlink>
    </w:p>
    <w:p>
      <w:pPr>
        <w:pStyle w:val="TOC1"/>
        <w:tabs>
          <w:tab w:val="right" w:leader="dot" w:pos="8306"/>
        </w:tabs>
      </w:pPr>
      <w:hyperlink w:anchor="_Toc27609" w:history="1">
        <w:r>
          <w:rPr>
            <w:rFonts w:ascii="仿宋" w:eastAsia="仿宋" w:hAnsi="仿宋" w:cs="仿宋" w:hint="eastAsia"/>
            <w:lang w:eastAsia="zh-CN"/>
          </w:rPr>
          <w:t>五、CDMA第三代蜂窝移动通信系统项目概论</w:t>
        </w:r>
        <w:r>
          <w:tab/>
        </w:r>
        <w:r>
          <w:fldChar w:fldCharType="begin"/>
        </w:r>
        <w:r>
          <w:instrText xml:space="preserve"> PAGEREF _Toc27609 \h </w:instrText>
        </w:r>
        <w:r>
          <w:fldChar w:fldCharType="separate"/>
        </w:r>
        <w:r>
          <w:t>18</w:t>
        </w:r>
        <w:r>
          <w:fldChar w:fldCharType="end"/>
        </w:r>
      </w:hyperlink>
    </w:p>
    <w:p>
      <w:pPr>
        <w:pStyle w:val="TOC2"/>
        <w:tabs>
          <w:tab w:val="right" w:leader="dot" w:pos="8306"/>
        </w:tabs>
      </w:pPr>
      <w:hyperlink w:anchor="_Toc17623" w:history="1">
        <w:r>
          <w:rPr>
            <w:rFonts w:ascii="仿宋" w:eastAsia="仿宋" w:hAnsi="仿宋" w:cs="仿宋" w:hint="eastAsia"/>
            <w:lang w:eastAsia="zh-CN"/>
          </w:rPr>
          <w:t>(一)、CDMA第三代蜂窝移动通信系统项目概况</w:t>
        </w:r>
        <w:r>
          <w:tab/>
        </w:r>
        <w:r>
          <w:fldChar w:fldCharType="begin"/>
        </w:r>
        <w:r>
          <w:instrText xml:space="preserve"> PAGEREF _Toc17623 \h </w:instrText>
        </w:r>
        <w:r>
          <w:fldChar w:fldCharType="separate"/>
        </w:r>
        <w:r>
          <w:t>18</w:t>
        </w:r>
        <w:r>
          <w:fldChar w:fldCharType="end"/>
        </w:r>
      </w:hyperlink>
    </w:p>
    <w:p>
      <w:pPr>
        <w:pStyle w:val="TOC2"/>
        <w:tabs>
          <w:tab w:val="right" w:leader="dot" w:pos="8306"/>
        </w:tabs>
      </w:pPr>
      <w:hyperlink w:anchor="_Toc7437" w:history="1">
        <w:r>
          <w:rPr>
            <w:rFonts w:ascii="仿宋" w:eastAsia="仿宋" w:hAnsi="仿宋" w:cs="仿宋" w:hint="eastAsia"/>
            <w:lang w:eastAsia="zh-CN"/>
          </w:rPr>
          <w:t>(二)、CDMA第三代蜂窝移动通信系统项目目标</w:t>
        </w:r>
        <w:r>
          <w:tab/>
        </w:r>
        <w:r>
          <w:fldChar w:fldCharType="begin"/>
        </w:r>
        <w:r>
          <w:instrText xml:space="preserve"> PAGEREF _Toc7437 \h </w:instrText>
        </w:r>
        <w:r>
          <w:fldChar w:fldCharType="separate"/>
        </w:r>
        <w:r>
          <w:t>21</w:t>
        </w:r>
        <w:r>
          <w:fldChar w:fldCharType="end"/>
        </w:r>
      </w:hyperlink>
    </w:p>
    <w:p>
      <w:pPr>
        <w:pStyle w:val="TOC2"/>
        <w:tabs>
          <w:tab w:val="right" w:leader="dot" w:pos="8306"/>
        </w:tabs>
      </w:pPr>
      <w:hyperlink w:anchor="_Toc32336" w:history="1">
        <w:r>
          <w:rPr>
            <w:rFonts w:ascii="仿宋" w:eastAsia="仿宋" w:hAnsi="仿宋" w:cs="仿宋" w:hint="eastAsia"/>
            <w:lang w:eastAsia="zh-CN"/>
          </w:rPr>
          <w:t>(三)、CDMA第三代蜂窝移动通信系统项目提出的理由</w:t>
        </w:r>
        <w:r>
          <w:tab/>
        </w:r>
        <w:r>
          <w:fldChar w:fldCharType="begin"/>
        </w:r>
        <w:r>
          <w:instrText xml:space="preserve"> PAGEREF _Toc32336 \h </w:instrText>
        </w:r>
        <w:r>
          <w:fldChar w:fldCharType="separate"/>
        </w:r>
        <w:r>
          <w:t>22</w:t>
        </w:r>
        <w:r>
          <w:fldChar w:fldCharType="end"/>
        </w:r>
      </w:hyperlink>
    </w:p>
    <w:p>
      <w:pPr>
        <w:pStyle w:val="TOC2"/>
        <w:tabs>
          <w:tab w:val="right" w:leader="dot" w:pos="8306"/>
        </w:tabs>
      </w:pPr>
      <w:hyperlink w:anchor="_Toc8836" w:history="1">
        <w:r>
          <w:rPr>
            <w:rFonts w:ascii="仿宋" w:eastAsia="仿宋" w:hAnsi="仿宋" w:cs="仿宋" w:hint="eastAsia"/>
            <w:lang w:eastAsia="zh-CN"/>
          </w:rPr>
          <w:t>(四)、CDMA第三代蜂窝移动通信系统项目意义</w:t>
        </w:r>
        <w:r>
          <w:tab/>
        </w:r>
        <w:r>
          <w:fldChar w:fldCharType="begin"/>
        </w:r>
        <w:r>
          <w:instrText xml:space="preserve"> PAGEREF _Toc8836 \h </w:instrText>
        </w:r>
        <w:r>
          <w:fldChar w:fldCharType="separate"/>
        </w:r>
        <w:r>
          <w:t>24</w:t>
        </w:r>
        <w:r>
          <w:fldChar w:fldCharType="end"/>
        </w:r>
      </w:hyperlink>
    </w:p>
    <w:p>
      <w:pPr>
        <w:pStyle w:val="TOC2"/>
        <w:tabs>
          <w:tab w:val="right" w:leader="dot" w:pos="8306"/>
        </w:tabs>
      </w:pPr>
      <w:hyperlink w:anchor="_Toc3291" w:history="1">
        <w:r>
          <w:rPr>
            <w:rFonts w:ascii="仿宋" w:eastAsia="仿宋" w:hAnsi="仿宋" w:cs="仿宋" w:hint="eastAsia"/>
            <w:lang w:eastAsia="zh-CN"/>
          </w:rPr>
          <w:t>(五)、CDMA第三代蜂窝移动通信系统项目背景</w:t>
        </w:r>
        <w:r>
          <w:tab/>
        </w:r>
        <w:r>
          <w:fldChar w:fldCharType="begin"/>
        </w:r>
        <w:r>
          <w:instrText xml:space="preserve"> PAGEREF _Toc3291 \h </w:instrText>
        </w:r>
        <w:r>
          <w:fldChar w:fldCharType="separate"/>
        </w:r>
        <w:r>
          <w:t>25</w:t>
        </w:r>
        <w:r>
          <w:fldChar w:fldCharType="end"/>
        </w:r>
      </w:hyperlink>
    </w:p>
    <w:p>
      <w:pPr>
        <w:pStyle w:val="TOC1"/>
        <w:tabs>
          <w:tab w:val="right" w:leader="dot" w:pos="8306"/>
        </w:tabs>
      </w:pPr>
      <w:hyperlink w:anchor="_Toc31790" w:history="1">
        <w:r>
          <w:rPr>
            <w:rFonts w:ascii="仿宋" w:eastAsia="仿宋" w:hAnsi="仿宋" w:cs="仿宋" w:hint="eastAsia"/>
            <w:lang w:eastAsia="zh-CN"/>
          </w:rPr>
          <w:t>六、CDMA第三代蜂窝移动通信系统项目文档管理</w:t>
        </w:r>
        <w:r>
          <w:tab/>
        </w:r>
        <w:r>
          <w:fldChar w:fldCharType="begin"/>
        </w:r>
        <w:r>
          <w:instrText xml:space="preserve"> PAGEREF _Toc31790 \h </w:instrText>
        </w:r>
        <w:r>
          <w:fldChar w:fldCharType="separate"/>
        </w:r>
        <w:r>
          <w:t>26</w:t>
        </w:r>
        <w:r>
          <w:fldChar w:fldCharType="end"/>
        </w:r>
      </w:hyperlink>
    </w:p>
    <w:p>
      <w:pPr>
        <w:pStyle w:val="TOC2"/>
        <w:tabs>
          <w:tab w:val="right" w:leader="dot" w:pos="8306"/>
        </w:tabs>
      </w:pPr>
      <w:hyperlink w:anchor="_Toc18848" w:history="1">
        <w:r>
          <w:rPr>
            <w:rFonts w:ascii="仿宋" w:eastAsia="仿宋" w:hAnsi="仿宋" w:cs="仿宋" w:hint="eastAsia"/>
            <w:lang w:eastAsia="zh-CN"/>
          </w:rPr>
          <w:t>(一)、文档编制与审查</w:t>
        </w:r>
        <w:r>
          <w:tab/>
        </w:r>
        <w:r>
          <w:fldChar w:fldCharType="begin"/>
        </w:r>
        <w:r>
          <w:instrText xml:space="preserve"> PAGEREF _Toc18848 \h </w:instrText>
        </w:r>
        <w:r>
          <w:fldChar w:fldCharType="separate"/>
        </w:r>
        <w:r>
          <w:t>26</w:t>
        </w:r>
        <w:r>
          <w:fldChar w:fldCharType="end"/>
        </w:r>
      </w:hyperlink>
    </w:p>
    <w:p>
      <w:pPr>
        <w:pStyle w:val="TOC2"/>
        <w:tabs>
          <w:tab w:val="right" w:leader="dot" w:pos="8306"/>
        </w:tabs>
      </w:pPr>
      <w:hyperlink w:anchor="_Toc23480" w:history="1">
        <w:r>
          <w:rPr>
            <w:rFonts w:ascii="仿宋" w:eastAsia="仿宋" w:hAnsi="仿宋" w:cs="仿宋" w:hint="eastAsia"/>
            <w:lang w:eastAsia="zh-CN"/>
          </w:rPr>
          <w:t>(二)、文档发布与分发</w:t>
        </w:r>
        <w:r>
          <w:tab/>
        </w:r>
        <w:r>
          <w:fldChar w:fldCharType="begin"/>
        </w:r>
        <w:r>
          <w:instrText xml:space="preserve"> PAGEREF _Toc23480 \h </w:instrText>
        </w:r>
        <w:r>
          <w:fldChar w:fldCharType="separate"/>
        </w:r>
        <w:r>
          <w:t>27</w:t>
        </w:r>
        <w:r>
          <w:fldChar w:fldCharType="end"/>
        </w:r>
      </w:hyperlink>
    </w:p>
    <w:p>
      <w:pPr>
        <w:pStyle w:val="TOC2"/>
        <w:tabs>
          <w:tab w:val="right" w:leader="dot" w:pos="8306"/>
        </w:tabs>
      </w:pPr>
      <w:hyperlink w:anchor="_Toc4119" w:history="1">
        <w:r>
          <w:rPr>
            <w:rFonts w:ascii="仿宋" w:eastAsia="仿宋" w:hAnsi="仿宋" w:cs="仿宋" w:hint="eastAsia"/>
            <w:lang w:eastAsia="zh-CN"/>
          </w:rPr>
          <w:t>(三)、文档存档与归档</w:t>
        </w:r>
        <w:r>
          <w:tab/>
        </w:r>
        <w:r>
          <w:fldChar w:fldCharType="begin"/>
        </w:r>
        <w:r>
          <w:instrText xml:space="preserve"> PAGEREF _Toc4119 \h </w:instrText>
        </w:r>
        <w:r>
          <w:fldChar w:fldCharType="separate"/>
        </w:r>
        <w:r>
          <w:t>28</w:t>
        </w:r>
        <w:r>
          <w:fldChar w:fldCharType="end"/>
        </w:r>
      </w:hyperlink>
    </w:p>
    <w:p>
      <w:pPr>
        <w:pStyle w:val="TOC1"/>
        <w:tabs>
          <w:tab w:val="right" w:leader="dot" w:pos="8306"/>
        </w:tabs>
      </w:pPr>
      <w:hyperlink w:anchor="_Toc25910" w:history="1">
        <w:r>
          <w:rPr>
            <w:rFonts w:ascii="仿宋" w:eastAsia="仿宋" w:hAnsi="仿宋" w:cs="仿宋" w:hint="eastAsia"/>
            <w:lang w:eastAsia="zh-CN"/>
          </w:rPr>
          <w:t>七、CDMA第三代蜂窝移动通信系统项目计划安排</w:t>
        </w:r>
        <w:r>
          <w:tab/>
        </w:r>
        <w:r>
          <w:fldChar w:fldCharType="begin"/>
        </w:r>
        <w:r>
          <w:instrText xml:space="preserve"> PAGEREF _Toc25910 \h </w:instrText>
        </w:r>
        <w:r>
          <w:fldChar w:fldCharType="separate"/>
        </w:r>
        <w:r>
          <w:t>29</w:t>
        </w:r>
        <w:r>
          <w:fldChar w:fldCharType="end"/>
        </w:r>
      </w:hyperlink>
    </w:p>
    <w:p>
      <w:pPr>
        <w:pStyle w:val="TOC2"/>
        <w:tabs>
          <w:tab w:val="right" w:leader="dot" w:pos="8306"/>
        </w:tabs>
      </w:pPr>
      <w:hyperlink w:anchor="_Toc14485" w:history="1">
        <w:r>
          <w:rPr>
            <w:rFonts w:ascii="仿宋" w:eastAsia="仿宋" w:hAnsi="仿宋" w:cs="仿宋" w:hint="eastAsia"/>
            <w:lang w:eastAsia="zh-CN"/>
          </w:rPr>
          <w:t>(一)、建设周期</w:t>
        </w:r>
        <w:r>
          <w:tab/>
        </w:r>
        <w:r>
          <w:fldChar w:fldCharType="begin"/>
        </w:r>
        <w:r>
          <w:instrText xml:space="preserve"> PAGEREF _Toc14485 \h </w:instrText>
        </w:r>
        <w:r>
          <w:fldChar w:fldCharType="separate"/>
        </w:r>
        <w:r>
          <w:t>29</w:t>
        </w:r>
        <w:r>
          <w:fldChar w:fldCharType="end"/>
        </w:r>
      </w:hyperlink>
    </w:p>
    <w:p>
      <w:pPr>
        <w:pStyle w:val="TOC2"/>
        <w:tabs>
          <w:tab w:val="right" w:leader="dot" w:pos="8306"/>
        </w:tabs>
      </w:pPr>
      <w:hyperlink w:anchor="_Toc2544" w:history="1">
        <w:r>
          <w:rPr>
            <w:rFonts w:ascii="仿宋" w:eastAsia="仿宋" w:hAnsi="仿宋" w:cs="仿宋" w:hint="eastAsia"/>
            <w:lang w:eastAsia="zh-CN"/>
          </w:rPr>
          <w:t>(二)、建设进度</w:t>
        </w:r>
        <w:r>
          <w:tab/>
        </w:r>
        <w:r>
          <w:fldChar w:fldCharType="begin"/>
        </w:r>
        <w:r>
          <w:instrText xml:space="preserve"> PAGEREF _Toc2544 \h </w:instrText>
        </w:r>
        <w:r>
          <w:fldChar w:fldCharType="separate"/>
        </w:r>
        <w:r>
          <w:t>30</w:t>
        </w:r>
        <w:r>
          <w:fldChar w:fldCharType="end"/>
        </w:r>
      </w:hyperlink>
    </w:p>
    <w:p>
      <w:pPr>
        <w:pStyle w:val="TOC2"/>
        <w:tabs>
          <w:tab w:val="right" w:leader="dot" w:pos="8306"/>
        </w:tabs>
      </w:pPr>
      <w:hyperlink w:anchor="_Toc10342" w:history="1">
        <w:r>
          <w:rPr>
            <w:rFonts w:ascii="仿宋" w:eastAsia="仿宋" w:hAnsi="仿宋" w:cs="仿宋" w:hint="eastAsia"/>
            <w:lang w:eastAsia="zh-CN"/>
          </w:rPr>
          <w:t>(三)、进度安排注意事项</w:t>
        </w:r>
        <w:r>
          <w:tab/>
        </w:r>
        <w:r>
          <w:fldChar w:fldCharType="begin"/>
        </w:r>
        <w:r>
          <w:instrText xml:space="preserve"> PAGEREF _Toc10342 \h </w:instrText>
        </w:r>
        <w:r>
          <w:fldChar w:fldCharType="separate"/>
        </w:r>
        <w:r>
          <w:t>31</w:t>
        </w:r>
        <w:r>
          <w:fldChar w:fldCharType="end"/>
        </w:r>
      </w:hyperlink>
    </w:p>
    <w:p>
      <w:pPr>
        <w:pStyle w:val="TOC2"/>
        <w:tabs>
          <w:tab w:val="right" w:leader="dot" w:pos="8306"/>
        </w:tabs>
      </w:pPr>
      <w:hyperlink w:anchor="_Toc30369" w:history="1">
        <w:r>
          <w:rPr>
            <w:rFonts w:ascii="仿宋" w:eastAsia="仿宋" w:hAnsi="仿宋" w:cs="仿宋" w:hint="eastAsia"/>
            <w:lang w:eastAsia="zh-CN"/>
          </w:rPr>
          <w:t>(四)、人力资源配置</w:t>
        </w:r>
        <w:r>
          <w:tab/>
        </w:r>
        <w:r>
          <w:fldChar w:fldCharType="begin"/>
        </w:r>
        <w:r>
          <w:instrText xml:space="preserve"> PAGEREF _Toc30369 \h </w:instrText>
        </w:r>
        <w:r>
          <w:fldChar w:fldCharType="separate"/>
        </w:r>
        <w:r>
          <w:t>33</w:t>
        </w:r>
        <w:r>
          <w:fldChar w:fldCharType="end"/>
        </w:r>
      </w:hyperlink>
    </w:p>
    <w:p>
      <w:pPr>
        <w:pStyle w:val="TOC1"/>
        <w:tabs>
          <w:tab w:val="right" w:leader="dot" w:pos="8306"/>
        </w:tabs>
      </w:pPr>
      <w:hyperlink w:anchor="_Toc11146" w:history="1">
        <w:r>
          <w:rPr>
            <w:rFonts w:ascii="仿宋" w:eastAsia="仿宋" w:hAnsi="仿宋" w:cs="仿宋" w:hint="eastAsia"/>
            <w:lang w:eastAsia="zh-CN"/>
          </w:rPr>
          <w:t>八、CDMA第三代蜂窝移动通信系统项目人力资源培养与发展</w:t>
        </w:r>
        <w:r>
          <w:tab/>
        </w:r>
        <w:r>
          <w:fldChar w:fldCharType="begin"/>
        </w:r>
        <w:r>
          <w:instrText xml:space="preserve"> PAGEREF _Toc11146 \h </w:instrText>
        </w:r>
        <w:r>
          <w:fldChar w:fldCharType="separate"/>
        </w:r>
        <w:r>
          <w:t>34</w:t>
        </w:r>
        <w:r>
          <w:fldChar w:fldCharType="end"/>
        </w:r>
      </w:hyperlink>
    </w:p>
    <w:p>
      <w:pPr>
        <w:pStyle w:val="TOC2"/>
        <w:tabs>
          <w:tab w:val="right" w:leader="dot" w:pos="8306"/>
        </w:tabs>
      </w:pPr>
      <w:hyperlink w:anchor="_Toc6319" w:history="1">
        <w:r>
          <w:rPr>
            <w:rFonts w:ascii="仿宋" w:eastAsia="仿宋" w:hAnsi="仿宋" w:cs="仿宋" w:hint="eastAsia"/>
            <w:lang w:eastAsia="zh-CN"/>
          </w:rPr>
          <w:t>(一)、人才需求与规划</w:t>
        </w:r>
        <w:r>
          <w:tab/>
        </w:r>
        <w:r>
          <w:fldChar w:fldCharType="begin"/>
        </w:r>
        <w:r>
          <w:instrText xml:space="preserve"> PAGEREF _Toc6319 \h </w:instrText>
        </w:r>
        <w:r>
          <w:fldChar w:fldCharType="separate"/>
        </w:r>
        <w:r>
          <w:t>34</w:t>
        </w:r>
        <w:r>
          <w:fldChar w:fldCharType="end"/>
        </w:r>
      </w:hyperlink>
    </w:p>
    <w:p>
      <w:pPr>
        <w:pStyle w:val="TOC2"/>
        <w:tabs>
          <w:tab w:val="right" w:leader="dot" w:pos="8306"/>
        </w:tabs>
      </w:pPr>
      <w:hyperlink w:anchor="_Toc11665" w:history="1">
        <w:r>
          <w:rPr>
            <w:rFonts w:ascii="仿宋" w:eastAsia="仿宋" w:hAnsi="仿宋" w:cs="仿宋" w:hint="eastAsia"/>
            <w:lang w:eastAsia="zh-CN"/>
          </w:rPr>
          <w:t>(二)、培训与发展计划</w:t>
        </w:r>
        <w:r>
          <w:tab/>
        </w:r>
        <w:r>
          <w:fldChar w:fldCharType="begin"/>
        </w:r>
        <w:r>
          <w:instrText xml:space="preserve"> PAGEREF _Toc11665 \h </w:instrText>
        </w:r>
        <w:r>
          <w:fldChar w:fldCharType="separate"/>
        </w:r>
        <w:r>
          <w:t>35</w:t>
        </w:r>
        <w:r>
          <w:fldChar w:fldCharType="end"/>
        </w:r>
      </w:hyperlink>
    </w:p>
    <w:p>
      <w:pPr>
        <w:pStyle w:val="TOC1"/>
        <w:tabs>
          <w:tab w:val="right" w:leader="dot" w:pos="8306"/>
        </w:tabs>
      </w:pPr>
      <w:hyperlink w:anchor="_Toc6693" w:history="1">
        <w:r>
          <w:rPr>
            <w:rFonts w:ascii="仿宋" w:eastAsia="仿宋" w:hAnsi="仿宋" w:cs="仿宋" w:hint="eastAsia"/>
            <w:lang w:eastAsia="zh-CN"/>
          </w:rPr>
          <w:t>九、生产安全保护</w:t>
        </w:r>
        <w:r>
          <w:tab/>
        </w:r>
        <w:r>
          <w:fldChar w:fldCharType="begin"/>
        </w:r>
        <w:r>
          <w:instrText xml:space="preserve"> PAGEREF _Toc6693 \h </w:instrText>
        </w:r>
        <w:r>
          <w:fldChar w:fldCharType="separate"/>
        </w:r>
        <w:r>
          <w:t>35</w:t>
        </w:r>
        <w:r>
          <w:fldChar w:fldCharType="end"/>
        </w:r>
      </w:hyperlink>
    </w:p>
    <w:p>
      <w:pPr>
        <w:pStyle w:val="TOC2"/>
        <w:tabs>
          <w:tab w:val="right" w:leader="dot" w:pos="8306"/>
        </w:tabs>
      </w:pPr>
      <w:hyperlink w:anchor="_Toc21039" w:history="1">
        <w:r>
          <w:rPr>
            <w:rFonts w:ascii="仿宋" w:eastAsia="仿宋" w:hAnsi="仿宋" w:cs="仿宋" w:hint="eastAsia"/>
            <w:lang w:eastAsia="zh-CN"/>
          </w:rPr>
          <w:t>(一)、消防安全</w:t>
        </w:r>
        <w:r>
          <w:tab/>
        </w:r>
        <w:r>
          <w:fldChar w:fldCharType="begin"/>
        </w:r>
        <w:r>
          <w:instrText xml:space="preserve"> PAGEREF _Toc21039 \h </w:instrText>
        </w:r>
        <w:r>
          <w:fldChar w:fldCharType="separate"/>
        </w:r>
        <w:r>
          <w:t>35</w:t>
        </w:r>
        <w:r>
          <w:fldChar w:fldCharType="end"/>
        </w:r>
      </w:hyperlink>
    </w:p>
    <w:p>
      <w:pPr>
        <w:pStyle w:val="TOC2"/>
        <w:tabs>
          <w:tab w:val="right" w:leader="dot" w:pos="8306"/>
        </w:tabs>
      </w:pPr>
      <w:hyperlink w:anchor="_Toc29298" w:history="1">
        <w:r>
          <w:rPr>
            <w:rFonts w:ascii="仿宋" w:eastAsia="仿宋" w:hAnsi="仿宋" w:cs="仿宋" w:hint="eastAsia"/>
            <w:lang w:eastAsia="zh-CN"/>
          </w:rPr>
          <w:t>(二)、防火防爆总图布置措施</w:t>
        </w:r>
        <w:r>
          <w:tab/>
        </w:r>
        <w:r>
          <w:fldChar w:fldCharType="begin"/>
        </w:r>
        <w:r>
          <w:instrText xml:space="preserve"> PAGEREF _Toc29298 \h </w:instrText>
        </w:r>
        <w:r>
          <w:fldChar w:fldCharType="separate"/>
        </w:r>
        <w:r>
          <w:t>37</w:t>
        </w:r>
        <w:r>
          <w:fldChar w:fldCharType="end"/>
        </w:r>
      </w:hyperlink>
    </w:p>
    <w:p>
      <w:pPr>
        <w:pStyle w:val="TOC2"/>
        <w:tabs>
          <w:tab w:val="right" w:leader="dot" w:pos="8306"/>
        </w:tabs>
      </w:pPr>
      <w:hyperlink w:anchor="_Toc13171" w:history="1">
        <w:r>
          <w:rPr>
            <w:rFonts w:ascii="仿宋" w:eastAsia="仿宋" w:hAnsi="仿宋" w:cs="仿宋" w:hint="eastAsia"/>
            <w:lang w:eastAsia="zh-CN"/>
          </w:rPr>
          <w:t>(三)、自然灾害防范措施</w:t>
        </w:r>
        <w:r>
          <w:tab/>
        </w:r>
        <w:r>
          <w:fldChar w:fldCharType="begin"/>
        </w:r>
        <w:r>
          <w:instrText xml:space="preserve"> PAGEREF _Toc13171 \h </w:instrText>
        </w:r>
        <w:r>
          <w:fldChar w:fldCharType="separate"/>
        </w:r>
        <w:r>
          <w:t>38</w:t>
        </w:r>
        <w:r>
          <w:fldChar w:fldCharType="end"/>
        </w:r>
      </w:hyperlink>
    </w:p>
    <w:p>
      <w:pPr>
        <w:pStyle w:val="TOC2"/>
        <w:tabs>
          <w:tab w:val="right" w:leader="dot" w:pos="8306"/>
        </w:tabs>
      </w:pPr>
      <w:hyperlink w:anchor="_Toc23106" w:history="1">
        <w:r>
          <w:rPr>
            <w:rFonts w:ascii="仿宋" w:eastAsia="仿宋" w:hAnsi="仿宋" w:cs="仿宋" w:hint="eastAsia"/>
            <w:lang w:eastAsia="zh-CN"/>
          </w:rPr>
          <w:t>(四)、安全色及安全标志使用要求</w:t>
        </w:r>
        <w:r>
          <w:tab/>
        </w:r>
        <w:r>
          <w:fldChar w:fldCharType="begin"/>
        </w:r>
        <w:r>
          <w:instrText xml:space="preserve"> PAGEREF _Toc23106 \h </w:instrText>
        </w:r>
        <w:r>
          <w:fldChar w:fldCharType="separate"/>
        </w:r>
        <w:r>
          <w:t>39</w:t>
        </w:r>
        <w:r>
          <w:fldChar w:fldCharType="end"/>
        </w:r>
      </w:hyperlink>
    </w:p>
    <w:p>
      <w:pPr>
        <w:pStyle w:val="TOC2"/>
        <w:tabs>
          <w:tab w:val="right" w:leader="dot" w:pos="8306"/>
        </w:tabs>
      </w:pPr>
      <w:hyperlink w:anchor="_Toc31441" w:history="1">
        <w:r>
          <w:rPr>
            <w:rFonts w:ascii="仿宋" w:eastAsia="仿宋" w:hAnsi="仿宋" w:cs="仿宋" w:hint="eastAsia"/>
            <w:lang w:eastAsia="zh-CN"/>
          </w:rPr>
          <w:t>(五)、防尘防毒措施</w:t>
        </w:r>
        <w:r>
          <w:tab/>
        </w:r>
        <w:r>
          <w:fldChar w:fldCharType="begin"/>
        </w:r>
        <w:r>
          <w:instrText xml:space="preserve"> PAGEREF _Toc31441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31" w:history="1">
        <w:r>
          <w:rPr>
            <w:rFonts w:ascii="仿宋" w:eastAsia="仿宋" w:hAnsi="仿宋" w:cs="仿宋" w:hint="eastAsia"/>
            <w:lang w:eastAsia="zh-CN"/>
          </w:rPr>
          <w:t>(六)、防静电、触电防护及防雷措施</w:t>
        </w:r>
        <w:r>
          <w:tab/>
        </w:r>
        <w:r>
          <w:fldChar w:fldCharType="begin"/>
        </w:r>
        <w:r>
          <w:instrText xml:space="preserve"> PAGEREF _Toc8931 \h </w:instrText>
        </w:r>
        <w:r>
          <w:fldChar w:fldCharType="separate"/>
        </w:r>
        <w:r>
          <w:t>41</w:t>
        </w:r>
        <w:r>
          <w:fldChar w:fldCharType="end"/>
        </w:r>
      </w:hyperlink>
    </w:p>
    <w:p>
      <w:pPr>
        <w:pStyle w:val="TOC2"/>
        <w:tabs>
          <w:tab w:val="right" w:leader="dot" w:pos="8306"/>
        </w:tabs>
      </w:pPr>
      <w:hyperlink w:anchor="_Toc29531" w:history="1">
        <w:r>
          <w:rPr>
            <w:rFonts w:ascii="仿宋" w:eastAsia="仿宋" w:hAnsi="仿宋" w:cs="仿宋" w:hint="eastAsia"/>
            <w:lang w:eastAsia="zh-CN"/>
          </w:rPr>
          <w:t>(七)、机械设备安全保障措施</w:t>
        </w:r>
        <w:r>
          <w:tab/>
        </w:r>
        <w:r>
          <w:fldChar w:fldCharType="begin"/>
        </w:r>
        <w:r>
          <w:instrText xml:space="preserve"> PAGEREF _Toc29531 \h </w:instrText>
        </w:r>
        <w:r>
          <w:fldChar w:fldCharType="separate"/>
        </w:r>
        <w:r>
          <w:t>43</w:t>
        </w:r>
        <w:r>
          <w:fldChar w:fldCharType="end"/>
        </w:r>
      </w:hyperlink>
    </w:p>
    <w:p>
      <w:pPr>
        <w:pStyle w:val="TOC1"/>
        <w:tabs>
          <w:tab w:val="right" w:leader="dot" w:pos="8306"/>
        </w:tabs>
      </w:pPr>
      <w:hyperlink w:anchor="_Toc13849" w:history="1">
        <w:r>
          <w:rPr>
            <w:rFonts w:ascii="仿宋" w:eastAsia="仿宋" w:hAnsi="仿宋" w:cs="仿宋" w:hint="eastAsia"/>
            <w:lang w:eastAsia="zh-CN"/>
          </w:rPr>
          <w:t>十、CDMA第三代蜂窝移动通信系统项目社会影响</w:t>
        </w:r>
        <w:r>
          <w:tab/>
        </w:r>
        <w:r>
          <w:fldChar w:fldCharType="begin"/>
        </w:r>
        <w:r>
          <w:instrText xml:space="preserve"> PAGEREF _Toc13849 \h </w:instrText>
        </w:r>
        <w:r>
          <w:fldChar w:fldCharType="separate"/>
        </w:r>
        <w:r>
          <w:t>44</w:t>
        </w:r>
        <w:r>
          <w:fldChar w:fldCharType="end"/>
        </w:r>
      </w:hyperlink>
    </w:p>
    <w:p>
      <w:pPr>
        <w:pStyle w:val="TOC2"/>
        <w:tabs>
          <w:tab w:val="right" w:leader="dot" w:pos="8306"/>
        </w:tabs>
      </w:pPr>
      <w:hyperlink w:anchor="_Toc26332" w:history="1">
        <w:r>
          <w:rPr>
            <w:rFonts w:ascii="仿宋" w:eastAsia="仿宋" w:hAnsi="仿宋" w:cs="仿宋" w:hint="eastAsia"/>
            <w:lang w:eastAsia="zh-CN"/>
          </w:rPr>
          <w:t>(一)、社会责任与义务</w:t>
        </w:r>
        <w:r>
          <w:tab/>
        </w:r>
        <w:r>
          <w:fldChar w:fldCharType="begin"/>
        </w:r>
        <w:r>
          <w:instrText xml:space="preserve"> PAGEREF _Toc26332 \h </w:instrText>
        </w:r>
        <w:r>
          <w:fldChar w:fldCharType="separate"/>
        </w:r>
        <w:r>
          <w:t>44</w:t>
        </w:r>
        <w:r>
          <w:fldChar w:fldCharType="end"/>
        </w:r>
      </w:hyperlink>
    </w:p>
    <w:p>
      <w:pPr>
        <w:pStyle w:val="TOC2"/>
        <w:tabs>
          <w:tab w:val="right" w:leader="dot" w:pos="8306"/>
        </w:tabs>
      </w:pPr>
      <w:hyperlink w:anchor="_Toc26959" w:history="1">
        <w:r>
          <w:rPr>
            <w:rFonts w:ascii="仿宋" w:eastAsia="仿宋" w:hAnsi="仿宋" w:cs="仿宋" w:hint="eastAsia"/>
            <w:lang w:eastAsia="zh-CN"/>
          </w:rPr>
          <w:t>(二)、社会参与与沟通</w:t>
        </w:r>
        <w:r>
          <w:tab/>
        </w:r>
        <w:r>
          <w:fldChar w:fldCharType="begin"/>
        </w:r>
        <w:r>
          <w:instrText xml:space="preserve"> PAGEREF _Toc26959 \h </w:instrText>
        </w:r>
        <w:r>
          <w:fldChar w:fldCharType="separate"/>
        </w:r>
        <w:r>
          <w:t>45</w:t>
        </w:r>
        <w:r>
          <w:fldChar w:fldCharType="end"/>
        </w:r>
      </w:hyperlink>
    </w:p>
    <w:p>
      <w:pPr>
        <w:pStyle w:val="TOC1"/>
        <w:tabs>
          <w:tab w:val="right" w:leader="dot" w:pos="8306"/>
        </w:tabs>
      </w:pPr>
      <w:hyperlink w:anchor="_Toc25778" w:history="1">
        <w:r>
          <w:rPr>
            <w:rFonts w:ascii="仿宋" w:eastAsia="仿宋" w:hAnsi="仿宋" w:cs="仿宋" w:hint="eastAsia"/>
            <w:lang w:eastAsia="zh-CN"/>
          </w:rPr>
          <w:t>十一、CDMA第三代蜂窝移动通信系统项目创新与研发</w:t>
        </w:r>
        <w:r>
          <w:tab/>
        </w:r>
        <w:r>
          <w:fldChar w:fldCharType="begin"/>
        </w:r>
        <w:r>
          <w:instrText xml:space="preserve"> PAGEREF _Toc25778 \h </w:instrText>
        </w:r>
        <w:r>
          <w:fldChar w:fldCharType="separate"/>
        </w:r>
        <w:r>
          <w:t>46</w:t>
        </w:r>
        <w:r>
          <w:fldChar w:fldCharType="end"/>
        </w:r>
      </w:hyperlink>
    </w:p>
    <w:p>
      <w:pPr>
        <w:pStyle w:val="TOC2"/>
        <w:tabs>
          <w:tab w:val="right" w:leader="dot" w:pos="8306"/>
        </w:tabs>
      </w:pPr>
      <w:hyperlink w:anchor="_Toc26497" w:history="1">
        <w:r>
          <w:rPr>
            <w:rFonts w:ascii="仿宋" w:eastAsia="仿宋" w:hAnsi="仿宋" w:cs="仿宋" w:hint="eastAsia"/>
            <w:lang w:eastAsia="zh-CN"/>
          </w:rPr>
          <w:t>(一)、创新策略与方向</w:t>
        </w:r>
        <w:r>
          <w:tab/>
        </w:r>
        <w:r>
          <w:fldChar w:fldCharType="begin"/>
        </w:r>
        <w:r>
          <w:instrText xml:space="preserve"> PAGEREF _Toc26497 \h </w:instrText>
        </w:r>
        <w:r>
          <w:fldChar w:fldCharType="separate"/>
        </w:r>
        <w:r>
          <w:t>46</w:t>
        </w:r>
        <w:r>
          <w:fldChar w:fldCharType="end"/>
        </w:r>
      </w:hyperlink>
    </w:p>
    <w:p>
      <w:pPr>
        <w:pStyle w:val="TOC2"/>
        <w:tabs>
          <w:tab w:val="right" w:leader="dot" w:pos="8306"/>
        </w:tabs>
      </w:pPr>
      <w:hyperlink w:anchor="_Toc18590" w:history="1">
        <w:r>
          <w:rPr>
            <w:rFonts w:ascii="仿宋" w:eastAsia="仿宋" w:hAnsi="仿宋" w:cs="仿宋" w:hint="eastAsia"/>
            <w:lang w:eastAsia="zh-CN"/>
          </w:rPr>
          <w:t>(二)、研发规划与投入</w:t>
        </w:r>
        <w:r>
          <w:tab/>
        </w:r>
        <w:r>
          <w:fldChar w:fldCharType="begin"/>
        </w:r>
        <w:r>
          <w:instrText xml:space="preserve"> PAGEREF _Toc18590 \h </w:instrText>
        </w:r>
        <w:r>
          <w:fldChar w:fldCharType="separate"/>
        </w:r>
        <w:r>
          <w:t>48</w:t>
        </w:r>
        <w:r>
          <w:fldChar w:fldCharType="end"/>
        </w:r>
      </w:hyperlink>
    </w:p>
    <w:p>
      <w:pPr>
        <w:pStyle w:val="TOC1"/>
        <w:tabs>
          <w:tab w:val="right" w:leader="dot" w:pos="8306"/>
        </w:tabs>
      </w:pPr>
      <w:hyperlink w:anchor="_Toc20314" w:history="1">
        <w:r>
          <w:rPr>
            <w:rFonts w:ascii="仿宋" w:eastAsia="仿宋" w:hAnsi="仿宋" w:cs="仿宋" w:hint="eastAsia"/>
            <w:lang w:eastAsia="zh-CN"/>
          </w:rPr>
          <w:t>十二、CDMA第三代蜂窝移动通信系统项目风险管理</w:t>
        </w:r>
        <w:r>
          <w:tab/>
        </w:r>
        <w:r>
          <w:fldChar w:fldCharType="begin"/>
        </w:r>
        <w:r>
          <w:instrText xml:space="preserve"> PAGEREF _Toc20314 \h </w:instrText>
        </w:r>
        <w:r>
          <w:fldChar w:fldCharType="separate"/>
        </w:r>
        <w:r>
          <w:t>50</w:t>
        </w:r>
        <w:r>
          <w:fldChar w:fldCharType="end"/>
        </w:r>
      </w:hyperlink>
    </w:p>
    <w:p>
      <w:pPr>
        <w:pStyle w:val="TOC2"/>
        <w:tabs>
          <w:tab w:val="right" w:leader="dot" w:pos="8306"/>
        </w:tabs>
      </w:pPr>
      <w:hyperlink w:anchor="_Toc18654" w:history="1">
        <w:r>
          <w:rPr>
            <w:rFonts w:ascii="仿宋" w:eastAsia="仿宋" w:hAnsi="仿宋" w:cs="仿宋" w:hint="eastAsia"/>
            <w:lang w:eastAsia="zh-CN"/>
          </w:rPr>
          <w:t>(一)、风险识别与评估</w:t>
        </w:r>
        <w:r>
          <w:tab/>
        </w:r>
        <w:r>
          <w:fldChar w:fldCharType="begin"/>
        </w:r>
        <w:r>
          <w:instrText xml:space="preserve"> PAGEREF _Toc18654 \h </w:instrText>
        </w:r>
        <w:r>
          <w:fldChar w:fldCharType="separate"/>
        </w:r>
        <w:r>
          <w:t>50</w:t>
        </w:r>
        <w:r>
          <w:fldChar w:fldCharType="end"/>
        </w:r>
      </w:hyperlink>
    </w:p>
    <w:p>
      <w:pPr>
        <w:pStyle w:val="TOC2"/>
        <w:tabs>
          <w:tab w:val="right" w:leader="dot" w:pos="8306"/>
        </w:tabs>
      </w:pPr>
      <w:hyperlink w:anchor="_Toc20312" w:history="1">
        <w:r>
          <w:rPr>
            <w:rFonts w:ascii="仿宋" w:eastAsia="仿宋" w:hAnsi="仿宋" w:cs="仿宋" w:hint="eastAsia"/>
            <w:lang w:eastAsia="zh-CN"/>
          </w:rPr>
          <w:t>(二)、风险应对策略</w:t>
        </w:r>
        <w:r>
          <w:tab/>
        </w:r>
        <w:r>
          <w:fldChar w:fldCharType="begin"/>
        </w:r>
        <w:r>
          <w:instrText xml:space="preserve"> PAGEREF _Toc20312 \h </w:instrText>
        </w:r>
        <w:r>
          <w:fldChar w:fldCharType="separate"/>
        </w:r>
        <w:r>
          <w:t>51</w:t>
        </w:r>
        <w:r>
          <w:fldChar w:fldCharType="end"/>
        </w:r>
      </w:hyperlink>
    </w:p>
    <w:p>
      <w:pPr>
        <w:pStyle w:val="TOC2"/>
        <w:tabs>
          <w:tab w:val="right" w:leader="dot" w:pos="8306"/>
        </w:tabs>
      </w:pPr>
      <w:hyperlink w:anchor="_Toc20045" w:history="1">
        <w:r>
          <w:rPr>
            <w:rFonts w:ascii="仿宋" w:eastAsia="仿宋" w:hAnsi="仿宋" w:cs="仿宋" w:hint="eastAsia"/>
            <w:lang w:eastAsia="zh-CN"/>
          </w:rPr>
          <w:t>(三)、风险监控与控制</w:t>
        </w:r>
        <w:r>
          <w:tab/>
        </w:r>
        <w:r>
          <w:fldChar w:fldCharType="begin"/>
        </w:r>
        <w:r>
          <w:instrText xml:space="preserve"> PAGEREF _Toc20045 \h </w:instrText>
        </w:r>
        <w:r>
          <w:fldChar w:fldCharType="separate"/>
        </w:r>
        <w:r>
          <w:t>53</w:t>
        </w:r>
        <w:r>
          <w:fldChar w:fldCharType="end"/>
        </w:r>
      </w:hyperlink>
    </w:p>
    <w:p>
      <w:pPr>
        <w:pStyle w:val="TOC1"/>
        <w:tabs>
          <w:tab w:val="right" w:leader="dot" w:pos="8306"/>
        </w:tabs>
      </w:pPr>
      <w:hyperlink w:anchor="_Toc6130" w:history="1">
        <w:r>
          <w:rPr>
            <w:rFonts w:ascii="仿宋" w:eastAsia="仿宋" w:hAnsi="仿宋" w:cs="仿宋" w:hint="eastAsia"/>
            <w:lang w:eastAsia="zh-CN"/>
          </w:rPr>
          <w:t>十三、CDMA第三代蜂窝移动通信系统项目实施时间节点</w:t>
        </w:r>
        <w:r>
          <w:tab/>
        </w:r>
        <w:r>
          <w:fldChar w:fldCharType="begin"/>
        </w:r>
        <w:r>
          <w:instrText xml:space="preserve"> PAGEREF _Toc6130 \h </w:instrText>
        </w:r>
        <w:r>
          <w:fldChar w:fldCharType="separate"/>
        </w:r>
        <w:r>
          <w:t>54</w:t>
        </w:r>
        <w:r>
          <w:fldChar w:fldCharType="end"/>
        </w:r>
      </w:hyperlink>
    </w:p>
    <w:p>
      <w:pPr>
        <w:pStyle w:val="TOC2"/>
        <w:tabs>
          <w:tab w:val="right" w:leader="dot" w:pos="8306"/>
        </w:tabs>
      </w:pPr>
      <w:hyperlink w:anchor="_Toc11877" w:history="1">
        <w:r>
          <w:rPr>
            <w:rFonts w:ascii="仿宋" w:eastAsia="仿宋" w:hAnsi="仿宋" w:cs="仿宋" w:hint="eastAsia"/>
            <w:lang w:eastAsia="zh-CN"/>
          </w:rPr>
          <w:t>(一)、CDMA第三代蜂窝移动通信系统项目启动阶段时间节点</w:t>
        </w:r>
        <w:r>
          <w:tab/>
        </w:r>
        <w:r>
          <w:fldChar w:fldCharType="begin"/>
        </w:r>
        <w:r>
          <w:instrText xml:space="preserve"> PAGEREF _Toc11877 \h </w:instrText>
        </w:r>
        <w:r>
          <w:fldChar w:fldCharType="separate"/>
        </w:r>
        <w:r>
          <w:t>54</w:t>
        </w:r>
        <w:r>
          <w:fldChar w:fldCharType="end"/>
        </w:r>
      </w:hyperlink>
    </w:p>
    <w:p>
      <w:pPr>
        <w:pStyle w:val="TOC2"/>
        <w:tabs>
          <w:tab w:val="right" w:leader="dot" w:pos="8306"/>
        </w:tabs>
      </w:pPr>
      <w:hyperlink w:anchor="_Toc31767" w:history="1">
        <w:r>
          <w:rPr>
            <w:rFonts w:ascii="仿宋" w:eastAsia="仿宋" w:hAnsi="仿宋" w:cs="仿宋" w:hint="eastAsia"/>
            <w:lang w:eastAsia="zh-CN"/>
          </w:rPr>
          <w:t>(二)、CDMA第三代蜂窝移动通信系统项目执行阶段时间节点</w:t>
        </w:r>
        <w:r>
          <w:tab/>
        </w:r>
        <w:r>
          <w:fldChar w:fldCharType="begin"/>
        </w:r>
        <w:r>
          <w:instrText xml:space="preserve"> PAGEREF _Toc31767 \h </w:instrText>
        </w:r>
        <w:r>
          <w:fldChar w:fldCharType="separate"/>
        </w:r>
        <w:r>
          <w:t>55</w:t>
        </w:r>
        <w:r>
          <w:fldChar w:fldCharType="end"/>
        </w:r>
      </w:hyperlink>
    </w:p>
    <w:p>
      <w:pPr>
        <w:pStyle w:val="TOC2"/>
        <w:tabs>
          <w:tab w:val="right" w:leader="dot" w:pos="8306"/>
        </w:tabs>
      </w:pPr>
      <w:hyperlink w:anchor="_Toc24140" w:history="1">
        <w:r>
          <w:rPr>
            <w:rFonts w:ascii="仿宋" w:eastAsia="仿宋" w:hAnsi="仿宋" w:cs="仿宋" w:hint="eastAsia"/>
            <w:lang w:eastAsia="zh-CN"/>
          </w:rPr>
          <w:t>(三)、CDMA第三代蜂窝移动通信系统项目完成阶段时间节点</w:t>
        </w:r>
        <w:r>
          <w:tab/>
        </w:r>
        <w:r>
          <w:fldChar w:fldCharType="begin"/>
        </w:r>
        <w:r>
          <w:instrText xml:space="preserve"> PAGEREF _Toc24140 \h </w:instrText>
        </w:r>
        <w:r>
          <w:fldChar w:fldCharType="separate"/>
        </w:r>
        <w:r>
          <w:t>56</w:t>
        </w:r>
        <w:r>
          <w:fldChar w:fldCharType="end"/>
        </w:r>
      </w:hyperlink>
    </w:p>
    <w:p>
      <w:pPr>
        <w:pStyle w:val="TOC1"/>
        <w:tabs>
          <w:tab w:val="right" w:leader="dot" w:pos="8306"/>
        </w:tabs>
      </w:pPr>
      <w:hyperlink w:anchor="_Toc6785" w:history="1">
        <w:r>
          <w:rPr>
            <w:rFonts w:ascii="仿宋" w:eastAsia="仿宋" w:hAnsi="仿宋" w:cs="仿宋" w:hint="eastAsia"/>
            <w:lang w:eastAsia="zh-CN"/>
          </w:rPr>
          <w:t>十四、质量管理体系</w:t>
        </w:r>
        <w:r>
          <w:tab/>
        </w:r>
        <w:r>
          <w:fldChar w:fldCharType="begin"/>
        </w:r>
        <w:r>
          <w:instrText xml:space="preserve"> PAGEREF _Toc6785 \h </w:instrText>
        </w:r>
        <w:r>
          <w:fldChar w:fldCharType="separate"/>
        </w:r>
        <w:r>
          <w:t>58</w:t>
        </w:r>
        <w:r>
          <w:fldChar w:fldCharType="end"/>
        </w:r>
      </w:hyperlink>
    </w:p>
    <w:p>
      <w:pPr>
        <w:pStyle w:val="TOC2"/>
        <w:tabs>
          <w:tab w:val="right" w:leader="dot" w:pos="8306"/>
        </w:tabs>
      </w:pPr>
      <w:hyperlink w:anchor="_Toc12118" w:history="1">
        <w:r>
          <w:rPr>
            <w:rFonts w:ascii="仿宋" w:eastAsia="仿宋" w:hAnsi="仿宋" w:cs="仿宋" w:hint="eastAsia"/>
            <w:lang w:eastAsia="zh-CN"/>
          </w:rPr>
          <w:t>(一)、质量目标与方针</w:t>
        </w:r>
        <w:r>
          <w:tab/>
        </w:r>
        <w:r>
          <w:fldChar w:fldCharType="begin"/>
        </w:r>
        <w:r>
          <w:instrText xml:space="preserve"> PAGEREF _Toc12118 \h </w:instrText>
        </w:r>
        <w:r>
          <w:fldChar w:fldCharType="separate"/>
        </w:r>
        <w:r>
          <w:t>58</w:t>
        </w:r>
        <w:r>
          <w:fldChar w:fldCharType="end"/>
        </w:r>
      </w:hyperlink>
    </w:p>
    <w:p>
      <w:pPr>
        <w:pStyle w:val="TOC2"/>
        <w:tabs>
          <w:tab w:val="right" w:leader="dot" w:pos="8306"/>
        </w:tabs>
      </w:pPr>
      <w:hyperlink w:anchor="_Toc32425" w:history="1">
        <w:r>
          <w:rPr>
            <w:rFonts w:ascii="仿宋" w:eastAsia="仿宋" w:hAnsi="仿宋" w:cs="仿宋" w:hint="eastAsia"/>
            <w:lang w:eastAsia="zh-CN"/>
          </w:rPr>
          <w:t>(二)、质量管理责任</w:t>
        </w:r>
        <w:r>
          <w:tab/>
        </w:r>
        <w:r>
          <w:fldChar w:fldCharType="begin"/>
        </w:r>
        <w:r>
          <w:instrText xml:space="preserve"> PAGEREF _Toc32425 \h </w:instrText>
        </w:r>
        <w:r>
          <w:fldChar w:fldCharType="separate"/>
        </w:r>
        <w:r>
          <w:t>59</w:t>
        </w:r>
        <w:r>
          <w:fldChar w:fldCharType="end"/>
        </w:r>
      </w:hyperlink>
    </w:p>
    <w:p>
      <w:pPr>
        <w:pStyle w:val="TOC2"/>
        <w:tabs>
          <w:tab w:val="right" w:leader="dot" w:pos="8306"/>
        </w:tabs>
      </w:pPr>
      <w:hyperlink w:anchor="_Toc26794" w:history="1">
        <w:r>
          <w:rPr>
            <w:rFonts w:ascii="仿宋" w:eastAsia="仿宋" w:hAnsi="仿宋" w:cs="仿宋" w:hint="eastAsia"/>
            <w:lang w:eastAsia="zh-CN"/>
          </w:rPr>
          <w:t>(三)、质量管理体系文件</w:t>
        </w:r>
        <w:r>
          <w:tab/>
        </w:r>
        <w:r>
          <w:fldChar w:fldCharType="begin"/>
        </w:r>
        <w:r>
          <w:instrText xml:space="preserve"> PAGEREF _Toc26794 \h </w:instrText>
        </w:r>
        <w:r>
          <w:fldChar w:fldCharType="separate"/>
        </w:r>
        <w:r>
          <w:t>60</w:t>
        </w:r>
        <w:r>
          <w:fldChar w:fldCharType="end"/>
        </w:r>
      </w:hyperlink>
    </w:p>
    <w:p>
      <w:pPr>
        <w:pStyle w:val="TOC2"/>
        <w:tabs>
          <w:tab w:val="right" w:leader="dot" w:pos="8306"/>
        </w:tabs>
      </w:pPr>
      <w:hyperlink w:anchor="_Toc24167" w:history="1">
        <w:r>
          <w:rPr>
            <w:rFonts w:ascii="仿宋" w:eastAsia="仿宋" w:hAnsi="仿宋" w:cs="仿宋" w:hint="eastAsia"/>
            <w:lang w:eastAsia="zh-CN"/>
          </w:rPr>
          <w:t>(四)、质量培训与教育</w:t>
        </w:r>
        <w:r>
          <w:tab/>
        </w:r>
        <w:r>
          <w:fldChar w:fldCharType="begin"/>
        </w:r>
        <w:r>
          <w:instrText xml:space="preserve"> PAGEREF _Toc24167 \h </w:instrText>
        </w:r>
        <w:r>
          <w:fldChar w:fldCharType="separate"/>
        </w:r>
        <w:r>
          <w:t>63</w:t>
        </w:r>
        <w:r>
          <w:fldChar w:fldCharType="end"/>
        </w:r>
      </w:hyperlink>
    </w:p>
    <w:p>
      <w:pPr>
        <w:pStyle w:val="TOC2"/>
        <w:tabs>
          <w:tab w:val="right" w:leader="dot" w:pos="8306"/>
        </w:tabs>
      </w:pPr>
      <w:hyperlink w:anchor="_Toc28389" w:history="1">
        <w:r>
          <w:rPr>
            <w:rFonts w:ascii="仿宋" w:eastAsia="仿宋" w:hAnsi="仿宋" w:cs="仿宋" w:hint="eastAsia"/>
            <w:lang w:eastAsia="zh-CN"/>
          </w:rPr>
          <w:t>(五)、质量审核与评价</w:t>
        </w:r>
        <w:r>
          <w:tab/>
        </w:r>
        <w:r>
          <w:fldChar w:fldCharType="begin"/>
        </w:r>
        <w:r>
          <w:instrText xml:space="preserve"> PAGEREF _Toc28389 \h </w:instrText>
        </w:r>
        <w:r>
          <w:fldChar w:fldCharType="separate"/>
        </w:r>
        <w:r>
          <w:t>64</w:t>
        </w:r>
        <w:r>
          <w:fldChar w:fldCharType="end"/>
        </w:r>
      </w:hyperlink>
    </w:p>
    <w:p>
      <w:pPr>
        <w:pStyle w:val="TOC2"/>
        <w:tabs>
          <w:tab w:val="right" w:leader="dot" w:pos="8306"/>
        </w:tabs>
      </w:pPr>
      <w:hyperlink w:anchor="_Toc382" w:history="1">
        <w:r>
          <w:rPr>
            <w:rFonts w:ascii="仿宋" w:eastAsia="仿宋" w:hAnsi="仿宋" w:cs="仿宋" w:hint="eastAsia"/>
            <w:lang w:eastAsia="zh-CN"/>
          </w:rPr>
          <w:t>(六)、不符合与纠正措施</w:t>
        </w:r>
        <w:r>
          <w:tab/>
        </w:r>
        <w:r>
          <w:fldChar w:fldCharType="begin"/>
        </w:r>
        <w:r>
          <w:instrText xml:space="preserve"> PAGEREF _Toc382 \h </w:instrText>
        </w:r>
        <w:r>
          <w:fldChar w:fldCharType="separate"/>
        </w:r>
        <w:r>
          <w:t>65</w:t>
        </w:r>
        <w:r>
          <w:fldChar w:fldCharType="end"/>
        </w:r>
      </w:hyperlink>
    </w:p>
    <w:p>
      <w:pPr>
        <w:pStyle w:val="TOC1"/>
        <w:tabs>
          <w:tab w:val="right" w:leader="dot" w:pos="8306"/>
        </w:tabs>
      </w:pPr>
      <w:hyperlink w:anchor="_Toc29164" w:history="1">
        <w:r>
          <w:rPr>
            <w:rFonts w:ascii="仿宋" w:eastAsia="仿宋" w:hAnsi="仿宋" w:cs="仿宋" w:hint="eastAsia"/>
            <w:lang w:eastAsia="zh-CN"/>
          </w:rPr>
          <w:t>十五、供应链管理</w:t>
        </w:r>
        <w:r>
          <w:tab/>
        </w:r>
        <w:r>
          <w:fldChar w:fldCharType="begin"/>
        </w:r>
        <w:r>
          <w:instrText xml:space="preserve"> PAGEREF _Toc29164 \h </w:instrText>
        </w:r>
        <w:r>
          <w:fldChar w:fldCharType="separate"/>
        </w:r>
        <w:r>
          <w:t>66</w:t>
        </w:r>
        <w:r>
          <w:fldChar w:fldCharType="end"/>
        </w:r>
      </w:hyperlink>
    </w:p>
    <w:p>
      <w:pPr>
        <w:pStyle w:val="TOC2"/>
        <w:tabs>
          <w:tab w:val="right" w:leader="dot" w:pos="8306"/>
        </w:tabs>
      </w:pPr>
      <w:hyperlink w:anchor="_Toc2727" w:history="1">
        <w:r>
          <w:rPr>
            <w:rFonts w:ascii="仿宋" w:eastAsia="仿宋" w:hAnsi="仿宋" w:cs="仿宋" w:hint="eastAsia"/>
            <w:lang w:eastAsia="zh-CN"/>
          </w:rPr>
          <w:t>(一)、供应链战略规划</w:t>
        </w:r>
        <w:r>
          <w:tab/>
        </w:r>
        <w:r>
          <w:fldChar w:fldCharType="begin"/>
        </w:r>
        <w:r>
          <w:instrText xml:space="preserve"> PAGEREF _Toc2727 \h </w:instrText>
        </w:r>
        <w:r>
          <w:fldChar w:fldCharType="separate"/>
        </w:r>
        <w:r>
          <w:t>66</w:t>
        </w:r>
        <w:r>
          <w:fldChar w:fldCharType="end"/>
        </w:r>
      </w:hyperlink>
    </w:p>
    <w:p>
      <w:pPr>
        <w:pStyle w:val="TOC2"/>
        <w:tabs>
          <w:tab w:val="right" w:leader="dot" w:pos="8306"/>
        </w:tabs>
      </w:pPr>
      <w:hyperlink w:anchor="_Toc6741" w:history="1">
        <w:r>
          <w:rPr>
            <w:rFonts w:ascii="仿宋" w:eastAsia="仿宋" w:hAnsi="仿宋" w:cs="仿宋" w:hint="eastAsia"/>
            <w:lang w:eastAsia="zh-CN"/>
          </w:rPr>
          <w:t>(二)、供应商选择与合作</w:t>
        </w:r>
        <w:r>
          <w:tab/>
        </w:r>
        <w:r>
          <w:fldChar w:fldCharType="begin"/>
        </w:r>
        <w:r>
          <w:instrText xml:space="preserve"> PAGEREF _Toc6741 \h </w:instrText>
        </w:r>
        <w:r>
          <w:fldChar w:fldCharType="separate"/>
        </w:r>
        <w:r>
          <w:t>68</w:t>
        </w:r>
        <w:r>
          <w:fldChar w:fldCharType="end"/>
        </w:r>
      </w:hyperlink>
    </w:p>
    <w:p>
      <w:pPr>
        <w:pStyle w:val="TOC2"/>
        <w:tabs>
          <w:tab w:val="right" w:leader="dot" w:pos="8306"/>
        </w:tabs>
      </w:pPr>
      <w:hyperlink w:anchor="_Toc21979" w:history="1">
        <w:r>
          <w:rPr>
            <w:rFonts w:ascii="仿宋" w:eastAsia="仿宋" w:hAnsi="仿宋" w:cs="仿宋" w:hint="eastAsia"/>
            <w:lang w:eastAsia="zh-CN"/>
          </w:rPr>
          <w:t>(三)、物流与库存管理</w:t>
        </w:r>
        <w:r>
          <w:tab/>
        </w:r>
        <w:r>
          <w:fldChar w:fldCharType="begin"/>
        </w:r>
        <w:r>
          <w:instrText xml:space="preserve"> PAGEREF _Toc21979 \h </w:instrText>
        </w:r>
        <w:r>
          <w:fldChar w:fldCharType="separate"/>
        </w:r>
        <w:r>
          <w:t>69</w:t>
        </w:r>
        <w:r>
          <w:fldChar w:fldCharType="end"/>
        </w:r>
      </w:hyperlink>
    </w:p>
    <w:p>
      <w:pPr>
        <w:pStyle w:val="TOC1"/>
        <w:tabs>
          <w:tab w:val="right" w:leader="dot" w:pos="8306"/>
        </w:tabs>
      </w:pPr>
      <w:hyperlink w:anchor="_Toc15116" w:history="1">
        <w:r>
          <w:rPr>
            <w:rFonts w:ascii="仿宋" w:eastAsia="仿宋" w:hAnsi="仿宋" w:cs="仿宋" w:hint="eastAsia"/>
            <w:lang w:eastAsia="zh-CN"/>
          </w:rPr>
          <w:t>十六、CDMA第三代蜂窝移动通信系统项目治理与监督</w:t>
        </w:r>
        <w:r>
          <w:tab/>
        </w:r>
        <w:r>
          <w:fldChar w:fldCharType="begin"/>
        </w:r>
        <w:r>
          <w:instrText xml:space="preserve"> PAGEREF _Toc15116 \h </w:instrText>
        </w:r>
        <w:r>
          <w:fldChar w:fldCharType="separate"/>
        </w:r>
        <w:r>
          <w:t>71</w:t>
        </w:r>
        <w:r>
          <w:fldChar w:fldCharType="end"/>
        </w:r>
      </w:hyperlink>
    </w:p>
    <w:p>
      <w:pPr>
        <w:pStyle w:val="TOC2"/>
        <w:tabs>
          <w:tab w:val="right" w:leader="dot" w:pos="8306"/>
        </w:tabs>
      </w:pPr>
      <w:hyperlink w:anchor="_Toc32224" w:history="1">
        <w:r>
          <w:rPr>
            <w:rFonts w:ascii="仿宋" w:eastAsia="仿宋" w:hAnsi="仿宋" w:cs="仿宋" w:hint="eastAsia"/>
            <w:lang w:eastAsia="zh-CN"/>
          </w:rPr>
          <w:t>(一)、CDMA第三代蜂窝移动通信系统项目治理结构</w:t>
        </w:r>
        <w:r>
          <w:tab/>
        </w:r>
        <w:r>
          <w:fldChar w:fldCharType="begin"/>
        </w:r>
        <w:r>
          <w:instrText xml:space="preserve"> PAGEREF _Toc32224 \h </w:instrText>
        </w:r>
        <w:r>
          <w:fldChar w:fldCharType="separate"/>
        </w:r>
        <w:r>
          <w:t>71</w:t>
        </w:r>
        <w:r>
          <w:fldChar w:fldCharType="end"/>
        </w:r>
      </w:hyperlink>
    </w:p>
    <w:p>
      <w:pPr>
        <w:pStyle w:val="TOC2"/>
        <w:tabs>
          <w:tab w:val="right" w:leader="dot" w:pos="8306"/>
        </w:tabs>
      </w:pPr>
      <w:hyperlink w:anchor="_Toc28955" w:history="1">
        <w:r>
          <w:rPr>
            <w:rFonts w:ascii="仿宋" w:eastAsia="仿宋" w:hAnsi="仿宋" w:cs="仿宋" w:hint="eastAsia"/>
            <w:lang w:eastAsia="zh-CN"/>
          </w:rPr>
          <w:t>(二)、监督与审计</w:t>
        </w:r>
        <w:r>
          <w:tab/>
        </w:r>
        <w:r>
          <w:fldChar w:fldCharType="begin"/>
        </w:r>
        <w:r>
          <w:instrText xml:space="preserve"> PAGEREF _Toc28955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43"/>
      <w:r>
        <w:rPr>
          <w:rFonts w:ascii="仿宋" w:eastAsia="仿宋" w:hAnsi="仿宋" w:cs="仿宋" w:hint="eastAsia"/>
          <w:sz w:val="28"/>
          <w:lang w:eastAsia="zh-CN"/>
        </w:rPr>
        <w:t>一、CDMA第三代蜂窝移动通信系统项目危机管理</w:t>
      </w:r>
      <w:bookmarkEnd w:id="2"/>
    </w:p>
    <w:p>
      <w:pPr>
        <w:pStyle w:val="Heading2"/>
        <w:rPr>
          <w:rFonts w:ascii="仿宋" w:eastAsia="仿宋" w:hAnsi="仿宋" w:cs="仿宋" w:hint="eastAsia"/>
          <w:lang w:eastAsia="zh-CN"/>
        </w:rPr>
      </w:pPr>
      <w:bookmarkStart w:id="3" w:name="_Toc82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DMA第三代蜂窝移动通信系统项目危机管理中，危机预警与识别是确保CDMA第三代蜂窝移动通信系统项目稳健运行的核心步骤。通过建立全面的监测机制，CDMA第三代蜂窝移动通信系统项目团队旨在及时发现和理解潜在的风险和危机因素，以便采取及时的预防和应对措施，确保CDMA第三代蜂窝移动通信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DMA第三代蜂窝移动通信系统项目团队全面分析了整个CDMA第三代蜂窝移动通信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DMA第三代蜂窝移动通信系统项目团队着重于明确定义CDMA第三代蜂窝移动通信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DMA第三代蜂窝移动通信系统项目进展的持续监控，团队能够及时发现潜在问题并作出迅速反应。CDMA第三代蜂窝移动通信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DMA第三代蜂窝移动通信系统项目得以更有序、可控地推进。</w:t>
      </w:r>
    </w:p>
    <w:p>
      <w:pPr>
        <w:pStyle w:val="Heading2"/>
        <w:ind w:firstLine="560" w:firstLineChars="200"/>
        <w:rPr>
          <w:rFonts w:ascii="仿宋" w:eastAsia="仿宋" w:hAnsi="仿宋" w:cs="仿宋" w:hint="eastAsia"/>
          <w:sz w:val="28"/>
          <w:lang w:eastAsia="zh-CN"/>
        </w:rPr>
      </w:pPr>
      <w:bookmarkStart w:id="4" w:name="_Toc325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在危机发生时，CDMA第三代蜂窝移动通信系统项目团队立即行动，成立了应急小组。该小组的任务是迅速制定并实施紧急应对措施，以最小化潜在损失。以下是采取的主要措施：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暂停CDMA第三代蜂窝移动通信系统项目进度：为遏制危机蔓延，CDMA第三代蜂窝移动通信系统项目暂时停止进行，以便全面评估当前状况。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资源重新分配：重新评估CDMA第三代蜂窝移动通信系统项目资源的分配，确保最大限度地减小损失。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实时沟通：与关键利益相关者建立实时沟通机制，向他们传递CDMA第三代蜂窝移动通信系统项目危机的实际状况，保障CDMA第三代蜂窝移动通信系统项目核心利益。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在紧急应对的同时，CDMA第三代蜂窝移动通信系统项目团队强调了团队协作和有效沟通的重要性。以下是团队协作的关键举措：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信息共享机制：建立了信息共享平台，确保团队成员能够及时获取CDMA第三代蜂窝移动通信系统项目危机的实时信息。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领导者沟通：CDMA第三代蜂窝移动通信系统项目领导者通过定期会议和即时沟通工具，指导团队应对危机，保持团队稳定运行。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随着危机得到初步控制，CDMA第三代蜂窝移动通信系统项目团队转向制定恢复计划，以确保CDMA第三代蜂窝移动通信系统项目能够从中迅速恢复。主要恢复计划包括：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修复受损的进度计划：重新评估CDMA第三代蜂窝移动通信系统项目进度，制定修复计划，确保CDMA第三代蜂窝移动通信系统项目尽快回归正常进程。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重新调整资源分配：优化资源分配，确保CDMA第三代蜂窝移动通信系统项目在有限资源下高效运转。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风险管理机制加强：对CDMA第三代蜂窝移动通信系统项目风险进行全面评估，制定更强化的风险管理策略，以预防未来可能的危机。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83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6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的技术管理特点体现在其创新导向。通过引入最先进的技术趋势和解决方案，CDMA第三代蜂窝移动通信系统项目致力于提升科技含量、提高质量和效率水平。这意味着我们将采用最新的工具和方法，确保CDMA第三代蜂窝移动通信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DMA第三代蜂窝移动通信系统项目技术管理的显著特征。通过整合不同领域的技术资源，我们实现了跨学科的协同工作。这有助于优化技术架构，提高整体效能。此外，整合性策略还促进了不同技术团队之间的紧密沟通和高效合作，确保CDMA第三代蜂窝移动通信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DMA第三代蜂窝移动通信系统项目所采用的技术。通过不断优化技术方案，CDMA第三代蜂窝移动通信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DMA第三代蜂窝移动通信系统项目团队将在CDMA第三代蜂窝移动通信系统项目初期识别可能的技术风险，并采取相应的预防和应对措施。通过建立健全的风险评估机制，CDMA第三代蜂窝移动通信系统项目能够在实施过程中及时发现并解决潜在的技术问题，保障CDMA第三代蜂窝移动通信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DMA第三代蜂窝移动通信系统项目中，技术将成为CDMA第三代蜂窝移动通信系统项目成功的有力支持。这一深度剖析揭示了技术管理在CDMA第三代蜂窝移动通信系统项目实施中的关键作用，为CDMA第三代蜂窝移动通信系统项目的技术基础奠定了坚实的基础。</w:t>
      </w:r>
    </w:p>
    <w:p>
      <w:pPr>
        <w:pStyle w:val="Heading2"/>
        <w:ind w:firstLine="560" w:firstLineChars="200"/>
        <w:rPr>
          <w:rFonts w:ascii="仿宋" w:eastAsia="仿宋" w:hAnsi="仿宋" w:cs="仿宋" w:hint="eastAsia"/>
          <w:sz w:val="28"/>
          <w:lang w:eastAsia="zh-CN"/>
        </w:rPr>
      </w:pPr>
      <w:bookmarkStart w:id="7" w:name="_Toc116"/>
      <w:r>
        <w:rPr>
          <w:rFonts w:ascii="仿宋" w:eastAsia="仿宋" w:hAnsi="仿宋" w:cs="仿宋" w:hint="eastAsia"/>
          <w:sz w:val="28"/>
          <w:lang w:eastAsia="zh-CN"/>
        </w:rPr>
        <w:t>(二)、CDMA第三代蜂窝移动通信系统项目工艺技术设计方案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DMA第三代蜂窝移动通信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DMA第三代蜂窝移动通信系统项目将严格按照相关行业规范要求进行组织。通过有效控制产品质量，CDMA第三代蜂窝移动通信系统项目将致力于为顾客提供优质的CDMA第三代蜂窝移动通信系统项目产品和良好的服务。这体现了CDMA第三代蜂窝移动通信系统项目对于生产活动合规性和质量标准的高度重视，为CDMA第三代蜂窝移动通信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DMA第三代蜂窝移动通信系统项目注重生态效益和清洁生产原则。CDMA第三代蜂窝移动通信系统项目建设将紧密结合地方特色经济发展，与社会经济发展规划和区域环境保护规划方案相协调一致。通过与当地区域自然生态系统的结合，CDMA第三代蜂窝移动通信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DMA第三代蜂窝移动通信系统项目产品具有多样化的客户需求和个性化的特点。因此，CDMA第三代蜂窝移动通信系统项目产品规格品种多样，且单批生产数量较小。为满足这一特点，CDMA第三代蜂窝移动通信系统项目承办单位将建设先进的柔性制造生产线。通过广泛应用柔性制造技术，CDMA第三代蜂窝移动通信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CDMA第三代蜂窝移动通信系统项目采用的技术具有较高的技术含量和自动化水平，处于国内先进水平。这一技术选用不仅体现了对生产效率、质量和环境友好性的高标准要求，同时为CDMA第三代蜂窝移动通信系统项目的可持续发展奠定了坚实的基础。</w:t>
      </w:r>
    </w:p>
    <w:p>
      <w:pPr>
        <w:pStyle w:val="Heading2"/>
        <w:ind w:firstLine="560" w:firstLineChars="200"/>
        <w:rPr>
          <w:rFonts w:ascii="仿宋" w:eastAsia="仿宋" w:hAnsi="仿宋" w:cs="仿宋" w:hint="eastAsia"/>
          <w:sz w:val="28"/>
          <w:lang w:eastAsia="zh-CN"/>
        </w:rPr>
      </w:pPr>
      <w:bookmarkStart w:id="8" w:name="_Toc113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为确保CDMA第三代蜂窝移动通信系统项目的高效生产和技术实施，我们制定了一套精心设计的设备选型方案，以满足CDMA第三代蜂窝移动通信系统项目生产、质量和环保的要求。该方案的主要特点如下：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DMA第三代蜂窝移动通信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CDMA第三代蜂窝移动通信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96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37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CDMA第三代蜂窝移动通信系统项目的主要产品是XXXX，预计年产值为XXX万元。这一产品在市场中占据着重要的地位，其广泛的应用范围使得该CDMA第三代蜂窝移动通信系统项目的市场前景非常广阔。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DMA第三代蜂窝移动通信系统项目的xxx产品作为重要的原材料之一，将在多个领域发挥关键作用。其在建筑、交通、能源等方面的广泛应用将为整个产业链提供强大的支持，形成产业协同效应。CDMA第三代蜂窝移动通信系统项目的年产值XXX万XXX万XXX万万元不仅反映了其在市场上的巨大潜力，更预示着它对国民经济的积极贡献。这种关联度高、涉及面广的产业关系，使得该CDMA第三代蜂窝移动通信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11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总征地面积为XXXX平方米，相当于约XX.XX亩，其中净用地面积为XXXX平方米，红线范围内相当于约XX.XX亩。这一用地规模充分考虑了CDMA第三代蜂窝移动通信系统项目的建设需求，保障了CDMA第三代蜂窝移动通信系统项目在合适的空间内得以充分发展。CDMA第三代蜂窝移动通信系统项目规划的总建筑面积为XXXX平方米，其中主体工程建设占XXXX平方米，计容建筑面积达XXXX平方米。预计建筑工程的投资将达到XXXX万元，为CDMA第三代蜂窝移动通信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计划购置的设备共计XXXX台（套），设备购置费用为XXXX万元。这一设备购置计划充分考虑到CDMA第三代蜂窝移动通信系统项目的生产需求和技术要求，确保了CDMA第三代蜂窝移动通信系统项目在生产运营中具备先进的技术装备和高效的生产能力。设备的合理配置将为CDMA第三代蜂窝移动通信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计划总投资为XXXX万元，预计年实现营业收入为XXXX万元。这一产能规模的设定旨在确保CDMA第三代蜂窝移动通信系统项目能够在投资与回报之间取得平衡，实现长期可持续的发展。CDMA第三代蜂窝移动通信系统项目的总投资充分考虑到各个方面的需求，包括用地建设、设备购置等多个环节，以确保CDMA第三代蜂窝移动通信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308"/>
      <w:r>
        <w:rPr>
          <w:rFonts w:ascii="仿宋" w:eastAsia="仿宋" w:hAnsi="仿宋" w:cs="仿宋" w:hint="eastAsia"/>
          <w:sz w:val="28"/>
          <w:lang w:eastAsia="zh-CN"/>
        </w:rPr>
        <w:t>四、CDMA第三代蜂窝移动通信系统项目选址可行性分析</w:t>
      </w:r>
      <w:bookmarkEnd w:id="12"/>
    </w:p>
    <w:p>
      <w:pPr>
        <w:pStyle w:val="Heading2"/>
        <w:rPr>
          <w:rFonts w:ascii="仿宋" w:eastAsia="仿宋" w:hAnsi="仿宋" w:cs="仿宋" w:hint="eastAsia"/>
          <w:lang w:eastAsia="zh-CN"/>
        </w:rPr>
      </w:pPr>
      <w:bookmarkStart w:id="13" w:name="_Toc18198"/>
      <w:r>
        <w:rPr>
          <w:rFonts w:ascii="仿宋" w:eastAsia="仿宋" w:hAnsi="仿宋" w:cs="仿宋" w:hint="eastAsia"/>
          <w:lang w:eastAsia="zh-CN"/>
        </w:rPr>
        <w:t>(一)、CDMA第三代蜂窝移动通信系统项目选址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该CDMA第三代蜂窝移动通信系统项目选址位于XX省XX市XX区XXX街道</w:t>
      </w:r>
    </w:p>
    <w:p>
      <w:pPr>
        <w:pStyle w:val="Heading2"/>
        <w:ind w:firstLine="560" w:firstLineChars="200"/>
        <w:rPr>
          <w:rFonts w:ascii="仿宋" w:eastAsia="仿宋" w:hAnsi="仿宋" w:cs="仿宋" w:hint="eastAsia"/>
          <w:sz w:val="28"/>
          <w:lang w:eastAsia="zh-CN"/>
        </w:rPr>
      </w:pPr>
      <w:bookmarkStart w:id="14" w:name="_Toc1652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CDMA第三代蜂窝移动通信系统项目的征地面积将根据CDMA第三代蜂窝移动通信系统项目的实际规模和需求进行精确规划。具体面积XXX平方米，旨在确保CDMA第三代蜂窝移动通信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净用地面积是在征地面积基础上去除不可利用面积后的实际可开发用地。具体面积XXX平方米，考虑到环保、交通、安全等多方面因素，以确保CDMA第三代蜂窝移动通信系统项目在整体利用效率上达到最优。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DMA第三代蜂窝移动通信系统项目计划建设的建筑总规模具体面积XXX平方米。这一规模的确定综合考虑了CDMA第三代蜂窝移动通信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DMA第三代蜂窝移动通信系统项目用地中被规划为绿地的比例。具体面积XXX平方米，旨在通过合理规划绿地，改善CDMA第三代蜂窝移动通信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容积率是用地上可以建设的建筑总体积与用地面积之比。具体面积XXX，通过合理的容积率规划，确保CDMA第三代蜂窝移动通信系统项目建筑规模与周边环境和谐共生。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DMA第三代蜂窝移动通信系统项目选址与当地城市规划相一致，具体面积XXX平方米。通过与城市规划部门深入沟通，确保CDMA第三代蜂窝移动通信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CDMA第三代蜂窝移动通信系统项目选址符合当地产业政策，具体面积XXX平方米。这包括CDMA第三代蜂窝移动通信系统项目对当地经济的促进作用，以及对相关产业的带动效应，确保CDMA第三代蜂窝移动通信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DMA第三代蜂窝移动通信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DMA第三代蜂窝移动通信系统项目选址具备必要的公共设施配套，具体面积XXX平方米。这包括交通便利性、教育、医疗等基础设施，以提高居民生活品质，使得CDMA第三代蜂窝移动通信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考虑用地总体要求对当地社会稳定性的影响，具体面积XXX平方米。通过深入了解当地社区反馈，确保CDMA第三代蜂窝移动通信系统项目的选址和建设过程对当地社会和谐稳定产生积极作用。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CDMA第三代蜂窝移动通信系统项目选址不仅符合法规和规划，还在实际操作中具有可行性。这一全面规划将为CDMA第三代蜂窝移动通信系统项目的成功实施提供坚实的基础，确保CDMA第三代蜂窝移动通信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3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MA第三代蜂窝移动通信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DMA第三代蜂窝移动通信系统项目的设备规划和空间设计中，我们将采取灵活设备布局的措施。设备布局将根据实际需求进行灵活设计，避免不必要的浪费。通过合理规划设备摆放位置，我们将提高设备的利用率，减少设备间距，以确保CDMA第三代蜂窝移动通信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DMA第三代蜂窝移动通信系统项目内部引入共享设施的概念，例如共享会议室、办公区等。通过这种方式，我们可以减少对资源的重复建设，提高资源共享效率，从而减小CDMA第三代蜂窝移动通信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93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DMA第三代蜂窝移动通信系统项目的总图布置中，我们将不同功能区域进行明确的规划，以最大程度满足CDMA第三代蜂窝移动通信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https://d.book118.com/958014101006006047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814304"/>
    <w:rsid w:val="708143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1410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2024-03-03T06:57:00Z</dcterms:created>
  <dcterms:modified xsi:type="dcterms:W3CDTF">2024-03-03T06:58:04Z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F5DB6C1E65054DF7998AAC5A8256B27F_11</vt:lpwstr>
  </property>
  <property fmtid="{D5CDD505-2E9C-101B-9397-08002B2CF9AE}" pid="3" name="KSOProductBuildVer">
    <vt:lpwstr>2052-12.1.0.16388</vt:lpwstr>
  </property>
</Properties>
</file>