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2024年1月江西普通高等学校招生考试适应性测试化学试题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．杭州亚运会首次实现亚运会“碳中和”，下列属于有机高分子材料的是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A．“大莲花”场馆的主体结构材料——钢</w:t>
      </w:r>
      <w:r>
        <w:tab/>
      </w:r>
      <w:r>
        <w:t>B．场馆顶部的覆盖膜——聚四氟乙烯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C．场地的防滑涂层——石墨烯</w:t>
      </w:r>
      <w:r>
        <w:tab/>
      </w:r>
      <w:r>
        <w:t>D．主火炬使用的可再生燃料——甲醇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．关于反应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354e13e4ae2425df29e1d689070a52f4" style="width:163.68pt;height:16.45pt" o:oleicon="f" o:ole="">
            <v:imagedata r:id="rId6" o:title="eqId354e13e4ae2425df29e1d689070a52f4"/>
          </v:shape>
          <o:OLEObject Type="Embed" ProgID="Equation.DSMT4" ShapeID="_x0000_i1025" DrawAspect="Content" ObjectID="_1" r:id="rId7"/>
        </w:object>
      </w:r>
      <w:r>
        <w:t>，下列说法正确的是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6" type="#_x0000_t75" alt="eqId387d2029bc8e5f0ceb454be937a07e3f" style="width:21.09pt;height:12.52pt" o:oleicon="f" o:ole="">
            <v:imagedata r:id="rId8" o:title="eqId387d2029bc8e5f0ceb454be937a07e3f"/>
          </v:shape>
          <o:OLEObject Type="Embed" ProgID="Equation.DSMT4" ShapeID="_x0000_i1026" DrawAspect="Content" ObjectID="_2" r:id="rId9"/>
        </w:object>
      </w:r>
      <w:r>
        <w:t>分子中没有极性键</w:t>
      </w:r>
      <w:r>
        <w:tab/>
      </w:r>
      <w:r>
        <w:t>B．</w:t>
      </w:r>
      <w:r>
        <w:object>
          <v:shape id="_x0000_i1027" type="#_x0000_t75" alt="eqIda4298cb837170c021b9f2cd4e674a6a3" style="width:21.12pt;height:16.31pt" o:oleicon="f" o:ole="">
            <v:imagedata r:id="rId10" o:title="eqIda4298cb837170c021b9f2cd4e674a6a3"/>
          </v:shape>
          <o:OLEObject Type="Embed" ProgID="Equation.DSMT4" ShapeID="_x0000_i1027" DrawAspect="Content" ObjectID="_3" r:id="rId11"/>
        </w:object>
      </w:r>
      <w:r>
        <w:t>的</w:t>
      </w:r>
      <w:r>
        <w:object>
          <v:shape id="_x0000_i1028" type="#_x0000_t75" alt="eqId7d142e311ea4cfa6a78e0e86be432d2f" style="width:36.93pt;height:11.87pt" o:oleicon="f" o:ole="">
            <v:imagedata r:id="rId12" o:title="eqId7d142e311ea4cfa6a78e0e86be432d2f"/>
          </v:shape>
          <o:OLEObject Type="Embed" ProgID="Equation.DSMT4" ShapeID="_x0000_i1028" DrawAspect="Content" ObjectID="_4" r:id="rId13"/>
        </w:object>
      </w:r>
      <w:r>
        <w:t>模型和空间结构一致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29" type="#_x0000_t75" alt="eqId965beb56e5f4c7eb3c9ca02156586c46" style="width:28.15pt;height:16.19pt" o:oleicon="f" o:ole="">
            <v:imagedata r:id="rId14" o:title="eqId965beb56e5f4c7eb3c9ca02156586c46"/>
          </v:shape>
          <o:OLEObject Type="Embed" ProgID="Equation.DSMT4" ShapeID="_x0000_i1029" DrawAspect="Content" ObjectID="_5" r:id="rId15"/>
        </w:object>
      </w:r>
      <w:r>
        <w:t>的电子式为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00075" cy="209550"/>
            <wp:docPr id="100003" name="" descr="@@@31ad510b87334564bf815ea93d11b6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object>
          <v:shape id="_x0000_i1030" type="#_x0000_t75" alt="eqId6e9b0547b553bc0c6d94299341006c14" style="width:22.88pt;height:15.84pt" o:oleicon="f" o:ole="">
            <v:imagedata r:id="rId17" o:title="eqId6e9b0547b553bc0c6d94299341006c14"/>
          </v:shape>
          <o:OLEObject Type="Embed" ProgID="Equation.DSMT4" ShapeID="_x0000_i1030" DrawAspect="Content" ObjectID="_6" r:id="rId18"/>
        </w:object>
      </w:r>
      <w:r>
        <w:t>分子之间的范德华力强于氢键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．下图是一种改进的制备乙炔气体的装置。装置</w:t>
      </w:r>
      <w:r>
        <w:object>
          <v:shape id="_x0000_i1031" type="#_x0000_t75" alt="eqId674e31dbbc3c338972a2fa85d588afae" style="width:11.43pt;height:11.43pt" o:oleicon="f" o:ole="">
            <v:imagedata r:id="rId19" o:title="eqId674e31dbbc3c338972a2fa85d588afae"/>
          </v:shape>
          <o:OLEObject Type="Embed" ProgID="Equation.DSMT4" ShapeID="_x0000_i1031" DrawAspect="Content" ObjectID="_7" r:id="rId20"/>
        </w:object>
      </w:r>
      <w:r>
        <w:t>为自制仪器，下列仪器中与</w:t>
      </w:r>
      <w:r>
        <w:object>
          <v:shape id="_x0000_i1032" type="#_x0000_t75" alt="eqId674e31dbbc3c338972a2fa85d588afae" style="width:11.43pt;height:11.43pt" o:oleicon="f" o:ole="">
            <v:imagedata r:id="rId19" o:title="eqId674e31dbbc3c338972a2fa85d588afae"/>
          </v:shape>
          <o:OLEObject Type="Embed" ProgID="Equation.DSMT4" ShapeID="_x0000_i1032" DrawAspect="Content" ObjectID="_8" r:id="rId21"/>
        </w:object>
      </w:r>
      <w:r>
        <w:t>作用相同的是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543175" cy="1219200"/>
            <wp:docPr id="100005" name="" descr="@@@43d5df37-4cdb-426a-b3c8-c635c69fba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14"/>
        <w:gridCol w:w="1229"/>
        <w:gridCol w:w="1229"/>
        <w:gridCol w:w="1241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>
                  <wp:extent cx="352425" cy="609600"/>
                  <wp:docPr id="100007" name="" descr="@@@d9e12f7d-d9c5-4090-863d-cd8da602a4c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>
                  <wp:extent cx="228600" cy="723900"/>
                  <wp:docPr id="100009" name="" descr="@@@63c53db5-6059-4390-9ea0-eb5174359d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>
                  <wp:extent cx="219075" cy="819150"/>
                  <wp:docPr id="100011" name="" descr="@@@e25ba9f7-113e-411a-ae68-ae100f0214c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>
                  <wp:extent cx="333375" cy="733425"/>
                  <wp:docPr id="100013" name="" descr="@@@f263a0a2-92e9-48a7-8545-35d52e65317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A．漏斗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B．分液漏斗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C．滴液漏斗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D．布氏漏斗</w:t>
            </w:r>
          </w:p>
        </w:tc>
      </w:tr>
    </w:tbl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A．A</w:t>
      </w:r>
      <w:r>
        <w:tab/>
      </w:r>
      <w:r>
        <w:t>B．B</w:t>
      </w:r>
      <w:r>
        <w:tab/>
      </w:r>
      <w:r>
        <w:t>C．C</w:t>
      </w:r>
      <w:r>
        <w:tab/>
      </w:r>
      <w:r>
        <w:t>D．D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．火箭表面耐高温涂层的制备反应为</w:t>
      </w:r>
      <w:r>
        <w:object>
          <v:shape id="_x0000_i1033" type="#_x0000_t75" alt="eqIdecd65558e7b4f0091558ed26c476d7d1" style="width:153.12pt;height:33.58pt" o:oleicon="f" o:ole="">
            <v:imagedata r:id="rId27" o:title="eqIdecd65558e7b4f0091558ed26c476d7d1"/>
          </v:shape>
          <o:OLEObject Type="Embed" ProgID="Equation.DSMT4" ShapeID="_x0000_i1033" DrawAspect="Content" ObjectID="_9" r:id="rId28"/>
        </w:object>
      </w:r>
      <w:r>
        <w:t>。阿伏伽德罗常数的值为</w:t>
      </w:r>
      <w:r>
        <w:object>
          <v:shape id="_x0000_i1034" type="#_x0000_t75" alt="eqId0bbbfc69cfd78a89c450bdb65076e431" style="width:16.72pt;height:15.84pt" o:oleicon="f" o:ole="">
            <v:imagedata r:id="rId29" o:title="eqId0bbbfc69cfd78a89c450bdb65076e431"/>
          </v:shape>
          <o:OLEObject Type="Embed" ProgID="Equation.DSMT4" ShapeID="_x0000_i1034" DrawAspect="Content" ObjectID="_10" r:id="rId30"/>
        </w:object>
      </w:r>
      <w:r>
        <w:t>，下列说法正确的是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5" type="#_x0000_t75" alt="eqIde371c42be84c15ea2b57576ffc05c2ab" style="width:35.18pt;height:12.51pt" o:oleicon="f" o:ole="">
            <v:imagedata r:id="rId31" o:title="eqIde371c42be84c15ea2b57576ffc05c2ab"/>
          </v:shape>
          <o:OLEObject Type="Embed" ProgID="Equation.DSMT4" ShapeID="_x0000_i1035" DrawAspect="Content" ObjectID="_11" r:id="rId32"/>
        </w:object>
      </w:r>
      <w:r>
        <w:t>中共价键的数目为</w:t>
      </w:r>
      <w:r>
        <w:object>
          <v:shape id="_x0000_i1036" type="#_x0000_t75" alt="eqId8cf09f00cc141668d40977f4e924a6f9" style="width:21.99pt;height:15.99pt" o:oleicon="f" o:ole="">
            <v:imagedata r:id="rId33" o:title="eqId8cf09f00cc141668d40977f4e924a6f9"/>
          </v:shape>
          <o:OLEObject Type="Embed" ProgID="Equation.DSMT4" ShapeID="_x0000_i1036" DrawAspect="Content" ObjectID="_12" r:id="rId34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</w:t>
      </w:r>
      <w:r>
        <w:object>
          <v:shape id="_x0000_i1037" type="#_x0000_t75" alt="eqId12af1d28d48a91afd098444706128b6c" style="width:14.08pt;height:14.08pt" o:oleicon="f" o:ole="">
            <v:imagedata r:id="rId35" o:title="eqId12af1d28d48a91afd098444706128b6c"/>
          </v:shape>
          <o:OLEObject Type="Embed" ProgID="Equation.DSMT4" ShapeID="_x0000_i1037" DrawAspect="Content" ObjectID="_13" r:id="rId36"/>
        </w:object>
      </w:r>
      <w:r>
        <w:object>
          <v:shape id="_x0000_i1038" type="#_x0000_t75" alt="eqId6759bc6cc877f5becf0a791308916095" style="width:24.63pt;height:16.66pt" o:oleicon="f" o:ole="">
            <v:imagedata r:id="rId37" o:title="eqId6759bc6cc877f5becf0a791308916095"/>
          </v:shape>
          <o:OLEObject Type="Embed" ProgID="Equation.DSMT4" ShapeID="_x0000_i1038" DrawAspect="Content" ObjectID="_14" r:id="rId38"/>
        </w:object>
      </w:r>
      <w:r>
        <w:t>中含有的中子数为</w:t>
      </w:r>
      <w:r>
        <w:object>
          <v:shape id="_x0000_i1039" type="#_x0000_t75" alt="eqId4bb1c8025bd391165da03f4955b18c64" style="width:21.11pt;height:15.83pt" o:oleicon="f" o:ole="">
            <v:imagedata r:id="rId39" o:title="eqId4bb1c8025bd391165da03f4955b18c64"/>
          </v:shape>
          <o:OLEObject Type="Embed" ProgID="Equation.DSMT4" ShapeID="_x0000_i1039" DrawAspect="Content" ObjectID="_15" r:id="rId40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  <w:sectPr>
          <w:footerReference w:type="even" r:id="rId41"/>
          <w:footerReference w:type="default" r:id="rId42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C．</w:t>
      </w:r>
      <w:r>
        <w:object>
          <v:shape id="_x0000_i1040" type="#_x0000_t75" alt="eqId26edabbe2c43af4e74203ad34c4eff2d" style="width:22.86pt;height:12.41pt" o:oleicon="f" o:ole="">
            <v:imagedata r:id="rId43" o:title="eqId26edabbe2c43af4e74203ad34c4eff2d"/>
          </v:shape>
          <o:OLEObject Type="Embed" ProgID="Equation.DSMT4" ShapeID="_x0000_i1040" DrawAspect="Content" ObjectID="_16" r:id="rId44"/>
        </w:object>
      </w:r>
      <w:r>
        <w:object>
          <v:shape id="_x0000_i1041" type="#_x0000_t75" alt="eqIdc80d9015ef1b9e7dee298b5cf0458ac3" style="width:28.15pt;height:15.71pt" o:oleicon="f" o:ole="">
            <v:imagedata r:id="rId45" o:title="eqIdc80d9015ef1b9e7dee298b5cf0458ac3"/>
          </v:shape>
          <o:OLEObject Type="Embed" ProgID="Equation.DSMT4" ShapeID="_x0000_i1041" DrawAspect="Content" ObjectID="_17" r:id="rId46"/>
        </w:object>
      </w:r>
      <w:r>
        <w:t>固体含有</w:t>
      </w:r>
      <w:r>
        <w:object>
          <v:shape id="_x0000_i1042" type="#_x0000_t75" alt="eqId60fcaacd207ab36fd57a93173cc31447" style="width:19.34pt;height:12.72pt" o:oleicon="f" o:ole="">
            <v:imagedata r:id="rId47" o:title="eqId60fcaacd207ab36fd57a93173cc31447"/>
          </v:shape>
          <o:OLEObject Type="Embed" ProgID="Equation.DSMT4" ShapeID="_x0000_i1042" DrawAspect="Content" ObjectID="_18" r:id="rId48"/>
        </w:object>
      </w:r>
      <w:r>
        <w:t>的数目为</w:t>
      </w:r>
      <w:r>
        <w:object>
          <v:shape id="_x0000_i1043" type="#_x0000_t75" alt="eqId62adfcb8a2470b1c2b1a0eb84a7d0ed3" style="width:21.98pt;height:15.99pt" o:oleicon="f" o:ole="">
            <v:imagedata r:id="rId49" o:title="eqId62adfcb8a2470b1c2b1a0eb84a7d0ed3"/>
          </v:shape>
          <o:OLEObject Type="Embed" ProgID="Equation.DSMT4" ShapeID="_x0000_i1043" DrawAspect="Content" ObjectID="_19" r:id="rId50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D．消耗</w:t>
      </w:r>
      <w:r>
        <w:object>
          <v:shape id="_x0000_i1044" type="#_x0000_t75" alt="eqIde279a897f4ce5c30a9f59048eb939bd0" style="width:43.98pt;height:15.68pt" o:oleicon="f" o:ole="">
            <v:imagedata r:id="rId51" o:title="eqIde279a897f4ce5c30a9f59048eb939bd0"/>
          </v:shape>
          <o:OLEObject Type="Embed" ProgID="Equation.DSMT4" ShapeID="_x0000_i1044" DrawAspect="Content" ObjectID="_20" r:id="rId52"/>
        </w:object>
      </w:r>
      <w:r>
        <w:t>时，该反应中转移的电子数为</w:t>
      </w:r>
      <w:r>
        <w:object>
          <v:shape id="_x0000_i1045" type="#_x0000_t75" alt="eqId8cf09f00cc141668d40977f4e924a6f9" style="width:21.99pt;height:15.99pt" o:oleicon="f" o:ole="">
            <v:imagedata r:id="rId33" o:title="eqId8cf09f00cc141668d40977f4e924a6f9"/>
          </v:shape>
          <o:OLEObject Type="Embed" ProgID="Equation.DSMT4" ShapeID="_x0000_i1045" DrawAspect="Content" ObjectID="_21" r:id="rId5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．以下探究目的对应的实验方案最合适的是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5"/>
        <w:gridCol w:w="4582"/>
        <w:gridCol w:w="3156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实验方案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探究目的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向</w:t>
            </w:r>
            <w:r>
              <w:object>
                <v:shape id="_x0000_i1046" type="#_x0000_t75" alt="eqId2803bfe51a41a74f4fa6215f7fa0958b" style="width:24.62pt;height:13.98pt" o:oleicon="f" o:ole="">
                  <v:imagedata r:id="rId54" o:title="eqId2803bfe51a41a74f4fa6215f7fa0958b"/>
                </v:shape>
                <o:OLEObject Type="Embed" ProgID="Equation.DSMT4" ShapeID="_x0000_i1046" DrawAspect="Content" ObjectID="_22" r:id="rId55"/>
              </w:object>
            </w:r>
            <w:r>
              <w:t>溶液中加入金属</w:t>
            </w:r>
            <w:r>
              <w:object>
                <v:shape id="_x0000_i1047" type="#_x0000_t75" alt="eqIdf6efa7aa83e6863fa11e389467cf8e77" style="width:16.72pt;height:12.28pt" o:oleicon="f" o:ole="">
                  <v:imagedata r:id="rId56" o:title="eqIdf6efa7aa83e6863fa11e389467cf8e77"/>
                </v:shape>
                <o:OLEObject Type="Embed" ProgID="Equation.DSMT4" ShapeID="_x0000_i1047" DrawAspect="Content" ObjectID="_23" r:id="rId5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比较</w:t>
            </w:r>
            <w:r>
              <w:object>
                <v:shape id="_x0000_i1048" type="#_x0000_t75" alt="eqIdf6efa7aa83e6863fa11e389467cf8e77" style="width:16.72pt;height:12.28pt" o:oleicon="f" o:ole="">
                  <v:imagedata r:id="rId56" o:title="eqIdf6efa7aa83e6863fa11e389467cf8e77"/>
                </v:shape>
                <o:OLEObject Type="Embed" ProgID="Equation.DSMT4" ShapeID="_x0000_i1048" DrawAspect="Content" ObjectID="_24" r:id="rId58"/>
              </w:object>
            </w:r>
            <w:r>
              <w:t>和</w:t>
            </w:r>
            <w:r>
              <w:object>
                <v:shape id="_x0000_i1049" type="#_x0000_t75" alt="eqId909fc6ee5998dc6da434bed770af6020" style="width:14.07pt;height:11.39pt" o:oleicon="f" o:ole="">
                  <v:imagedata r:id="rId59" o:title="eqId909fc6ee5998dc6da434bed770af6020"/>
                </v:shape>
                <o:OLEObject Type="Embed" ProgID="Equation.DSMT4" ShapeID="_x0000_i1049" DrawAspect="Content" ObjectID="_25" r:id="rId60"/>
              </w:object>
            </w:r>
            <w:r>
              <w:t>的还原能力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分别向稀硝酸和稀醋酸中加入铜粉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比较稀硝酸和稀醋酸的酸性强弱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C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将浓硫酸滴入乙醇中，加热至</w:t>
            </w:r>
            <w:r>
              <w:object>
                <v:shape id="_x0000_i1050" type="#_x0000_t75" alt="eqIdaf53321597972a7c47df0e77d90eb03b" style="width:29.04pt;height:12.43pt" o:oleicon="f" o:ole="">
                  <v:imagedata r:id="rId61" o:title="eqIdaf53321597972a7c47df0e77d90eb03b"/>
                </v:shape>
                <o:OLEObject Type="Embed" ProgID="Equation.DSMT4" ShapeID="_x0000_i1050" DrawAspect="Content" ObjectID="_26" r:id="rId62"/>
              </w:object>
            </w:r>
            <w:r>
              <w:t>，生成的气体通入酸性重铬酸钾溶液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验证乙烯具有还原性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D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向</w:t>
            </w:r>
            <w:r>
              <w:object>
                <v:shape id="_x0000_i1051" type="#_x0000_t75" alt="eqIddfdf270bf3cfabfb02eb178198de6f51" style="width:28.15pt;height:15.71pt" o:oleicon="f" o:ole="">
                  <v:imagedata r:id="rId63" o:title="eqIddfdf270bf3cfabfb02eb178198de6f51"/>
                </v:shape>
                <o:OLEObject Type="Embed" ProgID="Equation.DSMT4" ShapeID="_x0000_i1051" DrawAspect="Content" ObjectID="_27" r:id="rId64"/>
              </w:object>
            </w:r>
            <w:r>
              <w:t>溶液中同时通入</w:t>
            </w:r>
            <w:r>
              <w:object>
                <v:shape id="_x0000_i1052" type="#_x0000_t75" alt="eqId39db0d5f5533066dab682ec1bf4c39bf" style="width:16.72pt;height:16.05pt" o:oleicon="f" o:ole="">
                  <v:imagedata r:id="rId65" o:title="eqId39db0d5f5533066dab682ec1bf4c39bf"/>
                </v:shape>
                <o:OLEObject Type="Embed" ProgID="Equation.DSMT4" ShapeID="_x0000_i1052" DrawAspect="Content" ObjectID="_28" r:id="rId66"/>
              </w:object>
            </w:r>
            <w:r>
              <w:t>和</w:t>
            </w:r>
            <w:r>
              <w:object>
                <v:shape id="_x0000_i1053" type="#_x0000_t75" alt="eqId39208d1c3e640e796d76875beeb9fb04" style="width:20.23pt;height:15.86pt" o:oleicon="f" o:ole="">
                  <v:imagedata r:id="rId67" o:title="eqId39208d1c3e640e796d76875beeb9fb04"/>
                </v:shape>
                <o:OLEObject Type="Embed" ProgID="Equation.DSMT4" ShapeID="_x0000_i1053" DrawAspect="Content" ObjectID="_29" r:id="rId6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比较</w:t>
            </w:r>
            <w:r>
              <w:object>
                <v:shape id="_x0000_i1054" type="#_x0000_t75" alt="eqId5d69d7191f7166d1c82e92bd9c6ef391" style="width:16.72pt;height:16.05pt" o:oleicon="f" o:ole="">
                  <v:imagedata r:id="rId69" o:title="eqId5d69d7191f7166d1c82e92bd9c6ef391"/>
                </v:shape>
                <o:OLEObject Type="Embed" ProgID="Equation.DSMT4" ShapeID="_x0000_i1054" DrawAspect="Content" ObjectID="_30" r:id="rId70"/>
              </w:object>
            </w:r>
            <w:r>
              <w:t>和</w:t>
            </w:r>
            <w:r>
              <w:object>
                <v:shape id="_x0000_i1055" type="#_x0000_t75" alt="eqId3cd6200aa9357b208a994c93c210ff60" style="width:18.46pt;height:14.13pt" o:oleicon="f" o:ole="">
                  <v:imagedata r:id="rId71" o:title="eqId3cd6200aa9357b208a994c93c210ff60"/>
                </v:shape>
                <o:OLEObject Type="Embed" ProgID="Equation.DSMT4" ShapeID="_x0000_i1055" DrawAspect="Content" ObjectID="_31" r:id="rId72"/>
              </w:object>
            </w:r>
            <w:r>
              <w:t>的氧化能力</w:t>
            </w:r>
          </w:p>
        </w:tc>
      </w:tr>
    </w:tbl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A．A</w:t>
      </w:r>
      <w:r>
        <w:tab/>
      </w:r>
      <w:r>
        <w:t>B．B</w:t>
      </w:r>
      <w:r>
        <w:tab/>
      </w:r>
      <w:r>
        <w:t>C．C</w:t>
      </w:r>
      <w:r>
        <w:tab/>
      </w:r>
      <w:r>
        <w:t>D．D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．水系</w:t>
      </w:r>
      <w:r>
        <w:object>
          <v:shape id="_x0000_i1056" type="#_x0000_t75" alt="eqId86d366cca413c547dbc753e294818775" style="width:36.94pt;height:16.1pt" o:oleicon="f" o:ole="">
            <v:imagedata r:id="rId73" o:title="eqId86d366cca413c547dbc753e294818775"/>
          </v:shape>
          <o:OLEObject Type="Embed" ProgID="Equation.DSMT4" ShapeID="_x0000_i1056" DrawAspect="Content" ObjectID="_32" r:id="rId74"/>
        </w:object>
      </w:r>
      <w:r>
        <w:t>电池在碳循环方面具有广阔的应用前景。该电池的示意图如下，其中双极膜在工作时催化</w:t>
      </w:r>
      <w:r>
        <w:object>
          <v:shape id="_x0000_i1057" type="#_x0000_t75" alt="eqId6e9b0547b553bc0c6d94299341006c14" style="width:22.88pt;height:15.84pt" o:oleicon="f" o:ole="">
            <v:imagedata r:id="rId17" o:title="eqId6e9b0547b553bc0c6d94299341006c14"/>
          </v:shape>
          <o:OLEObject Type="Embed" ProgID="Equation.DSMT4" ShapeID="_x0000_i1057" DrawAspect="Content" ObjectID="_33" r:id="rId75"/>
        </w:object>
      </w:r>
      <w:r>
        <w:t>解离为</w:t>
      </w:r>
      <w:r>
        <w:object>
          <v:shape id="_x0000_i1058" type="#_x0000_t75" alt="eqIda8b6ede55013761f0df50ef4854cb9d4" style="width:14.95pt;height:14.95pt" o:oleicon="f" o:ole="">
            <v:imagedata r:id="rId76" o:title="eqIda8b6ede55013761f0df50ef4854cb9d4"/>
          </v:shape>
          <o:OLEObject Type="Embed" ProgID="Equation.DSMT4" ShapeID="_x0000_i1058" DrawAspect="Content" ObjectID="_34" r:id="rId77"/>
        </w:object>
      </w:r>
      <w:r>
        <w:t>和</w:t>
      </w:r>
      <w:r>
        <w:object>
          <v:shape id="_x0000_i1059" type="#_x0000_t75" alt="eqIde4e38f492eda9905b962dfbfc36feef0" style="width:22.87pt;height:11.23pt" o:oleicon="f" o:ole="">
            <v:imagedata r:id="rId78" o:title="eqIde4e38f492eda9905b962dfbfc36feef0"/>
          </v:shape>
          <o:OLEObject Type="Embed" ProgID="Equation.DSMT4" ShapeID="_x0000_i1059" DrawAspect="Content" ObjectID="_35" r:id="rId79"/>
        </w:object>
      </w:r>
      <w:r>
        <w:t>，并在直流电场的作用下分别向两极迁移。下列说法正确的是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76450" cy="1314450"/>
            <wp:docPr id="100015" name="" descr="@@@ab242243-c516-49c8-a298-7313060dd9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A．放电时，</w:t>
      </w:r>
      <w:r>
        <w:object>
          <v:shape id="_x0000_i1060" type="#_x0000_t75" alt="eqIdfe5b9f2768c9e68f633b33d6929f5590" style="width:14.95pt;height:11.06pt" o:oleicon="f" o:ole="">
            <v:imagedata r:id="rId81" o:title="eqIdfe5b9f2768c9e68f633b33d6929f5590"/>
          </v:shape>
          <o:OLEObject Type="Embed" ProgID="Equation.DSMT4" ShapeID="_x0000_i1060" DrawAspect="Content" ObjectID="_36" r:id="rId82"/>
        </w:object>
      </w:r>
      <w:r>
        <w:t>电极为负极，发生还原反应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B．充电时，</w:t>
      </w:r>
      <w:r>
        <w:object>
          <v:shape id="_x0000_i1061" type="#_x0000_t75" alt="eqIde4e38f492eda9905b962dfbfc36feef0" style="width:22.87pt;height:11.23pt" o:oleicon="f" o:ole="">
            <v:imagedata r:id="rId78" o:title="eqIde4e38f492eda9905b962dfbfc36feef0"/>
          </v:shape>
          <o:OLEObject Type="Embed" ProgID="Equation.DSMT4" ShapeID="_x0000_i1061" DrawAspect="Content" ObjectID="_37" r:id="rId83"/>
        </w:object>
      </w:r>
      <w:r>
        <w:t>从</w:t>
      </w:r>
      <w:r>
        <w:object>
          <v:shape id="_x0000_i1062" type="#_x0000_t75" alt="eqIdfe5b9f2768c9e68f633b33d6929f5590" style="width:14.95pt;height:11.06pt" o:oleicon="f" o:ole="">
            <v:imagedata r:id="rId81" o:title="eqIdfe5b9f2768c9e68f633b33d6929f5590"/>
          </v:shape>
          <o:OLEObject Type="Embed" ProgID="Equation.DSMT4" ShapeID="_x0000_i1062" DrawAspect="Content" ObjectID="_38" r:id="rId84"/>
        </w:object>
      </w:r>
      <w:r>
        <w:t>电极通过双极膜到达催化电极发生反应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C．放电时，催化电极上的反应为</w:t>
      </w:r>
      <w:r>
        <w:object>
          <v:shape id="_x0000_i1063" type="#_x0000_t75" alt="eqId11d48434f3fd70f238cb7c04a1d9a34f" style="width:116.16pt;height:16.46pt" o:oleicon="f" o:ole="">
            <v:imagedata r:id="rId85" o:title="eqId11d48434f3fd70f238cb7c04a1d9a34f"/>
          </v:shape>
          <o:OLEObject Type="Embed" ProgID="Equation.DSMT4" ShapeID="_x0000_i1063" DrawAspect="Content" ObjectID="_39" r:id="rId86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D．充电时，</w:t>
      </w:r>
      <w:r>
        <w:object>
          <v:shape id="_x0000_i1064" type="#_x0000_t75" alt="eqIdfe5b9f2768c9e68f633b33d6929f5590" style="width:14.95pt;height:11.06pt" o:oleicon="f" o:ole="">
            <v:imagedata r:id="rId81" o:title="eqIdfe5b9f2768c9e68f633b33d6929f5590"/>
          </v:shape>
          <o:OLEObject Type="Embed" ProgID="Equation.DSMT4" ShapeID="_x0000_i1064" DrawAspect="Content" ObjectID="_40" r:id="rId87"/>
        </w:object>
      </w:r>
      <w:r>
        <w:t>电极上的反应为</w:t>
      </w:r>
      <w:r>
        <w:object>
          <v:shape id="_x0000_i1065" type="#_x0000_t75" alt="eqIda7f2fa5e59c044ca6ed3cb2861fc5e34" style="width:69.49pt;height:13.75pt" o:oleicon="f" o:ole="">
            <v:imagedata r:id="rId88" o:title="eqIda7f2fa5e59c044ca6ed3cb2861fc5e34"/>
          </v:shape>
          <o:OLEObject Type="Embed" ProgID="Equation.DSMT4" ShapeID="_x0000_i1065" DrawAspect="Content" ObjectID="_41" r:id="rId8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．化合物</w:t>
      </w:r>
      <w:r>
        <w:object>
          <v:shape id="_x0000_i1066" type="#_x0000_t75" alt="eqIdffcfcf01234a435a58a69cbd2c9f07e2" style="width:54.56pt;height:15.69pt" o:oleicon="f" o:ole="">
            <v:imagedata r:id="rId90" o:title="eqIdffcfcf01234a435a58a69cbd2c9f07e2"/>
          </v:shape>
          <o:OLEObject Type="Embed" ProgID="Equation.DSMT4" ShapeID="_x0000_i1066" DrawAspect="Content" ObjectID="_42" r:id="rId91"/>
        </w:object>
      </w:r>
      <w:r>
        <w:t>是一种无机盐药物。已知</w:t>
      </w:r>
      <w:r>
        <w:object>
          <v:shape id="_x0000_i1067" type="#_x0000_t75" alt="eqIdfb20ea42bbdf7e0a96e2bb59b2104f97" style="width:86.2pt;height:12.82pt" o:oleicon="f" o:ole="">
            <v:imagedata r:id="rId92" o:title="eqIdfb20ea42bbdf7e0a96e2bb59b2104f97"/>
          </v:shape>
          <o:OLEObject Type="Embed" ProgID="Equation.DSMT4" ShapeID="_x0000_i1067" DrawAspect="Content" ObjectID="_43" r:id="rId93"/>
        </w:object>
      </w:r>
      <w:r>
        <w:t>为原子序数依次递增的短周期元素，</w:t>
      </w:r>
      <w:r>
        <w:object>
          <v:shape id="_x0000_i1068" type="#_x0000_t75" alt="eqId6394d752e6e47a8267fadf520c158808" style="width:30.77pt;height:12.44pt" o:oleicon="f" o:ole="">
            <v:imagedata r:id="rId94" o:title="eqId6394d752e6e47a8267fadf520c158808"/>
          </v:shape>
          <o:OLEObject Type="Embed" ProgID="Equation.DSMT4" ShapeID="_x0000_i1068" DrawAspect="Content" ObjectID="_44" r:id="rId95"/>
        </w:object>
      </w:r>
      <w:r>
        <w:t>同主族，</w:t>
      </w:r>
      <w:r>
        <w:object>
          <v:shape id="_x0000_i1069" type="#_x0000_t75" alt="eqId2ec71ce0faa77df0bcf5b66840c35ca2" style="width:48.38pt;height:12.71pt" o:oleicon="f" o:ole="">
            <v:imagedata r:id="rId96" o:title="eqId2ec71ce0faa77df0bcf5b66840c35ca2"/>
          </v:shape>
          <o:OLEObject Type="Embed" ProgID="Equation.DSMT4" ShapeID="_x0000_i1069" DrawAspect="Content" ObjectID="_45" r:id="rId97"/>
        </w:object>
      </w:r>
      <w:r>
        <w:t>同周期，基态</w:t>
      </w:r>
      <w:r>
        <w:object>
          <v:shape id="_x0000_i1070" type="#_x0000_t75" alt="eqId6c67f27df0a1d06ba9c2f50478a6740b" style="width:11.43pt;height:11.43pt" o:oleicon="f" o:ole="">
            <v:imagedata r:id="rId98" o:title="eqId6c67f27df0a1d06ba9c2f50478a6740b"/>
          </v:shape>
          <o:OLEObject Type="Embed" ProgID="Equation.DSMT4" ShapeID="_x0000_i1070" DrawAspect="Content" ObjectID="_46" r:id="rId99"/>
        </w:object>
      </w:r>
      <w:r>
        <w:t>原子</w:t>
      </w:r>
      <w:r>
        <w:object>
          <v:shape id="_x0000_i1071" type="#_x0000_t75" alt="eqIdd65502a7ea4d1ce6d6d8c720845c73e0" style="width:7.04pt;height:9.62pt" o:oleicon="f" o:ole="">
            <v:imagedata r:id="rId100" o:title="eqIdd65502a7ea4d1ce6d6d8c720845c73e0"/>
          </v:shape>
          <o:OLEObject Type="Embed" ProgID="Equation.DSMT4" ShapeID="_x0000_i1071" DrawAspect="Content" ObjectID="_47" r:id="rId101"/>
        </w:object>
      </w:r>
      <w:r>
        <w:t>轨道总电子数是</w:t>
      </w:r>
      <w:r>
        <w:object>
          <v:shape id="_x0000_i1072" type="#_x0000_t75" alt="eqId9def7c418e18985b64f4ebf22a9a206a" style="width:8.78pt;height:11.48pt" o:oleicon="f" o:ole="">
            <v:imagedata r:id="rId102" o:title="eqId9def7c418e18985b64f4ebf22a9a206a"/>
          </v:shape>
          <o:OLEObject Type="Embed" ProgID="Equation.DSMT4" ShapeID="_x0000_i1072" DrawAspect="Content" ObjectID="_48" r:id="rId103"/>
        </w:object>
      </w:r>
      <w:r>
        <w:t>轨道电子数的4倍，基态</w:t>
      </w:r>
      <w:r>
        <w:object>
          <v:shape id="_x0000_i1073" type="#_x0000_t75" alt="eqId19eb3d57d4d4dc0dc06c962060ed0cd4" style="width:30.77pt;height:12.04pt" o:oleicon="f" o:ole="">
            <v:imagedata r:id="rId104" o:title="eqId19eb3d57d4d4dc0dc06c962060ed0cd4"/>
          </v:shape>
          <o:OLEObject Type="Embed" ProgID="Equation.DSMT4" ShapeID="_x0000_i1073" DrawAspect="Content" ObjectID="_49" r:id="rId105"/>
        </w:object>
      </w:r>
      <w:r>
        <w:t>原子的未成对电子数相等。下列说法正确的是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A．离子半径：</w:t>
      </w:r>
      <w:r>
        <w:object>
          <v:shape id="_x0000_i1074" type="#_x0000_t75" alt="eqId9dd658c21c49982e94bd14710285a6ac" style="width:29.03pt;height:11.27pt" o:oleicon="f" o:ole="">
            <v:imagedata r:id="rId106" o:title="eqId9dd658c21c49982e94bd14710285a6ac"/>
          </v:shape>
          <o:OLEObject Type="Embed" ProgID="Equation.DSMT4" ShapeID="_x0000_i1074" DrawAspect="Content" ObjectID="_50" r:id="rId107"/>
        </w:object>
      </w:r>
      <w:r>
        <w:tab/>
      </w:r>
      <w:r>
        <w:t>B．电负性：</w:t>
      </w:r>
      <w:r>
        <w:object>
          <v:shape id="_x0000_i1075" type="#_x0000_t75" alt="eqId5ee6b045bd0046082827aa20c4c12ef5" style="width:22.86pt;height:11.1pt;mso-position-horizontal-relative:page;mso-position-vertical-relative:page;mso-wrap-style:square" o:oleicon="f" o:ole="">
            <v:imagedata r:id="rId108" o:title="eqId5ee6b045bd0046082827aa20c4c12ef5"/>
          </v:shape>
          <o:OLEObject Type="Embed" ProgID="Equation.DSMT4" ShapeID="_x0000_i1075" DrawAspect="Content" ObjectID="_51" r:id="rId109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C．简单氢化物沸点：</w:t>
      </w:r>
      <w:r>
        <w:object>
          <v:shape id="_x0000_i1076" type="#_x0000_t75" alt="eqIdf2a903e787e16c5e15427dcdf69d52e8" style="width:30.79pt;height:12.12pt" o:oleicon="f" o:ole="">
            <v:imagedata r:id="rId110" o:title="eqIdf2a903e787e16c5e15427dcdf69d52e8"/>
          </v:shape>
          <o:OLEObject Type="Embed" ProgID="Equation.DSMT4" ShapeID="_x0000_i1076" DrawAspect="Content" ObjectID="_52" r:id="rId111"/>
        </w:object>
      </w:r>
      <w:r>
        <w:tab/>
      </w:r>
      <w:r>
        <w:t>D．</w:t>
      </w:r>
      <w:r>
        <w:object>
          <v:shape id="_x0000_i1077" type="#_x0000_t75" alt="eqIdffcfcf01234a435a58a69cbd2c9f07e2" style="width:54.56pt;height:15.69pt" o:oleicon="f" o:ole="">
            <v:imagedata r:id="rId90" o:title="eqIdffcfcf01234a435a58a69cbd2c9f07e2"/>
          </v:shape>
          <o:OLEObject Type="Embed" ProgID="Equation.DSMT4" ShapeID="_x0000_i1077" DrawAspect="Content" ObjectID="_53" r:id="rId112"/>
        </w:object>
      </w:r>
      <w:r>
        <w:t>难溶于水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13"/>
          <w:footerReference w:type="default" r:id="rId114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8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．荜茇酰胺是从中药荜茇中提取的一种有抗癌活性的天然生物碱，结构如下图所示。下列说法正确的是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09750" cy="885825"/>
            <wp:docPr id="100017" name="" descr="@@@0ffa508e-3522-4e7b-aea9-de628635f2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A．分子中有3种官能团</w:t>
      </w:r>
      <w:r>
        <w:tab/>
      </w:r>
      <w:r>
        <w:t>B．双键均为顺式结构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C．分子式为</w:t>
      </w:r>
      <w:r>
        <w:object>
          <v:shape id="_x0000_i1078" type="#_x0000_t75" alt="eqId69b8c7f9ca63621ad6226cec57bf7ce2" style="width:49.28pt;height:15.63pt" o:oleicon="f" o:ole="">
            <v:imagedata r:id="rId116" o:title="eqId69b8c7f9ca63621ad6226cec57bf7ce2"/>
          </v:shape>
          <o:OLEObject Type="Embed" ProgID="Equation.DSMT4" ShapeID="_x0000_i1078" DrawAspect="Content" ObjectID="_54" r:id="rId117"/>
        </w:object>
      </w:r>
      <w:r>
        <w:tab/>
      </w:r>
      <w:r>
        <w:t>D．不能使酸性高锰酸钾溶液褪色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．配合物</w:t>
      </w:r>
      <w:r>
        <w:object>
          <v:shape id="_x0000_i1079" type="#_x0000_t75" alt="eqId7a2b7e2a09a98e4efbd09cad363cf856" style="width:141.68pt;height:19.11pt" o:oleicon="f" o:ole="">
            <v:imagedata r:id="rId118" o:title="eqId7a2b7e2a09a98e4efbd09cad363cf856"/>
          </v:shape>
          <o:OLEObject Type="Embed" ProgID="Equation.DSMT4" ShapeID="_x0000_i1079" DrawAspect="Content" ObjectID="_55" r:id="rId119"/>
        </w:object>
      </w:r>
      <w:r>
        <w:t>的制备步骤如下：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Ⅰ．称取</w:t>
      </w:r>
      <w:r>
        <w:object>
          <v:shape id="_x0000_i1080" type="#_x0000_t75" alt="eqId8abe0d8be6b91bb5619a3693e9c34bd5" style="width:82.72pt;height:15.88pt" o:oleicon="f" o:ole="">
            <v:imagedata r:id="rId120" o:title="eqId8abe0d8be6b91bb5619a3693e9c34bd5"/>
          </v:shape>
          <o:OLEObject Type="Embed" ProgID="Equation.DSMT4" ShapeID="_x0000_i1080" DrawAspect="Content" ObjectID="_56" r:id="rId121"/>
        </w:object>
      </w:r>
      <w:r>
        <w:t>，溶解于</w:t>
      </w:r>
      <w:r>
        <w:object>
          <v:shape id="_x0000_i1081" type="#_x0000_t75" alt="eqId612a21f7e3f6fa75ba109538c991aab9" style="width:29.89pt;height:12.62pt" o:oleicon="f" o:ole="">
            <v:imagedata r:id="rId122" o:title="eqId612a21f7e3f6fa75ba109538c991aab9"/>
          </v:shape>
          <o:OLEObject Type="Embed" ProgID="Equation.DSMT4" ShapeID="_x0000_i1081" DrawAspect="Content" ObjectID="_57" r:id="rId123"/>
        </w:object>
      </w:r>
      <w:r>
        <w:t>水中。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Ⅱ．称取</w:t>
      </w:r>
      <w:r>
        <w:object>
          <v:shape id="_x0000_i1082" type="#_x0000_t75" alt="eqId14cc60e2ef100a4ba55ea6c9b16592c3" style="width:72.13pt;height:17.87pt" o:oleicon="f" o:ole="">
            <v:imagedata r:id="rId124" o:title="eqId14cc60e2ef100a4ba55ea6c9b16592c3"/>
          </v:shape>
          <o:OLEObject Type="Embed" ProgID="Equation.DSMT4" ShapeID="_x0000_i1082" DrawAspect="Content" ObjectID="_58" r:id="rId125"/>
        </w:object>
      </w:r>
      <w:r>
        <w:t>，溶解于</w:t>
      </w:r>
      <w:r>
        <w:object>
          <v:shape id="_x0000_i1083" type="#_x0000_t75" alt="eqId56bef93ae6c9cb87f80a1da3f3e2e051" style="width:30.77pt;height:12.03pt" o:oleicon="f" o:ole="">
            <v:imagedata r:id="rId126" o:title="eqId56bef93ae6c9cb87f80a1da3f3e2e051"/>
          </v:shape>
          <o:OLEObject Type="Embed" ProgID="Equation.DSMT4" ShapeID="_x0000_i1083" DrawAspect="Content" ObjectID="_59" r:id="rId127"/>
        </w:object>
      </w:r>
      <w:r>
        <w:t>水中，80℃加热，得到砖红色溶液。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III．将步骤II配置的溶液加入到</w:t>
      </w:r>
      <w:r>
        <w:object>
          <v:shape id="_x0000_i1084" type="#_x0000_t75" alt="eqId097422a1f140ff85cac1682741f5fab4" style="width:56.3pt;height:15.9pt" o:oleicon="f" o:ole="">
            <v:imagedata r:id="rId128" o:title="eqId097422a1f140ff85cac1682741f5fab4"/>
          </v:shape>
          <o:OLEObject Type="Embed" ProgID="Equation.DSMT4" ShapeID="_x0000_i1084" DrawAspect="Content" ObjectID="_60" r:id="rId129"/>
        </w:object>
      </w:r>
      <w:r>
        <w:t>溶液中，加热搅拌约</w:t>
      </w:r>
      <w:r>
        <w:object>
          <v:shape id="_x0000_i1085" type="#_x0000_t75" alt="eqId09ef6b3d25dabd6304a6cb6294b61d0c" style="width:29.89pt;height:12.4pt" o:oleicon="f" o:ole="">
            <v:imagedata r:id="rId130" o:title="eqId09ef6b3d25dabd6304a6cb6294b61d0c"/>
          </v:shape>
          <o:OLEObject Type="Embed" ProgID="Equation.DSMT4" ShapeID="_x0000_i1085" DrawAspect="Content" ObjectID="_61" r:id="rId13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IV．当溶液析出少量固体时，冷却，过滤，洗涤，烘干，称重。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下列说法</w:t>
      </w:r>
      <w:r>
        <w:rPr>
          <w:em w:val="dot"/>
        </w:rPr>
        <w:t>错误</w:t>
      </w:r>
      <w:r>
        <w:t>的是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A．步骤II中可使用水浴加热</w:t>
      </w:r>
      <w:r>
        <w:tab/>
      </w:r>
      <w:r>
        <w:t>B．步骤III中为控制反应速率，应逐滴加入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C．步骤II中</w:t>
      </w:r>
      <w:r>
        <w:object>
          <v:shape id="_x0000_i1086" type="#_x0000_t75" alt="eqId05c5b94dad18d54dbf0837d33dc472c7" style="width:21.1pt;height:13.85pt" o:oleicon="f" o:ole="">
            <v:imagedata r:id="rId132" o:title="eqId05c5b94dad18d54dbf0837d33dc472c7"/>
          </v:shape>
          <o:OLEObject Type="Embed" ProgID="Equation.DSMT4" ShapeID="_x0000_i1086" DrawAspect="Content" ObjectID="_62" r:id="rId133"/>
        </w:object>
      </w:r>
      <w:r>
        <w:t>发生了水解</w:t>
      </w:r>
      <w:r>
        <w:tab/>
      </w:r>
      <w:r>
        <w:t>D．步骤IV中为提高纯度，可用热水洗涤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．光刻胶是芯片制造的关键材料。以下是一种光刻胶的酸解过程，下列说法正确的是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743200" cy="1028700"/>
            <wp:docPr id="100019" name="" descr="@@@3297ac40-ae02-465e-819b-c68a535d8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A．X的单体属于碳酸酯</w:t>
      </w:r>
      <w:r>
        <w:tab/>
      </w:r>
      <w:r>
        <w:t>B．X在水中的溶解度大于Y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C．Z中所有原子共平面</w:t>
      </w:r>
      <w:r>
        <w:tab/>
      </w:r>
      <w:r>
        <w:t>D．该酸解过程不含消去反应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．我国科学家成功利用CO还原NO，从源头上减少煤粉燃烧产生的大气污染。一定温度下，在1L的恒容密闭容器中，充入1molCO和1molNO，反应</w:t>
      </w:r>
      <w:r>
        <w:object>
          <v:shape id="_x0000_i1087" type="#_x0000_t75" alt="eqIdcf61a7985695035ded08c10b4429ce91" style="width:180.4pt;height:17.6pt" o:oleicon="f" o:ole="">
            <v:imagedata r:id="rId135" o:title="eqIdcf61a7985695035ded08c10b4429ce91"/>
          </v:shape>
          <o:OLEObject Type="Embed" ProgID="Equation.DSMT4" ShapeID="_x0000_i1087" DrawAspect="Content" ObjectID="_63" r:id="rId136"/>
        </w:object>
      </w:r>
      <w:r>
        <w:t>平衡时，测得</w:t>
      </w:r>
      <w:r>
        <w:rPr>
          <w:rFonts w:ascii="Times New Roman" w:eastAsia="Times New Roman" w:hAnsi="Times New Roman" w:cs="Times New Roman"/>
          <w:i/>
        </w:rPr>
        <w:t>c</w:t>
      </w:r>
      <w:r>
        <w:t>(N</w:t>
      </w:r>
      <w:r>
        <w:rPr>
          <w:vertAlign w:val="subscript"/>
        </w:rPr>
        <w:t>2</w:t>
      </w:r>
      <w:r>
        <w:t>)=0.2mol/L，下列说法正确的是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A．升高温度，正、逆反应速率以相同倍数增大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B．加入催化剂使正反应速率加快，逆反应活化能增大</w:t>
      </w:r>
    </w:p>
    <w:p>
      <w:pPr>
        <w:shd w:val="clear" w:color="auto" w:fill="FFFFFF"/>
        <w:spacing w:line="360" w:lineRule="auto"/>
        <w:ind w:left="380"/>
        <w:jc w:val="left"/>
        <w:textAlignment w:val="center"/>
        <w:sectPr>
          <w:footerReference w:type="even" r:id="rId137"/>
          <w:footerReference w:type="default" r:id="rId138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C．若往容器中再通入1molNO和1molCO</w:t>
      </w:r>
      <w:r>
        <w:rPr>
          <w:vertAlign w:val="subscript"/>
        </w:rPr>
        <w:t>2</w:t>
      </w:r>
      <w:r>
        <w:t>，则此时</w:t>
      </w:r>
      <w:r>
        <w:object>
          <v:shape id="_x0000_i1088" type="#_x0000_t75" alt="eqId3e757b07412fed0e4a2bb369b0377e3a" style="width:38.72pt;height:15.91pt" o:oleicon="f" o:ole="">
            <v:imagedata r:id="rId139" o:title="eqId3e757b07412fed0e4a2bb369b0377e3a"/>
          </v:shape>
          <o:OLEObject Type="Embed" ProgID="Equation.DSMT4" ShapeID="_x0000_i1088" DrawAspect="Content" ObjectID="_64" r:id="rId140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D．若往容器中再通入2molCO和1molN</w:t>
      </w:r>
      <w:r>
        <w:rPr>
          <w:vertAlign w:val="subscript"/>
        </w:rPr>
        <w:t>2</w:t>
      </w:r>
      <w:r>
        <w:t>，则此时</w:t>
      </w:r>
      <w:r>
        <w:object>
          <v:shape id="_x0000_i1089" type="#_x0000_t75" alt="eqId3e757b07412fed0e4a2bb369b0377e3a" style="width:38.72pt;height:15.91pt" o:oleicon="f" o:ole="">
            <v:imagedata r:id="rId139" o:title="eqId3e757b07412fed0e4a2bb369b0377e3a"/>
          </v:shape>
          <o:OLEObject Type="Embed" ProgID="Equation.DSMT4" ShapeID="_x0000_i1089" DrawAspect="Content" ObjectID="_65" r:id="rId14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．马来酸依那普利(记为X，摩尔质量为M，</w:t>
      </w:r>
      <w:r>
        <w:object>
          <v:shape id="_x0000_i1090" type="#_x0000_t75" alt="eqId6ecd5b70678f866c750571eddbfe8363" style="width:27.27pt;height:13.99pt" o:oleicon="f" o:ole="">
            <v:imagedata r:id="rId142" o:title="eqId6ecd5b70678f866c750571eddbfe8363"/>
          </v:shape>
          <o:OLEObject Type="Embed" ProgID="Equation.DSMT4" ShapeID="_x0000_i1090" DrawAspect="Content" ObjectID="_66" r:id="rId143"/>
        </w:object>
      </w:r>
      <w:r>
        <w:t>)是一种心血管疾病防治药物，结构式为：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895725" cy="1019175"/>
            <wp:docPr id="100021" name="" descr="@@@1a5d9a8c-ce42-4517-9e99-45f9e7299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通常使用以下两种方法滴定分析样品中X的质量分数</w:t>
      </w:r>
      <w:r>
        <w:object>
          <v:shape id="_x0000_i1091" type="#_x0000_t75" alt="eqIdec16ed78b9dceeab3e214180594eb046" style="width:9.68pt;height:9.68pt" o:oleicon="f" o:ole="">
            <v:imagedata r:id="rId145" o:title="eqIdec16ed78b9dceeab3e214180594eb046"/>
          </v:shape>
          <o:OLEObject Type="Embed" ProgID="Equation.DSMT4" ShapeID="_x0000_i1091" DrawAspect="Content" ObjectID="_67" r:id="rId146"/>
        </w:object>
      </w:r>
      <w:r>
        <w:t>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方法一：将mg样品溶于有机溶剂中，以</w:t>
      </w:r>
      <w:r>
        <w:object>
          <v:shape id="_x0000_i1092" type="#_x0000_t75" alt="eqIde2b9c318bedf739b6f665bc1be29518b" style="width:36.08pt;height:15.84pt" o:oleicon="f" o:ole="">
            <v:imagedata r:id="rId147" o:title="eqIde2b9c318bedf739b6f665bc1be29518b"/>
          </v:shape>
          <o:OLEObject Type="Embed" ProgID="Equation.DSMT4" ShapeID="_x0000_i1092" DrawAspect="Content" ObjectID="_68" r:id="rId148"/>
        </w:object>
      </w:r>
      <w:r>
        <w:t>的</w:t>
      </w:r>
      <w:r>
        <w:object>
          <v:shape id="_x0000_i1093" type="#_x0000_t75" alt="eqIdc4c63721e81ef15ea143cded48850b7d" style="width:31.68pt;height:15.84pt" o:oleicon="f" o:ole="">
            <v:imagedata r:id="rId149" o:title="eqIdc4c63721e81ef15ea143cded48850b7d"/>
          </v:shape>
          <o:OLEObject Type="Embed" ProgID="Equation.DSMT4" ShapeID="_x0000_i1093" DrawAspect="Content" ObjectID="_69" r:id="rId150"/>
        </w:object>
      </w:r>
      <w:r>
        <w:t>溶液滴定，终点消耗</w:t>
      </w:r>
      <w:r>
        <w:object>
          <v:shape id="_x0000_i1094" type="#_x0000_t75" alt="eqId57009095f48967e5ac7958d98b59bc4d" style="width:27.27pt;height:16.13pt" o:oleicon="f" o:ole="">
            <v:imagedata r:id="rId151" o:title="eqId57009095f48967e5ac7958d98b59bc4d"/>
          </v:shape>
          <o:OLEObject Type="Embed" ProgID="Equation.DSMT4" ShapeID="_x0000_i1094" DrawAspect="Content" ObjectID="_70" r:id="rId152"/>
        </w:object>
      </w:r>
      <w:r>
        <w:t>，计量关系为</w:t>
      </w:r>
      <w:r>
        <w:object>
          <v:shape id="_x0000_i1095" type="#_x0000_t75" alt="eqIddcf1eab0c7ef178047b3269e829b5a98" style="width:100.28pt;height:17.81pt" o:oleicon="f" o:ole="">
            <v:imagedata r:id="rId153" o:title="eqIddcf1eab0c7ef178047b3269e829b5a98"/>
          </v:shape>
          <o:OLEObject Type="Embed" ProgID="Equation.DSMT4" ShapeID="_x0000_i1095" DrawAspect="Content" ObjectID="_71" r:id="rId154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方法二：将mg样品溶于水中，以</w:t>
      </w:r>
      <w:r>
        <w:object>
          <v:shape id="_x0000_i1096" type="#_x0000_t75" alt="eqIddee6f1eee379569213739d1a28925308" style="width:37.82pt;height:16.34pt" o:oleicon="f" o:ole="">
            <v:imagedata r:id="rId155" o:title="eqIddee6f1eee379569213739d1a28925308"/>
          </v:shape>
          <o:OLEObject Type="Embed" ProgID="Equation.DSMT4" ShapeID="_x0000_i1096" DrawAspect="Content" ObjectID="_72" r:id="rId156"/>
        </w:object>
      </w:r>
      <w:r>
        <w:t>的</w:t>
      </w:r>
      <w:r>
        <w:object>
          <v:shape id="_x0000_i1097" type="#_x0000_t75" alt="eqIdce93086f0133444d40743d654cba1c55" style="width:31.67pt;height:12.53pt" o:oleicon="f" o:ole="">
            <v:imagedata r:id="rId157" o:title="eqIdce93086f0133444d40743d654cba1c55"/>
          </v:shape>
          <o:OLEObject Type="Embed" ProgID="Equation.DSMT4" ShapeID="_x0000_i1097" DrawAspect="Content" ObjectID="_73" r:id="rId158"/>
        </w:object>
      </w:r>
      <w:r>
        <w:t>溶液滴定，终点消耗</w:t>
      </w:r>
      <w:r>
        <w:object>
          <v:shape id="_x0000_i1098" type="#_x0000_t75" alt="eqIdef7c5b93b83f858ef69fb160abf774ec" style="width:28.15pt;height:16pt" o:oleicon="f" o:ole="">
            <v:imagedata r:id="rId159" o:title="eqIdef7c5b93b83f858ef69fb160abf774ec"/>
          </v:shape>
          <o:OLEObject Type="Embed" ProgID="Equation.DSMT4" ShapeID="_x0000_i1098" DrawAspect="Content" ObjectID="_74" r:id="rId160"/>
        </w:object>
      </w:r>
      <w:r>
        <w:t>，计量关系为</w:t>
      </w:r>
      <w:r>
        <w:object>
          <v:shape id="_x0000_i1099" type="#_x0000_t75" alt="eqIda2d1e030c8c590c3beee90c30b1f7249" style="width:100.28pt;height:17.81pt" o:oleicon="f" o:ole="">
            <v:imagedata r:id="rId161" o:title="eqIda2d1e030c8c590c3beee90c30b1f7249"/>
          </v:shape>
          <o:OLEObject Type="Embed" ProgID="Equation.DSMT4" ShapeID="_x0000_i1099" DrawAspect="Content" ObjectID="_75" r:id="rId162"/>
        </w:objec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下列说法正确的是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A．方法一滴定终点时，</w:t>
      </w:r>
      <w:r>
        <w:object>
          <v:shape id="_x0000_i1100" type="#_x0000_t75" alt="eqId0a316322ef211c0f478232054b070466" style="width:29.04pt;height:13.2pt" o:oleicon="f" o:ole="">
            <v:imagedata r:id="rId163" o:title="eqId0a316322ef211c0f478232054b070466"/>
          </v:shape>
          <o:OLEObject Type="Embed" ProgID="Equation.DSMT4" ShapeID="_x0000_i1100" DrawAspect="Content" ObjectID="_76" r:id="rId164"/>
        </w:object>
      </w:r>
      <w:r>
        <w:tab/>
      </w:r>
      <w:r>
        <w:t>B．方法一</w:t>
      </w:r>
      <w:r>
        <w:object>
          <v:shape id="_x0000_i1101" type="#_x0000_t75" alt="eqId054aa2822f55f2dba17f894d429abd4f" style="width:102.96pt;height:27.38pt" o:oleicon="f" o:ole="">
            <v:imagedata r:id="rId165" o:title="eqId054aa2822f55f2dba17f894d429abd4f"/>
          </v:shape>
          <o:OLEObject Type="Embed" ProgID="Equation.DSMT4" ShapeID="_x0000_i1101" DrawAspect="Content" ObjectID="_77" r:id="rId166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C．方法二滴定终点时，</w:t>
      </w:r>
      <w:r>
        <w:object>
          <v:shape id="_x0000_i1102" type="#_x0000_t75" alt="eqId0a316322ef211c0f478232054b070466" style="width:29.04pt;height:13.2pt" o:oleicon="f" o:ole="">
            <v:imagedata r:id="rId163" o:title="eqId0a316322ef211c0f478232054b070466"/>
          </v:shape>
          <o:OLEObject Type="Embed" ProgID="Equation.DSMT4" ShapeID="_x0000_i1102" DrawAspect="Content" ObjectID="_78" r:id="rId167"/>
        </w:object>
      </w:r>
      <w:r>
        <w:tab/>
      </w:r>
      <w:r>
        <w:t>D．方法二</w:t>
      </w:r>
      <w:r>
        <w:object>
          <v:shape id="_x0000_i1103" type="#_x0000_t75" alt="eqId366a9438a8bd68fba06d7788cd78dab1" style="width:101.16pt;height:27.45pt" o:oleicon="f" o:ole="">
            <v:imagedata r:id="rId168" o:title="eqId366a9438a8bd68fba06d7788cd78dab1"/>
          </v:shape>
          <o:OLEObject Type="Embed" ProgID="Equation.DSMT4" ShapeID="_x0000_i1103" DrawAspect="Content" ObjectID="_79" r:id="rId16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．朱砂(硫化汞)在众多先秦考古遗址中均有发现，其立方晶系</w:t>
      </w:r>
      <w:r>
        <w:object>
          <v:shape id="_x0000_i1104" type="#_x0000_t75" alt="eqIdf53ae9d2cb4f0724affa29fee3cc458e" style="width:7.92pt;height:12.67pt;mso-position-horizontal-relative:page;mso-position-vertical-relative:page;mso-wrap-style:square" o:oleicon="f" o:ole="">
            <v:imagedata r:id="rId170" o:title="eqIdf53ae9d2cb4f0724affa29fee3cc458e"/>
          </v:shape>
          <o:OLEObject Type="Embed" ProgID="Equation.DSMT4" ShapeID="_x0000_i1104" DrawAspect="Content" ObjectID="_80" r:id="rId171"/>
        </w:object>
      </w:r>
      <w:r>
        <w:t>型晶胞如下图所示，晶胞参数为anm，A原子的分数坐标为</w:t>
      </w:r>
      <w:r>
        <w:object>
          <v:shape id="_x0000_i1105" type="#_x0000_t75" alt="eqId4d31d07bc6b6527d5913db740144c69e" style="width:34.29pt;height:17.8pt" o:oleicon="f" o:ole="">
            <v:imagedata r:id="rId172" o:title="eqId4d31d07bc6b6527d5913db740144c69e"/>
          </v:shape>
          <o:OLEObject Type="Embed" ProgID="Equation.DSMT4" ShapeID="_x0000_i1105" DrawAspect="Content" ObjectID="_81" r:id="rId173"/>
        </w:object>
      </w:r>
      <w:r>
        <w:t>，阿伏加德罗常数的值为</w:t>
      </w:r>
      <w:r>
        <w:object>
          <v:shape id="_x0000_i1106" type="#_x0000_t75" alt="eqId0bbbfc69cfd78a89c450bdb65076e431" style="width:16.72pt;height:15.84pt" o:oleicon="f" o:ole="">
            <v:imagedata r:id="rId29" o:title="eqId0bbbfc69cfd78a89c450bdb65076e431"/>
          </v:shape>
          <o:OLEObject Type="Embed" ProgID="Equation.DSMT4" ShapeID="_x0000_i1106" DrawAspect="Content" ObjectID="_82" r:id="rId174"/>
        </w:object>
      </w:r>
      <w:r>
        <w:t>，下列说法正确的是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219575" cy="1466850"/>
            <wp:docPr id="100023" name="" descr="@@@6e34beb5-bea7-493e-bf6c-c3567b0e3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A．S的配位数是6</w:t>
      </w:r>
      <w:r>
        <w:tab/>
      </w:r>
      <w:r>
        <w:t>B．晶胞中B原子分数坐标为</w:t>
      </w:r>
      <w:r>
        <w:object>
          <v:shape id="_x0000_i1107" type="#_x0000_t75" alt="eqId77c29e5ed3227e0859a028ecf9b522d5" style="width:44.88pt;height:29.7pt" o:oleicon="f" o:ole="">
            <v:imagedata r:id="rId176" o:title="eqId77c29e5ed3227e0859a028ecf9b522d5"/>
          </v:shape>
          <o:OLEObject Type="Embed" ProgID="Equation.DSMT4" ShapeID="_x0000_i1107" DrawAspect="Content" ObjectID="_83" r:id="rId177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C．该晶体的密度是</w:t>
      </w:r>
      <w:r>
        <w:object>
          <v:shape id="_x0000_i1108" type="#_x0000_t75" alt="eqId3008bd790f2fc8aa2d0f5fe14f01a405" style="width:84.48pt;height:31.81pt" o:oleicon="f" o:ole="">
            <v:imagedata r:id="rId178" o:title="eqId3008bd790f2fc8aa2d0f5fe14f01a405"/>
          </v:shape>
          <o:OLEObject Type="Embed" ProgID="Equation.DSMT4" ShapeID="_x0000_i1108" DrawAspect="Content" ObjectID="_84" r:id="rId179"/>
        </w:object>
      </w:r>
      <w:r>
        <w:tab/>
      </w:r>
      <w:r>
        <w:t>D．相邻两个Hg的最短距离为</w:t>
      </w:r>
      <w:r>
        <w:object>
          <v:shape id="_x0000_i1109" type="#_x0000_t75" alt="eqId549cb2d30aa4208f922c34ae7b68fcc8" style="width:32.55pt;height:27.34pt" o:oleicon="f" o:ole="">
            <v:imagedata r:id="rId180" o:title="eqId549cb2d30aa4208f922c34ae7b68fcc8"/>
          </v:shape>
          <o:OLEObject Type="Embed" ProgID="Equation.DSMT4" ShapeID="_x0000_i1109" DrawAspect="Content" ObjectID="_85" r:id="rId181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82"/>
          <w:footerReference w:type="default" r:id="rId183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14</w:t>
      </w:r>
      <w:r>
        <w:t>．一定温度下，</w:t>
      </w:r>
      <w:r>
        <w:object>
          <v:shape id="_x0000_i1110" type="#_x0000_t75" alt="eqId78c4daf1f6ae4f8594319b379facd8e1" style="width:29.03pt;height:14.07pt" o:oleicon="f" o:ole="">
            <v:imagedata r:id="rId184" o:title="eqId78c4daf1f6ae4f8594319b379facd8e1"/>
          </v:shape>
          <o:OLEObject Type="Embed" ProgID="Equation.DSMT4" ShapeID="_x0000_i1110" DrawAspect="Content" ObjectID="_86" r:id="rId185"/>
        </w:object>
      </w:r>
      <w:r>
        <w:t>水溶液中</w:t>
      </w:r>
      <w:r>
        <w:object>
          <v:shape id="_x0000_i1111" type="#_x0000_t75" alt="eqId78c4daf1f6ae4f8594319b379facd8e1" style="width:29.03pt;height:14.07pt" o:oleicon="f" o:ole="">
            <v:imagedata r:id="rId184" o:title="eqId78c4daf1f6ae4f8594319b379facd8e1"/>
          </v:shape>
          <o:OLEObject Type="Embed" ProgID="Equation.DSMT4" ShapeID="_x0000_i1111" DrawAspect="Content" ObjectID="_87" r:id="rId186"/>
        </w:object>
      </w:r>
      <w:r>
        <w:t>、</w:t>
      </w:r>
      <w:r>
        <w:object>
          <v:shape id="_x0000_i1112" type="#_x0000_t75" alt="eqIdf4da2b7e78dc98c8d3be24acf0ff0447" style="width:26.4pt;height:14.96pt" o:oleicon="f" o:ole="">
            <v:imagedata r:id="rId187" o:title="eqIdf4da2b7e78dc98c8d3be24acf0ff0447"/>
          </v:shape>
          <o:OLEObject Type="Embed" ProgID="Equation.DSMT4" ShapeID="_x0000_i1112" DrawAspect="Content" ObjectID="_88" r:id="rId188"/>
        </w:object>
      </w:r>
      <w:r>
        <w:t>、</w:t>
      </w:r>
      <w:r>
        <w:object>
          <v:shape id="_x0000_i1113" type="#_x0000_t75" alt="eqId2bbb4400e4bc40392f17552e1acf0eba" style="width:21.98pt;height:14.98pt" o:oleicon="f" o:ole="">
            <v:imagedata r:id="rId189" o:title="eqId2bbb4400e4bc40392f17552e1acf0eba"/>
          </v:shape>
          <o:OLEObject Type="Embed" ProgID="Equation.DSMT4" ShapeID="_x0000_i1113" DrawAspect="Content" ObjectID="_89" r:id="rId190"/>
        </w:object>
      </w:r>
      <w:r>
        <w:t>的分布分数</w:t>
      </w:r>
      <w:r>
        <w:object>
          <v:shape id="_x0000_i1114" type="#_x0000_t75" alt="eqIdcae8fbe8257e49dfe33422ae6bbe1806" style="width:7.91pt;height:12.52pt" o:oleicon="f" o:ole="">
            <v:imagedata r:id="rId191" o:title="eqIdcae8fbe8257e49dfe33422ae6bbe1806"/>
          </v:shape>
          <o:OLEObject Type="Embed" ProgID="Equation.DSMT4" ShapeID="_x0000_i1114" DrawAspect="Content" ObjectID="_90" r:id="rId192"/>
        </w:object>
      </w:r>
      <w:r>
        <w:t>与</w:t>
      </w:r>
      <w:r>
        <w:object>
          <v:shape id="_x0000_i1115" type="#_x0000_t75" alt="eqId1066e53bf79a3cdff7ec2934bd09e272" style="width:16.71pt;height:14.07pt" o:oleicon="f" o:ole="">
            <v:imagedata r:id="rId193" o:title="eqId1066e53bf79a3cdff7ec2934bd09e272"/>
          </v:shape>
          <o:OLEObject Type="Embed" ProgID="Equation.DSMT4" ShapeID="_x0000_i1115" DrawAspect="Content" ObjectID="_91" r:id="rId19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的关系如下图。例如</w:t>
      </w:r>
      <w:r>
        <w:object>
          <v:shape id="_x0000_i1116" type="#_x0000_t75" alt="eqId73cdb6c248b9c18938a96d406b5effd3" style="width:189.2pt;height:38.89pt" o:oleicon="f" o:ole="">
            <v:imagedata r:id="rId195" o:title="eqId73cdb6c248b9c18938a96d406b5effd3"/>
          </v:shape>
          <o:OLEObject Type="Embed" ProgID="Equation.DSMT4" ShapeID="_x0000_i1116" DrawAspect="Content" ObjectID="_92" r:id="rId196"/>
        </w:object>
      </w:r>
      <w:r>
        <w:t>。向</w:t>
      </w:r>
      <w:r>
        <w:object>
          <v:shape id="_x0000_i1117" type="#_x0000_t75" alt="eqId8fbcae9f4f62eb2003cdd770657896ad" style="width:22.86pt;height:12.25pt" o:oleicon="f" o:ole="">
            <v:imagedata r:id="rId197" o:title="eqId8fbcae9f4f62eb2003cdd770657896ad"/>
          </v:shape>
          <o:OLEObject Type="Embed" ProgID="Equation.DSMT4" ShapeID="_x0000_i1117" DrawAspect="Content" ObjectID="_93" r:id="rId198"/>
        </w:object>
      </w:r>
      <w:r>
        <w:t>浓度为</w:t>
      </w:r>
      <w:r>
        <w:object>
          <v:shape id="_x0000_i1118" type="#_x0000_t75" alt="eqId73f583d4bc918515e3502c783504339b" style="width:47.5pt;height:12.49pt" o:oleicon="f" o:ole="">
            <v:imagedata r:id="rId199" o:title="eqId73f583d4bc918515e3502c783504339b"/>
          </v:shape>
          <o:OLEObject Type="Embed" ProgID="Equation.DSMT4" ShapeID="_x0000_i1118" DrawAspect="Content" ObjectID="_94" r:id="rId200"/>
        </w:object>
      </w:r>
      <w:r>
        <w:t>的氨水中通入</w:t>
      </w:r>
      <w:r>
        <w:object>
          <v:shape id="_x0000_i1119" type="#_x0000_t75" alt="eqId39208d1c3e640e796d76875beeb9fb04" style="width:20.23pt;height:15.86pt" o:oleicon="f" o:ole="">
            <v:imagedata r:id="rId67" o:title="eqId39208d1c3e640e796d76875beeb9fb04"/>
          </v:shape>
          <o:OLEObject Type="Embed" ProgID="Equation.DSMT4" ShapeID="_x0000_i1119" DrawAspect="Content" ObjectID="_95" r:id="rId201"/>
        </w:object>
      </w:r>
      <w:r>
        <w:t>气体。已知该温度下</w:t>
      </w:r>
      <w:r>
        <w:object>
          <v:shape id="_x0000_i1120" type="#_x0000_t75" alt="eqIde55d9d53951750269cbfe6d350f8a0d7" style="width:212.08pt;height:17.12pt" o:oleicon="f" o:ole="">
            <v:imagedata r:id="rId202" o:title="eqIde55d9d53951750269cbfe6d350f8a0d7"/>
          </v:shape>
          <o:OLEObject Type="Embed" ProgID="Equation.DSMT4" ShapeID="_x0000_i1120" DrawAspect="Content" ObjectID="_96" r:id="rId203"/>
        </w:object>
      </w:r>
      <w:r>
        <w:t>，下列说法正确的是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257550" cy="1981200"/>
            <wp:docPr id="100025" name="" descr="@@@f7508428-86ed-44f0-8d49-12cab117d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A．通入</w:t>
      </w:r>
      <w:r>
        <w:object>
          <v:shape id="_x0000_i1121" type="#_x0000_t75" alt="eqId80923048ef66e27df2daad1f77c9836a" style="width:54.56pt;height:15.69pt" o:oleicon="f" o:ole="">
            <v:imagedata r:id="rId205" o:title="eqId80923048ef66e27df2daad1f77c9836a"/>
          </v:shape>
          <o:OLEObject Type="Embed" ProgID="Equation.DSMT4" ShapeID="_x0000_i1121" DrawAspect="Content" ObjectID="_97" r:id="rId206"/>
        </w:object>
      </w:r>
      <w:r>
        <w:t>时，</w:t>
      </w:r>
      <w:r>
        <w:object>
          <v:shape id="_x0000_i1122" type="#_x0000_t75" alt="eqId47c8b4b9f6147e203264d493f6368f51" style="width:242.88pt;height:19.14pt" o:oleicon="f" o:ole="">
            <v:imagedata r:id="rId207" o:title="eqId47c8b4b9f6147e203264d493f6368f51"/>
          </v:shape>
          <o:OLEObject Type="Embed" ProgID="Equation.DSMT4" ShapeID="_x0000_i1122" DrawAspect="Content" ObjectID="_98" r:id="rId208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B．当</w:t>
      </w:r>
      <w:r>
        <w:object>
          <v:shape id="_x0000_i1123" type="#_x0000_t75" alt="eqId1070ba70c8f0ba672dfa0d891f837ed9" style="width:61.6pt;height:36.43pt" o:oleicon="f" o:ole="">
            <v:imagedata r:id="rId209" o:title="eqId1070ba70c8f0ba672dfa0d891f837ed9"/>
          </v:shape>
          <o:OLEObject Type="Embed" ProgID="Equation.DSMT4" ShapeID="_x0000_i1123" DrawAspect="Content" ObjectID="_99" r:id="rId210"/>
        </w:object>
      </w:r>
      <w:r>
        <w:t>时，</w:t>
      </w:r>
      <w:r>
        <w:object>
          <v:shape id="_x0000_i1124" type="#_x0000_t75" alt="eqIdadbef2bc68696e8e183d921f1a8da6a5" style="width:100.32pt;height:36.3pt" o:oleicon="f" o:ole="">
            <v:imagedata r:id="rId211" o:title="eqIdadbef2bc68696e8e183d921f1a8da6a5"/>
          </v:shape>
          <o:OLEObject Type="Embed" ProgID="Equation.DSMT4" ShapeID="_x0000_i1124" DrawAspect="Content" ObjectID="_100" r:id="rId212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C．当</w:t>
      </w:r>
      <w:r>
        <w:object>
          <v:shape id="_x0000_i1125" type="#_x0000_t75" alt="eqId16ece4ecf1a8520a92f8ac6dd2a5044e" style="width:40.46pt;height:14.07pt" o:oleicon="f" o:ole="">
            <v:imagedata r:id="rId213" o:title="eqId16ece4ecf1a8520a92f8ac6dd2a5044e"/>
          </v:shape>
          <o:OLEObject Type="Embed" ProgID="Equation.DSMT4" ShapeID="_x0000_i1125" DrawAspect="Content" ObjectID="_101" r:id="rId214"/>
        </w:object>
      </w:r>
      <w:r>
        <w:t>时，</w:t>
      </w:r>
      <w:r>
        <w:object>
          <v:shape id="_x0000_i1126" type="#_x0000_t75" alt="eqIdccaa528e631096558537b570d710b1cd" style="width:133.76pt;height:19.11pt" o:oleicon="f" o:ole="">
            <v:imagedata r:id="rId215" o:title="eqIdccaa528e631096558537b570d710b1cd"/>
          </v:shape>
          <o:OLEObject Type="Embed" ProgID="Equation.DSMT4" ShapeID="_x0000_i1126" DrawAspect="Content" ObjectID="_102" r:id="rId216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D．P点时溶液的</w:t>
      </w:r>
      <w:r>
        <w:object>
          <v:shape id="_x0000_i1127" type="#_x0000_t75" alt="eqId1066e53bf79a3cdff7ec2934bd09e272" style="width:16.71pt;height:14.07pt" o:oleicon="f" o:ole="">
            <v:imagedata r:id="rId193" o:title="eqId1066e53bf79a3cdff7ec2934bd09e272"/>
          </v:shape>
          <o:OLEObject Type="Embed" ProgID="Equation.DSMT4" ShapeID="_x0000_i1127" DrawAspect="Content" ObjectID="_103" r:id="rId217"/>
        </w:object>
      </w:r>
      <w:r>
        <w:t>值为8.3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．锡在材料、医药、化工等方面有广泛的应用，锡精矿</w:t>
      </w:r>
      <w:r>
        <w:object>
          <v:shape id="_x0000_i1128" type="#_x0000_t75" alt="eqId39f6112ef76c62174b1924b07a9a59ca" style="width:34.29pt;height:17.8pt" o:oleicon="f" o:ole="">
            <v:imagedata r:id="rId218" o:title="eqId39f6112ef76c62174b1924b07a9a59ca"/>
          </v:shape>
          <o:OLEObject Type="Embed" ProgID="Equation.DSMT4" ShapeID="_x0000_i1128" DrawAspect="Content" ObjectID="_104" r:id="rId219"/>
        </w:object>
      </w:r>
      <w:r>
        <w:t>中主要有</w:t>
      </w:r>
      <w:r>
        <w:object>
          <v:shape id="_x0000_i1129" type="#_x0000_t75" alt="eqIdaf2aa4ca3dbdf24490f5d82b714fe5b4" style="width:12.33pt;height:11.03pt" o:oleicon="f" o:ole="">
            <v:imagedata r:id="rId220" o:title="eqIdaf2aa4ca3dbdf24490f5d82b714fe5b4"/>
          </v:shape>
          <o:OLEObject Type="Embed" ProgID="Equation.DSMT4" ShapeID="_x0000_i1129" DrawAspect="Content" ObjectID="_105" r:id="rId221"/>
        </w:object>
      </w:r>
      <w:r>
        <w:t>、S、</w:t>
      </w:r>
      <w:r>
        <w:object>
          <v:shape id="_x0000_i1130" type="#_x0000_t75" alt="eqId389b61c55d5c44a8556754a3830c0c30" style="width:14.95pt;height:12.53pt" o:oleicon="f" o:ole="">
            <v:imagedata r:id="rId222" o:title="eqId389b61c55d5c44a8556754a3830c0c30"/>
          </v:shape>
          <o:OLEObject Type="Embed" ProgID="Equation.DSMT4" ShapeID="_x0000_i1130" DrawAspect="Content" ObjectID="_106" r:id="rId223"/>
        </w:object>
      </w:r>
      <w:r>
        <w:t>、</w:t>
      </w:r>
      <w:r>
        <w:object>
          <v:shape id="_x0000_i1131" type="#_x0000_t75" alt="eqIddcd65d345fb940860b0cf8d03a8fb862" style="width:14.06pt;height:11.9pt" o:oleicon="f" o:ole="">
            <v:imagedata r:id="rId224" o:title="eqIddcd65d345fb940860b0cf8d03a8fb862"/>
          </v:shape>
          <o:OLEObject Type="Embed" ProgID="Equation.DSMT4" ShapeID="_x0000_i1131" DrawAspect="Content" ObjectID="_107" r:id="rId225"/>
        </w:object>
      </w:r>
      <w:r>
        <w:t>、</w:t>
      </w:r>
      <w:r>
        <w:object>
          <v:shape id="_x0000_i1132" type="#_x0000_t75" alt="eqId93c712a9f40571fcbdbf7ba702102429" style="width:14.94pt;height:12.3pt" o:oleicon="f" o:ole="">
            <v:imagedata r:id="rId226" o:title="eqId93c712a9f40571fcbdbf7ba702102429"/>
          </v:shape>
          <o:OLEObject Type="Embed" ProgID="Equation.DSMT4" ShapeID="_x0000_i1132" DrawAspect="Content" ObjectID="_108" r:id="rId227"/>
        </w:object>
      </w:r>
      <w:r>
        <w:t>等杂质元素。下图为锡的冶炼工艺流程。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181475" cy="1143000"/>
            <wp:docPr id="100027" name="" descr="@@@ee3ac9dc-c4c2-48bd-bc4a-84347a5282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已知：</w:t>
      </w:r>
      <w:r>
        <w:object>
          <v:shape id="_x0000_i1133" type="#_x0000_t75" alt="eqIdb14498368ef54b56bcf460cb437be65e" style="width:25.52pt;height:16.06pt" o:oleicon="f" o:ole="">
            <v:imagedata r:id="rId229" o:title="eqIdb14498368ef54b56bcf460cb437be65e"/>
          </v:shape>
          <o:OLEObject Type="Embed" ProgID="Equation.DSMT4" ShapeID="_x0000_i1133" DrawAspect="Content" ObjectID="_109" r:id="rId230"/>
        </w:object>
      </w:r>
      <w:r>
        <w:t>性质稳定，难溶于酸。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回答下列问题：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(1)锡的原子序数为50，其价层电子排布式为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，在元素周期表中位于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区。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(2)烟尘中的主要杂质元素是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(填元素符号)。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31"/>
          <w:footerReference w:type="default" r:id="rId232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(3)酸浸时，</w:t>
      </w:r>
      <w:r>
        <w:object>
          <v:shape id="_x0000_i1134" type="#_x0000_t75" alt="eqId303cc16d8f5d6e2578c5f71d26874321" style="width:21.98pt;height:12.29pt" o:oleicon="f" o:ole="">
            <v:imagedata r:id="rId233" o:title="eqId303cc16d8f5d6e2578c5f71d26874321"/>
          </v:shape>
          <o:OLEObject Type="Embed" ProgID="Equation.DSMT4" ShapeID="_x0000_i1134" DrawAspect="Content" ObjectID="_110" r:id="rId234"/>
        </w:object>
      </w:r>
      <w:r>
        <w:t>生成</w:t>
      </w:r>
      <w:r>
        <w:object>
          <v:shape id="_x0000_i1135" type="#_x0000_t75" alt="eqId554badeed16ac474302114c233e2ba38" style="width:43.1pt;height:19.23pt" o:oleicon="f" o:ole="">
            <v:imagedata r:id="rId235" o:title="eqId554badeed16ac474302114c233e2ba38"/>
          </v:shape>
          <o:OLEObject Type="Embed" ProgID="Equation.DSMT4" ShapeID="_x0000_i1135" DrawAspect="Content" ObjectID="_111" r:id="rId236"/>
        </w:object>
      </w:r>
      <w:r>
        <w:t>，该反应的离子方程式为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，为了提高铅的浸出率，最宜添加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</w:t>
      </w:r>
      <w:r>
        <w:t xml:space="preserve"> (填标号)。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A．</w:t>
      </w:r>
      <w:r>
        <w:object>
          <v:shape id="_x0000_i1136" type="#_x0000_t75" alt="eqId9194df0a8de85c4e438d1223957392e3" style="width:21.11pt;height:12.67pt" o:oleicon="f" o:ole="">
            <v:imagedata r:id="rId237" o:title="eqId9194df0a8de85c4e438d1223957392e3"/>
          </v:shape>
          <o:OLEObject Type="Embed" ProgID="Equation.DSMT4" ShapeID="_x0000_i1136" DrawAspect="Content" ObjectID="_112" r:id="rId238"/>
        </w:obje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</w:t>
      </w:r>
      <w:r>
        <w:t>B．</w:t>
      </w:r>
      <w:r>
        <w:object>
          <v:shape id="_x0000_i1137" type="#_x0000_t75" alt="eqId387d2029bc8e5f0ceb454be937a07e3f" style="width:21.09pt;height:12.52pt" o:oleicon="f" o:ole="">
            <v:imagedata r:id="rId8" o:title="eqId387d2029bc8e5f0ceb454be937a07e3f"/>
          </v:shape>
          <o:OLEObject Type="Embed" ProgID="Equation.DSMT4" ShapeID="_x0000_i1137" DrawAspect="Content" ObjectID="_113" r:id="rId239"/>
        </w:obje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</w:t>
      </w:r>
      <w:r>
        <w:t>C．</w:t>
      </w:r>
      <w:r>
        <w:object>
          <v:shape id="_x0000_i1138" type="#_x0000_t75" alt="eqIddbc7bcfe5cacce080d9a3d2ccf9366e0" style="width:31.68pt;height:15.84pt" o:oleicon="f" o:ole="">
            <v:imagedata r:id="rId240" o:title="eqIddbc7bcfe5cacce080d9a3d2ccf9366e0"/>
          </v:shape>
          <o:OLEObject Type="Embed" ProgID="Equation.DSMT4" ShapeID="_x0000_i1138" DrawAspect="Content" ObjectID="_114" r:id="rId241"/>
        </w:obje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</w:t>
      </w:r>
      <w:r>
        <w:t>D．</w:t>
      </w:r>
      <w:r>
        <w:object>
          <v:shape id="_x0000_i1139" type="#_x0000_t75" alt="eqId24a7a58438b831b6a45a9874adce1055" style="width:25.51pt;height:12.43pt" o:oleicon="f" o:ole="">
            <v:imagedata r:id="rId242" o:title="eqId24a7a58438b831b6a45a9874adce1055"/>
          </v:shape>
          <o:OLEObject Type="Embed" ProgID="Equation.DSMT4" ShapeID="_x0000_i1139" DrawAspect="Content" ObjectID="_115" r:id="rId24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(4)还原时需加入过量的焦炭，写出该反应的化学方程式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(5)电解精炼时，以</w:t>
      </w:r>
      <w:r>
        <w:object>
          <v:shape id="_x0000_i1140" type="#_x0000_t75" alt="eqId698402df645637e80d3b7f7bf7294417" style="width:30.79pt;height:15.72pt" o:oleicon="f" o:ole="">
            <v:imagedata r:id="rId244" o:title="eqId698402df645637e80d3b7f7bf7294417"/>
          </v:shape>
          <o:OLEObject Type="Embed" ProgID="Equation.DSMT4" ShapeID="_x0000_i1140" DrawAspect="Content" ObjectID="_116" r:id="rId245"/>
        </w:object>
      </w:r>
      <w:r>
        <w:t>和少量</w:t>
      </w:r>
      <w:r>
        <w:object>
          <v:shape id="_x0000_i1141" type="#_x0000_t75" alt="eqIddbc7bcfe5cacce080d9a3d2ccf9366e0" style="width:31.68pt;height:15.84pt" o:oleicon="f" o:ole="">
            <v:imagedata r:id="rId240" o:title="eqIddbc7bcfe5cacce080d9a3d2ccf9366e0"/>
          </v:shape>
          <o:OLEObject Type="Embed" ProgID="Equation.DSMT4" ShapeID="_x0000_i1141" DrawAspect="Content" ObjectID="_117" r:id="rId246"/>
        </w:object>
      </w:r>
      <w:r>
        <w:t>作为电解液，电源的负极与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(填“粗锡”或“精锡”)相连；</w:t>
      </w:r>
      <w:r>
        <w:object>
          <v:shape id="_x0000_i1142" type="#_x0000_t75" alt="eqIddbc7bcfe5cacce080d9a3d2ccf9366e0" style="width:31.68pt;height:15.84pt" o:oleicon="f" o:ole="">
            <v:imagedata r:id="rId240" o:title="eqIddbc7bcfe5cacce080d9a3d2ccf9366e0"/>
          </v:shape>
          <o:OLEObject Type="Embed" ProgID="Equation.DSMT4" ShapeID="_x0000_i1142" DrawAspect="Content" ObjectID="_118" r:id="rId247"/>
        </w:object>
      </w:r>
      <w:r>
        <w:t>的作用是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、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(6)酸浸滤液中的</w:t>
      </w:r>
      <w:r>
        <w:object>
          <v:shape id="_x0000_i1143" type="#_x0000_t75" alt="eqIde63dc65233f898f4bf9f89b51ab17b37" style="width:21.98pt;height:13.99pt" o:oleicon="f" o:ole="">
            <v:imagedata r:id="rId248" o:title="eqIde63dc65233f898f4bf9f89b51ab17b37"/>
          </v:shape>
          <o:OLEObject Type="Embed" ProgID="Equation.DSMT4" ShapeID="_x0000_i1143" DrawAspect="Content" ObjectID="_119" r:id="rId249"/>
        </w:object>
      </w:r>
      <w:r>
        <w:t>可用</w:t>
      </w:r>
      <w:r>
        <w:object>
          <v:shape id="_x0000_i1144" type="#_x0000_t75" alt="eqId5e7234d623a9f6d2ca546534671dc08d" style="width:25.52pt;height:15.62pt" o:oleicon="f" o:ole="">
            <v:imagedata r:id="rId250" o:title="eqId5e7234d623a9f6d2ca546534671dc08d"/>
          </v:shape>
          <o:OLEObject Type="Embed" ProgID="Equation.DSMT4" ShapeID="_x0000_i1144" DrawAspect="Content" ObjectID="_120" r:id="rId251"/>
        </w:object>
      </w:r>
      <w:r>
        <w:t>沉淀，并通过与强碱反应获得</w:t>
      </w:r>
      <w:r>
        <w:object>
          <v:shape id="_x0000_i1145" type="#_x0000_t75" alt="eqId93c712a9f40571fcbdbf7ba702102429" style="width:14.94pt;height:12.3pt" o:oleicon="f" o:ole="">
            <v:imagedata r:id="rId226" o:title="eqId93c712a9f40571fcbdbf7ba702102429"/>
          </v:shape>
          <o:OLEObject Type="Embed" ProgID="Equation.DSMT4" ShapeID="_x0000_i1145" DrawAspect="Content" ObjectID="_121" r:id="rId252"/>
        </w:object>
      </w:r>
      <w:r>
        <w:t>，写出</w:t>
      </w:r>
      <w:r>
        <w:object>
          <v:shape id="_x0000_i1146" type="#_x0000_t75" alt="eqId026c3d2359d2cc06148aca9c45502fcd" style="width:20.23pt;height:12.4pt" o:oleicon="f" o:ole="">
            <v:imagedata r:id="rId253" o:title="eqId026c3d2359d2cc06148aca9c45502fcd"/>
          </v:shape>
          <o:OLEObject Type="Embed" ProgID="Equation.DSMT4" ShapeID="_x0000_i1146" DrawAspect="Content" ObjectID="_122" r:id="rId254"/>
        </w:object>
      </w:r>
      <w:r>
        <w:t>与熔融</w:t>
      </w:r>
      <w:r>
        <w:object>
          <v:shape id="_x0000_i1147" type="#_x0000_t75" alt="eqIdce93086f0133444d40743d654cba1c55" style="width:31.67pt;height:12.53pt" o:oleicon="f" o:ole="">
            <v:imagedata r:id="rId157" o:title="eqIdce93086f0133444d40743d654cba1c55"/>
          </v:shape>
          <o:OLEObject Type="Embed" ProgID="Equation.DSMT4" ShapeID="_x0000_i1147" DrawAspect="Content" ObjectID="_123" r:id="rId255"/>
        </w:object>
      </w:r>
      <w:r>
        <w:t>反应的化学方程式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．江西稀土资源丰富。硫酸铵作为一种重要的化工原料，可用于稀土的提取。初始投料比</w:t>
      </w:r>
      <w:r>
        <w:object>
          <v:shape id="_x0000_i1148" type="#_x0000_t75" alt="eqId2acfd85a64f25b7942da24566053874a" style="width:143.44pt;height:19.17pt" o:oleicon="f" o:ole="">
            <v:imagedata r:id="rId256" o:title="eqId2acfd85a64f25b7942da24566053874a"/>
          </v:shape>
          <o:OLEObject Type="Embed" ProgID="Equation.DSMT4" ShapeID="_x0000_i1148" DrawAspect="Content" ObjectID="_124" r:id="rId257"/>
        </w:object>
      </w:r>
      <w:r>
        <w:t>的混合物，其热分解过程如图所示：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667000" cy="2181225"/>
            <wp:docPr id="100029" name="" descr="@@@7cca04da-5287-4f8d-9db4-521182c301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已知该过程主要分为三个阶段，其中：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阶段Ⅱ反应：</w:t>
      </w:r>
      <w:r>
        <w:object>
          <v:shape id="_x0000_i1149" type="#_x0000_t75" alt="eqId93a3bdd52c8d88b807c609cf1b8ab45b" style="width:284.24pt;height:29.68pt" o:oleicon="f" o:ole="">
            <v:imagedata r:id="rId259" o:title="eqId93a3bdd52c8d88b807c609cf1b8ab45b"/>
          </v:shape>
          <o:OLEObject Type="Embed" ProgID="Equation.DSMT4" ShapeID="_x0000_i1149" DrawAspect="Content" ObjectID="_125" r:id="rId26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阶段Ⅲ反应：</w:t>
      </w:r>
      <w:r>
        <w:object>
          <v:shape id="_x0000_i1150" type="#_x0000_t75" alt="eqId76408ece2303d7d18f8285f9589b0339" style="width:170.72pt;height:29.66pt" o:oleicon="f" o:ole="">
            <v:imagedata r:id="rId261" o:title="eqId76408ece2303d7d18f8285f9589b0339"/>
          </v:shape>
          <o:OLEObject Type="Embed" ProgID="Equation.DSMT4" ShapeID="_x0000_i1150" DrawAspect="Content" ObjectID="_126" r:id="rId26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回答下列问题：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151" type="#_x0000_t75" alt="eqIddc425860d55ee8340a2ee0bf392ead97" style="width:54.54pt;height:17.74pt" o:oleicon="f" o:ole="">
            <v:imagedata r:id="rId263" o:title="eqIddc425860d55ee8340a2ee0bf392ead97"/>
          </v:shape>
          <o:OLEObject Type="Embed" ProgID="Equation.DSMT4" ShapeID="_x0000_i1151" DrawAspect="Content" ObjectID="_127" r:id="rId264"/>
        </w:object>
      </w:r>
      <w:r>
        <w:t>中，</w:t>
      </w:r>
      <w:r>
        <w:object>
          <v:shape id="_x0000_i1152" type="#_x0000_t75" alt="eqIde3ec42431044eb85982aefc8f0ec7175" style="width:21.99pt;height:16.75pt" o:oleicon="f" o:ole="">
            <v:imagedata r:id="rId265" o:title="eqIde3ec42431044eb85982aefc8f0ec7175"/>
          </v:shape>
          <o:OLEObject Type="Embed" ProgID="Equation.DSMT4" ShapeID="_x0000_i1152" DrawAspect="Content" ObjectID="_128" r:id="rId266"/>
        </w:object>
      </w:r>
      <w:r>
        <w:t>的空间结构为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，</w:t>
      </w:r>
      <w:r>
        <w:object>
          <v:shape id="_x0000_i1153" type="#_x0000_t75" alt="eqId3e467b1d06fca46dc6b0fb64aa7e4767" style="width:23.75pt;height:16.62pt" o:oleicon="f" o:ole="">
            <v:imagedata r:id="rId267" o:title="eqId3e467b1d06fca46dc6b0fb64aa7e4767"/>
          </v:shape>
          <o:OLEObject Type="Embed" ProgID="Equation.DSMT4" ShapeID="_x0000_i1153" DrawAspect="Content" ObjectID="_129" r:id="rId268"/>
        </w:object>
      </w:r>
      <w:r>
        <w:t>中心原子的杂化类型为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(2)阶段Ⅰ不发生氧化还原反应，对应的化学方程式为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t>；图中阶段Ⅰ多次重复实验的实际失重均比理论值偏大，此误差属于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(填“偶然误差”或“系统误差”)。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(3)阶段Ⅱ和Ⅲ都是吸热过程，且Ⅱ反应速率更快，下列示意图中能体现上述两反应能量变化的是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(填标号)，判断的理由是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69"/>
          <w:footerReference w:type="default" r:id="rId270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85850" cy="885825"/>
            <wp:docPr id="100031" name="" descr="@@@d92ae191-17d5-4a54-a978-2072d7ac8e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 xml:space="preserve">B． 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76325" cy="923925"/>
            <wp:docPr id="100033" name="" descr="@@@4298b331-4011-41e5-bdcd-e6120b3d48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C． 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43000" cy="962025"/>
            <wp:docPr id="100035" name="" descr="@@@d6eca4f3-57c9-4e87-b264-188ed1a319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57275" cy="904875"/>
            <wp:docPr id="100037" name="" descr="@@@3975ab99-1c9b-484a-a83a-938d889460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(4)该热分解过程中，</w:t>
      </w:r>
      <w:r>
        <w:object>
          <v:shape id="_x0000_i1154" type="#_x0000_t75" alt="eqIdbd64433131ff93fd151abc85cfe05dba" style="width:24.65pt;height:13.32pt" o:oleicon="f" o:ole="">
            <v:imagedata r:id="rId275" o:title="eqIdbd64433131ff93fd151abc85cfe05dba"/>
          </v:shape>
          <o:OLEObject Type="Embed" ProgID="Equation.DSMT4" ShapeID="_x0000_i1154" DrawAspect="Content" ObjectID="_130" r:id="rId276"/>
        </w:object>
      </w:r>
      <w:r>
        <w:t>的作用为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(5)一定温度下，在真空刚性容器中，</w:t>
      </w:r>
      <w:r>
        <w:object>
          <v:shape id="_x0000_i1155" type="#_x0000_t75" alt="eqIdb60a3df8839fb853f1583427d799c687" style="width:48.38pt;height:17.89pt" o:oleicon="f" o:ole="">
            <v:imagedata r:id="rId277" o:title="eqIdb60a3df8839fb853f1583427d799c687"/>
          </v:shape>
          <o:OLEObject Type="Embed" ProgID="Equation.DSMT4" ShapeID="_x0000_i1155" DrawAspect="Content" ObjectID="_131" r:id="rId278"/>
        </w:object>
      </w:r>
      <w:r>
        <w:t>的分解过程会发生下列反应：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主反应</w:t>
      </w:r>
      <w:r>
        <w:object>
          <v:shape id="_x0000_i1156" type="#_x0000_t75" alt="eqId4740d94aefa9040d9932fa78576ac476" style="width:250.8pt;height:17.82pt" o:oleicon="f" o:ole="">
            <v:imagedata r:id="rId279" o:title="eqId4740d94aefa9040d9932fa78576ac476"/>
          </v:shape>
          <o:OLEObject Type="Embed" ProgID="Equation.DSMT4" ShapeID="_x0000_i1156" DrawAspect="Content" ObjectID="_132" r:id="rId28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副反应</w:t>
      </w:r>
      <w:r>
        <w:object>
          <v:shape id="_x0000_i1157" type="#_x0000_t75" alt="eqId57864995b8eaad574befa46f9d6a95a8" style="width:166.32pt;height:15.74pt" o:oleicon="f" o:ole="">
            <v:imagedata r:id="rId281" o:title="eqId57864995b8eaad574befa46f9d6a95a8"/>
          </v:shape>
          <o:OLEObject Type="Embed" ProgID="Equation.DSMT4" ShapeID="_x0000_i1157" DrawAspect="Content" ObjectID="_133" r:id="rId28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两个反应的平衡常数比值</w:t>
      </w:r>
      <w:r>
        <w:object>
          <v:shape id="_x0000_i1158" type="#_x0000_t75" alt="eqIdb796f7e23935476f6530cfca5a4443f1" style="width:28.15pt;height:33.25pt" o:oleicon="f" o:ole="">
            <v:imagedata r:id="rId283" o:title="eqIdb796f7e23935476f6530cfca5a4443f1"/>
          </v:shape>
          <o:OLEObject Type="Embed" ProgID="Equation.DSMT4" ShapeID="_x0000_i1158" DrawAspect="Content" ObjectID="_134" r:id="rId284"/>
        </w:object>
      </w:r>
      <w:r>
        <w:t>随反应温度升高而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(填“增大”，“减小”或“不变”)；若平衡时总压为</w:t>
      </w:r>
      <w:r>
        <w:object>
          <v:shape id="_x0000_i1159" type="#_x0000_t75" alt="eqId0484493f62a90f683430f0a31708bf70" style="width:51.04pt;height:15.86pt" o:oleicon="f" o:ole="">
            <v:imagedata r:id="rId285" o:title="eqId0484493f62a90f683430f0a31708bf70"/>
          </v:shape>
          <o:OLEObject Type="Embed" ProgID="Equation.DSMT4" ShapeID="_x0000_i1159" DrawAspect="Content" ObjectID="_135" r:id="rId286"/>
        </w:object>
      </w:r>
      <w:r>
        <w:t>的体积分数为0.4，主反应的平衡常数</w:t>
      </w:r>
      <w:r>
        <w:object>
          <v:shape id="_x0000_i1160" type="#_x0000_t75" alt="eqId76caa6b45cdb95cc22fdb958fab5a067" style="width:34.31pt;height:16.49pt" o:oleicon="f" o:ole="">
            <v:imagedata r:id="rId287" o:title="eqId76caa6b45cdb95cc22fdb958fab5a067"/>
          </v:shape>
          <o:OLEObject Type="Embed" ProgID="Equation.DSMT4" ShapeID="_x0000_i1160" DrawAspect="Content" ObjectID="_136" r:id="rId288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object>
          <v:shape id="_x0000_i1161" type="#_x0000_t75" alt="eqIdf4fab76ae30be9d73334205af88de6ed" style="width:30.79pt;height:15.57pt" o:oleicon="f" o:ole="">
            <v:imagedata r:id="rId289" o:title="eqIdf4fab76ae30be9d73334205af88de6ed"/>
          </v:shape>
          <o:OLEObject Type="Embed" ProgID="Equation.DSMT4" ShapeID="_x0000_i1161" DrawAspect="Content" ObjectID="_137" r:id="rId290"/>
        </w:objec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(6)</w:t>
      </w:r>
      <w:r>
        <w:object>
          <v:shape id="_x0000_i1162" type="#_x0000_t75" alt="eqIddc425860d55ee8340a2ee0bf392ead97" style="width:54.54pt;height:17.74pt" o:oleicon="f" o:ole="">
            <v:imagedata r:id="rId263" o:title="eqIddc425860d55ee8340a2ee0bf392ead97"/>
          </v:shape>
          <o:OLEObject Type="Embed" ProgID="Equation.DSMT4" ShapeID="_x0000_i1162" DrawAspect="Content" ObjectID="_138" r:id="rId291"/>
        </w:object>
      </w:r>
      <w:r>
        <w:t>在高温下可以自发分解，原因是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．乙酸乙酯在工业上有非常重要的作用。采用乙醇氧化脱氢法制备乙酸乙酯的反应原理及步骤如下：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63" type="#_x0000_t75" alt="eqId226d67ba6082f2b290a3779f873bd5d2" style="width:191.84pt;height:18.45pt" o:oleicon="f" o:ole="">
            <v:imagedata r:id="rId292" o:title="eqId226d67ba6082f2b290a3779f873bd5d2"/>
          </v:shape>
          <o:OLEObject Type="Embed" ProgID="Equation.DSMT4" ShapeID="_x0000_i1163" DrawAspect="Content" ObjectID="_139" r:id="rId29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I．将</w:t>
      </w:r>
      <w:r>
        <w:object>
          <v:shape id="_x0000_i1164" type="#_x0000_t75" alt="eqIdf53bf4201b3df149880e2d7148b342ed" style="width:87.12pt;height:15.78pt" o:oleicon="f" o:ole="">
            <v:imagedata r:id="rId294" o:title="eqIdf53bf4201b3df149880e2d7148b342ed"/>
          </v:shape>
          <o:OLEObject Type="Embed" ProgID="Equation.DSMT4" ShapeID="_x0000_i1164" DrawAspect="Content" ObjectID="_140" r:id="rId295"/>
        </w:object>
      </w:r>
      <w:r>
        <w:t>溶液加入至</w:t>
      </w:r>
      <w:r>
        <w:object>
          <v:shape id="_x0000_i1165" type="#_x0000_t75" alt="eqIde483ba1857f9e9b12f91455002dcf01b" style="width:28.15pt;height:12.29pt" o:oleicon="f" o:ole="">
            <v:imagedata r:id="rId296" o:title="eqIde483ba1857f9e9b12f91455002dcf01b"/>
          </v:shape>
          <o:OLEObject Type="Embed" ProgID="Equation.DSMT4" ShapeID="_x0000_i1165" DrawAspect="Content" ObjectID="_141" r:id="rId297"/>
        </w:object>
      </w:r>
      <w:r>
        <w:t>的三颈烧瓶中，冰盐浴条件下，加入</w:t>
      </w:r>
      <w:r>
        <w:object>
          <v:shape id="_x0000_i1166" type="#_x0000_t75" alt="eqId017dab45f8d31c1b65343aa059b7faaf" style="width:35.18pt;height:12.01pt" o:oleicon="f" o:ole="">
            <v:imagedata r:id="rId298" o:title="eqId017dab45f8d31c1b65343aa059b7faaf"/>
          </v:shape>
          <o:OLEObject Type="Embed" ProgID="Equation.DSMT4" ShapeID="_x0000_i1166" DrawAspect="Content" ObjectID="_142" r:id="rId299"/>
        </w:object>
      </w:r>
      <w:r>
        <w:t>乙醇。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Ⅱ． 将</w:t>
      </w:r>
      <w:r>
        <w:object>
          <v:shape id="_x0000_i1167" type="#_x0000_t75" alt="eqId2bd431389ad8f5d76a5ce751c9fd4719" style="width:31.67pt;height:13.6pt" o:oleicon="f" o:ole="">
            <v:imagedata r:id="rId300" o:title="eqId2bd431389ad8f5d76a5ce751c9fd4719"/>
          </v:shape>
          <o:OLEObject Type="Embed" ProgID="Equation.DSMT4" ShapeID="_x0000_i1167" DrawAspect="Content" ObjectID="_143" r:id="rId301"/>
        </w:object>
      </w:r>
      <w:r>
        <w:object>
          <v:shape id="_x0000_i1168" type="#_x0000_t75" alt="eqId0d6c5d6725b36314e6b90cdd95b6a0dd" style="width:44.88pt;height:15.84pt" o:oleicon="f" o:ole="">
            <v:imagedata r:id="rId302" o:title="eqId0d6c5d6725b36314e6b90cdd95b6a0dd"/>
          </v:shape>
          <o:OLEObject Type="Embed" ProgID="Equation.DSMT4" ShapeID="_x0000_i1168" DrawAspect="Content" ObjectID="_144" r:id="rId303"/>
        </w:object>
      </w:r>
      <w:r>
        <w:t>溶于</w:t>
      </w:r>
      <w:r>
        <w:object>
          <v:shape id="_x0000_i1169" type="#_x0000_t75" alt="eqIdf6906aba233fa6601b6f831cd1a20864" style="width:52.78pt;height:15.76pt" o:oleicon="f" o:ole="">
            <v:imagedata r:id="rId304" o:title="eqIdf6906aba233fa6601b6f831cd1a20864"/>
          </v:shape>
          <o:OLEObject Type="Embed" ProgID="Equation.DSMT4" ShapeID="_x0000_i1169" DrawAspect="Content" ObjectID="_145" r:id="rId305"/>
        </w:object>
      </w:r>
      <w:r>
        <w:t>中，搅拌下逐滴加入三颈烧瓶中，反应温度控制在</w:t>
      </w:r>
      <w:r>
        <w:object>
          <v:shape id="_x0000_i1170" type="#_x0000_t75" alt="eqIda31e9d8e746502efa0dc0f0710e3f1db" style="width:23.75pt;height:12.47pt" o:oleicon="f" o:ole="">
            <v:imagedata r:id="rId306" o:title="eqIda31e9d8e746502efa0dc0f0710e3f1db"/>
          </v:shape>
          <o:OLEObject Type="Embed" ProgID="Equation.DSMT4" ShapeID="_x0000_i1170" DrawAspect="Content" ObjectID="_146" r:id="rId307"/>
        </w:objec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当混合物的粘度变大时，将温度升高到</w:t>
      </w:r>
      <w:r>
        <w:object>
          <v:shape id="_x0000_i1171" type="#_x0000_t75" alt="eqIdbc1e4ab2c11730eb0598e965ec31b353" style="width:21.97pt;height:12.65pt" o:oleicon="f" o:ole="">
            <v:imagedata r:id="rId308" o:title="eqIdbc1e4ab2c11730eb0598e965ec31b353"/>
          </v:shape>
          <o:OLEObject Type="Embed" ProgID="Equation.DSMT4" ShapeID="_x0000_i1171" DrawAspect="Content" ObjectID="_147" r:id="rId309"/>
        </w:object>
      </w:r>
      <w:r>
        <w:t>，继续反应。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Ⅲ．将反应得到的绿色乳浊液用等量水稀释，分液，收集上层清液，纯化，干燥。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Ⅳ．分馏，收集</w:t>
      </w:r>
      <w:r>
        <w:object>
          <v:shape id="_x0000_i1172" type="#_x0000_t75" alt="eqId1980dc028b79227dbffa1d46a2bfd9b9" style="width:43.08pt;height:12.75pt" o:oleicon="f" o:ole="">
            <v:imagedata r:id="rId310" o:title="eqId1980dc028b79227dbffa1d46a2bfd9b9"/>
          </v:shape>
          <o:OLEObject Type="Embed" ProgID="Equation.DSMT4" ShapeID="_x0000_i1172" DrawAspect="Content" ObjectID="_148" r:id="rId311"/>
        </w:object>
      </w:r>
      <w:r>
        <w:t>馏分。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回到下列问题：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(1)步骤I中，使用冰盐浴(−25～−10℃)的原因是_______(填标号)。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A．增强乙醇还原性</w:t>
      </w:r>
      <w:r>
        <w:tab/>
      </w:r>
      <w:r>
        <w:t>B．有利于降温</w:t>
      </w:r>
      <w:r>
        <w:tab/>
      </w:r>
      <w:r>
        <w:t>C．减少乙醇挥发</w:t>
      </w:r>
      <w:r>
        <w:tab/>
      </w:r>
      <w:r>
        <w:t>D．减少硫酸挥发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(2)步骤Ⅱ中，升温到</w:t>
      </w:r>
      <w:r>
        <w:object>
          <v:shape id="_x0000_i1173" type="#_x0000_t75" alt="eqIdbc1e4ab2c11730eb0598e965ec31b353" style="width:21.97pt;height:12.65pt" o:oleicon="f" o:ole="">
            <v:imagedata r:id="rId308" o:title="eqIdbc1e4ab2c11730eb0598e965ec31b353"/>
          </v:shape>
          <o:OLEObject Type="Embed" ProgID="Equation.DSMT4" ShapeID="_x0000_i1173" DrawAspect="Content" ObjectID="_149" r:id="rId312"/>
        </w:object>
      </w:r>
      <w:r>
        <w:t>的目的是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(3)步骤Ⅲ中，上层清液中含有的主要杂质为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、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(4)步骤Ⅲ中，纯化操作步骤为：先用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、再用水洗涤。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13"/>
          <w:footerReference w:type="default" r:id="rId314"/>
          <w:type w:val="nextPage"/>
          <w:pgSz w:w="11907" w:h="16839" w:code="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/>
        </w:sectPr>
      </w:pPr>
      <w:r>
        <w:t>(5)分馏装置如下图所示，玻璃仪器X的名称为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；指出装置(不含夹持、加热等装置)中错误之处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33575" cy="1771650"/>
            <wp:docPr id="100039" name="" descr="@@@1f9bfd40-9618-4a45-86b3-a07af8a2b9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(6)相比于用浓硫酸催化乙酸和乙醇制备乙酸乙酯的方法，从反应条件角度评价该方法的优点是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(7)为实现含铬废液的再生利用，可在含</w:t>
      </w:r>
      <w:r>
        <w:object>
          <v:shape id="_x0000_i1174" type="#_x0000_t75" alt="eqIda54c8bf3796128fb73d785dbeedca4f2" style="width:21.11pt;height:14.07pt" o:oleicon="f" o:ole="">
            <v:imagedata r:id="rId316" o:title="eqIda54c8bf3796128fb73d785dbeedca4f2"/>
          </v:shape>
          <o:OLEObject Type="Embed" ProgID="Equation.DSMT4" ShapeID="_x0000_i1174" DrawAspect="Content" ObjectID="_150" r:id="rId317"/>
        </w:object>
      </w:r>
      <w:r>
        <w:t>酸性废液中加入</w:t>
      </w:r>
      <w:r>
        <w:object>
          <v:shape id="_x0000_i1175" type="#_x0000_t75" alt="eqIde27bd34b38d447163af65055eaa986f4" style="width:36.94pt;height:15.83pt" o:oleicon="f" o:ole="">
            <v:imagedata r:id="rId318" o:title="eqIde27bd34b38d447163af65055eaa986f4"/>
          </v:shape>
          <o:OLEObject Type="Embed" ProgID="Equation.DSMT4" ShapeID="_x0000_i1175" DrawAspect="Content" ObjectID="_151" r:id="rId319"/>
        </w:object>
      </w:r>
      <w:r>
        <w:rPr>
          <w:vertAlign w:val="subscript"/>
        </w:rPr>
        <w:t>，</w:t>
      </w:r>
      <w:r>
        <w:t>写出该反应的离子方程式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．盐酸芬戈莫德(H)是一种治疗多发性硬化症的新型免疫抑制剂，以下是其中一种合成路线(部分反应条件已简化)。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686175" cy="1714500"/>
            <wp:docPr id="100041" name="" descr="@@@b877c6e1-31a4-42eb-9bb5-9274fdeb6c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已知：i)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81025" cy="504825"/>
            <wp:docPr id="100043" name="" descr="@@@5c7f034f-77ad-49d1-8ce6-943e9f087b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+R′CH</w:t>
      </w:r>
      <w:r>
        <w:rPr>
          <w:vertAlign w:val="subscript"/>
        </w:rPr>
        <w:t>2</w:t>
      </w:r>
      <w:r>
        <w:t>NO</w:t>
      </w:r>
      <w:r>
        <w:rPr>
          <w:vertAlign w:val="subscript"/>
        </w:rPr>
        <w:t>2</w:t>
      </w:r>
      <w:r>
        <w:object>
          <v:shape id="_x0000_i1176" type="#_x0000_t75" alt="eqIddaf166e8def546493f69d788e130d593" style="width:70.37pt;height:15.13pt" o:oleicon="f" o:ole="">
            <v:imagedata r:id="rId322" o:title="eqIddaf166e8def546493f69d788e130d593"/>
          </v:shape>
          <o:OLEObject Type="Embed" ProgID="Equation.DSMT4" ShapeID="_x0000_i1176" DrawAspect="Content" ObjectID="_152" r:id="rId323"/>
        </w:objec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09625" cy="685800"/>
            <wp:docPr id="100045" name="" descr="@@@a2041bb2-7d26-4080-b9de-69b9f07385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ii) 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95325" cy="600075"/>
            <wp:docPr id="100047" name="" descr="@@@5a8b5271-978a-447a-9bbf-e69d8bd7d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+R′OH</w:t>
      </w:r>
      <w:r>
        <w:object>
          <v:shape id="_x0000_i1177" type="#_x0000_t75" alt="eqIdb1395b7560233081bc9900ad8f8b8e7a" style="width:70.37pt;height:15.23pt" o:oleicon="f" o:ole="">
            <v:imagedata r:id="rId326" o:title="eqIdb1395b7560233081bc9900ad8f8b8e7a"/>
          </v:shape>
          <o:OLEObject Type="Embed" ProgID="Equation.DSMT4" ShapeID="_x0000_i1177" DrawAspect="Content" ObjectID="_153" r:id="rId327"/>
        </w:object>
      </w:r>
      <w:r>
        <w:t xml:space="preserve"> 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790575" cy="514350"/>
            <wp:docPr id="100049" name="" descr="@@@f6b1527a-f9ae-4e62-906b-e9b0ab2c85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回答下列问题：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(1)化合物A中碳的2p轨道形成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中心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电子的大π键。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(2)由B生成C的反应类型为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(3)试剂X的化学名称为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(4)由D生成E的反应目的是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(5)写出由E生成F的化学反应方程式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29"/>
          <w:footerReference w:type="default" r:id="rId330"/>
          <w:type w:val="nextPage"/>
          <w:pgSz w:w="11907" w:h="16839" w:code="9"/>
          <w:pgMar w:top="900" w:right="1997" w:bottom="900" w:left="1997" w:header="500" w:footer="500" w:gutter="0"/>
          <w:pgNumType w:start="8"/>
          <w:cols w:num="1" w:sep="1" w:space="425"/>
          <w:titlePg w:val="0"/>
          <w:docGrid w:type="lines" w:linePitch="312"/>
        </w:sectPr>
      </w:pPr>
      <w:r>
        <w:t>(6)在C的同分异构体中，同时满足下列条件的可能结构共有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</w:t>
      </w:r>
      <w:r>
        <w:t>种(不含立体异构)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a)含有苯环和硝基；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b)核磁共振氢谱显示有四组峰，峰面积之比为6：2：2：1。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上述同分异构体中，硝基和苯环直接相连的结构简式为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(7)参照上：述反应路线，以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85800" cy="552450"/>
            <wp:docPr id="100051" name="" descr="@@@0d399c8d-b5f2-4031-a5ac-fdf6225e81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和</w:t>
      </w:r>
      <w:r>
        <w:object>
          <v:shape id="_x0000_i1178" type="#_x0000_t75" alt="eqIda4d79b08c0287591707fc5a9ac3d1e89" style="width:40.46pt;height:15.92pt" o:oleicon="f" o:ole="">
            <v:imagedata r:id="rId332" o:title="eqIda4d79b08c0287591707fc5a9ac3d1e89"/>
          </v:shape>
          <o:OLEObject Type="Embed" ProgID="Equation.DSMT4" ShapeID="_x0000_i1178" DrawAspect="Content" ObjectID="_154" r:id="rId333"/>
        </w:object>
      </w:r>
      <w:r>
        <w:t>为原料，设计合成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90600" cy="447675"/>
            <wp:docPr id="100053" name="" descr="@@@d08e56ce-769b-4d7c-8a29-edff8ede5a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的路线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t>(无机试剂任选)。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3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https://d.book118.com/958015003061006031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footerReference w:type="even" r:id="rId336"/>
      <w:footerReference w:type="default" r:id="rId337"/>
      <w:type w:val="nextPage"/>
      <w:pgSz w:w="11907" w:h="16839" w:code="9"/>
      <w:pgMar w:top="900" w:right="1997" w:bottom="900" w:left="1997" w:header="500" w:footer="500" w:gutter="0"/>
      <w:pgNumType w:start="9"/>
      <w:cols w:num="1" w:sep="1"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2.bin" /><Relationship Id="rId112" Type="http://schemas.openxmlformats.org/officeDocument/2006/relationships/oleObject" Target="embeddings/oleObject53.bin" /><Relationship Id="rId113" Type="http://schemas.openxmlformats.org/officeDocument/2006/relationships/footer" Target="footer3.xml" /><Relationship Id="rId114" Type="http://schemas.openxmlformats.org/officeDocument/2006/relationships/footer" Target="footer4.xml" /><Relationship Id="rId115" Type="http://schemas.openxmlformats.org/officeDocument/2006/relationships/image" Target="media/image54.png" /><Relationship Id="rId116" Type="http://schemas.openxmlformats.org/officeDocument/2006/relationships/image" Target="media/image55.wmf" /><Relationship Id="rId117" Type="http://schemas.openxmlformats.org/officeDocument/2006/relationships/oleObject" Target="embeddings/oleObject54.bin" /><Relationship Id="rId118" Type="http://schemas.openxmlformats.org/officeDocument/2006/relationships/image" Target="media/image56.wmf" /><Relationship Id="rId119" Type="http://schemas.openxmlformats.org/officeDocument/2006/relationships/oleObject" Target="embeddings/oleObject55.bin" /><Relationship Id="rId12" Type="http://schemas.openxmlformats.org/officeDocument/2006/relationships/image" Target="media/image5.wmf" /><Relationship Id="rId120" Type="http://schemas.openxmlformats.org/officeDocument/2006/relationships/image" Target="media/image57.wmf" /><Relationship Id="rId121" Type="http://schemas.openxmlformats.org/officeDocument/2006/relationships/oleObject" Target="embeddings/oleObject56.bin" /><Relationship Id="rId122" Type="http://schemas.openxmlformats.org/officeDocument/2006/relationships/image" Target="media/image58.wmf" /><Relationship Id="rId123" Type="http://schemas.openxmlformats.org/officeDocument/2006/relationships/oleObject" Target="embeddings/oleObject57.bin" /><Relationship Id="rId124" Type="http://schemas.openxmlformats.org/officeDocument/2006/relationships/image" Target="media/image59.wmf" /><Relationship Id="rId125" Type="http://schemas.openxmlformats.org/officeDocument/2006/relationships/oleObject" Target="embeddings/oleObject58.bin" /><Relationship Id="rId126" Type="http://schemas.openxmlformats.org/officeDocument/2006/relationships/image" Target="media/image60.wmf" /><Relationship Id="rId127" Type="http://schemas.openxmlformats.org/officeDocument/2006/relationships/oleObject" Target="embeddings/oleObject59.bin" /><Relationship Id="rId128" Type="http://schemas.openxmlformats.org/officeDocument/2006/relationships/image" Target="media/image61.wmf" /><Relationship Id="rId129" Type="http://schemas.openxmlformats.org/officeDocument/2006/relationships/oleObject" Target="embeddings/oleObject60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2.wmf" /><Relationship Id="rId131" Type="http://schemas.openxmlformats.org/officeDocument/2006/relationships/oleObject" Target="embeddings/oleObject61.bin" /><Relationship Id="rId132" Type="http://schemas.openxmlformats.org/officeDocument/2006/relationships/image" Target="media/image63.wmf" /><Relationship Id="rId133" Type="http://schemas.openxmlformats.org/officeDocument/2006/relationships/oleObject" Target="embeddings/oleObject62.bin" /><Relationship Id="rId134" Type="http://schemas.openxmlformats.org/officeDocument/2006/relationships/image" Target="media/image64.png" /><Relationship Id="rId135" Type="http://schemas.openxmlformats.org/officeDocument/2006/relationships/image" Target="media/image65.wmf" /><Relationship Id="rId136" Type="http://schemas.openxmlformats.org/officeDocument/2006/relationships/oleObject" Target="embeddings/oleObject63.bin" /><Relationship Id="rId137" Type="http://schemas.openxmlformats.org/officeDocument/2006/relationships/footer" Target="footer5.xml" /><Relationship Id="rId138" Type="http://schemas.openxmlformats.org/officeDocument/2006/relationships/footer" Target="footer6.xml" /><Relationship Id="rId139" Type="http://schemas.openxmlformats.org/officeDocument/2006/relationships/image" Target="media/image66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4.bin" /><Relationship Id="rId141" Type="http://schemas.openxmlformats.org/officeDocument/2006/relationships/oleObject" Target="embeddings/oleObject65.bin" /><Relationship Id="rId142" Type="http://schemas.openxmlformats.org/officeDocument/2006/relationships/image" Target="media/image67.wmf" /><Relationship Id="rId143" Type="http://schemas.openxmlformats.org/officeDocument/2006/relationships/oleObject" Target="embeddings/oleObject66.bin" /><Relationship Id="rId144" Type="http://schemas.openxmlformats.org/officeDocument/2006/relationships/image" Target="media/image68.png" /><Relationship Id="rId145" Type="http://schemas.openxmlformats.org/officeDocument/2006/relationships/image" Target="media/image69.wmf" /><Relationship Id="rId146" Type="http://schemas.openxmlformats.org/officeDocument/2006/relationships/oleObject" Target="embeddings/oleObject67.bin" /><Relationship Id="rId147" Type="http://schemas.openxmlformats.org/officeDocument/2006/relationships/image" Target="media/image70.wmf" /><Relationship Id="rId148" Type="http://schemas.openxmlformats.org/officeDocument/2006/relationships/oleObject" Target="embeddings/oleObject68.bin" /><Relationship Id="rId149" Type="http://schemas.openxmlformats.org/officeDocument/2006/relationships/image" Target="media/image71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69.bin" /><Relationship Id="rId151" Type="http://schemas.openxmlformats.org/officeDocument/2006/relationships/image" Target="media/image72.wmf" /><Relationship Id="rId152" Type="http://schemas.openxmlformats.org/officeDocument/2006/relationships/oleObject" Target="embeddings/oleObject70.bin" /><Relationship Id="rId153" Type="http://schemas.openxmlformats.org/officeDocument/2006/relationships/image" Target="media/image73.wmf" /><Relationship Id="rId154" Type="http://schemas.openxmlformats.org/officeDocument/2006/relationships/oleObject" Target="embeddings/oleObject71.bin" /><Relationship Id="rId155" Type="http://schemas.openxmlformats.org/officeDocument/2006/relationships/image" Target="media/image74.wmf" /><Relationship Id="rId156" Type="http://schemas.openxmlformats.org/officeDocument/2006/relationships/oleObject" Target="embeddings/oleObject72.bin" /><Relationship Id="rId157" Type="http://schemas.openxmlformats.org/officeDocument/2006/relationships/image" Target="media/image75.wmf" /><Relationship Id="rId158" Type="http://schemas.openxmlformats.org/officeDocument/2006/relationships/oleObject" Target="embeddings/oleObject73.bin" /><Relationship Id="rId159" Type="http://schemas.openxmlformats.org/officeDocument/2006/relationships/image" Target="media/image76.wmf" /><Relationship Id="rId16" Type="http://schemas.openxmlformats.org/officeDocument/2006/relationships/image" Target="media/image7.png" /><Relationship Id="rId160" Type="http://schemas.openxmlformats.org/officeDocument/2006/relationships/oleObject" Target="embeddings/oleObject74.bin" /><Relationship Id="rId161" Type="http://schemas.openxmlformats.org/officeDocument/2006/relationships/image" Target="media/image77.wmf" /><Relationship Id="rId162" Type="http://schemas.openxmlformats.org/officeDocument/2006/relationships/oleObject" Target="embeddings/oleObject75.bin" /><Relationship Id="rId163" Type="http://schemas.openxmlformats.org/officeDocument/2006/relationships/image" Target="media/image78.wmf" /><Relationship Id="rId164" Type="http://schemas.openxmlformats.org/officeDocument/2006/relationships/oleObject" Target="embeddings/oleObject76.bin" /><Relationship Id="rId165" Type="http://schemas.openxmlformats.org/officeDocument/2006/relationships/image" Target="media/image79.wmf" /><Relationship Id="rId166" Type="http://schemas.openxmlformats.org/officeDocument/2006/relationships/oleObject" Target="embeddings/oleObject77.bin" /><Relationship Id="rId167" Type="http://schemas.openxmlformats.org/officeDocument/2006/relationships/oleObject" Target="embeddings/oleObject78.bin" /><Relationship Id="rId168" Type="http://schemas.openxmlformats.org/officeDocument/2006/relationships/image" Target="media/image80.wmf" /><Relationship Id="rId169" Type="http://schemas.openxmlformats.org/officeDocument/2006/relationships/oleObject" Target="embeddings/oleObject79.bin" /><Relationship Id="rId17" Type="http://schemas.openxmlformats.org/officeDocument/2006/relationships/image" Target="media/image8.wmf" /><Relationship Id="rId170" Type="http://schemas.openxmlformats.org/officeDocument/2006/relationships/image" Target="media/image81.wmf" /><Relationship Id="rId171" Type="http://schemas.openxmlformats.org/officeDocument/2006/relationships/oleObject" Target="embeddings/oleObject80.bin" /><Relationship Id="rId172" Type="http://schemas.openxmlformats.org/officeDocument/2006/relationships/image" Target="media/image82.wmf" /><Relationship Id="rId173" Type="http://schemas.openxmlformats.org/officeDocument/2006/relationships/oleObject" Target="embeddings/oleObject81.bin" /><Relationship Id="rId174" Type="http://schemas.openxmlformats.org/officeDocument/2006/relationships/oleObject" Target="embeddings/oleObject82.bin" /><Relationship Id="rId175" Type="http://schemas.openxmlformats.org/officeDocument/2006/relationships/image" Target="media/image83.png" /><Relationship Id="rId176" Type="http://schemas.openxmlformats.org/officeDocument/2006/relationships/image" Target="media/image84.wmf" /><Relationship Id="rId177" Type="http://schemas.openxmlformats.org/officeDocument/2006/relationships/oleObject" Target="embeddings/oleObject83.bin" /><Relationship Id="rId178" Type="http://schemas.openxmlformats.org/officeDocument/2006/relationships/image" Target="media/image85.wmf" /><Relationship Id="rId179" Type="http://schemas.openxmlformats.org/officeDocument/2006/relationships/oleObject" Target="embeddings/oleObject84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86.wmf" /><Relationship Id="rId181" Type="http://schemas.openxmlformats.org/officeDocument/2006/relationships/oleObject" Target="embeddings/oleObject85.bin" /><Relationship Id="rId182" Type="http://schemas.openxmlformats.org/officeDocument/2006/relationships/footer" Target="footer7.xml" /><Relationship Id="rId183" Type="http://schemas.openxmlformats.org/officeDocument/2006/relationships/footer" Target="footer8.xml" /><Relationship Id="rId184" Type="http://schemas.openxmlformats.org/officeDocument/2006/relationships/image" Target="media/image87.wmf" /><Relationship Id="rId185" Type="http://schemas.openxmlformats.org/officeDocument/2006/relationships/oleObject" Target="embeddings/oleObject86.bin" /><Relationship Id="rId186" Type="http://schemas.openxmlformats.org/officeDocument/2006/relationships/oleObject" Target="embeddings/oleObject87.bin" /><Relationship Id="rId187" Type="http://schemas.openxmlformats.org/officeDocument/2006/relationships/image" Target="media/image88.wmf" /><Relationship Id="rId188" Type="http://schemas.openxmlformats.org/officeDocument/2006/relationships/oleObject" Target="embeddings/oleObject88.bin" /><Relationship Id="rId189" Type="http://schemas.openxmlformats.org/officeDocument/2006/relationships/image" Target="media/image89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89.bin" /><Relationship Id="rId191" Type="http://schemas.openxmlformats.org/officeDocument/2006/relationships/image" Target="media/image90.wmf" /><Relationship Id="rId192" Type="http://schemas.openxmlformats.org/officeDocument/2006/relationships/oleObject" Target="embeddings/oleObject90.bin" /><Relationship Id="rId193" Type="http://schemas.openxmlformats.org/officeDocument/2006/relationships/image" Target="media/image91.wmf" /><Relationship Id="rId194" Type="http://schemas.openxmlformats.org/officeDocument/2006/relationships/oleObject" Target="embeddings/oleObject91.bin" /><Relationship Id="rId195" Type="http://schemas.openxmlformats.org/officeDocument/2006/relationships/image" Target="media/image92.wmf" /><Relationship Id="rId196" Type="http://schemas.openxmlformats.org/officeDocument/2006/relationships/oleObject" Target="embeddings/oleObject92.bin" /><Relationship Id="rId197" Type="http://schemas.openxmlformats.org/officeDocument/2006/relationships/image" Target="media/image93.wmf" /><Relationship Id="rId198" Type="http://schemas.openxmlformats.org/officeDocument/2006/relationships/oleObject" Target="embeddings/oleObject93.bin" /><Relationship Id="rId199" Type="http://schemas.openxmlformats.org/officeDocument/2006/relationships/image" Target="media/image94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94.bin" /><Relationship Id="rId201" Type="http://schemas.openxmlformats.org/officeDocument/2006/relationships/oleObject" Target="embeddings/oleObject95.bin" /><Relationship Id="rId202" Type="http://schemas.openxmlformats.org/officeDocument/2006/relationships/image" Target="media/image95.wmf" /><Relationship Id="rId203" Type="http://schemas.openxmlformats.org/officeDocument/2006/relationships/oleObject" Target="embeddings/oleObject96.bin" /><Relationship Id="rId204" Type="http://schemas.openxmlformats.org/officeDocument/2006/relationships/image" Target="media/image96.png" /><Relationship Id="rId205" Type="http://schemas.openxmlformats.org/officeDocument/2006/relationships/image" Target="media/image97.wmf" /><Relationship Id="rId206" Type="http://schemas.openxmlformats.org/officeDocument/2006/relationships/oleObject" Target="embeddings/oleObject97.bin" /><Relationship Id="rId207" Type="http://schemas.openxmlformats.org/officeDocument/2006/relationships/image" Target="media/image98.wmf" /><Relationship Id="rId208" Type="http://schemas.openxmlformats.org/officeDocument/2006/relationships/oleObject" Target="embeddings/oleObject98.bin" /><Relationship Id="rId209" Type="http://schemas.openxmlformats.org/officeDocument/2006/relationships/image" Target="media/image99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99.bin" /><Relationship Id="rId211" Type="http://schemas.openxmlformats.org/officeDocument/2006/relationships/image" Target="media/image100.wmf" /><Relationship Id="rId212" Type="http://schemas.openxmlformats.org/officeDocument/2006/relationships/oleObject" Target="embeddings/oleObject100.bin" /><Relationship Id="rId213" Type="http://schemas.openxmlformats.org/officeDocument/2006/relationships/image" Target="media/image101.wmf" /><Relationship Id="rId214" Type="http://schemas.openxmlformats.org/officeDocument/2006/relationships/oleObject" Target="embeddings/oleObject101.bin" /><Relationship Id="rId215" Type="http://schemas.openxmlformats.org/officeDocument/2006/relationships/image" Target="media/image102.wmf" /><Relationship Id="rId216" Type="http://schemas.openxmlformats.org/officeDocument/2006/relationships/oleObject" Target="embeddings/oleObject102.bin" /><Relationship Id="rId217" Type="http://schemas.openxmlformats.org/officeDocument/2006/relationships/oleObject" Target="embeddings/oleObject103.bin" /><Relationship Id="rId218" Type="http://schemas.openxmlformats.org/officeDocument/2006/relationships/image" Target="media/image103.wmf" /><Relationship Id="rId219" Type="http://schemas.openxmlformats.org/officeDocument/2006/relationships/oleObject" Target="embeddings/oleObject104.bin" /><Relationship Id="rId22" Type="http://schemas.openxmlformats.org/officeDocument/2006/relationships/image" Target="media/image10.png" /><Relationship Id="rId220" Type="http://schemas.openxmlformats.org/officeDocument/2006/relationships/image" Target="media/image104.wmf" /><Relationship Id="rId221" Type="http://schemas.openxmlformats.org/officeDocument/2006/relationships/oleObject" Target="embeddings/oleObject105.bin" /><Relationship Id="rId222" Type="http://schemas.openxmlformats.org/officeDocument/2006/relationships/image" Target="media/image105.wmf" /><Relationship Id="rId223" Type="http://schemas.openxmlformats.org/officeDocument/2006/relationships/oleObject" Target="embeddings/oleObject106.bin" /><Relationship Id="rId224" Type="http://schemas.openxmlformats.org/officeDocument/2006/relationships/image" Target="media/image106.wmf" /><Relationship Id="rId225" Type="http://schemas.openxmlformats.org/officeDocument/2006/relationships/oleObject" Target="embeddings/oleObject107.bin" /><Relationship Id="rId226" Type="http://schemas.openxmlformats.org/officeDocument/2006/relationships/image" Target="media/image107.wmf" /><Relationship Id="rId227" Type="http://schemas.openxmlformats.org/officeDocument/2006/relationships/oleObject" Target="embeddings/oleObject108.bin" /><Relationship Id="rId228" Type="http://schemas.openxmlformats.org/officeDocument/2006/relationships/image" Target="media/image108.png" /><Relationship Id="rId229" Type="http://schemas.openxmlformats.org/officeDocument/2006/relationships/image" Target="media/image109.wmf" /><Relationship Id="rId23" Type="http://schemas.openxmlformats.org/officeDocument/2006/relationships/image" Target="media/image11.png" /><Relationship Id="rId230" Type="http://schemas.openxmlformats.org/officeDocument/2006/relationships/oleObject" Target="embeddings/oleObject109.bin" /><Relationship Id="rId231" Type="http://schemas.openxmlformats.org/officeDocument/2006/relationships/footer" Target="footer9.xml" /><Relationship Id="rId232" Type="http://schemas.openxmlformats.org/officeDocument/2006/relationships/footer" Target="footer10.xml" /><Relationship Id="rId233" Type="http://schemas.openxmlformats.org/officeDocument/2006/relationships/image" Target="media/image110.wmf" /><Relationship Id="rId234" Type="http://schemas.openxmlformats.org/officeDocument/2006/relationships/oleObject" Target="embeddings/oleObject110.bin" /><Relationship Id="rId235" Type="http://schemas.openxmlformats.org/officeDocument/2006/relationships/image" Target="media/image111.wmf" /><Relationship Id="rId236" Type="http://schemas.openxmlformats.org/officeDocument/2006/relationships/oleObject" Target="embeddings/oleObject111.bin" /><Relationship Id="rId237" Type="http://schemas.openxmlformats.org/officeDocument/2006/relationships/image" Target="media/image112.wmf" /><Relationship Id="rId238" Type="http://schemas.openxmlformats.org/officeDocument/2006/relationships/oleObject" Target="embeddings/oleObject112.bin" /><Relationship Id="rId239" Type="http://schemas.openxmlformats.org/officeDocument/2006/relationships/oleObject" Target="embeddings/oleObject113.bin" /><Relationship Id="rId24" Type="http://schemas.openxmlformats.org/officeDocument/2006/relationships/image" Target="media/image12.png" /><Relationship Id="rId240" Type="http://schemas.openxmlformats.org/officeDocument/2006/relationships/image" Target="media/image113.wmf" /><Relationship Id="rId241" Type="http://schemas.openxmlformats.org/officeDocument/2006/relationships/oleObject" Target="embeddings/oleObject114.bin" /><Relationship Id="rId242" Type="http://schemas.openxmlformats.org/officeDocument/2006/relationships/image" Target="media/image114.wmf" /><Relationship Id="rId243" Type="http://schemas.openxmlformats.org/officeDocument/2006/relationships/oleObject" Target="embeddings/oleObject115.bin" /><Relationship Id="rId244" Type="http://schemas.openxmlformats.org/officeDocument/2006/relationships/image" Target="media/image115.wmf" /><Relationship Id="rId245" Type="http://schemas.openxmlformats.org/officeDocument/2006/relationships/oleObject" Target="embeddings/oleObject116.bin" /><Relationship Id="rId246" Type="http://schemas.openxmlformats.org/officeDocument/2006/relationships/oleObject" Target="embeddings/oleObject117.bin" /><Relationship Id="rId247" Type="http://schemas.openxmlformats.org/officeDocument/2006/relationships/oleObject" Target="embeddings/oleObject118.bin" /><Relationship Id="rId248" Type="http://schemas.openxmlformats.org/officeDocument/2006/relationships/image" Target="media/image116.wmf" /><Relationship Id="rId249" Type="http://schemas.openxmlformats.org/officeDocument/2006/relationships/oleObject" Target="embeddings/oleObject119.bin" /><Relationship Id="rId25" Type="http://schemas.openxmlformats.org/officeDocument/2006/relationships/image" Target="media/image13.png" /><Relationship Id="rId250" Type="http://schemas.openxmlformats.org/officeDocument/2006/relationships/image" Target="media/image117.wmf" /><Relationship Id="rId251" Type="http://schemas.openxmlformats.org/officeDocument/2006/relationships/oleObject" Target="embeddings/oleObject120.bin" /><Relationship Id="rId252" Type="http://schemas.openxmlformats.org/officeDocument/2006/relationships/oleObject" Target="embeddings/oleObject121.bin" /><Relationship Id="rId253" Type="http://schemas.openxmlformats.org/officeDocument/2006/relationships/image" Target="media/image118.wmf" /><Relationship Id="rId254" Type="http://schemas.openxmlformats.org/officeDocument/2006/relationships/oleObject" Target="embeddings/oleObject122.bin" /><Relationship Id="rId255" Type="http://schemas.openxmlformats.org/officeDocument/2006/relationships/oleObject" Target="embeddings/oleObject123.bin" /><Relationship Id="rId256" Type="http://schemas.openxmlformats.org/officeDocument/2006/relationships/image" Target="media/image119.wmf" /><Relationship Id="rId257" Type="http://schemas.openxmlformats.org/officeDocument/2006/relationships/oleObject" Target="embeddings/oleObject124.bin" /><Relationship Id="rId258" Type="http://schemas.openxmlformats.org/officeDocument/2006/relationships/image" Target="media/image120.png" /><Relationship Id="rId259" Type="http://schemas.openxmlformats.org/officeDocument/2006/relationships/image" Target="media/image121.wmf" /><Relationship Id="rId26" Type="http://schemas.openxmlformats.org/officeDocument/2006/relationships/image" Target="media/image14.png" /><Relationship Id="rId260" Type="http://schemas.openxmlformats.org/officeDocument/2006/relationships/oleObject" Target="embeddings/oleObject125.bin" /><Relationship Id="rId261" Type="http://schemas.openxmlformats.org/officeDocument/2006/relationships/image" Target="media/image122.wmf" /><Relationship Id="rId262" Type="http://schemas.openxmlformats.org/officeDocument/2006/relationships/oleObject" Target="embeddings/oleObject126.bin" /><Relationship Id="rId263" Type="http://schemas.openxmlformats.org/officeDocument/2006/relationships/image" Target="media/image123.wmf" /><Relationship Id="rId264" Type="http://schemas.openxmlformats.org/officeDocument/2006/relationships/oleObject" Target="embeddings/oleObject127.bin" /><Relationship Id="rId265" Type="http://schemas.openxmlformats.org/officeDocument/2006/relationships/image" Target="media/image124.wmf" /><Relationship Id="rId266" Type="http://schemas.openxmlformats.org/officeDocument/2006/relationships/oleObject" Target="embeddings/oleObject128.bin" /><Relationship Id="rId267" Type="http://schemas.openxmlformats.org/officeDocument/2006/relationships/image" Target="media/image125.wmf" /><Relationship Id="rId268" Type="http://schemas.openxmlformats.org/officeDocument/2006/relationships/oleObject" Target="embeddings/oleObject129.bin" /><Relationship Id="rId269" Type="http://schemas.openxmlformats.org/officeDocument/2006/relationships/footer" Target="footer11.xml" /><Relationship Id="rId27" Type="http://schemas.openxmlformats.org/officeDocument/2006/relationships/image" Target="media/image15.wmf" /><Relationship Id="rId270" Type="http://schemas.openxmlformats.org/officeDocument/2006/relationships/footer" Target="footer12.xml" /><Relationship Id="rId271" Type="http://schemas.openxmlformats.org/officeDocument/2006/relationships/image" Target="media/image126.png" /><Relationship Id="rId272" Type="http://schemas.openxmlformats.org/officeDocument/2006/relationships/image" Target="media/image127.png" /><Relationship Id="rId273" Type="http://schemas.openxmlformats.org/officeDocument/2006/relationships/image" Target="media/image128.png" /><Relationship Id="rId274" Type="http://schemas.openxmlformats.org/officeDocument/2006/relationships/image" Target="media/image129.png" /><Relationship Id="rId275" Type="http://schemas.openxmlformats.org/officeDocument/2006/relationships/image" Target="media/image130.wmf" /><Relationship Id="rId276" Type="http://schemas.openxmlformats.org/officeDocument/2006/relationships/oleObject" Target="embeddings/oleObject130.bin" /><Relationship Id="rId277" Type="http://schemas.openxmlformats.org/officeDocument/2006/relationships/image" Target="media/image131.wmf" /><Relationship Id="rId278" Type="http://schemas.openxmlformats.org/officeDocument/2006/relationships/oleObject" Target="embeddings/oleObject131.bin" /><Relationship Id="rId279" Type="http://schemas.openxmlformats.org/officeDocument/2006/relationships/image" Target="media/image132.wmf" /><Relationship Id="rId28" Type="http://schemas.openxmlformats.org/officeDocument/2006/relationships/oleObject" Target="embeddings/oleObject9.bin" /><Relationship Id="rId280" Type="http://schemas.openxmlformats.org/officeDocument/2006/relationships/oleObject" Target="embeddings/oleObject132.bin" /><Relationship Id="rId281" Type="http://schemas.openxmlformats.org/officeDocument/2006/relationships/image" Target="media/image133.wmf" /><Relationship Id="rId282" Type="http://schemas.openxmlformats.org/officeDocument/2006/relationships/oleObject" Target="embeddings/oleObject133.bin" /><Relationship Id="rId283" Type="http://schemas.openxmlformats.org/officeDocument/2006/relationships/image" Target="media/image134.wmf" /><Relationship Id="rId284" Type="http://schemas.openxmlformats.org/officeDocument/2006/relationships/oleObject" Target="embeddings/oleObject134.bin" /><Relationship Id="rId285" Type="http://schemas.openxmlformats.org/officeDocument/2006/relationships/image" Target="media/image135.wmf" /><Relationship Id="rId286" Type="http://schemas.openxmlformats.org/officeDocument/2006/relationships/oleObject" Target="embeddings/oleObject135.bin" /><Relationship Id="rId287" Type="http://schemas.openxmlformats.org/officeDocument/2006/relationships/image" Target="media/image136.wmf" /><Relationship Id="rId288" Type="http://schemas.openxmlformats.org/officeDocument/2006/relationships/oleObject" Target="embeddings/oleObject136.bin" /><Relationship Id="rId289" Type="http://schemas.openxmlformats.org/officeDocument/2006/relationships/image" Target="media/image137.wmf" /><Relationship Id="rId29" Type="http://schemas.openxmlformats.org/officeDocument/2006/relationships/image" Target="media/image16.wmf" /><Relationship Id="rId290" Type="http://schemas.openxmlformats.org/officeDocument/2006/relationships/oleObject" Target="embeddings/oleObject137.bin" /><Relationship Id="rId291" Type="http://schemas.openxmlformats.org/officeDocument/2006/relationships/oleObject" Target="embeddings/oleObject138.bin" /><Relationship Id="rId292" Type="http://schemas.openxmlformats.org/officeDocument/2006/relationships/image" Target="media/image138.wmf" /><Relationship Id="rId293" Type="http://schemas.openxmlformats.org/officeDocument/2006/relationships/oleObject" Target="embeddings/oleObject139.bin" /><Relationship Id="rId294" Type="http://schemas.openxmlformats.org/officeDocument/2006/relationships/image" Target="media/image139.wmf" /><Relationship Id="rId295" Type="http://schemas.openxmlformats.org/officeDocument/2006/relationships/oleObject" Target="embeddings/oleObject140.bin" /><Relationship Id="rId296" Type="http://schemas.openxmlformats.org/officeDocument/2006/relationships/image" Target="media/image140.wmf" /><Relationship Id="rId297" Type="http://schemas.openxmlformats.org/officeDocument/2006/relationships/oleObject" Target="embeddings/oleObject141.bin" /><Relationship Id="rId298" Type="http://schemas.openxmlformats.org/officeDocument/2006/relationships/image" Target="media/image141.wmf" /><Relationship Id="rId299" Type="http://schemas.openxmlformats.org/officeDocument/2006/relationships/oleObject" Target="embeddings/oleObject142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00" Type="http://schemas.openxmlformats.org/officeDocument/2006/relationships/image" Target="media/image142.wmf" /><Relationship Id="rId301" Type="http://schemas.openxmlformats.org/officeDocument/2006/relationships/oleObject" Target="embeddings/oleObject143.bin" /><Relationship Id="rId302" Type="http://schemas.openxmlformats.org/officeDocument/2006/relationships/image" Target="media/image143.wmf" /><Relationship Id="rId303" Type="http://schemas.openxmlformats.org/officeDocument/2006/relationships/oleObject" Target="embeddings/oleObject144.bin" /><Relationship Id="rId304" Type="http://schemas.openxmlformats.org/officeDocument/2006/relationships/image" Target="media/image144.wmf" /><Relationship Id="rId305" Type="http://schemas.openxmlformats.org/officeDocument/2006/relationships/oleObject" Target="embeddings/oleObject145.bin" /><Relationship Id="rId306" Type="http://schemas.openxmlformats.org/officeDocument/2006/relationships/image" Target="media/image145.wmf" /><Relationship Id="rId307" Type="http://schemas.openxmlformats.org/officeDocument/2006/relationships/oleObject" Target="embeddings/oleObject146.bin" /><Relationship Id="rId308" Type="http://schemas.openxmlformats.org/officeDocument/2006/relationships/image" Target="media/image146.wmf" /><Relationship Id="rId309" Type="http://schemas.openxmlformats.org/officeDocument/2006/relationships/oleObject" Target="embeddings/oleObject147.bin" /><Relationship Id="rId31" Type="http://schemas.openxmlformats.org/officeDocument/2006/relationships/image" Target="media/image17.wmf" /><Relationship Id="rId310" Type="http://schemas.openxmlformats.org/officeDocument/2006/relationships/image" Target="media/image147.wmf" /><Relationship Id="rId311" Type="http://schemas.openxmlformats.org/officeDocument/2006/relationships/oleObject" Target="embeddings/oleObject148.bin" /><Relationship Id="rId312" Type="http://schemas.openxmlformats.org/officeDocument/2006/relationships/oleObject" Target="embeddings/oleObject149.bin" /><Relationship Id="rId313" Type="http://schemas.openxmlformats.org/officeDocument/2006/relationships/footer" Target="footer13.xml" /><Relationship Id="rId314" Type="http://schemas.openxmlformats.org/officeDocument/2006/relationships/footer" Target="footer14.xml" /><Relationship Id="rId315" Type="http://schemas.openxmlformats.org/officeDocument/2006/relationships/image" Target="media/image148.png" /><Relationship Id="rId316" Type="http://schemas.openxmlformats.org/officeDocument/2006/relationships/image" Target="media/image149.wmf" /><Relationship Id="rId317" Type="http://schemas.openxmlformats.org/officeDocument/2006/relationships/oleObject" Target="embeddings/oleObject150.bin" /><Relationship Id="rId318" Type="http://schemas.openxmlformats.org/officeDocument/2006/relationships/image" Target="media/image150.wmf" /><Relationship Id="rId319" Type="http://schemas.openxmlformats.org/officeDocument/2006/relationships/oleObject" Target="embeddings/oleObject151.bin" /><Relationship Id="rId32" Type="http://schemas.openxmlformats.org/officeDocument/2006/relationships/oleObject" Target="embeddings/oleObject11.bin" /><Relationship Id="rId320" Type="http://schemas.openxmlformats.org/officeDocument/2006/relationships/image" Target="media/image151.png" /><Relationship Id="rId321" Type="http://schemas.openxmlformats.org/officeDocument/2006/relationships/image" Target="media/image152.png" /><Relationship Id="rId322" Type="http://schemas.openxmlformats.org/officeDocument/2006/relationships/image" Target="media/image153.wmf" /><Relationship Id="rId323" Type="http://schemas.openxmlformats.org/officeDocument/2006/relationships/oleObject" Target="embeddings/oleObject152.bin" /><Relationship Id="rId324" Type="http://schemas.openxmlformats.org/officeDocument/2006/relationships/image" Target="media/image154.png" /><Relationship Id="rId325" Type="http://schemas.openxmlformats.org/officeDocument/2006/relationships/image" Target="media/image155.png" /><Relationship Id="rId326" Type="http://schemas.openxmlformats.org/officeDocument/2006/relationships/image" Target="media/image156.wmf" /><Relationship Id="rId327" Type="http://schemas.openxmlformats.org/officeDocument/2006/relationships/oleObject" Target="embeddings/oleObject153.bin" /><Relationship Id="rId328" Type="http://schemas.openxmlformats.org/officeDocument/2006/relationships/image" Target="media/image157.png" /><Relationship Id="rId329" Type="http://schemas.openxmlformats.org/officeDocument/2006/relationships/footer" Target="footer15.xml" /><Relationship Id="rId33" Type="http://schemas.openxmlformats.org/officeDocument/2006/relationships/image" Target="media/image18.wmf" /><Relationship Id="rId330" Type="http://schemas.openxmlformats.org/officeDocument/2006/relationships/footer" Target="footer16.xml" /><Relationship Id="rId331" Type="http://schemas.openxmlformats.org/officeDocument/2006/relationships/image" Target="media/image158.png" /><Relationship Id="rId332" Type="http://schemas.openxmlformats.org/officeDocument/2006/relationships/image" Target="media/image159.wmf" /><Relationship Id="rId333" Type="http://schemas.openxmlformats.org/officeDocument/2006/relationships/oleObject" Target="embeddings/oleObject154.bin" /><Relationship Id="rId334" Type="http://schemas.openxmlformats.org/officeDocument/2006/relationships/image" Target="media/image160.png" /><Relationship Id="rId335" Type="http://schemas.openxmlformats.org/officeDocument/2006/relationships/hyperlink" Target="https://d.book118.com/958015003061006031" TargetMode="External" /><Relationship Id="rId336" Type="http://schemas.openxmlformats.org/officeDocument/2006/relationships/footer" Target="footer17.xml" /><Relationship Id="rId337" Type="http://schemas.openxmlformats.org/officeDocument/2006/relationships/footer" Target="footer18.xml" /><Relationship Id="rId338" Type="http://schemas.openxmlformats.org/officeDocument/2006/relationships/theme" Target="theme/theme1.xml" /><Relationship Id="rId339" Type="http://schemas.openxmlformats.org/officeDocument/2006/relationships/styles" Target="styles.xml" /><Relationship Id="rId34" Type="http://schemas.openxmlformats.org/officeDocument/2006/relationships/oleObject" Target="embeddings/oleObject12.bin" /><Relationship Id="rId35" Type="http://schemas.openxmlformats.org/officeDocument/2006/relationships/image" Target="media/image19.wmf" /><Relationship Id="rId36" Type="http://schemas.openxmlformats.org/officeDocument/2006/relationships/oleObject" Target="embeddings/oleObject13.bin" /><Relationship Id="rId37" Type="http://schemas.openxmlformats.org/officeDocument/2006/relationships/image" Target="media/image20.wmf" /><Relationship Id="rId38" Type="http://schemas.openxmlformats.org/officeDocument/2006/relationships/oleObject" Target="embeddings/oleObject14.bin" /><Relationship Id="rId39" Type="http://schemas.openxmlformats.org/officeDocument/2006/relationships/image" Target="media/image21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1" Type="http://schemas.openxmlformats.org/officeDocument/2006/relationships/footer" Target="footer1.xml" /><Relationship Id="rId42" Type="http://schemas.openxmlformats.org/officeDocument/2006/relationships/footer" Target="footer2.xml" /><Relationship Id="rId43" Type="http://schemas.openxmlformats.org/officeDocument/2006/relationships/image" Target="media/image22.wmf" /><Relationship Id="rId44" Type="http://schemas.openxmlformats.org/officeDocument/2006/relationships/oleObject" Target="embeddings/oleObject16.bin" /><Relationship Id="rId45" Type="http://schemas.openxmlformats.org/officeDocument/2006/relationships/image" Target="media/image23.wmf" /><Relationship Id="rId46" Type="http://schemas.openxmlformats.org/officeDocument/2006/relationships/oleObject" Target="embeddings/oleObject17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18.bin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19.bin" /><Relationship Id="rId51" Type="http://schemas.openxmlformats.org/officeDocument/2006/relationships/image" Target="media/image26.wmf" /><Relationship Id="rId52" Type="http://schemas.openxmlformats.org/officeDocument/2006/relationships/oleObject" Target="embeddings/oleObject20.bin" /><Relationship Id="rId53" Type="http://schemas.openxmlformats.org/officeDocument/2006/relationships/oleObject" Target="embeddings/oleObject21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3.bin" /><Relationship Id="rId58" Type="http://schemas.openxmlformats.org/officeDocument/2006/relationships/oleObject" Target="embeddings/oleObject24.bin" /><Relationship Id="rId59" Type="http://schemas.openxmlformats.org/officeDocument/2006/relationships/image" Target="media/image29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5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6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7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4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0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2.bin" /><Relationship Id="rId75" Type="http://schemas.openxmlformats.org/officeDocument/2006/relationships/oleObject" Target="embeddings/oleObject33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4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5.bin" /><Relationship Id="rId8" Type="http://schemas.openxmlformats.org/officeDocument/2006/relationships/image" Target="media/image3.wmf" /><Relationship Id="rId80" Type="http://schemas.openxmlformats.org/officeDocument/2006/relationships/image" Target="media/image39.png" /><Relationship Id="rId81" Type="http://schemas.openxmlformats.org/officeDocument/2006/relationships/image" Target="media/image40.wmf" /><Relationship Id="rId82" Type="http://schemas.openxmlformats.org/officeDocument/2006/relationships/oleObject" Target="embeddings/oleObject36.bin" /><Relationship Id="rId83" Type="http://schemas.openxmlformats.org/officeDocument/2006/relationships/oleObject" Target="embeddings/oleObject37.bin" /><Relationship Id="rId84" Type="http://schemas.openxmlformats.org/officeDocument/2006/relationships/oleObject" Target="embeddings/oleObject38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39.bin" /><Relationship Id="rId87" Type="http://schemas.openxmlformats.org/officeDocument/2006/relationships/oleObject" Target="embeddings/oleObject40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3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3cd0261ccfd74a88b22351c371f8e9f3mti5otmynzg5ng</vt:lpwstr>
  </property>
</Properties>
</file>