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防火漆相关行业公司成立报告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9" w:history="1">
        <w:r>
          <w:rPr>
            <w:rFonts w:ascii="仿宋" w:eastAsia="仿宋" w:hAnsi="仿宋" w:cs="仿宋" w:hint="eastAsia"/>
            <w:lang w:eastAsia="zh-CN"/>
          </w:rPr>
          <w:t>前言</w:t>
        </w:r>
        <w:r>
          <w:tab/>
        </w:r>
        <w:r>
          <w:fldChar w:fldCharType="begin"/>
        </w:r>
        <w:r>
          <w:instrText xml:space="preserve"> PAGEREF _Toc22519 \h </w:instrText>
        </w:r>
        <w:r>
          <w:fldChar w:fldCharType="separate"/>
        </w:r>
        <w:r>
          <w:t>3</w:t>
        </w:r>
        <w:r>
          <w:fldChar w:fldCharType="end"/>
        </w:r>
      </w:hyperlink>
    </w:p>
    <w:p>
      <w:pPr>
        <w:pStyle w:val="TOC1"/>
        <w:tabs>
          <w:tab w:val="right" w:leader="dot" w:pos="8306"/>
        </w:tabs>
      </w:pPr>
      <w:hyperlink w:anchor="_Toc23856" w:history="1">
        <w:r>
          <w:rPr>
            <w:rFonts w:ascii="仿宋" w:eastAsia="仿宋" w:hAnsi="仿宋" w:cs="仿宋" w:hint="eastAsia"/>
            <w:lang w:eastAsia="zh-CN"/>
          </w:rPr>
          <w:t>一、行业、市场分析</w:t>
        </w:r>
        <w:r>
          <w:tab/>
        </w:r>
        <w:r>
          <w:fldChar w:fldCharType="begin"/>
        </w:r>
        <w:r>
          <w:instrText xml:space="preserve"> PAGEREF _Toc23856 \h </w:instrText>
        </w:r>
        <w:r>
          <w:fldChar w:fldCharType="separate"/>
        </w:r>
        <w:r>
          <w:t>3</w:t>
        </w:r>
        <w:r>
          <w:fldChar w:fldCharType="end"/>
        </w:r>
      </w:hyperlink>
    </w:p>
    <w:p>
      <w:pPr>
        <w:pStyle w:val="TOC2"/>
        <w:tabs>
          <w:tab w:val="right" w:leader="dot" w:pos="8306"/>
        </w:tabs>
      </w:pPr>
      <w:hyperlink w:anchor="_Toc8229" w:history="1">
        <w:r>
          <w:rPr>
            <w:rFonts w:ascii="仿宋" w:eastAsia="仿宋" w:hAnsi="仿宋" w:cs="仿宋" w:hint="eastAsia"/>
            <w:lang w:eastAsia="zh-CN"/>
          </w:rPr>
          <w:t>(一)、行业分析</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27095" w:history="1">
        <w:r>
          <w:rPr>
            <w:rFonts w:ascii="仿宋" w:eastAsia="仿宋" w:hAnsi="仿宋" w:cs="仿宋" w:hint="eastAsia"/>
            <w:lang w:eastAsia="zh-CN"/>
          </w:rPr>
          <w:t>(二)、市场分析</w:t>
        </w:r>
        <w:r>
          <w:tab/>
        </w:r>
        <w:r>
          <w:fldChar w:fldCharType="begin"/>
        </w:r>
        <w:r>
          <w:instrText xml:space="preserve"> PAGEREF _Toc27095 \h </w:instrText>
        </w:r>
        <w:r>
          <w:fldChar w:fldCharType="separate"/>
        </w:r>
        <w:r>
          <w:t>4</w:t>
        </w:r>
        <w:r>
          <w:fldChar w:fldCharType="end"/>
        </w:r>
      </w:hyperlink>
    </w:p>
    <w:p>
      <w:pPr>
        <w:pStyle w:val="TOC2"/>
        <w:tabs>
          <w:tab w:val="right" w:leader="dot" w:pos="8306"/>
        </w:tabs>
      </w:pPr>
      <w:hyperlink w:anchor="_Toc30143" w:history="1">
        <w:r>
          <w:rPr>
            <w:rFonts w:ascii="仿宋" w:eastAsia="仿宋" w:hAnsi="仿宋" w:cs="仿宋" w:hint="eastAsia"/>
            <w:lang w:eastAsia="zh-CN"/>
          </w:rPr>
          <w:t>(三)、行业发展及市场前景分析</w:t>
        </w:r>
        <w:r>
          <w:tab/>
        </w:r>
        <w:r>
          <w:fldChar w:fldCharType="begin"/>
        </w:r>
        <w:r>
          <w:instrText xml:space="preserve"> PAGEREF _Toc30143 \h </w:instrText>
        </w:r>
        <w:r>
          <w:fldChar w:fldCharType="separate"/>
        </w:r>
        <w:r>
          <w:t>4</w:t>
        </w:r>
        <w:r>
          <w:fldChar w:fldCharType="end"/>
        </w:r>
      </w:hyperlink>
    </w:p>
    <w:p>
      <w:pPr>
        <w:pStyle w:val="TOC1"/>
        <w:tabs>
          <w:tab w:val="right" w:leader="dot" w:pos="8306"/>
        </w:tabs>
      </w:pPr>
      <w:hyperlink w:anchor="_Toc29948" w:history="1">
        <w:r>
          <w:rPr>
            <w:rFonts w:ascii="仿宋" w:eastAsia="仿宋" w:hAnsi="仿宋" w:cs="仿宋" w:hint="eastAsia"/>
            <w:lang w:eastAsia="zh-CN"/>
          </w:rPr>
          <w:t>二、选址分析</w:t>
        </w:r>
        <w:r>
          <w:tab/>
        </w:r>
        <w:r>
          <w:fldChar w:fldCharType="begin"/>
        </w:r>
        <w:r>
          <w:instrText xml:space="preserve"> PAGEREF _Toc29948 \h </w:instrText>
        </w:r>
        <w:r>
          <w:fldChar w:fldCharType="separate"/>
        </w:r>
        <w:r>
          <w:t>6</w:t>
        </w:r>
        <w:r>
          <w:fldChar w:fldCharType="end"/>
        </w:r>
      </w:hyperlink>
    </w:p>
    <w:p>
      <w:pPr>
        <w:pStyle w:val="TOC2"/>
        <w:tabs>
          <w:tab w:val="right" w:leader="dot" w:pos="8306"/>
        </w:tabs>
      </w:pPr>
      <w:hyperlink w:anchor="_Toc13466" w:history="1">
        <w:r>
          <w:rPr>
            <w:rFonts w:ascii="仿宋" w:eastAsia="仿宋" w:hAnsi="仿宋" w:cs="仿宋" w:hint="eastAsia"/>
            <w:lang w:eastAsia="zh-CN"/>
          </w:rPr>
          <w:t>(一)、防火漆项目选址原则</w:t>
        </w:r>
        <w:r>
          <w:tab/>
        </w:r>
        <w:r>
          <w:fldChar w:fldCharType="begin"/>
        </w:r>
        <w:r>
          <w:instrText xml:space="preserve"> PAGEREF _Toc13466 \h </w:instrText>
        </w:r>
        <w:r>
          <w:fldChar w:fldCharType="separate"/>
        </w:r>
        <w:r>
          <w:t>6</w:t>
        </w:r>
        <w:r>
          <w:fldChar w:fldCharType="end"/>
        </w:r>
      </w:hyperlink>
    </w:p>
    <w:p>
      <w:pPr>
        <w:pStyle w:val="TOC2"/>
        <w:tabs>
          <w:tab w:val="right" w:leader="dot" w:pos="8306"/>
        </w:tabs>
      </w:pPr>
      <w:hyperlink w:anchor="_Toc2865" w:history="1">
        <w:r>
          <w:rPr>
            <w:rFonts w:ascii="仿宋" w:eastAsia="仿宋" w:hAnsi="仿宋" w:cs="仿宋" w:hint="eastAsia"/>
            <w:lang w:eastAsia="zh-CN"/>
          </w:rPr>
          <w:t>(二)、建设区基本情况</w:t>
        </w:r>
        <w:r>
          <w:tab/>
        </w:r>
        <w:r>
          <w:fldChar w:fldCharType="begin"/>
        </w:r>
        <w:r>
          <w:instrText xml:space="preserve"> PAGEREF _Toc2865 \h </w:instrText>
        </w:r>
        <w:r>
          <w:fldChar w:fldCharType="separate"/>
        </w:r>
        <w:r>
          <w:t>7</w:t>
        </w:r>
        <w:r>
          <w:fldChar w:fldCharType="end"/>
        </w:r>
      </w:hyperlink>
    </w:p>
    <w:p>
      <w:pPr>
        <w:pStyle w:val="TOC2"/>
        <w:tabs>
          <w:tab w:val="right" w:leader="dot" w:pos="8306"/>
        </w:tabs>
      </w:pPr>
      <w:hyperlink w:anchor="_Toc7878" w:history="1">
        <w:r>
          <w:rPr>
            <w:rFonts w:ascii="仿宋" w:eastAsia="仿宋" w:hAnsi="仿宋" w:cs="仿宋" w:hint="eastAsia"/>
            <w:lang w:eastAsia="zh-CN"/>
          </w:rPr>
          <w:t>(三)、发展目标</w:t>
        </w:r>
        <w:r>
          <w:tab/>
        </w:r>
        <w:r>
          <w:fldChar w:fldCharType="begin"/>
        </w:r>
        <w:r>
          <w:instrText xml:space="preserve"> PAGEREF _Toc7878 \h </w:instrText>
        </w:r>
        <w:r>
          <w:fldChar w:fldCharType="separate"/>
        </w:r>
        <w:r>
          <w:t>8</w:t>
        </w:r>
        <w:r>
          <w:fldChar w:fldCharType="end"/>
        </w:r>
      </w:hyperlink>
    </w:p>
    <w:p>
      <w:pPr>
        <w:pStyle w:val="TOC2"/>
        <w:tabs>
          <w:tab w:val="right" w:leader="dot" w:pos="8306"/>
        </w:tabs>
      </w:pPr>
      <w:hyperlink w:anchor="_Toc22250" w:history="1">
        <w:r>
          <w:rPr>
            <w:rFonts w:ascii="仿宋" w:eastAsia="仿宋" w:hAnsi="仿宋" w:cs="仿宋" w:hint="eastAsia"/>
            <w:lang w:eastAsia="zh-CN"/>
          </w:rPr>
          <w:t>(四)、产业发展方向</w:t>
        </w:r>
        <w:r>
          <w:tab/>
        </w:r>
        <w:r>
          <w:fldChar w:fldCharType="begin"/>
        </w:r>
        <w:r>
          <w:instrText xml:space="preserve"> PAGEREF _Toc22250 \h </w:instrText>
        </w:r>
        <w:r>
          <w:fldChar w:fldCharType="separate"/>
        </w:r>
        <w:r>
          <w:t>9</w:t>
        </w:r>
        <w:r>
          <w:fldChar w:fldCharType="end"/>
        </w:r>
      </w:hyperlink>
    </w:p>
    <w:p>
      <w:pPr>
        <w:pStyle w:val="TOC2"/>
        <w:tabs>
          <w:tab w:val="right" w:leader="dot" w:pos="8306"/>
        </w:tabs>
      </w:pPr>
      <w:hyperlink w:anchor="_Toc27397" w:history="1">
        <w:r>
          <w:rPr>
            <w:rFonts w:ascii="仿宋" w:eastAsia="仿宋" w:hAnsi="仿宋" w:cs="仿宋" w:hint="eastAsia"/>
            <w:lang w:eastAsia="zh-CN"/>
          </w:rPr>
          <w:t>(五)、防火漆项目选址综合评价</w:t>
        </w:r>
        <w:r>
          <w:tab/>
        </w:r>
        <w:r>
          <w:fldChar w:fldCharType="begin"/>
        </w:r>
        <w:r>
          <w:instrText xml:space="preserve"> PAGEREF _Toc27397 \h </w:instrText>
        </w:r>
        <w:r>
          <w:fldChar w:fldCharType="separate"/>
        </w:r>
        <w:r>
          <w:t>10</w:t>
        </w:r>
        <w:r>
          <w:fldChar w:fldCharType="end"/>
        </w:r>
      </w:hyperlink>
    </w:p>
    <w:p>
      <w:pPr>
        <w:pStyle w:val="TOC1"/>
        <w:tabs>
          <w:tab w:val="right" w:leader="dot" w:pos="8306"/>
        </w:tabs>
      </w:pPr>
      <w:hyperlink w:anchor="_Toc31123" w:history="1">
        <w:r>
          <w:rPr>
            <w:rFonts w:ascii="仿宋" w:eastAsia="仿宋" w:hAnsi="仿宋" w:cs="仿宋" w:hint="eastAsia"/>
            <w:lang w:eastAsia="zh-CN"/>
          </w:rPr>
          <w:t>三、公司成立背景及可行性分析</w:t>
        </w:r>
        <w:r>
          <w:tab/>
        </w:r>
        <w:r>
          <w:fldChar w:fldCharType="begin"/>
        </w:r>
        <w:r>
          <w:instrText xml:space="preserve"> PAGEREF _Toc31123 \h </w:instrText>
        </w:r>
        <w:r>
          <w:fldChar w:fldCharType="separate"/>
        </w:r>
        <w:r>
          <w:t>11</w:t>
        </w:r>
        <w:r>
          <w:fldChar w:fldCharType="end"/>
        </w:r>
      </w:hyperlink>
    </w:p>
    <w:p>
      <w:pPr>
        <w:pStyle w:val="TOC2"/>
        <w:tabs>
          <w:tab w:val="right" w:leader="dot" w:pos="8306"/>
        </w:tabs>
      </w:pPr>
      <w:hyperlink w:anchor="_Toc11258" w:history="1">
        <w:r>
          <w:rPr>
            <w:rFonts w:ascii="仿宋" w:eastAsia="仿宋" w:hAnsi="仿宋" w:cs="仿宋" w:hint="eastAsia"/>
            <w:lang w:eastAsia="zh-CN"/>
          </w:rPr>
          <w:t>(一)、发展思路</w:t>
        </w:r>
        <w:r>
          <w:tab/>
        </w:r>
        <w:r>
          <w:fldChar w:fldCharType="begin"/>
        </w:r>
        <w:r>
          <w:instrText xml:space="preserve"> PAGEREF _Toc11258 \h </w:instrText>
        </w:r>
        <w:r>
          <w:fldChar w:fldCharType="separate"/>
        </w:r>
        <w:r>
          <w:t>11</w:t>
        </w:r>
        <w:r>
          <w:fldChar w:fldCharType="end"/>
        </w:r>
      </w:hyperlink>
    </w:p>
    <w:p>
      <w:pPr>
        <w:pStyle w:val="TOC2"/>
        <w:tabs>
          <w:tab w:val="right" w:leader="dot" w:pos="8306"/>
        </w:tabs>
      </w:pPr>
      <w:hyperlink w:anchor="_Toc32386" w:history="1">
        <w:r>
          <w:rPr>
            <w:rFonts w:ascii="仿宋" w:eastAsia="仿宋" w:hAnsi="仿宋" w:cs="仿宋" w:hint="eastAsia"/>
            <w:lang w:eastAsia="zh-CN"/>
          </w:rPr>
          <w:t>(二)、产业发展背景分析</w:t>
        </w:r>
        <w:r>
          <w:tab/>
        </w:r>
        <w:r>
          <w:fldChar w:fldCharType="begin"/>
        </w:r>
        <w:r>
          <w:instrText xml:space="preserve"> PAGEREF _Toc32386 \h </w:instrText>
        </w:r>
        <w:r>
          <w:fldChar w:fldCharType="separate"/>
        </w:r>
        <w:r>
          <w:t>12</w:t>
        </w:r>
        <w:r>
          <w:fldChar w:fldCharType="end"/>
        </w:r>
      </w:hyperlink>
    </w:p>
    <w:p>
      <w:pPr>
        <w:pStyle w:val="TOC2"/>
        <w:tabs>
          <w:tab w:val="right" w:leader="dot" w:pos="8306"/>
        </w:tabs>
      </w:pPr>
      <w:hyperlink w:anchor="_Toc32222" w:history="1">
        <w:r>
          <w:rPr>
            <w:rFonts w:ascii="仿宋" w:eastAsia="仿宋" w:hAnsi="仿宋" w:cs="仿宋" w:hint="eastAsia"/>
            <w:lang w:eastAsia="zh-CN"/>
          </w:rPr>
          <w:t>(三)、产业发展原则</w:t>
        </w:r>
        <w:r>
          <w:tab/>
        </w:r>
        <w:r>
          <w:fldChar w:fldCharType="begin"/>
        </w:r>
        <w:r>
          <w:instrText xml:space="preserve"> PAGEREF _Toc32222 \h </w:instrText>
        </w:r>
        <w:r>
          <w:fldChar w:fldCharType="separate"/>
        </w:r>
        <w:r>
          <w:t>13</w:t>
        </w:r>
        <w:r>
          <w:fldChar w:fldCharType="end"/>
        </w:r>
      </w:hyperlink>
    </w:p>
    <w:p>
      <w:pPr>
        <w:pStyle w:val="TOC2"/>
        <w:tabs>
          <w:tab w:val="right" w:leader="dot" w:pos="8306"/>
        </w:tabs>
      </w:pPr>
      <w:hyperlink w:anchor="_Toc15972" w:history="1">
        <w:r>
          <w:rPr>
            <w:rFonts w:ascii="仿宋" w:eastAsia="仿宋" w:hAnsi="仿宋" w:cs="仿宋" w:hint="eastAsia"/>
            <w:lang w:eastAsia="zh-CN"/>
          </w:rPr>
          <w:t>(四)、区域产业环境分析</w:t>
        </w:r>
        <w:r>
          <w:tab/>
        </w:r>
        <w:r>
          <w:fldChar w:fldCharType="begin"/>
        </w:r>
        <w:r>
          <w:instrText xml:space="preserve"> PAGEREF _Toc15972 \h </w:instrText>
        </w:r>
        <w:r>
          <w:fldChar w:fldCharType="separate"/>
        </w:r>
        <w:r>
          <w:t>14</w:t>
        </w:r>
        <w:r>
          <w:fldChar w:fldCharType="end"/>
        </w:r>
      </w:hyperlink>
    </w:p>
    <w:p>
      <w:pPr>
        <w:pStyle w:val="TOC2"/>
        <w:tabs>
          <w:tab w:val="right" w:leader="dot" w:pos="8306"/>
        </w:tabs>
      </w:pPr>
      <w:hyperlink w:anchor="_Toc5811" w:history="1">
        <w:r>
          <w:rPr>
            <w:rFonts w:ascii="仿宋" w:eastAsia="仿宋" w:hAnsi="仿宋" w:cs="仿宋" w:hint="eastAsia"/>
            <w:lang w:eastAsia="zh-CN"/>
          </w:rPr>
          <w:t>(五)、可行性分析</w:t>
        </w:r>
        <w:r>
          <w:tab/>
        </w:r>
        <w:r>
          <w:fldChar w:fldCharType="begin"/>
        </w:r>
        <w:r>
          <w:instrText xml:space="preserve"> PAGEREF _Toc5811 \h </w:instrText>
        </w:r>
        <w:r>
          <w:fldChar w:fldCharType="separate"/>
        </w:r>
        <w:r>
          <w:t>16</w:t>
        </w:r>
        <w:r>
          <w:fldChar w:fldCharType="end"/>
        </w:r>
      </w:hyperlink>
    </w:p>
    <w:p>
      <w:pPr>
        <w:pStyle w:val="TOC2"/>
        <w:tabs>
          <w:tab w:val="right" w:leader="dot" w:pos="8306"/>
        </w:tabs>
      </w:pPr>
      <w:hyperlink w:anchor="_Toc32526" w:history="1">
        <w:r>
          <w:rPr>
            <w:rFonts w:ascii="仿宋" w:eastAsia="仿宋" w:hAnsi="仿宋" w:cs="仿宋" w:hint="eastAsia"/>
            <w:lang w:eastAsia="zh-CN"/>
          </w:rPr>
          <w:t>(六)、产业发展重点任务</w:t>
        </w:r>
        <w:r>
          <w:tab/>
        </w:r>
        <w:r>
          <w:fldChar w:fldCharType="begin"/>
        </w:r>
        <w:r>
          <w:instrText xml:space="preserve"> PAGEREF _Toc32526 \h </w:instrText>
        </w:r>
        <w:r>
          <w:fldChar w:fldCharType="separate"/>
        </w:r>
        <w:r>
          <w:t>17</w:t>
        </w:r>
        <w:r>
          <w:fldChar w:fldCharType="end"/>
        </w:r>
      </w:hyperlink>
    </w:p>
    <w:p>
      <w:pPr>
        <w:pStyle w:val="TOC2"/>
        <w:tabs>
          <w:tab w:val="right" w:leader="dot" w:pos="8306"/>
        </w:tabs>
      </w:pPr>
      <w:hyperlink w:anchor="_Toc30040" w:history="1">
        <w:r>
          <w:rPr>
            <w:rFonts w:ascii="仿宋" w:eastAsia="仿宋" w:hAnsi="仿宋" w:cs="仿宋" w:hint="eastAsia"/>
            <w:lang w:eastAsia="zh-CN"/>
          </w:rPr>
          <w:t>(七)、防火漆项目建设必要性分析</w:t>
        </w:r>
        <w:r>
          <w:tab/>
        </w:r>
        <w:r>
          <w:fldChar w:fldCharType="begin"/>
        </w:r>
        <w:r>
          <w:instrText xml:space="preserve"> PAGEREF _Toc30040 \h </w:instrText>
        </w:r>
        <w:r>
          <w:fldChar w:fldCharType="separate"/>
        </w:r>
        <w:r>
          <w:t>19</w:t>
        </w:r>
        <w:r>
          <w:fldChar w:fldCharType="end"/>
        </w:r>
      </w:hyperlink>
    </w:p>
    <w:p>
      <w:pPr>
        <w:pStyle w:val="TOC1"/>
        <w:tabs>
          <w:tab w:val="right" w:leader="dot" w:pos="8306"/>
        </w:tabs>
      </w:pPr>
      <w:hyperlink w:anchor="_Toc15066" w:history="1">
        <w:r>
          <w:rPr>
            <w:rFonts w:ascii="仿宋" w:eastAsia="仿宋" w:hAnsi="仿宋" w:cs="仿宋" w:hint="eastAsia"/>
            <w:lang w:eastAsia="zh-CN"/>
          </w:rPr>
          <w:t>四、发展规划</w:t>
        </w:r>
        <w:r>
          <w:tab/>
        </w:r>
        <w:r>
          <w:fldChar w:fldCharType="begin"/>
        </w:r>
        <w:r>
          <w:instrText xml:space="preserve"> PAGEREF _Toc15066 \h </w:instrText>
        </w:r>
        <w:r>
          <w:fldChar w:fldCharType="separate"/>
        </w:r>
        <w:r>
          <w:t>20</w:t>
        </w:r>
        <w:r>
          <w:fldChar w:fldCharType="end"/>
        </w:r>
      </w:hyperlink>
    </w:p>
    <w:p>
      <w:pPr>
        <w:pStyle w:val="TOC2"/>
        <w:tabs>
          <w:tab w:val="right" w:leader="dot" w:pos="8306"/>
        </w:tabs>
      </w:pPr>
      <w:hyperlink w:anchor="_Toc3558" w:history="1">
        <w:r>
          <w:rPr>
            <w:rFonts w:ascii="仿宋" w:eastAsia="仿宋" w:hAnsi="仿宋" w:cs="仿宋" w:hint="eastAsia"/>
            <w:lang w:eastAsia="zh-CN"/>
          </w:rPr>
          <w:t>(一)、公司发展规划</w:t>
        </w:r>
        <w:r>
          <w:tab/>
        </w:r>
        <w:r>
          <w:fldChar w:fldCharType="begin"/>
        </w:r>
        <w:r>
          <w:instrText xml:space="preserve"> PAGEREF _Toc3558 \h </w:instrText>
        </w:r>
        <w:r>
          <w:fldChar w:fldCharType="separate"/>
        </w:r>
        <w:r>
          <w:t>20</w:t>
        </w:r>
        <w:r>
          <w:fldChar w:fldCharType="end"/>
        </w:r>
      </w:hyperlink>
    </w:p>
    <w:p>
      <w:pPr>
        <w:pStyle w:val="TOC2"/>
        <w:tabs>
          <w:tab w:val="right" w:leader="dot" w:pos="8306"/>
        </w:tabs>
      </w:pPr>
      <w:hyperlink w:anchor="_Toc5116" w:history="1">
        <w:r>
          <w:rPr>
            <w:rFonts w:ascii="仿宋" w:eastAsia="仿宋" w:hAnsi="仿宋" w:cs="仿宋" w:hint="eastAsia"/>
            <w:lang w:eastAsia="zh-CN"/>
          </w:rPr>
          <w:t>(二)、保障措施</w:t>
        </w:r>
        <w:r>
          <w:tab/>
        </w:r>
        <w:r>
          <w:fldChar w:fldCharType="begin"/>
        </w:r>
        <w:r>
          <w:instrText xml:space="preserve"> PAGEREF _Toc5116 \h </w:instrText>
        </w:r>
        <w:r>
          <w:fldChar w:fldCharType="separate"/>
        </w:r>
        <w:r>
          <w:t>22</w:t>
        </w:r>
        <w:r>
          <w:fldChar w:fldCharType="end"/>
        </w:r>
      </w:hyperlink>
    </w:p>
    <w:p>
      <w:pPr>
        <w:pStyle w:val="TOC1"/>
        <w:tabs>
          <w:tab w:val="right" w:leader="dot" w:pos="8306"/>
        </w:tabs>
      </w:pPr>
      <w:hyperlink w:anchor="_Toc1592" w:history="1">
        <w:r>
          <w:rPr>
            <w:rFonts w:ascii="仿宋" w:eastAsia="仿宋" w:hAnsi="仿宋" w:cs="仿宋" w:hint="eastAsia"/>
            <w:lang w:eastAsia="zh-CN"/>
          </w:rPr>
          <w:t>五、公司成立方案</w:t>
        </w:r>
        <w:r>
          <w:tab/>
        </w:r>
        <w:r>
          <w:fldChar w:fldCharType="begin"/>
        </w:r>
        <w:r>
          <w:instrText xml:space="preserve"> PAGEREF _Toc1592 \h </w:instrText>
        </w:r>
        <w:r>
          <w:fldChar w:fldCharType="separate"/>
        </w:r>
        <w:r>
          <w:t>26</w:t>
        </w:r>
        <w:r>
          <w:fldChar w:fldCharType="end"/>
        </w:r>
      </w:hyperlink>
    </w:p>
    <w:p>
      <w:pPr>
        <w:pStyle w:val="TOC2"/>
        <w:tabs>
          <w:tab w:val="right" w:leader="dot" w:pos="8306"/>
        </w:tabs>
      </w:pPr>
      <w:hyperlink w:anchor="_Toc23413" w:history="1">
        <w:r>
          <w:rPr>
            <w:rFonts w:ascii="仿宋" w:eastAsia="仿宋" w:hAnsi="仿宋" w:cs="仿宋" w:hint="eastAsia"/>
            <w:lang w:eastAsia="zh-CN"/>
          </w:rPr>
          <w:t>(一)、公司经营宗旨</w:t>
        </w:r>
        <w:r>
          <w:tab/>
        </w:r>
        <w:r>
          <w:fldChar w:fldCharType="begin"/>
        </w:r>
        <w:r>
          <w:instrText xml:space="preserve"> PAGEREF _Toc23413 \h </w:instrText>
        </w:r>
        <w:r>
          <w:fldChar w:fldCharType="separate"/>
        </w:r>
        <w:r>
          <w:t>26</w:t>
        </w:r>
        <w:r>
          <w:fldChar w:fldCharType="end"/>
        </w:r>
      </w:hyperlink>
    </w:p>
    <w:p>
      <w:pPr>
        <w:pStyle w:val="TOC2"/>
        <w:tabs>
          <w:tab w:val="right" w:leader="dot" w:pos="8306"/>
        </w:tabs>
      </w:pPr>
      <w:hyperlink w:anchor="_Toc27547" w:history="1">
        <w:r>
          <w:rPr>
            <w:rFonts w:ascii="仿宋" w:eastAsia="仿宋" w:hAnsi="仿宋" w:cs="仿宋" w:hint="eastAsia"/>
            <w:lang w:eastAsia="zh-CN"/>
          </w:rPr>
          <w:t>(二)、公司的目标、主要职责</w:t>
        </w:r>
        <w:r>
          <w:tab/>
        </w:r>
        <w:r>
          <w:fldChar w:fldCharType="begin"/>
        </w:r>
        <w:r>
          <w:instrText xml:space="preserve"> PAGEREF _Toc27547 \h </w:instrText>
        </w:r>
        <w:r>
          <w:fldChar w:fldCharType="separate"/>
        </w:r>
        <w:r>
          <w:t>27</w:t>
        </w:r>
        <w:r>
          <w:fldChar w:fldCharType="end"/>
        </w:r>
      </w:hyperlink>
    </w:p>
    <w:p>
      <w:pPr>
        <w:pStyle w:val="TOC2"/>
        <w:tabs>
          <w:tab w:val="right" w:leader="dot" w:pos="8306"/>
        </w:tabs>
      </w:pPr>
      <w:hyperlink w:anchor="_Toc4229" w:history="1">
        <w:r>
          <w:rPr>
            <w:rFonts w:ascii="仿宋" w:eastAsia="仿宋" w:hAnsi="仿宋" w:cs="仿宋" w:hint="eastAsia"/>
            <w:lang w:eastAsia="zh-CN"/>
          </w:rPr>
          <w:t>(三)、公司组建方式</w:t>
        </w:r>
        <w:r>
          <w:tab/>
        </w:r>
        <w:r>
          <w:fldChar w:fldCharType="begin"/>
        </w:r>
        <w:r>
          <w:instrText xml:space="preserve"> PAGEREF _Toc4229 \h </w:instrText>
        </w:r>
        <w:r>
          <w:fldChar w:fldCharType="separate"/>
        </w:r>
        <w:r>
          <w:t>30</w:t>
        </w:r>
        <w:r>
          <w:fldChar w:fldCharType="end"/>
        </w:r>
      </w:hyperlink>
    </w:p>
    <w:p>
      <w:pPr>
        <w:pStyle w:val="TOC2"/>
        <w:tabs>
          <w:tab w:val="right" w:leader="dot" w:pos="8306"/>
        </w:tabs>
      </w:pPr>
      <w:hyperlink w:anchor="_Toc21224" w:history="1">
        <w:r>
          <w:rPr>
            <w:rFonts w:ascii="仿宋" w:eastAsia="仿宋" w:hAnsi="仿宋" w:cs="仿宋" w:hint="eastAsia"/>
            <w:lang w:eastAsia="zh-CN"/>
          </w:rPr>
          <w:t>(四)、公司管理体制</w:t>
        </w:r>
        <w:r>
          <w:tab/>
        </w:r>
        <w:r>
          <w:fldChar w:fldCharType="begin"/>
        </w:r>
        <w:r>
          <w:instrText xml:space="preserve"> PAGEREF _Toc21224 \h </w:instrText>
        </w:r>
        <w:r>
          <w:fldChar w:fldCharType="separate"/>
        </w:r>
        <w:r>
          <w:t>30</w:t>
        </w:r>
        <w:r>
          <w:fldChar w:fldCharType="end"/>
        </w:r>
      </w:hyperlink>
    </w:p>
    <w:p>
      <w:pPr>
        <w:pStyle w:val="TOC2"/>
        <w:tabs>
          <w:tab w:val="right" w:leader="dot" w:pos="8306"/>
        </w:tabs>
      </w:pPr>
      <w:hyperlink w:anchor="_Toc9421" w:history="1">
        <w:r>
          <w:rPr>
            <w:rFonts w:ascii="仿宋" w:eastAsia="仿宋" w:hAnsi="仿宋" w:cs="仿宋" w:hint="eastAsia"/>
            <w:lang w:eastAsia="zh-CN"/>
          </w:rPr>
          <w:t>(五)、部门职责及权限</w:t>
        </w:r>
        <w:r>
          <w:tab/>
        </w:r>
        <w:r>
          <w:fldChar w:fldCharType="begin"/>
        </w:r>
        <w:r>
          <w:instrText xml:space="preserve"> PAGEREF _Toc9421 \h </w:instrText>
        </w:r>
        <w:r>
          <w:fldChar w:fldCharType="separate"/>
        </w:r>
        <w:r>
          <w:t>32</w:t>
        </w:r>
        <w:r>
          <w:fldChar w:fldCharType="end"/>
        </w:r>
      </w:hyperlink>
    </w:p>
    <w:p>
      <w:pPr>
        <w:pStyle w:val="TOC2"/>
        <w:tabs>
          <w:tab w:val="right" w:leader="dot" w:pos="8306"/>
        </w:tabs>
      </w:pPr>
      <w:hyperlink w:anchor="_Toc7841" w:history="1">
        <w:r>
          <w:rPr>
            <w:rFonts w:ascii="仿宋" w:eastAsia="仿宋" w:hAnsi="仿宋" w:cs="仿宋" w:hint="eastAsia"/>
            <w:lang w:eastAsia="zh-CN"/>
          </w:rPr>
          <w:t>(六)、核心人员介绍</w:t>
        </w:r>
        <w:r>
          <w:tab/>
        </w:r>
        <w:r>
          <w:fldChar w:fldCharType="begin"/>
        </w:r>
        <w:r>
          <w:instrText xml:space="preserve"> PAGEREF _Toc7841 \h </w:instrText>
        </w:r>
        <w:r>
          <w:fldChar w:fldCharType="separate"/>
        </w:r>
        <w:r>
          <w:t>34</w:t>
        </w:r>
        <w:r>
          <w:fldChar w:fldCharType="end"/>
        </w:r>
      </w:hyperlink>
    </w:p>
    <w:p>
      <w:pPr>
        <w:pStyle w:val="TOC2"/>
        <w:tabs>
          <w:tab w:val="right" w:leader="dot" w:pos="8306"/>
        </w:tabs>
      </w:pPr>
      <w:hyperlink w:anchor="_Toc29324" w:history="1">
        <w:r>
          <w:rPr>
            <w:rFonts w:ascii="仿宋" w:eastAsia="仿宋" w:hAnsi="仿宋" w:cs="仿宋" w:hint="eastAsia"/>
            <w:lang w:eastAsia="zh-CN"/>
          </w:rPr>
          <w:t>(七)、财务会计制度</w:t>
        </w:r>
        <w:r>
          <w:tab/>
        </w:r>
        <w:r>
          <w:fldChar w:fldCharType="begin"/>
        </w:r>
        <w:r>
          <w:instrText xml:space="preserve"> PAGEREF _Toc29324 \h </w:instrText>
        </w:r>
        <w:r>
          <w:fldChar w:fldCharType="separate"/>
        </w:r>
        <w:r>
          <w:t>36</w:t>
        </w:r>
        <w:r>
          <w:fldChar w:fldCharType="end"/>
        </w:r>
      </w:hyperlink>
    </w:p>
    <w:p>
      <w:pPr>
        <w:pStyle w:val="TOC1"/>
        <w:tabs>
          <w:tab w:val="right" w:leader="dot" w:pos="8306"/>
        </w:tabs>
      </w:pPr>
      <w:hyperlink w:anchor="_Toc17095" w:history="1">
        <w:r>
          <w:rPr>
            <w:rFonts w:ascii="仿宋" w:eastAsia="仿宋" w:hAnsi="仿宋" w:cs="仿宋" w:hint="eastAsia"/>
            <w:lang w:eastAsia="zh-CN"/>
          </w:rPr>
          <w:t>六、目标客户和受众分析</w:t>
        </w:r>
        <w:r>
          <w:tab/>
        </w:r>
        <w:r>
          <w:fldChar w:fldCharType="begin"/>
        </w:r>
        <w:r>
          <w:instrText xml:space="preserve"> PAGEREF _Toc17095 \h </w:instrText>
        </w:r>
        <w:r>
          <w:fldChar w:fldCharType="separate"/>
        </w:r>
        <w:r>
          <w:t>42</w:t>
        </w:r>
        <w:r>
          <w:fldChar w:fldCharType="end"/>
        </w:r>
      </w:hyperlink>
    </w:p>
    <w:p>
      <w:pPr>
        <w:pStyle w:val="TOC2"/>
        <w:tabs>
          <w:tab w:val="right" w:leader="dot" w:pos="8306"/>
        </w:tabs>
      </w:pPr>
      <w:hyperlink w:anchor="_Toc32142" w:history="1">
        <w:r>
          <w:rPr>
            <w:rFonts w:ascii="仿宋" w:eastAsia="仿宋" w:hAnsi="仿宋" w:cs="仿宋" w:hint="eastAsia"/>
            <w:lang w:eastAsia="zh-CN"/>
          </w:rPr>
          <w:t>(一)、客户群体描述</w:t>
        </w:r>
        <w:r>
          <w:tab/>
        </w:r>
        <w:r>
          <w:fldChar w:fldCharType="begin"/>
        </w:r>
        <w:r>
          <w:instrText xml:space="preserve"> PAGEREF _Toc32142 \h </w:instrText>
        </w:r>
        <w:r>
          <w:fldChar w:fldCharType="separate"/>
        </w:r>
        <w:r>
          <w:t>42</w:t>
        </w:r>
        <w:r>
          <w:fldChar w:fldCharType="end"/>
        </w:r>
      </w:hyperlink>
    </w:p>
    <w:p>
      <w:pPr>
        <w:pStyle w:val="TOC2"/>
        <w:tabs>
          <w:tab w:val="right" w:leader="dot" w:pos="8306"/>
        </w:tabs>
      </w:pPr>
      <w:hyperlink w:anchor="_Toc23680" w:history="1">
        <w:r>
          <w:rPr>
            <w:rFonts w:ascii="仿宋" w:eastAsia="仿宋" w:hAnsi="仿宋" w:cs="仿宋" w:hint="eastAsia"/>
            <w:lang w:eastAsia="zh-CN"/>
          </w:rPr>
          <w:t>(二)、客户需求和期望</w:t>
        </w:r>
        <w:r>
          <w:tab/>
        </w:r>
        <w:r>
          <w:fldChar w:fldCharType="begin"/>
        </w:r>
        <w:r>
          <w:instrText xml:space="preserve"> PAGEREF _Toc23680 \h </w:instrText>
        </w:r>
        <w:r>
          <w:fldChar w:fldCharType="separate"/>
        </w:r>
        <w:r>
          <w:t>43</w:t>
        </w:r>
        <w:r>
          <w:fldChar w:fldCharType="end"/>
        </w:r>
      </w:hyperlink>
    </w:p>
    <w:p>
      <w:pPr>
        <w:pStyle w:val="TOC2"/>
        <w:tabs>
          <w:tab w:val="right" w:leader="dot" w:pos="8306"/>
        </w:tabs>
      </w:pPr>
      <w:hyperlink w:anchor="_Toc7369" w:history="1">
        <w:r>
          <w:rPr>
            <w:rFonts w:ascii="仿宋" w:eastAsia="仿宋" w:hAnsi="仿宋" w:cs="仿宋" w:hint="eastAsia"/>
            <w:lang w:eastAsia="zh-CN"/>
          </w:rPr>
          <w:t>(三)、客户获取策略</w:t>
        </w:r>
        <w:r>
          <w:tab/>
        </w:r>
        <w:r>
          <w:fldChar w:fldCharType="begin"/>
        </w:r>
        <w:r>
          <w:instrText xml:space="preserve"> PAGEREF _Toc7369 \h </w:instrText>
        </w:r>
        <w:r>
          <w:fldChar w:fldCharType="separate"/>
        </w:r>
        <w:r>
          <w:t>45</w:t>
        </w:r>
        <w:r>
          <w:fldChar w:fldCharType="end"/>
        </w:r>
      </w:hyperlink>
    </w:p>
    <w:p>
      <w:pPr>
        <w:pStyle w:val="TOC2"/>
        <w:tabs>
          <w:tab w:val="right" w:leader="dot" w:pos="8306"/>
        </w:tabs>
      </w:pPr>
      <w:hyperlink w:anchor="_Toc25540" w:history="1">
        <w:r>
          <w:rPr>
            <w:rFonts w:ascii="仿宋" w:eastAsia="仿宋" w:hAnsi="仿宋" w:cs="仿宋" w:hint="eastAsia"/>
            <w:lang w:eastAsia="zh-CN"/>
          </w:rPr>
          <w:t>(四)、客户关系管理</w:t>
        </w:r>
        <w:r>
          <w:tab/>
        </w:r>
        <w:r>
          <w:fldChar w:fldCharType="begin"/>
        </w:r>
        <w:r>
          <w:instrText xml:space="preserve"> PAGEREF _Toc25540 \h </w:instrText>
        </w:r>
        <w:r>
          <w:fldChar w:fldCharType="separate"/>
        </w:r>
        <w:r>
          <w:t>47</w:t>
        </w:r>
        <w:r>
          <w:fldChar w:fldCharType="end"/>
        </w:r>
      </w:hyperlink>
    </w:p>
    <w:p>
      <w:pPr>
        <w:pStyle w:val="TOC1"/>
        <w:tabs>
          <w:tab w:val="right" w:leader="dot" w:pos="8306"/>
        </w:tabs>
      </w:pPr>
      <w:hyperlink w:anchor="_Toc22977" w:history="1">
        <w:r>
          <w:rPr>
            <w:rFonts w:ascii="仿宋" w:eastAsia="仿宋" w:hAnsi="仿宋" w:cs="仿宋" w:hint="eastAsia"/>
            <w:lang w:eastAsia="zh-CN"/>
          </w:rPr>
          <w:t>七、投资方案分析</w:t>
        </w:r>
        <w:r>
          <w:tab/>
        </w:r>
        <w:r>
          <w:fldChar w:fldCharType="begin"/>
        </w:r>
        <w:r>
          <w:instrText xml:space="preserve"> PAGEREF _Toc22977 \h </w:instrText>
        </w:r>
        <w:r>
          <w:fldChar w:fldCharType="separate"/>
        </w:r>
        <w:r>
          <w:t>48</w:t>
        </w:r>
        <w:r>
          <w:fldChar w:fldCharType="end"/>
        </w:r>
      </w:hyperlink>
    </w:p>
    <w:p>
      <w:pPr>
        <w:pStyle w:val="TOC2"/>
        <w:tabs>
          <w:tab w:val="right" w:leader="dot" w:pos="8306"/>
        </w:tabs>
      </w:pPr>
      <w:hyperlink w:anchor="_Toc12207" w:history="1">
        <w:r>
          <w:rPr>
            <w:rFonts w:ascii="仿宋" w:eastAsia="仿宋" w:hAnsi="仿宋" w:cs="仿宋" w:hint="eastAsia"/>
            <w:lang w:eastAsia="zh-CN"/>
          </w:rPr>
          <w:t>(一)、编制说明</w:t>
        </w:r>
        <w:r>
          <w:tab/>
        </w:r>
        <w:r>
          <w:fldChar w:fldCharType="begin"/>
        </w:r>
        <w:r>
          <w:instrText xml:space="preserve"> PAGEREF _Toc12207 \h </w:instrText>
        </w:r>
        <w:r>
          <w:fldChar w:fldCharType="separate"/>
        </w:r>
        <w:r>
          <w:t>48</w:t>
        </w:r>
        <w:r>
          <w:fldChar w:fldCharType="end"/>
        </w:r>
      </w:hyperlink>
    </w:p>
    <w:p>
      <w:pPr>
        <w:pStyle w:val="TOC2"/>
        <w:tabs>
          <w:tab w:val="right" w:leader="dot" w:pos="8306"/>
        </w:tabs>
      </w:pPr>
      <w:hyperlink w:anchor="_Toc31782" w:history="1">
        <w:r>
          <w:rPr>
            <w:rFonts w:ascii="仿宋" w:eastAsia="仿宋" w:hAnsi="仿宋" w:cs="仿宋" w:hint="eastAsia"/>
            <w:lang w:eastAsia="zh-CN"/>
          </w:rPr>
          <w:t>(二)、建设投资</w:t>
        </w:r>
        <w:r>
          <w:tab/>
        </w:r>
        <w:r>
          <w:fldChar w:fldCharType="begin"/>
        </w:r>
        <w:r>
          <w:instrText xml:space="preserve"> PAGEREF _Toc31782 \h </w:instrText>
        </w:r>
        <w:r>
          <w:fldChar w:fldCharType="separate"/>
        </w:r>
        <w:r>
          <w:t>49</w:t>
        </w:r>
        <w:r>
          <w:fldChar w:fldCharType="end"/>
        </w:r>
      </w:hyperlink>
    </w:p>
    <w:p>
      <w:pPr>
        <w:pStyle w:val="TOC2"/>
        <w:tabs>
          <w:tab w:val="right" w:leader="dot" w:pos="8306"/>
        </w:tabs>
      </w:pPr>
      <w:hyperlink w:anchor="_Toc2603" w:history="1">
        <w:r>
          <w:rPr>
            <w:rFonts w:ascii="仿宋" w:eastAsia="仿宋" w:hAnsi="仿宋" w:cs="仿宋" w:hint="eastAsia"/>
            <w:lang w:eastAsia="zh-CN"/>
          </w:rPr>
          <w:t>(三)、建设期利息</w:t>
        </w:r>
        <w:r>
          <w:tab/>
        </w:r>
        <w:r>
          <w:fldChar w:fldCharType="begin"/>
        </w:r>
        <w:r>
          <w:instrText xml:space="preserve"> PAGEREF _Toc2603 \h </w:instrText>
        </w:r>
        <w:r>
          <w:fldChar w:fldCharType="separate"/>
        </w:r>
        <w:r>
          <w:t>49</w:t>
        </w:r>
        <w:r>
          <w:fldChar w:fldCharType="end"/>
        </w:r>
      </w:hyperlink>
    </w:p>
    <w:p>
      <w:pPr>
        <w:pStyle w:val="TOC2"/>
        <w:tabs>
          <w:tab w:val="right" w:leader="dot" w:pos="8306"/>
        </w:tabs>
      </w:pPr>
      <w:hyperlink w:anchor="_Toc11085" w:history="1">
        <w:r>
          <w:rPr>
            <w:rFonts w:ascii="仿宋" w:eastAsia="仿宋" w:hAnsi="仿宋" w:cs="仿宋" w:hint="eastAsia"/>
            <w:lang w:eastAsia="zh-CN"/>
          </w:rPr>
          <w:t>(四)、流动资金</w:t>
        </w:r>
        <w:r>
          <w:tab/>
        </w:r>
        <w:r>
          <w:fldChar w:fldCharType="begin"/>
        </w:r>
        <w:r>
          <w:instrText xml:space="preserve"> PAGEREF _Toc11085 \h </w:instrText>
        </w:r>
        <w:r>
          <w:fldChar w:fldCharType="separate"/>
        </w:r>
        <w:r>
          <w:t>49</w:t>
        </w:r>
        <w:r>
          <w:fldChar w:fldCharType="end"/>
        </w:r>
      </w:hyperlink>
    </w:p>
    <w:p>
      <w:pPr>
        <w:pStyle w:val="TOC2"/>
        <w:tabs>
          <w:tab w:val="right" w:leader="dot" w:pos="8306"/>
        </w:tabs>
      </w:pPr>
      <w:hyperlink w:anchor="_Toc13831" w:history="1">
        <w:r>
          <w:rPr>
            <w:rFonts w:ascii="仿宋" w:eastAsia="仿宋" w:hAnsi="仿宋" w:cs="仿宋" w:hint="eastAsia"/>
            <w:lang w:eastAsia="zh-CN"/>
          </w:rPr>
          <w:t>(五)、防火漆项目总投资</w:t>
        </w:r>
        <w:r>
          <w:tab/>
        </w:r>
        <w:r>
          <w:fldChar w:fldCharType="begin"/>
        </w:r>
        <w:r>
          <w:instrText xml:space="preserve"> PAGEREF _Toc13831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73" w:history="1">
        <w:r>
          <w:rPr>
            <w:rFonts w:ascii="仿宋" w:eastAsia="仿宋" w:hAnsi="仿宋" w:cs="仿宋" w:hint="eastAsia"/>
            <w:lang w:eastAsia="zh-CN"/>
          </w:rPr>
          <w:t>(六)、资金筹措与投资计划</w:t>
        </w:r>
        <w:r>
          <w:tab/>
        </w:r>
        <w:r>
          <w:fldChar w:fldCharType="begin"/>
        </w:r>
        <w:r>
          <w:instrText xml:space="preserve"> PAGEREF _Toc7273 \h </w:instrText>
        </w:r>
        <w:r>
          <w:fldChar w:fldCharType="separate"/>
        </w:r>
        <w:r>
          <w:t>50</w:t>
        </w:r>
        <w:r>
          <w:fldChar w:fldCharType="end"/>
        </w:r>
      </w:hyperlink>
    </w:p>
    <w:p>
      <w:pPr>
        <w:pStyle w:val="TOC1"/>
        <w:tabs>
          <w:tab w:val="right" w:leader="dot" w:pos="8306"/>
        </w:tabs>
      </w:pPr>
      <w:hyperlink w:anchor="_Toc8894" w:history="1">
        <w:r>
          <w:rPr>
            <w:rFonts w:ascii="仿宋" w:eastAsia="仿宋" w:hAnsi="仿宋" w:cs="仿宋" w:hint="eastAsia"/>
            <w:lang w:eastAsia="zh-CN"/>
          </w:rPr>
          <w:t>八、环境保护分析</w:t>
        </w:r>
        <w:r>
          <w:tab/>
        </w:r>
        <w:r>
          <w:fldChar w:fldCharType="begin"/>
        </w:r>
        <w:r>
          <w:instrText xml:space="preserve"> PAGEREF _Toc8894 \h </w:instrText>
        </w:r>
        <w:r>
          <w:fldChar w:fldCharType="separate"/>
        </w:r>
        <w:r>
          <w:t>50</w:t>
        </w:r>
        <w:r>
          <w:fldChar w:fldCharType="end"/>
        </w:r>
      </w:hyperlink>
    </w:p>
    <w:p>
      <w:pPr>
        <w:pStyle w:val="TOC2"/>
        <w:tabs>
          <w:tab w:val="right" w:leader="dot" w:pos="8306"/>
        </w:tabs>
      </w:pPr>
      <w:hyperlink w:anchor="_Toc15293" w:history="1">
        <w:r>
          <w:rPr>
            <w:rFonts w:ascii="仿宋" w:eastAsia="仿宋" w:hAnsi="仿宋" w:cs="仿宋" w:hint="eastAsia"/>
            <w:lang w:eastAsia="zh-CN"/>
          </w:rPr>
          <w:t>(一)、编制依据</w:t>
        </w:r>
        <w:r>
          <w:tab/>
        </w:r>
        <w:r>
          <w:fldChar w:fldCharType="begin"/>
        </w:r>
        <w:r>
          <w:instrText xml:space="preserve"> PAGEREF _Toc15293 \h </w:instrText>
        </w:r>
        <w:r>
          <w:fldChar w:fldCharType="separate"/>
        </w:r>
        <w:r>
          <w:t>50</w:t>
        </w:r>
        <w:r>
          <w:fldChar w:fldCharType="end"/>
        </w:r>
      </w:hyperlink>
    </w:p>
    <w:p>
      <w:pPr>
        <w:pStyle w:val="TOC2"/>
        <w:tabs>
          <w:tab w:val="right" w:leader="dot" w:pos="8306"/>
        </w:tabs>
      </w:pPr>
      <w:hyperlink w:anchor="_Toc9080" w:history="1">
        <w:r>
          <w:rPr>
            <w:rFonts w:ascii="仿宋" w:eastAsia="仿宋" w:hAnsi="仿宋" w:cs="仿宋" w:hint="eastAsia"/>
            <w:lang w:eastAsia="zh-CN"/>
          </w:rPr>
          <w:t>(二)、环境影响合理性分析</w:t>
        </w:r>
        <w:r>
          <w:tab/>
        </w:r>
        <w:r>
          <w:fldChar w:fldCharType="begin"/>
        </w:r>
        <w:r>
          <w:instrText xml:space="preserve"> PAGEREF _Toc9080 \h </w:instrText>
        </w:r>
        <w:r>
          <w:fldChar w:fldCharType="separate"/>
        </w:r>
        <w:r>
          <w:t>51</w:t>
        </w:r>
        <w:r>
          <w:fldChar w:fldCharType="end"/>
        </w:r>
      </w:hyperlink>
    </w:p>
    <w:p>
      <w:pPr>
        <w:pStyle w:val="TOC2"/>
        <w:tabs>
          <w:tab w:val="right" w:leader="dot" w:pos="8306"/>
        </w:tabs>
      </w:pPr>
      <w:hyperlink w:anchor="_Toc28692" w:history="1">
        <w:r>
          <w:rPr>
            <w:rFonts w:ascii="仿宋" w:eastAsia="仿宋" w:hAnsi="仿宋" w:cs="仿宋" w:hint="eastAsia"/>
            <w:lang w:eastAsia="zh-CN"/>
          </w:rPr>
          <w:t>(三)、建设期大气环境影响分析</w:t>
        </w:r>
        <w:r>
          <w:tab/>
        </w:r>
        <w:r>
          <w:fldChar w:fldCharType="begin"/>
        </w:r>
        <w:r>
          <w:instrText xml:space="preserve"> PAGEREF _Toc28692 \h </w:instrText>
        </w:r>
        <w:r>
          <w:fldChar w:fldCharType="separate"/>
        </w:r>
        <w:r>
          <w:t>52</w:t>
        </w:r>
        <w:r>
          <w:fldChar w:fldCharType="end"/>
        </w:r>
      </w:hyperlink>
    </w:p>
    <w:p>
      <w:pPr>
        <w:pStyle w:val="TOC2"/>
        <w:tabs>
          <w:tab w:val="right" w:leader="dot" w:pos="8306"/>
        </w:tabs>
      </w:pPr>
      <w:hyperlink w:anchor="_Toc27400" w:history="1">
        <w:r>
          <w:rPr>
            <w:rFonts w:ascii="仿宋" w:eastAsia="仿宋" w:hAnsi="仿宋" w:cs="仿宋" w:hint="eastAsia"/>
            <w:lang w:eastAsia="zh-CN"/>
          </w:rPr>
          <w:t>(四)、建设期水环境影响分析</w:t>
        </w:r>
        <w:r>
          <w:tab/>
        </w:r>
        <w:r>
          <w:fldChar w:fldCharType="begin"/>
        </w:r>
        <w:r>
          <w:instrText xml:space="preserve"> PAGEREF _Toc27400 \h </w:instrText>
        </w:r>
        <w:r>
          <w:fldChar w:fldCharType="separate"/>
        </w:r>
        <w:r>
          <w:t>53</w:t>
        </w:r>
        <w:r>
          <w:fldChar w:fldCharType="end"/>
        </w:r>
      </w:hyperlink>
    </w:p>
    <w:p>
      <w:pPr>
        <w:pStyle w:val="TOC2"/>
        <w:tabs>
          <w:tab w:val="right" w:leader="dot" w:pos="8306"/>
        </w:tabs>
      </w:pPr>
      <w:hyperlink w:anchor="_Toc21315" w:history="1">
        <w:r>
          <w:rPr>
            <w:rFonts w:ascii="仿宋" w:eastAsia="仿宋" w:hAnsi="仿宋" w:cs="仿宋" w:hint="eastAsia"/>
            <w:lang w:eastAsia="zh-CN"/>
          </w:rPr>
          <w:t>(五)、建设期固体废弃物环境影响分析</w:t>
        </w:r>
        <w:r>
          <w:tab/>
        </w:r>
        <w:r>
          <w:fldChar w:fldCharType="begin"/>
        </w:r>
        <w:r>
          <w:instrText xml:space="preserve"> PAGEREF _Toc21315 \h </w:instrText>
        </w:r>
        <w:r>
          <w:fldChar w:fldCharType="separate"/>
        </w:r>
        <w:r>
          <w:t>54</w:t>
        </w:r>
        <w:r>
          <w:fldChar w:fldCharType="end"/>
        </w:r>
      </w:hyperlink>
    </w:p>
    <w:p>
      <w:pPr>
        <w:pStyle w:val="TOC2"/>
        <w:tabs>
          <w:tab w:val="right" w:leader="dot" w:pos="8306"/>
        </w:tabs>
      </w:pPr>
      <w:hyperlink w:anchor="_Toc23803" w:history="1">
        <w:r>
          <w:rPr>
            <w:rFonts w:ascii="仿宋" w:eastAsia="仿宋" w:hAnsi="仿宋" w:cs="仿宋" w:hint="eastAsia"/>
            <w:lang w:eastAsia="zh-CN"/>
          </w:rPr>
          <w:t>(六)、建设期声环境影响分析</w:t>
        </w:r>
        <w:r>
          <w:tab/>
        </w:r>
        <w:r>
          <w:fldChar w:fldCharType="begin"/>
        </w:r>
        <w:r>
          <w:instrText xml:space="preserve"> PAGEREF _Toc23803 \h </w:instrText>
        </w:r>
        <w:r>
          <w:fldChar w:fldCharType="separate"/>
        </w:r>
        <w:r>
          <w:t>55</w:t>
        </w:r>
        <w:r>
          <w:fldChar w:fldCharType="end"/>
        </w:r>
      </w:hyperlink>
    </w:p>
    <w:p>
      <w:pPr>
        <w:pStyle w:val="TOC2"/>
        <w:tabs>
          <w:tab w:val="right" w:leader="dot" w:pos="8306"/>
        </w:tabs>
      </w:pPr>
      <w:hyperlink w:anchor="_Toc20361" w:history="1">
        <w:r>
          <w:rPr>
            <w:rFonts w:ascii="仿宋" w:eastAsia="仿宋" w:hAnsi="仿宋" w:cs="仿宋" w:hint="eastAsia"/>
            <w:lang w:eastAsia="zh-CN"/>
          </w:rPr>
          <w:t>(七)、营运期大气环境影响分析</w:t>
        </w:r>
        <w:r>
          <w:tab/>
        </w:r>
        <w:r>
          <w:fldChar w:fldCharType="begin"/>
        </w:r>
        <w:r>
          <w:instrText xml:space="preserve"> PAGEREF _Toc20361 \h </w:instrText>
        </w:r>
        <w:r>
          <w:fldChar w:fldCharType="separate"/>
        </w:r>
        <w:r>
          <w:t>57</w:t>
        </w:r>
        <w:r>
          <w:fldChar w:fldCharType="end"/>
        </w:r>
      </w:hyperlink>
    </w:p>
    <w:p>
      <w:pPr>
        <w:pStyle w:val="TOC2"/>
        <w:tabs>
          <w:tab w:val="right" w:leader="dot" w:pos="8306"/>
        </w:tabs>
      </w:pPr>
      <w:hyperlink w:anchor="_Toc1006" w:history="1">
        <w:r>
          <w:rPr>
            <w:rFonts w:ascii="仿宋" w:eastAsia="仿宋" w:hAnsi="仿宋" w:cs="仿宋" w:hint="eastAsia"/>
            <w:lang w:eastAsia="zh-CN"/>
          </w:rPr>
          <w:t>(八)、营运期水环境影响分析</w:t>
        </w:r>
        <w:r>
          <w:tab/>
        </w:r>
        <w:r>
          <w:fldChar w:fldCharType="begin"/>
        </w:r>
        <w:r>
          <w:instrText xml:space="preserve"> PAGEREF _Toc1006 \h </w:instrText>
        </w:r>
        <w:r>
          <w:fldChar w:fldCharType="separate"/>
        </w:r>
        <w:r>
          <w:t>57</w:t>
        </w:r>
        <w:r>
          <w:fldChar w:fldCharType="end"/>
        </w:r>
      </w:hyperlink>
    </w:p>
    <w:p>
      <w:pPr>
        <w:pStyle w:val="TOC2"/>
        <w:tabs>
          <w:tab w:val="right" w:leader="dot" w:pos="8306"/>
        </w:tabs>
      </w:pPr>
      <w:hyperlink w:anchor="_Toc20733" w:history="1">
        <w:r>
          <w:rPr>
            <w:rFonts w:ascii="仿宋" w:eastAsia="仿宋" w:hAnsi="仿宋" w:cs="仿宋" w:hint="eastAsia"/>
            <w:lang w:eastAsia="zh-CN"/>
          </w:rPr>
          <w:t>(九)、营运期固体废弃物环境影响分析</w:t>
        </w:r>
        <w:r>
          <w:tab/>
        </w:r>
        <w:r>
          <w:fldChar w:fldCharType="begin"/>
        </w:r>
        <w:r>
          <w:instrText xml:space="preserve"> PAGEREF _Toc20733 \h </w:instrText>
        </w:r>
        <w:r>
          <w:fldChar w:fldCharType="separate"/>
        </w:r>
        <w:r>
          <w:t>58</w:t>
        </w:r>
        <w:r>
          <w:fldChar w:fldCharType="end"/>
        </w:r>
      </w:hyperlink>
    </w:p>
    <w:p>
      <w:pPr>
        <w:pStyle w:val="TOC2"/>
        <w:tabs>
          <w:tab w:val="right" w:leader="dot" w:pos="8306"/>
        </w:tabs>
      </w:pPr>
      <w:hyperlink w:anchor="_Toc16327" w:history="1">
        <w:r>
          <w:rPr>
            <w:rFonts w:ascii="仿宋" w:eastAsia="仿宋" w:hAnsi="仿宋" w:cs="仿宋" w:hint="eastAsia"/>
            <w:lang w:eastAsia="zh-CN"/>
          </w:rPr>
          <w:t>(十)、营运期声环境影响分析</w:t>
        </w:r>
        <w:r>
          <w:tab/>
        </w:r>
        <w:r>
          <w:fldChar w:fldCharType="begin"/>
        </w:r>
        <w:r>
          <w:instrText xml:space="preserve"> PAGEREF _Toc16327 \h </w:instrText>
        </w:r>
        <w:r>
          <w:fldChar w:fldCharType="separate"/>
        </w:r>
        <w:r>
          <w:t>60</w:t>
        </w:r>
        <w:r>
          <w:fldChar w:fldCharType="end"/>
        </w:r>
      </w:hyperlink>
    </w:p>
    <w:p>
      <w:pPr>
        <w:pStyle w:val="TOC2"/>
        <w:tabs>
          <w:tab w:val="right" w:leader="dot" w:pos="8306"/>
        </w:tabs>
      </w:pPr>
      <w:hyperlink w:anchor="_Toc29554" w:history="1">
        <w:r>
          <w:rPr>
            <w:rFonts w:ascii="仿宋" w:eastAsia="仿宋" w:hAnsi="仿宋" w:cs="仿宋" w:hint="eastAsia"/>
            <w:lang w:eastAsia="zh-CN"/>
          </w:rPr>
          <w:t>(十一)、清洁生产</w:t>
        </w:r>
        <w:r>
          <w:tab/>
        </w:r>
        <w:r>
          <w:fldChar w:fldCharType="begin"/>
        </w:r>
        <w:r>
          <w:instrText xml:space="preserve"> PAGEREF _Toc29554 \h </w:instrText>
        </w:r>
        <w:r>
          <w:fldChar w:fldCharType="separate"/>
        </w:r>
        <w:r>
          <w:t>61</w:t>
        </w:r>
        <w:r>
          <w:fldChar w:fldCharType="end"/>
        </w:r>
      </w:hyperlink>
    </w:p>
    <w:p>
      <w:pPr>
        <w:pStyle w:val="TOC2"/>
        <w:tabs>
          <w:tab w:val="right" w:leader="dot" w:pos="8306"/>
        </w:tabs>
      </w:pPr>
      <w:hyperlink w:anchor="_Toc4743" w:history="1">
        <w:r>
          <w:rPr>
            <w:rFonts w:ascii="仿宋" w:eastAsia="仿宋" w:hAnsi="仿宋" w:cs="仿宋" w:hint="eastAsia"/>
            <w:lang w:eastAsia="zh-CN"/>
          </w:rPr>
          <w:t>(十二)、环境管理分析</w:t>
        </w:r>
        <w:r>
          <w:tab/>
        </w:r>
        <w:r>
          <w:fldChar w:fldCharType="begin"/>
        </w:r>
        <w:r>
          <w:instrText xml:space="preserve"> PAGEREF _Toc4743 \h </w:instrText>
        </w:r>
        <w:r>
          <w:fldChar w:fldCharType="separate"/>
        </w:r>
        <w:r>
          <w:t>62</w:t>
        </w:r>
        <w:r>
          <w:fldChar w:fldCharType="end"/>
        </w:r>
      </w:hyperlink>
    </w:p>
    <w:p>
      <w:pPr>
        <w:pStyle w:val="TOC2"/>
        <w:tabs>
          <w:tab w:val="right" w:leader="dot" w:pos="8306"/>
        </w:tabs>
      </w:pPr>
      <w:hyperlink w:anchor="_Toc6264" w:history="1">
        <w:r>
          <w:rPr>
            <w:rFonts w:ascii="仿宋" w:eastAsia="仿宋" w:hAnsi="仿宋" w:cs="仿宋" w:hint="eastAsia"/>
            <w:lang w:eastAsia="zh-CN"/>
          </w:rPr>
          <w:t>(十三)、结论及建议</w:t>
        </w:r>
        <w:r>
          <w:tab/>
        </w:r>
        <w:r>
          <w:fldChar w:fldCharType="begin"/>
        </w:r>
        <w:r>
          <w:instrText xml:space="preserve"> PAGEREF _Toc6264 \h </w:instrText>
        </w:r>
        <w:r>
          <w:fldChar w:fldCharType="separate"/>
        </w:r>
        <w:r>
          <w:t>63</w:t>
        </w:r>
        <w:r>
          <w:fldChar w:fldCharType="end"/>
        </w:r>
      </w:hyperlink>
    </w:p>
    <w:p>
      <w:pPr>
        <w:pStyle w:val="TOC1"/>
        <w:tabs>
          <w:tab w:val="right" w:leader="dot" w:pos="8306"/>
        </w:tabs>
      </w:pPr>
      <w:hyperlink w:anchor="_Toc26824" w:history="1">
        <w:r>
          <w:rPr>
            <w:rFonts w:ascii="仿宋" w:eastAsia="仿宋" w:hAnsi="仿宋" w:cs="仿宋" w:hint="eastAsia"/>
            <w:lang w:eastAsia="zh-CN"/>
          </w:rPr>
          <w:t>九、公司组建背景分析</w:t>
        </w:r>
        <w:r>
          <w:tab/>
        </w:r>
        <w:r>
          <w:fldChar w:fldCharType="begin"/>
        </w:r>
        <w:r>
          <w:instrText xml:space="preserve"> PAGEREF _Toc26824 \h </w:instrText>
        </w:r>
        <w:r>
          <w:fldChar w:fldCharType="separate"/>
        </w:r>
        <w:r>
          <w:t>64</w:t>
        </w:r>
        <w:r>
          <w:fldChar w:fldCharType="end"/>
        </w:r>
      </w:hyperlink>
    </w:p>
    <w:p>
      <w:pPr>
        <w:pStyle w:val="TOC2"/>
        <w:tabs>
          <w:tab w:val="right" w:leader="dot" w:pos="8306"/>
        </w:tabs>
      </w:pPr>
      <w:hyperlink w:anchor="_Toc28256" w:history="1">
        <w:r>
          <w:rPr>
            <w:rFonts w:ascii="仿宋" w:eastAsia="仿宋" w:hAnsi="仿宋" w:cs="仿宋" w:hint="eastAsia"/>
            <w:lang w:eastAsia="zh-CN"/>
          </w:rPr>
          <w:t>(一)、防火漆项目背景分析</w:t>
        </w:r>
        <w:r>
          <w:tab/>
        </w:r>
        <w:r>
          <w:fldChar w:fldCharType="begin"/>
        </w:r>
        <w:r>
          <w:instrText xml:space="preserve"> PAGEREF _Toc28256 \h </w:instrText>
        </w:r>
        <w:r>
          <w:fldChar w:fldCharType="separate"/>
        </w:r>
        <w:r>
          <w:t>64</w:t>
        </w:r>
        <w:r>
          <w:fldChar w:fldCharType="end"/>
        </w:r>
      </w:hyperlink>
    </w:p>
    <w:p>
      <w:pPr>
        <w:pStyle w:val="TOC2"/>
        <w:tabs>
          <w:tab w:val="right" w:leader="dot" w:pos="8306"/>
        </w:tabs>
      </w:pPr>
      <w:hyperlink w:anchor="_Toc25390" w:history="1">
        <w:r>
          <w:rPr>
            <w:rFonts w:ascii="仿宋" w:eastAsia="仿宋" w:hAnsi="仿宋" w:cs="仿宋" w:hint="eastAsia"/>
            <w:lang w:eastAsia="zh-CN"/>
          </w:rPr>
          <w:t>(二)、防火漆项目建设必要性分析</w:t>
        </w:r>
        <w:r>
          <w:tab/>
        </w:r>
        <w:r>
          <w:fldChar w:fldCharType="begin"/>
        </w:r>
        <w:r>
          <w:instrText xml:space="preserve"> PAGEREF _Toc25390 \h </w:instrText>
        </w:r>
        <w:r>
          <w:fldChar w:fldCharType="separate"/>
        </w:r>
        <w:r>
          <w:t>65</w:t>
        </w:r>
        <w:r>
          <w:fldChar w:fldCharType="end"/>
        </w:r>
      </w:hyperlink>
    </w:p>
    <w:p>
      <w:pPr>
        <w:pStyle w:val="TOC2"/>
        <w:tabs>
          <w:tab w:val="right" w:leader="dot" w:pos="8306"/>
        </w:tabs>
      </w:pPr>
      <w:hyperlink w:anchor="_Toc30835" w:history="1">
        <w:r>
          <w:rPr>
            <w:rFonts w:ascii="仿宋" w:eastAsia="仿宋" w:hAnsi="仿宋" w:cs="仿宋" w:hint="eastAsia"/>
            <w:lang w:eastAsia="zh-CN"/>
          </w:rPr>
          <w:t>(三)、鼓励中小企业发展</w:t>
        </w:r>
        <w:r>
          <w:tab/>
        </w:r>
        <w:r>
          <w:fldChar w:fldCharType="begin"/>
        </w:r>
        <w:r>
          <w:instrText xml:space="preserve"> PAGEREF _Toc30835 \h </w:instrText>
        </w:r>
        <w:r>
          <w:fldChar w:fldCharType="separate"/>
        </w:r>
        <w:r>
          <w:t>66</w:t>
        </w:r>
        <w:r>
          <w:fldChar w:fldCharType="end"/>
        </w:r>
      </w:hyperlink>
    </w:p>
    <w:p>
      <w:pPr>
        <w:pStyle w:val="TOC2"/>
        <w:tabs>
          <w:tab w:val="right" w:leader="dot" w:pos="8306"/>
        </w:tabs>
      </w:pPr>
      <w:hyperlink w:anchor="_Toc4173" w:history="1">
        <w:r>
          <w:rPr>
            <w:rFonts w:ascii="仿宋" w:eastAsia="仿宋" w:hAnsi="仿宋" w:cs="仿宋" w:hint="eastAsia"/>
            <w:lang w:eastAsia="zh-CN"/>
          </w:rPr>
          <w:t>(四)、宏观经济形势分析</w:t>
        </w:r>
        <w:r>
          <w:tab/>
        </w:r>
        <w:r>
          <w:fldChar w:fldCharType="begin"/>
        </w:r>
        <w:r>
          <w:instrText xml:space="preserve"> PAGEREF _Toc4173 \h </w:instrText>
        </w:r>
        <w:r>
          <w:fldChar w:fldCharType="separate"/>
        </w:r>
        <w:r>
          <w:t>67</w:t>
        </w:r>
        <w:r>
          <w:fldChar w:fldCharType="end"/>
        </w:r>
      </w:hyperlink>
    </w:p>
    <w:p>
      <w:pPr>
        <w:pStyle w:val="TOC1"/>
        <w:tabs>
          <w:tab w:val="right" w:leader="dot" w:pos="8306"/>
        </w:tabs>
      </w:pPr>
      <w:hyperlink w:anchor="_Toc27058" w:history="1">
        <w:r>
          <w:rPr>
            <w:rFonts w:ascii="仿宋" w:eastAsia="仿宋" w:hAnsi="仿宋" w:cs="仿宋" w:hint="eastAsia"/>
            <w:lang w:eastAsia="zh-CN"/>
          </w:rPr>
          <w:t>十、SWOT分析</w:t>
        </w:r>
        <w:r>
          <w:tab/>
        </w:r>
        <w:r>
          <w:fldChar w:fldCharType="begin"/>
        </w:r>
        <w:r>
          <w:instrText xml:space="preserve"> PAGEREF _Toc27058 \h </w:instrText>
        </w:r>
        <w:r>
          <w:fldChar w:fldCharType="separate"/>
        </w:r>
        <w:r>
          <w:t>68</w:t>
        </w:r>
        <w:r>
          <w:fldChar w:fldCharType="end"/>
        </w:r>
      </w:hyperlink>
    </w:p>
    <w:p>
      <w:pPr>
        <w:pStyle w:val="TOC2"/>
        <w:tabs>
          <w:tab w:val="right" w:leader="dot" w:pos="8306"/>
        </w:tabs>
      </w:pPr>
      <w:hyperlink w:anchor="_Toc17109" w:history="1">
        <w:r>
          <w:rPr>
            <w:rFonts w:ascii="仿宋" w:eastAsia="仿宋" w:hAnsi="仿宋" w:cs="仿宋" w:hint="eastAsia"/>
            <w:lang w:eastAsia="zh-CN"/>
          </w:rPr>
          <w:t>(一)、优势分析(S)</w:t>
        </w:r>
        <w:r>
          <w:tab/>
        </w:r>
        <w:r>
          <w:fldChar w:fldCharType="begin"/>
        </w:r>
        <w:r>
          <w:instrText xml:space="preserve"> PAGEREF _Toc17109 \h </w:instrText>
        </w:r>
        <w:r>
          <w:fldChar w:fldCharType="separate"/>
        </w:r>
        <w:r>
          <w:t>68</w:t>
        </w:r>
        <w:r>
          <w:fldChar w:fldCharType="end"/>
        </w:r>
      </w:hyperlink>
    </w:p>
    <w:p>
      <w:pPr>
        <w:pStyle w:val="TOC2"/>
        <w:tabs>
          <w:tab w:val="right" w:leader="dot" w:pos="8306"/>
        </w:tabs>
      </w:pPr>
      <w:hyperlink w:anchor="_Toc28389" w:history="1">
        <w:r>
          <w:rPr>
            <w:rFonts w:ascii="仿宋" w:eastAsia="仿宋" w:hAnsi="仿宋" w:cs="仿宋" w:hint="eastAsia"/>
            <w:lang w:eastAsia="zh-CN"/>
          </w:rPr>
          <w:t>(二)、劣势分析(W)</w:t>
        </w:r>
        <w:r>
          <w:tab/>
        </w:r>
        <w:r>
          <w:fldChar w:fldCharType="begin"/>
        </w:r>
        <w:r>
          <w:instrText xml:space="preserve"> PAGEREF _Toc28389 \h </w:instrText>
        </w:r>
        <w:r>
          <w:fldChar w:fldCharType="separate"/>
        </w:r>
        <w:r>
          <w:t>69</w:t>
        </w:r>
        <w:r>
          <w:fldChar w:fldCharType="end"/>
        </w:r>
      </w:hyperlink>
    </w:p>
    <w:p>
      <w:pPr>
        <w:pStyle w:val="TOC2"/>
        <w:tabs>
          <w:tab w:val="right" w:leader="dot" w:pos="8306"/>
        </w:tabs>
      </w:pPr>
      <w:hyperlink w:anchor="_Toc19969" w:history="1">
        <w:r>
          <w:rPr>
            <w:rFonts w:ascii="仿宋" w:eastAsia="仿宋" w:hAnsi="仿宋" w:cs="仿宋" w:hint="eastAsia"/>
            <w:lang w:eastAsia="zh-CN"/>
          </w:rPr>
          <w:t>(三)、机会分析()</w:t>
        </w:r>
        <w:r>
          <w:tab/>
        </w:r>
        <w:r>
          <w:fldChar w:fldCharType="begin"/>
        </w:r>
        <w:r>
          <w:instrText xml:space="preserve"> PAGEREF _Toc19969 \h </w:instrText>
        </w:r>
        <w:r>
          <w:fldChar w:fldCharType="separate"/>
        </w:r>
        <w:r>
          <w:t>70</w:t>
        </w:r>
        <w:r>
          <w:fldChar w:fldCharType="end"/>
        </w:r>
      </w:hyperlink>
    </w:p>
    <w:p>
      <w:pPr>
        <w:pStyle w:val="TOC2"/>
        <w:tabs>
          <w:tab w:val="right" w:leader="dot" w:pos="8306"/>
        </w:tabs>
      </w:pPr>
      <w:hyperlink w:anchor="_Toc10681" w:history="1">
        <w:r>
          <w:rPr>
            <w:rFonts w:ascii="仿宋" w:eastAsia="仿宋" w:hAnsi="仿宋" w:cs="仿宋" w:hint="eastAsia"/>
            <w:lang w:eastAsia="zh-CN"/>
          </w:rPr>
          <w:t>(四)、威胁分析(T)</w:t>
        </w:r>
        <w:r>
          <w:tab/>
        </w:r>
        <w:r>
          <w:fldChar w:fldCharType="begin"/>
        </w:r>
        <w:r>
          <w:instrText xml:space="preserve"> PAGEREF _Toc10681 \h </w:instrText>
        </w:r>
        <w:r>
          <w:fldChar w:fldCharType="separate"/>
        </w:r>
        <w:r>
          <w:t>71</w:t>
        </w:r>
        <w:r>
          <w:fldChar w:fldCharType="end"/>
        </w:r>
      </w:hyperlink>
    </w:p>
    <w:p>
      <w:pPr>
        <w:pStyle w:val="TOC1"/>
        <w:tabs>
          <w:tab w:val="right" w:leader="dot" w:pos="8306"/>
        </w:tabs>
      </w:pPr>
      <w:hyperlink w:anchor="_Toc668" w:history="1">
        <w:r>
          <w:rPr>
            <w:rFonts w:ascii="仿宋" w:eastAsia="仿宋" w:hAnsi="仿宋" w:cs="仿宋" w:hint="eastAsia"/>
            <w:lang w:eastAsia="zh-CN"/>
          </w:rPr>
          <w:t>十一、推进公司成立的必要性分析</w:t>
        </w:r>
        <w:r>
          <w:tab/>
        </w:r>
        <w:r>
          <w:fldChar w:fldCharType="begin"/>
        </w:r>
        <w:r>
          <w:instrText xml:space="preserve"> PAGEREF _Toc668 \h </w:instrText>
        </w:r>
        <w:r>
          <w:fldChar w:fldCharType="separate"/>
        </w:r>
        <w:r>
          <w:t>72</w:t>
        </w:r>
        <w:r>
          <w:fldChar w:fldCharType="end"/>
        </w:r>
      </w:hyperlink>
    </w:p>
    <w:p>
      <w:pPr>
        <w:pStyle w:val="TOC2"/>
        <w:tabs>
          <w:tab w:val="right" w:leader="dot" w:pos="8306"/>
        </w:tabs>
      </w:pPr>
      <w:hyperlink w:anchor="_Toc28225" w:history="1">
        <w:r>
          <w:rPr>
            <w:rFonts w:ascii="仿宋" w:eastAsia="仿宋" w:hAnsi="仿宋" w:cs="仿宋" w:hint="eastAsia"/>
            <w:lang w:eastAsia="zh-CN"/>
          </w:rPr>
          <w:t>(一)、市场需求和机会</w:t>
        </w:r>
        <w:r>
          <w:tab/>
        </w:r>
        <w:r>
          <w:fldChar w:fldCharType="begin"/>
        </w:r>
        <w:r>
          <w:instrText xml:space="preserve"> PAGEREF _Toc28225 \h </w:instrText>
        </w:r>
        <w:r>
          <w:fldChar w:fldCharType="separate"/>
        </w:r>
        <w:r>
          <w:t>72</w:t>
        </w:r>
        <w:r>
          <w:fldChar w:fldCharType="end"/>
        </w:r>
      </w:hyperlink>
    </w:p>
    <w:p>
      <w:pPr>
        <w:pStyle w:val="TOC2"/>
        <w:tabs>
          <w:tab w:val="right" w:leader="dot" w:pos="8306"/>
        </w:tabs>
      </w:pPr>
      <w:hyperlink w:anchor="_Toc22812" w:history="1">
        <w:r>
          <w:rPr>
            <w:rFonts w:ascii="仿宋" w:eastAsia="仿宋" w:hAnsi="仿宋" w:cs="仿宋" w:hint="eastAsia"/>
            <w:lang w:eastAsia="zh-CN"/>
          </w:rPr>
          <w:t>(二)、公司目标和战略</w:t>
        </w:r>
        <w:r>
          <w:tab/>
        </w:r>
        <w:r>
          <w:fldChar w:fldCharType="begin"/>
        </w:r>
        <w:r>
          <w:instrText xml:space="preserve"> PAGEREF _Toc22812 \h </w:instrText>
        </w:r>
        <w:r>
          <w:fldChar w:fldCharType="separate"/>
        </w:r>
        <w:r>
          <w:t>72</w:t>
        </w:r>
        <w:r>
          <w:fldChar w:fldCharType="end"/>
        </w:r>
      </w:hyperlink>
    </w:p>
    <w:p>
      <w:pPr>
        <w:pStyle w:val="TOC2"/>
        <w:tabs>
          <w:tab w:val="right" w:leader="dot" w:pos="8306"/>
        </w:tabs>
      </w:pPr>
      <w:hyperlink w:anchor="_Toc7450" w:history="1">
        <w:r>
          <w:rPr>
            <w:rFonts w:ascii="仿宋" w:eastAsia="仿宋" w:hAnsi="仿宋" w:cs="仿宋" w:hint="eastAsia"/>
            <w:lang w:eastAsia="zh-CN"/>
          </w:rPr>
          <w:t>(三)、公司竞争优势</w:t>
        </w:r>
        <w:r>
          <w:tab/>
        </w:r>
        <w:r>
          <w:fldChar w:fldCharType="begin"/>
        </w:r>
        <w:r>
          <w:instrText xml:space="preserve"> PAGEREF _Toc7450 \h </w:instrText>
        </w:r>
        <w:r>
          <w:fldChar w:fldCharType="separate"/>
        </w:r>
        <w:r>
          <w:t>72</w:t>
        </w:r>
        <w:r>
          <w:fldChar w:fldCharType="end"/>
        </w:r>
      </w:hyperlink>
    </w:p>
    <w:p>
      <w:pPr>
        <w:pStyle w:val="TOC1"/>
        <w:tabs>
          <w:tab w:val="right" w:leader="dot" w:pos="8306"/>
        </w:tabs>
      </w:pPr>
      <w:hyperlink w:anchor="_Toc22946" w:history="1">
        <w:r>
          <w:rPr>
            <w:rFonts w:ascii="仿宋" w:eastAsia="仿宋" w:hAnsi="仿宋" w:cs="仿宋" w:hint="eastAsia"/>
            <w:lang w:eastAsia="zh-CN"/>
          </w:rPr>
          <w:t>十二、市场营销策略</w:t>
        </w:r>
        <w:r>
          <w:tab/>
        </w:r>
        <w:r>
          <w:fldChar w:fldCharType="begin"/>
        </w:r>
        <w:r>
          <w:instrText xml:space="preserve"> PAGEREF _Toc22946 \h </w:instrText>
        </w:r>
        <w:r>
          <w:fldChar w:fldCharType="separate"/>
        </w:r>
        <w:r>
          <w:t>73</w:t>
        </w:r>
        <w:r>
          <w:fldChar w:fldCharType="end"/>
        </w:r>
      </w:hyperlink>
    </w:p>
    <w:p>
      <w:pPr>
        <w:pStyle w:val="TOC2"/>
        <w:tabs>
          <w:tab w:val="right" w:leader="dot" w:pos="8306"/>
        </w:tabs>
      </w:pPr>
      <w:hyperlink w:anchor="_Toc2040" w:history="1">
        <w:r>
          <w:rPr>
            <w:rFonts w:ascii="仿宋" w:eastAsia="仿宋" w:hAnsi="仿宋" w:cs="仿宋" w:hint="eastAsia"/>
            <w:lang w:eastAsia="zh-CN"/>
          </w:rPr>
          <w:t>(一)、市场定位和目标市场</w:t>
        </w:r>
        <w:r>
          <w:tab/>
        </w:r>
        <w:r>
          <w:fldChar w:fldCharType="begin"/>
        </w:r>
        <w:r>
          <w:instrText xml:space="preserve"> PAGEREF _Toc2040 \h </w:instrText>
        </w:r>
        <w:r>
          <w:fldChar w:fldCharType="separate"/>
        </w:r>
        <w:r>
          <w:t>73</w:t>
        </w:r>
        <w:r>
          <w:fldChar w:fldCharType="end"/>
        </w:r>
      </w:hyperlink>
    </w:p>
    <w:p>
      <w:pPr>
        <w:pStyle w:val="TOC2"/>
        <w:tabs>
          <w:tab w:val="right" w:leader="dot" w:pos="8306"/>
        </w:tabs>
      </w:pPr>
      <w:hyperlink w:anchor="_Toc6362" w:history="1">
        <w:r>
          <w:rPr>
            <w:rFonts w:ascii="仿宋" w:eastAsia="仿宋" w:hAnsi="仿宋" w:cs="仿宋" w:hint="eastAsia"/>
            <w:lang w:eastAsia="zh-CN"/>
          </w:rPr>
          <w:t>(二)、定价策略</w:t>
        </w:r>
        <w:r>
          <w:tab/>
        </w:r>
        <w:r>
          <w:fldChar w:fldCharType="begin"/>
        </w:r>
        <w:r>
          <w:instrText xml:space="preserve"> PAGEREF _Toc6362 \h </w:instrText>
        </w:r>
        <w:r>
          <w:fldChar w:fldCharType="separate"/>
        </w:r>
        <w:r>
          <w:t>74</w:t>
        </w:r>
        <w:r>
          <w:fldChar w:fldCharType="end"/>
        </w:r>
      </w:hyperlink>
    </w:p>
    <w:p>
      <w:pPr>
        <w:pStyle w:val="TOC2"/>
        <w:tabs>
          <w:tab w:val="right" w:leader="dot" w:pos="8306"/>
        </w:tabs>
      </w:pPr>
      <w:hyperlink w:anchor="_Toc31603" w:history="1">
        <w:r>
          <w:rPr>
            <w:rFonts w:ascii="仿宋" w:eastAsia="仿宋" w:hAnsi="仿宋" w:cs="仿宋" w:hint="eastAsia"/>
            <w:lang w:eastAsia="zh-CN"/>
          </w:rPr>
          <w:t>(三)、销售和推广策略</w:t>
        </w:r>
        <w:r>
          <w:tab/>
        </w:r>
        <w:r>
          <w:fldChar w:fldCharType="begin"/>
        </w:r>
        <w:r>
          <w:instrText xml:space="preserve"> PAGEREF _Toc31603 \h </w:instrText>
        </w:r>
        <w:r>
          <w:fldChar w:fldCharType="separate"/>
        </w:r>
        <w:r>
          <w:t>76</w:t>
        </w:r>
        <w:r>
          <w:fldChar w:fldCharType="end"/>
        </w:r>
      </w:hyperlink>
    </w:p>
    <w:p>
      <w:pPr>
        <w:pStyle w:val="TOC2"/>
        <w:tabs>
          <w:tab w:val="right" w:leader="dot" w:pos="8306"/>
        </w:tabs>
      </w:pPr>
      <w:hyperlink w:anchor="_Toc6426" w:history="1">
        <w:r>
          <w:rPr>
            <w:rFonts w:ascii="仿宋" w:eastAsia="仿宋" w:hAnsi="仿宋" w:cs="仿宋" w:hint="eastAsia"/>
            <w:lang w:eastAsia="zh-CN"/>
          </w:rPr>
          <w:t>(四)、销售渠道和分销策略</w:t>
        </w:r>
        <w:r>
          <w:tab/>
        </w:r>
        <w:r>
          <w:fldChar w:fldCharType="begin"/>
        </w:r>
        <w:r>
          <w:instrText xml:space="preserve"> PAGEREF _Toc6426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85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22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一、防火漆行业分析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防火漆行业规模及增长性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防火漆行业代表品牌及对应公司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09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根据相关机构的最新数据，防火漆行业在未来几年将继续保持增长，预计到2023年，该行业的价值将达到XXX亿美元。这一行业正在经历新的变革，出现了一些明显趋势。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电子商务的崛起对防火漆包装产生了重要影响。\需要具备适应不同销售渠道的特性，以保证产品在运输和在线销售中的完好无损。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总体而言，防火漆包装行业呈现出稳健的年均增长率，约为4-5%。这一增长受到不断变化的消费者偏好、意识提高和不断增长的收入水平的推动。。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3014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防火漆包装行业一直处于稳步增长的轨道，并且未来前景看好。以下是对行业发展及市场前景的分析：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https://d.book118.com/958017055053006027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防火漆相关行业公司成立报告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防火漆相关行业公司成立报告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防火漆相关行业公司成立报告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防火漆相关行业公司成立报告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防火漆相关行业公司成立报告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58017055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2024-01-15T16:34:00Z</dcterms:created>
  <dcterms:modified xsi:type="dcterms:W3CDTF">2024-01-15T16:35:21Z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FBF5B0C8D487446DB4F830E4E5A2AADC_11</vt:lpwstr>
  </property>
  <property fmtid="{D5CDD505-2E9C-101B-9397-08002B2CF9AE}" pid="3" name="KSOProductBuildVer">
    <vt:lpwstr>2052-12.1.0.16120</vt:lpwstr>
  </property>
</Properties>
</file>