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9" w:history="1">
        <w:r>
          <w:rPr>
            <w:rFonts w:ascii="仿宋" w:eastAsia="仿宋" w:hAnsi="仿宋" w:cs="仿宋" w:hint="eastAsia"/>
            <w:lang w:eastAsia="zh-CN"/>
          </w:rPr>
          <w:t>概论</w:t>
        </w:r>
        <w:r>
          <w:tab/>
        </w:r>
        <w:r>
          <w:fldChar w:fldCharType="begin"/>
        </w:r>
        <w:r>
          <w:instrText xml:space="preserve"> PAGEREF _Toc5779 \h </w:instrText>
        </w:r>
        <w:r>
          <w:fldChar w:fldCharType="separate"/>
        </w:r>
        <w:r>
          <w:t>3</w:t>
        </w:r>
        <w:r>
          <w:fldChar w:fldCharType="end"/>
        </w:r>
      </w:hyperlink>
    </w:p>
    <w:p>
      <w:pPr>
        <w:pStyle w:val="TOC1"/>
        <w:tabs>
          <w:tab w:val="right" w:leader="dot" w:pos="8306"/>
        </w:tabs>
      </w:pPr>
      <w:hyperlink w:anchor="_Toc27885" w:history="1">
        <w:r>
          <w:rPr>
            <w:rFonts w:ascii="仿宋" w:eastAsia="仿宋" w:hAnsi="仿宋" w:cs="仿宋" w:hint="eastAsia"/>
            <w:lang w:eastAsia="zh-CN"/>
          </w:rPr>
          <w:t>一、吸奶器项目建设单位说明</w:t>
        </w:r>
        <w:r>
          <w:tab/>
        </w:r>
        <w:r>
          <w:fldChar w:fldCharType="begin"/>
        </w:r>
        <w:r>
          <w:instrText xml:space="preserve"> PAGEREF _Toc27885 \h </w:instrText>
        </w:r>
        <w:r>
          <w:fldChar w:fldCharType="separate"/>
        </w:r>
        <w:r>
          <w:t>3</w:t>
        </w:r>
        <w:r>
          <w:fldChar w:fldCharType="end"/>
        </w:r>
      </w:hyperlink>
    </w:p>
    <w:p>
      <w:pPr>
        <w:pStyle w:val="TOC2"/>
        <w:tabs>
          <w:tab w:val="right" w:leader="dot" w:pos="8306"/>
        </w:tabs>
      </w:pPr>
      <w:hyperlink w:anchor="_Toc29406" w:history="1">
        <w:r>
          <w:rPr>
            <w:rFonts w:ascii="仿宋" w:eastAsia="仿宋" w:hAnsi="仿宋" w:cs="仿宋" w:hint="eastAsia"/>
            <w:lang w:eastAsia="zh-CN"/>
          </w:rPr>
          <w:t>(一)、吸奶器项目承办单位基本情况</w:t>
        </w:r>
        <w:r>
          <w:tab/>
        </w:r>
        <w:r>
          <w:fldChar w:fldCharType="begin"/>
        </w:r>
        <w:r>
          <w:instrText xml:space="preserve"> PAGEREF _Toc29406 \h </w:instrText>
        </w:r>
        <w:r>
          <w:fldChar w:fldCharType="separate"/>
        </w:r>
        <w:r>
          <w:t>3</w:t>
        </w:r>
        <w:r>
          <w:fldChar w:fldCharType="end"/>
        </w:r>
      </w:hyperlink>
    </w:p>
    <w:p>
      <w:pPr>
        <w:pStyle w:val="TOC2"/>
        <w:tabs>
          <w:tab w:val="right" w:leader="dot" w:pos="8306"/>
        </w:tabs>
      </w:pPr>
      <w:hyperlink w:anchor="_Toc15874" w:history="1">
        <w:r>
          <w:rPr>
            <w:rFonts w:ascii="仿宋" w:eastAsia="仿宋" w:hAnsi="仿宋" w:cs="仿宋" w:hint="eastAsia"/>
            <w:lang w:eastAsia="zh-CN"/>
          </w:rPr>
          <w:t>(二)、公司经济效益分析</w:t>
        </w:r>
        <w:r>
          <w:tab/>
        </w:r>
        <w:r>
          <w:fldChar w:fldCharType="begin"/>
        </w:r>
        <w:r>
          <w:instrText xml:space="preserve"> PAGEREF _Toc15874 \h </w:instrText>
        </w:r>
        <w:r>
          <w:fldChar w:fldCharType="separate"/>
        </w:r>
        <w:r>
          <w:t>4</w:t>
        </w:r>
        <w:r>
          <w:fldChar w:fldCharType="end"/>
        </w:r>
      </w:hyperlink>
    </w:p>
    <w:p>
      <w:pPr>
        <w:pStyle w:val="TOC1"/>
        <w:tabs>
          <w:tab w:val="right" w:leader="dot" w:pos="8306"/>
        </w:tabs>
      </w:pPr>
      <w:hyperlink w:anchor="_Toc7645" w:history="1">
        <w:r>
          <w:rPr>
            <w:rFonts w:ascii="仿宋" w:eastAsia="仿宋" w:hAnsi="仿宋" w:cs="仿宋" w:hint="eastAsia"/>
            <w:lang w:eastAsia="zh-CN"/>
          </w:rPr>
          <w:t>二、吸奶器项目绩效评估</w:t>
        </w:r>
        <w:r>
          <w:tab/>
        </w:r>
        <w:r>
          <w:fldChar w:fldCharType="begin"/>
        </w:r>
        <w:r>
          <w:instrText xml:space="preserve"> PAGEREF _Toc7645 \h </w:instrText>
        </w:r>
        <w:r>
          <w:fldChar w:fldCharType="separate"/>
        </w:r>
        <w:r>
          <w:t>5</w:t>
        </w:r>
        <w:r>
          <w:fldChar w:fldCharType="end"/>
        </w:r>
      </w:hyperlink>
    </w:p>
    <w:p>
      <w:pPr>
        <w:pStyle w:val="TOC2"/>
        <w:tabs>
          <w:tab w:val="right" w:leader="dot" w:pos="8306"/>
        </w:tabs>
      </w:pPr>
      <w:hyperlink w:anchor="_Toc29159" w:history="1">
        <w:r>
          <w:rPr>
            <w:rFonts w:ascii="仿宋" w:eastAsia="仿宋" w:hAnsi="仿宋" w:cs="仿宋" w:hint="eastAsia"/>
            <w:lang w:eastAsia="zh-CN"/>
          </w:rPr>
          <w:t>(一)、绩效评估指标</w:t>
        </w:r>
        <w:r>
          <w:tab/>
        </w:r>
        <w:r>
          <w:fldChar w:fldCharType="begin"/>
        </w:r>
        <w:r>
          <w:instrText xml:space="preserve"> PAGEREF _Toc29159 \h </w:instrText>
        </w:r>
        <w:r>
          <w:fldChar w:fldCharType="separate"/>
        </w:r>
        <w:r>
          <w:t>5</w:t>
        </w:r>
        <w:r>
          <w:fldChar w:fldCharType="end"/>
        </w:r>
      </w:hyperlink>
    </w:p>
    <w:p>
      <w:pPr>
        <w:pStyle w:val="TOC2"/>
        <w:tabs>
          <w:tab w:val="right" w:leader="dot" w:pos="8306"/>
        </w:tabs>
      </w:pPr>
      <w:hyperlink w:anchor="_Toc13481" w:history="1">
        <w:r>
          <w:rPr>
            <w:rFonts w:ascii="仿宋" w:eastAsia="仿宋" w:hAnsi="仿宋" w:cs="仿宋" w:hint="eastAsia"/>
            <w:lang w:eastAsia="zh-CN"/>
          </w:rPr>
          <w:t>(二)、绩效评估方法</w:t>
        </w:r>
        <w:r>
          <w:tab/>
        </w:r>
        <w:r>
          <w:fldChar w:fldCharType="begin"/>
        </w:r>
        <w:r>
          <w:instrText xml:space="preserve"> PAGEREF _Toc13481 \h </w:instrText>
        </w:r>
        <w:r>
          <w:fldChar w:fldCharType="separate"/>
        </w:r>
        <w:r>
          <w:t>6</w:t>
        </w:r>
        <w:r>
          <w:fldChar w:fldCharType="end"/>
        </w:r>
      </w:hyperlink>
    </w:p>
    <w:p>
      <w:pPr>
        <w:pStyle w:val="TOC2"/>
        <w:tabs>
          <w:tab w:val="right" w:leader="dot" w:pos="8306"/>
        </w:tabs>
      </w:pPr>
      <w:hyperlink w:anchor="_Toc8882" w:history="1">
        <w:r>
          <w:rPr>
            <w:rFonts w:ascii="仿宋" w:eastAsia="仿宋" w:hAnsi="仿宋" w:cs="仿宋" w:hint="eastAsia"/>
            <w:lang w:eastAsia="zh-CN"/>
          </w:rPr>
          <w:t>(三)、绩效评估周期</w:t>
        </w:r>
        <w:r>
          <w:tab/>
        </w:r>
        <w:r>
          <w:fldChar w:fldCharType="begin"/>
        </w:r>
        <w:r>
          <w:instrText xml:space="preserve"> PAGEREF _Toc8882 \h </w:instrText>
        </w:r>
        <w:r>
          <w:fldChar w:fldCharType="separate"/>
        </w:r>
        <w:r>
          <w:t>7</w:t>
        </w:r>
        <w:r>
          <w:fldChar w:fldCharType="end"/>
        </w:r>
      </w:hyperlink>
    </w:p>
    <w:p>
      <w:pPr>
        <w:pStyle w:val="TOC1"/>
        <w:tabs>
          <w:tab w:val="right" w:leader="dot" w:pos="8306"/>
        </w:tabs>
      </w:pPr>
      <w:hyperlink w:anchor="_Toc7383" w:history="1">
        <w:r>
          <w:rPr>
            <w:rFonts w:ascii="仿宋" w:eastAsia="仿宋" w:hAnsi="仿宋" w:cs="仿宋" w:hint="eastAsia"/>
            <w:lang w:eastAsia="zh-CN"/>
          </w:rPr>
          <w:t>三、吸奶器项目土建工程</w:t>
        </w:r>
        <w:r>
          <w:tab/>
        </w:r>
        <w:r>
          <w:fldChar w:fldCharType="begin"/>
        </w:r>
        <w:r>
          <w:instrText xml:space="preserve"> PAGEREF _Toc7383 \h </w:instrText>
        </w:r>
        <w:r>
          <w:fldChar w:fldCharType="separate"/>
        </w:r>
        <w:r>
          <w:t>8</w:t>
        </w:r>
        <w:r>
          <w:fldChar w:fldCharType="end"/>
        </w:r>
      </w:hyperlink>
    </w:p>
    <w:p>
      <w:pPr>
        <w:pStyle w:val="TOC2"/>
        <w:tabs>
          <w:tab w:val="right" w:leader="dot" w:pos="8306"/>
        </w:tabs>
      </w:pPr>
      <w:hyperlink w:anchor="_Toc27673" w:history="1">
        <w:r>
          <w:rPr>
            <w:rFonts w:ascii="仿宋" w:eastAsia="仿宋" w:hAnsi="仿宋" w:cs="仿宋" w:hint="eastAsia"/>
            <w:lang w:eastAsia="zh-CN"/>
          </w:rPr>
          <w:t>(一)、建筑工程设计原则</w:t>
        </w:r>
        <w:r>
          <w:tab/>
        </w:r>
        <w:r>
          <w:fldChar w:fldCharType="begin"/>
        </w:r>
        <w:r>
          <w:instrText xml:space="preserve"> PAGEREF _Toc27673 \h </w:instrText>
        </w:r>
        <w:r>
          <w:fldChar w:fldCharType="separate"/>
        </w:r>
        <w:r>
          <w:t>8</w:t>
        </w:r>
        <w:r>
          <w:fldChar w:fldCharType="end"/>
        </w:r>
      </w:hyperlink>
    </w:p>
    <w:p>
      <w:pPr>
        <w:pStyle w:val="TOC2"/>
        <w:tabs>
          <w:tab w:val="right" w:leader="dot" w:pos="8306"/>
        </w:tabs>
      </w:pPr>
      <w:hyperlink w:anchor="_Toc26099" w:history="1">
        <w:r>
          <w:rPr>
            <w:rFonts w:ascii="仿宋" w:eastAsia="仿宋" w:hAnsi="仿宋" w:cs="仿宋" w:hint="eastAsia"/>
            <w:lang w:eastAsia="zh-CN"/>
          </w:rPr>
          <w:t>(二)、土建工程设计年限及安全等级</w:t>
        </w:r>
        <w:r>
          <w:tab/>
        </w:r>
        <w:r>
          <w:fldChar w:fldCharType="begin"/>
        </w:r>
        <w:r>
          <w:instrText xml:space="preserve"> PAGEREF _Toc26099 \h </w:instrText>
        </w:r>
        <w:r>
          <w:fldChar w:fldCharType="separate"/>
        </w:r>
        <w:r>
          <w:t>9</w:t>
        </w:r>
        <w:r>
          <w:fldChar w:fldCharType="end"/>
        </w:r>
      </w:hyperlink>
    </w:p>
    <w:p>
      <w:pPr>
        <w:pStyle w:val="TOC2"/>
        <w:tabs>
          <w:tab w:val="right" w:leader="dot" w:pos="8306"/>
        </w:tabs>
      </w:pPr>
      <w:hyperlink w:anchor="_Toc8056" w:history="1">
        <w:r>
          <w:rPr>
            <w:rFonts w:ascii="仿宋" w:eastAsia="仿宋" w:hAnsi="仿宋" w:cs="仿宋" w:hint="eastAsia"/>
            <w:lang w:eastAsia="zh-CN"/>
          </w:rPr>
          <w:t>(三)、建筑工程设计总体要求</w:t>
        </w:r>
        <w:r>
          <w:tab/>
        </w:r>
        <w:r>
          <w:fldChar w:fldCharType="begin"/>
        </w:r>
        <w:r>
          <w:instrText xml:space="preserve"> PAGEREF _Toc8056 \h </w:instrText>
        </w:r>
        <w:r>
          <w:fldChar w:fldCharType="separate"/>
        </w:r>
        <w:r>
          <w:t>10</w:t>
        </w:r>
        <w:r>
          <w:fldChar w:fldCharType="end"/>
        </w:r>
      </w:hyperlink>
    </w:p>
    <w:p>
      <w:pPr>
        <w:pStyle w:val="TOC2"/>
        <w:tabs>
          <w:tab w:val="right" w:leader="dot" w:pos="8306"/>
        </w:tabs>
      </w:pPr>
      <w:hyperlink w:anchor="_Toc9181" w:history="1">
        <w:r>
          <w:rPr>
            <w:rFonts w:ascii="仿宋" w:eastAsia="仿宋" w:hAnsi="仿宋" w:cs="仿宋" w:hint="eastAsia"/>
            <w:lang w:eastAsia="zh-CN"/>
          </w:rPr>
          <w:t>(四)、土建工程建设指标</w:t>
        </w:r>
        <w:r>
          <w:tab/>
        </w:r>
        <w:r>
          <w:fldChar w:fldCharType="begin"/>
        </w:r>
        <w:r>
          <w:instrText xml:space="preserve"> PAGEREF _Toc9181 \h </w:instrText>
        </w:r>
        <w:r>
          <w:fldChar w:fldCharType="separate"/>
        </w:r>
        <w:r>
          <w:t>11</w:t>
        </w:r>
        <w:r>
          <w:fldChar w:fldCharType="end"/>
        </w:r>
      </w:hyperlink>
    </w:p>
    <w:p>
      <w:pPr>
        <w:pStyle w:val="TOC1"/>
        <w:tabs>
          <w:tab w:val="right" w:leader="dot" w:pos="8306"/>
        </w:tabs>
      </w:pPr>
      <w:hyperlink w:anchor="_Toc20800" w:history="1">
        <w:r>
          <w:rPr>
            <w:rFonts w:ascii="仿宋" w:eastAsia="仿宋" w:hAnsi="仿宋" w:cs="仿宋" w:hint="eastAsia"/>
            <w:lang w:eastAsia="zh-CN"/>
          </w:rPr>
          <w:t>四、吸奶器项目选址可行性分析</w:t>
        </w:r>
        <w:r>
          <w:tab/>
        </w:r>
        <w:r>
          <w:fldChar w:fldCharType="begin"/>
        </w:r>
        <w:r>
          <w:instrText xml:space="preserve"> PAGEREF _Toc20800 \h </w:instrText>
        </w:r>
        <w:r>
          <w:fldChar w:fldCharType="separate"/>
        </w:r>
        <w:r>
          <w:t>11</w:t>
        </w:r>
        <w:r>
          <w:fldChar w:fldCharType="end"/>
        </w:r>
      </w:hyperlink>
    </w:p>
    <w:p>
      <w:pPr>
        <w:pStyle w:val="TOC2"/>
        <w:tabs>
          <w:tab w:val="right" w:leader="dot" w:pos="8306"/>
        </w:tabs>
      </w:pPr>
      <w:hyperlink w:anchor="_Toc28946" w:history="1">
        <w:r>
          <w:rPr>
            <w:rFonts w:ascii="仿宋" w:eastAsia="仿宋" w:hAnsi="仿宋" w:cs="仿宋" w:hint="eastAsia"/>
            <w:lang w:eastAsia="zh-CN"/>
          </w:rPr>
          <w:t>(一)、吸奶器项目选址</w:t>
        </w:r>
        <w:r>
          <w:tab/>
        </w:r>
        <w:r>
          <w:fldChar w:fldCharType="begin"/>
        </w:r>
        <w:r>
          <w:instrText xml:space="preserve"> PAGEREF _Toc28946 \h </w:instrText>
        </w:r>
        <w:r>
          <w:fldChar w:fldCharType="separate"/>
        </w:r>
        <w:r>
          <w:t>11</w:t>
        </w:r>
        <w:r>
          <w:fldChar w:fldCharType="end"/>
        </w:r>
      </w:hyperlink>
    </w:p>
    <w:p>
      <w:pPr>
        <w:pStyle w:val="TOC2"/>
        <w:tabs>
          <w:tab w:val="right" w:leader="dot" w:pos="8306"/>
        </w:tabs>
      </w:pPr>
      <w:hyperlink w:anchor="_Toc21150" w:history="1">
        <w:r>
          <w:rPr>
            <w:rFonts w:ascii="仿宋" w:eastAsia="仿宋" w:hAnsi="仿宋" w:cs="仿宋" w:hint="eastAsia"/>
            <w:lang w:eastAsia="zh-CN"/>
          </w:rPr>
          <w:t>(二)、用地控制指标</w:t>
        </w:r>
        <w:r>
          <w:tab/>
        </w:r>
        <w:r>
          <w:fldChar w:fldCharType="begin"/>
        </w:r>
        <w:r>
          <w:instrText xml:space="preserve"> PAGEREF _Toc21150 \h </w:instrText>
        </w:r>
        <w:r>
          <w:fldChar w:fldCharType="separate"/>
        </w:r>
        <w:r>
          <w:t>11</w:t>
        </w:r>
        <w:r>
          <w:fldChar w:fldCharType="end"/>
        </w:r>
      </w:hyperlink>
    </w:p>
    <w:p>
      <w:pPr>
        <w:pStyle w:val="TOC2"/>
        <w:tabs>
          <w:tab w:val="right" w:leader="dot" w:pos="8306"/>
        </w:tabs>
      </w:pPr>
      <w:hyperlink w:anchor="_Toc31" w:history="1">
        <w:r>
          <w:rPr>
            <w:rFonts w:ascii="仿宋" w:eastAsia="仿宋" w:hAnsi="仿宋" w:cs="仿宋" w:hint="eastAsia"/>
            <w:lang w:eastAsia="zh-CN"/>
          </w:rPr>
          <w:t>(三)、节约用地措施</w:t>
        </w:r>
        <w:r>
          <w:tab/>
        </w:r>
        <w:r>
          <w:fldChar w:fldCharType="begin"/>
        </w:r>
        <w:r>
          <w:instrText xml:space="preserve"> PAGEREF _Toc31 \h </w:instrText>
        </w:r>
        <w:r>
          <w:fldChar w:fldCharType="separate"/>
        </w:r>
        <w:r>
          <w:t>13</w:t>
        </w:r>
        <w:r>
          <w:fldChar w:fldCharType="end"/>
        </w:r>
      </w:hyperlink>
    </w:p>
    <w:p>
      <w:pPr>
        <w:pStyle w:val="TOC2"/>
        <w:tabs>
          <w:tab w:val="right" w:leader="dot" w:pos="8306"/>
        </w:tabs>
      </w:pPr>
      <w:hyperlink w:anchor="_Toc413" w:history="1">
        <w:r>
          <w:rPr>
            <w:rFonts w:ascii="仿宋" w:eastAsia="仿宋" w:hAnsi="仿宋" w:cs="仿宋" w:hint="eastAsia"/>
            <w:lang w:eastAsia="zh-CN"/>
          </w:rPr>
          <w:t>(四)、总图布置方案</w:t>
        </w:r>
        <w:r>
          <w:tab/>
        </w:r>
        <w:r>
          <w:fldChar w:fldCharType="begin"/>
        </w:r>
        <w:r>
          <w:instrText xml:space="preserve"> PAGEREF _Toc413 \h </w:instrText>
        </w:r>
        <w:r>
          <w:fldChar w:fldCharType="separate"/>
        </w:r>
        <w:r>
          <w:t>14</w:t>
        </w:r>
        <w:r>
          <w:fldChar w:fldCharType="end"/>
        </w:r>
      </w:hyperlink>
    </w:p>
    <w:p>
      <w:pPr>
        <w:pStyle w:val="TOC2"/>
        <w:tabs>
          <w:tab w:val="right" w:leader="dot" w:pos="8306"/>
        </w:tabs>
      </w:pPr>
      <w:hyperlink w:anchor="_Toc7636" w:history="1">
        <w:r>
          <w:rPr>
            <w:rFonts w:ascii="仿宋" w:eastAsia="仿宋" w:hAnsi="仿宋" w:cs="仿宋" w:hint="eastAsia"/>
            <w:lang w:eastAsia="zh-CN"/>
          </w:rPr>
          <w:t>(五)、选址综合评价</w:t>
        </w:r>
        <w:r>
          <w:tab/>
        </w:r>
        <w:r>
          <w:fldChar w:fldCharType="begin"/>
        </w:r>
        <w:r>
          <w:instrText xml:space="preserve"> PAGEREF _Toc7636 \h </w:instrText>
        </w:r>
        <w:r>
          <w:fldChar w:fldCharType="separate"/>
        </w:r>
        <w:r>
          <w:t>15</w:t>
        </w:r>
        <w:r>
          <w:fldChar w:fldCharType="end"/>
        </w:r>
      </w:hyperlink>
    </w:p>
    <w:p>
      <w:pPr>
        <w:pStyle w:val="TOC1"/>
        <w:tabs>
          <w:tab w:val="right" w:leader="dot" w:pos="8306"/>
        </w:tabs>
      </w:pPr>
      <w:hyperlink w:anchor="_Toc27405" w:history="1">
        <w:r>
          <w:rPr>
            <w:rFonts w:ascii="仿宋" w:eastAsia="仿宋" w:hAnsi="仿宋" w:cs="仿宋" w:hint="eastAsia"/>
            <w:lang w:eastAsia="zh-CN"/>
          </w:rPr>
          <w:t>五、产品规划分析</w:t>
        </w:r>
        <w:r>
          <w:tab/>
        </w:r>
        <w:r>
          <w:fldChar w:fldCharType="begin"/>
        </w:r>
        <w:r>
          <w:instrText xml:space="preserve"> PAGEREF _Toc27405 \h </w:instrText>
        </w:r>
        <w:r>
          <w:fldChar w:fldCharType="separate"/>
        </w:r>
        <w:r>
          <w:t>16</w:t>
        </w:r>
        <w:r>
          <w:fldChar w:fldCharType="end"/>
        </w:r>
      </w:hyperlink>
    </w:p>
    <w:p>
      <w:pPr>
        <w:pStyle w:val="TOC2"/>
        <w:tabs>
          <w:tab w:val="right" w:leader="dot" w:pos="8306"/>
        </w:tabs>
      </w:pPr>
      <w:hyperlink w:anchor="_Toc20980" w:history="1">
        <w:r>
          <w:rPr>
            <w:rFonts w:ascii="仿宋" w:eastAsia="仿宋" w:hAnsi="仿宋" w:cs="仿宋" w:hint="eastAsia"/>
            <w:lang w:eastAsia="zh-CN"/>
          </w:rPr>
          <w:t>(一)、产品规划</w:t>
        </w:r>
        <w:r>
          <w:tab/>
        </w:r>
        <w:r>
          <w:fldChar w:fldCharType="begin"/>
        </w:r>
        <w:r>
          <w:instrText xml:space="preserve"> PAGEREF _Toc20980 \h </w:instrText>
        </w:r>
        <w:r>
          <w:fldChar w:fldCharType="separate"/>
        </w:r>
        <w:r>
          <w:t>16</w:t>
        </w:r>
        <w:r>
          <w:fldChar w:fldCharType="end"/>
        </w:r>
      </w:hyperlink>
    </w:p>
    <w:p>
      <w:pPr>
        <w:pStyle w:val="TOC2"/>
        <w:tabs>
          <w:tab w:val="right" w:leader="dot" w:pos="8306"/>
        </w:tabs>
      </w:pPr>
      <w:hyperlink w:anchor="_Toc21752" w:history="1">
        <w:r>
          <w:rPr>
            <w:rFonts w:ascii="仿宋" w:eastAsia="仿宋" w:hAnsi="仿宋" w:cs="仿宋" w:hint="eastAsia"/>
            <w:lang w:eastAsia="zh-CN"/>
          </w:rPr>
          <w:t>(二)、建设规模</w:t>
        </w:r>
        <w:r>
          <w:tab/>
        </w:r>
        <w:r>
          <w:fldChar w:fldCharType="begin"/>
        </w:r>
        <w:r>
          <w:instrText xml:space="preserve"> PAGEREF _Toc21752 \h </w:instrText>
        </w:r>
        <w:r>
          <w:fldChar w:fldCharType="separate"/>
        </w:r>
        <w:r>
          <w:t>17</w:t>
        </w:r>
        <w:r>
          <w:fldChar w:fldCharType="end"/>
        </w:r>
      </w:hyperlink>
    </w:p>
    <w:p>
      <w:pPr>
        <w:pStyle w:val="TOC1"/>
        <w:tabs>
          <w:tab w:val="right" w:leader="dot" w:pos="8306"/>
        </w:tabs>
      </w:pPr>
      <w:hyperlink w:anchor="_Toc31345" w:history="1">
        <w:r>
          <w:rPr>
            <w:rFonts w:ascii="仿宋" w:eastAsia="仿宋" w:hAnsi="仿宋" w:cs="仿宋" w:hint="eastAsia"/>
            <w:lang w:eastAsia="zh-CN"/>
          </w:rPr>
          <w:t>六、市场分析、调研</w:t>
        </w:r>
        <w:r>
          <w:tab/>
        </w:r>
        <w:r>
          <w:fldChar w:fldCharType="begin"/>
        </w:r>
        <w:r>
          <w:instrText xml:space="preserve"> PAGEREF _Toc31345 \h </w:instrText>
        </w:r>
        <w:r>
          <w:fldChar w:fldCharType="separate"/>
        </w:r>
        <w:r>
          <w:t>18</w:t>
        </w:r>
        <w:r>
          <w:fldChar w:fldCharType="end"/>
        </w:r>
      </w:hyperlink>
    </w:p>
    <w:p>
      <w:pPr>
        <w:pStyle w:val="TOC2"/>
        <w:tabs>
          <w:tab w:val="right" w:leader="dot" w:pos="8306"/>
        </w:tabs>
      </w:pPr>
      <w:hyperlink w:anchor="_Toc15725" w:history="1">
        <w:r>
          <w:rPr>
            <w:rFonts w:ascii="仿宋" w:eastAsia="仿宋" w:hAnsi="仿宋" w:cs="仿宋" w:hint="eastAsia"/>
            <w:lang w:eastAsia="zh-CN"/>
          </w:rPr>
          <w:t>(一)、吸奶器行业分析</w:t>
        </w:r>
        <w:r>
          <w:tab/>
        </w:r>
        <w:r>
          <w:fldChar w:fldCharType="begin"/>
        </w:r>
        <w:r>
          <w:instrText xml:space="preserve"> PAGEREF _Toc15725 \h </w:instrText>
        </w:r>
        <w:r>
          <w:fldChar w:fldCharType="separate"/>
        </w:r>
        <w:r>
          <w:t>18</w:t>
        </w:r>
        <w:r>
          <w:fldChar w:fldCharType="end"/>
        </w:r>
      </w:hyperlink>
    </w:p>
    <w:p>
      <w:pPr>
        <w:pStyle w:val="TOC2"/>
        <w:tabs>
          <w:tab w:val="right" w:leader="dot" w:pos="8306"/>
        </w:tabs>
      </w:pPr>
      <w:hyperlink w:anchor="_Toc23922" w:history="1">
        <w:r>
          <w:rPr>
            <w:rFonts w:ascii="仿宋" w:eastAsia="仿宋" w:hAnsi="仿宋" w:cs="仿宋" w:hint="eastAsia"/>
            <w:lang w:eastAsia="zh-CN"/>
          </w:rPr>
          <w:t>(二)、吸奶器市场分析预测</w:t>
        </w:r>
        <w:r>
          <w:tab/>
        </w:r>
        <w:r>
          <w:fldChar w:fldCharType="begin"/>
        </w:r>
        <w:r>
          <w:instrText xml:space="preserve"> PAGEREF _Toc23922 \h </w:instrText>
        </w:r>
        <w:r>
          <w:fldChar w:fldCharType="separate"/>
        </w:r>
        <w:r>
          <w:t>19</w:t>
        </w:r>
        <w:r>
          <w:fldChar w:fldCharType="end"/>
        </w:r>
      </w:hyperlink>
    </w:p>
    <w:p>
      <w:pPr>
        <w:pStyle w:val="TOC1"/>
        <w:tabs>
          <w:tab w:val="right" w:leader="dot" w:pos="8306"/>
        </w:tabs>
      </w:pPr>
      <w:hyperlink w:anchor="_Toc30949" w:history="1">
        <w:r>
          <w:rPr>
            <w:rFonts w:ascii="仿宋" w:eastAsia="仿宋" w:hAnsi="仿宋" w:cs="仿宋" w:hint="eastAsia"/>
            <w:lang w:eastAsia="zh-CN"/>
          </w:rPr>
          <w:t>七、吸奶器项目创新与研发</w:t>
        </w:r>
        <w:r>
          <w:tab/>
        </w:r>
        <w:r>
          <w:fldChar w:fldCharType="begin"/>
        </w:r>
        <w:r>
          <w:instrText xml:space="preserve"> PAGEREF _Toc30949 \h </w:instrText>
        </w:r>
        <w:r>
          <w:fldChar w:fldCharType="separate"/>
        </w:r>
        <w:r>
          <w:t>20</w:t>
        </w:r>
        <w:r>
          <w:fldChar w:fldCharType="end"/>
        </w:r>
      </w:hyperlink>
    </w:p>
    <w:p>
      <w:pPr>
        <w:pStyle w:val="TOC2"/>
        <w:tabs>
          <w:tab w:val="right" w:leader="dot" w:pos="8306"/>
        </w:tabs>
      </w:pPr>
      <w:hyperlink w:anchor="_Toc20669" w:history="1">
        <w:r>
          <w:rPr>
            <w:rFonts w:ascii="仿宋" w:eastAsia="仿宋" w:hAnsi="仿宋" w:cs="仿宋" w:hint="eastAsia"/>
            <w:lang w:eastAsia="zh-CN"/>
          </w:rPr>
          <w:t>(一)、创新策略与方向</w:t>
        </w:r>
        <w:r>
          <w:tab/>
        </w:r>
        <w:r>
          <w:fldChar w:fldCharType="begin"/>
        </w:r>
        <w:r>
          <w:instrText xml:space="preserve"> PAGEREF _Toc20669 \h </w:instrText>
        </w:r>
        <w:r>
          <w:fldChar w:fldCharType="separate"/>
        </w:r>
        <w:r>
          <w:t>20</w:t>
        </w:r>
        <w:r>
          <w:fldChar w:fldCharType="end"/>
        </w:r>
      </w:hyperlink>
    </w:p>
    <w:p>
      <w:pPr>
        <w:pStyle w:val="TOC2"/>
        <w:tabs>
          <w:tab w:val="right" w:leader="dot" w:pos="8306"/>
        </w:tabs>
      </w:pPr>
      <w:hyperlink w:anchor="_Toc13454" w:history="1">
        <w:r>
          <w:rPr>
            <w:rFonts w:ascii="仿宋" w:eastAsia="仿宋" w:hAnsi="仿宋" w:cs="仿宋" w:hint="eastAsia"/>
            <w:lang w:eastAsia="zh-CN"/>
          </w:rPr>
          <w:t>(二)、研发规划与投入</w:t>
        </w:r>
        <w:r>
          <w:tab/>
        </w:r>
        <w:r>
          <w:fldChar w:fldCharType="begin"/>
        </w:r>
        <w:r>
          <w:instrText xml:space="preserve"> PAGEREF _Toc13454 \h </w:instrText>
        </w:r>
        <w:r>
          <w:fldChar w:fldCharType="separate"/>
        </w:r>
        <w:r>
          <w:t>21</w:t>
        </w:r>
        <w:r>
          <w:fldChar w:fldCharType="end"/>
        </w:r>
      </w:hyperlink>
    </w:p>
    <w:p>
      <w:pPr>
        <w:pStyle w:val="TOC1"/>
        <w:tabs>
          <w:tab w:val="right" w:leader="dot" w:pos="8306"/>
        </w:tabs>
      </w:pPr>
      <w:hyperlink w:anchor="_Toc18747" w:history="1">
        <w:r>
          <w:rPr>
            <w:rFonts w:ascii="仿宋" w:eastAsia="仿宋" w:hAnsi="仿宋" w:cs="仿宋" w:hint="eastAsia"/>
            <w:lang w:eastAsia="zh-CN"/>
          </w:rPr>
          <w:t>八、吸奶器项目社会影响</w:t>
        </w:r>
        <w:r>
          <w:tab/>
        </w:r>
        <w:r>
          <w:fldChar w:fldCharType="begin"/>
        </w:r>
        <w:r>
          <w:instrText xml:space="preserve"> PAGEREF _Toc18747 \h </w:instrText>
        </w:r>
        <w:r>
          <w:fldChar w:fldCharType="separate"/>
        </w:r>
        <w:r>
          <w:t>23</w:t>
        </w:r>
        <w:r>
          <w:fldChar w:fldCharType="end"/>
        </w:r>
      </w:hyperlink>
    </w:p>
    <w:p>
      <w:pPr>
        <w:pStyle w:val="TOC2"/>
        <w:tabs>
          <w:tab w:val="right" w:leader="dot" w:pos="8306"/>
        </w:tabs>
      </w:pPr>
      <w:hyperlink w:anchor="_Toc1094" w:history="1">
        <w:r>
          <w:rPr>
            <w:rFonts w:ascii="仿宋" w:eastAsia="仿宋" w:hAnsi="仿宋" w:cs="仿宋" w:hint="eastAsia"/>
            <w:lang w:eastAsia="zh-CN"/>
          </w:rPr>
          <w:t>(一)、社会责任与义务</w:t>
        </w:r>
        <w:r>
          <w:tab/>
        </w:r>
        <w:r>
          <w:fldChar w:fldCharType="begin"/>
        </w:r>
        <w:r>
          <w:instrText xml:space="preserve"> PAGEREF _Toc1094 \h </w:instrText>
        </w:r>
        <w:r>
          <w:fldChar w:fldCharType="separate"/>
        </w:r>
        <w:r>
          <w:t>23</w:t>
        </w:r>
        <w:r>
          <w:fldChar w:fldCharType="end"/>
        </w:r>
      </w:hyperlink>
    </w:p>
    <w:p>
      <w:pPr>
        <w:pStyle w:val="TOC2"/>
        <w:tabs>
          <w:tab w:val="right" w:leader="dot" w:pos="8306"/>
        </w:tabs>
      </w:pPr>
      <w:hyperlink w:anchor="_Toc31650" w:history="1">
        <w:r>
          <w:rPr>
            <w:rFonts w:ascii="仿宋" w:eastAsia="仿宋" w:hAnsi="仿宋" w:cs="仿宋" w:hint="eastAsia"/>
            <w:lang w:eastAsia="zh-CN"/>
          </w:rPr>
          <w:t>(二)、社会参与与沟通</w:t>
        </w:r>
        <w:r>
          <w:tab/>
        </w:r>
        <w:r>
          <w:fldChar w:fldCharType="begin"/>
        </w:r>
        <w:r>
          <w:instrText xml:space="preserve"> PAGEREF _Toc31650 \h </w:instrText>
        </w:r>
        <w:r>
          <w:fldChar w:fldCharType="separate"/>
        </w:r>
        <w:r>
          <w:t>23</w:t>
        </w:r>
        <w:r>
          <w:fldChar w:fldCharType="end"/>
        </w:r>
      </w:hyperlink>
    </w:p>
    <w:p>
      <w:pPr>
        <w:pStyle w:val="TOC1"/>
        <w:tabs>
          <w:tab w:val="right" w:leader="dot" w:pos="8306"/>
        </w:tabs>
      </w:pPr>
      <w:hyperlink w:anchor="_Toc8455" w:history="1">
        <w:r>
          <w:rPr>
            <w:rFonts w:ascii="仿宋" w:eastAsia="仿宋" w:hAnsi="仿宋" w:cs="仿宋" w:hint="eastAsia"/>
            <w:lang w:eastAsia="zh-CN"/>
          </w:rPr>
          <w:t>九、吸奶器项目经营效益</w:t>
        </w:r>
        <w:r>
          <w:tab/>
        </w:r>
        <w:r>
          <w:fldChar w:fldCharType="begin"/>
        </w:r>
        <w:r>
          <w:instrText xml:space="preserve"> PAGEREF _Toc8455 \h </w:instrText>
        </w:r>
        <w:r>
          <w:fldChar w:fldCharType="separate"/>
        </w:r>
        <w:r>
          <w:t>24</w:t>
        </w:r>
        <w:r>
          <w:fldChar w:fldCharType="end"/>
        </w:r>
      </w:hyperlink>
    </w:p>
    <w:p>
      <w:pPr>
        <w:pStyle w:val="TOC2"/>
        <w:tabs>
          <w:tab w:val="right" w:leader="dot" w:pos="8306"/>
        </w:tabs>
      </w:pPr>
      <w:hyperlink w:anchor="_Toc16281" w:history="1">
        <w:r>
          <w:rPr>
            <w:rFonts w:ascii="仿宋" w:eastAsia="仿宋" w:hAnsi="仿宋" w:cs="仿宋" w:hint="eastAsia"/>
            <w:lang w:eastAsia="zh-CN"/>
          </w:rPr>
          <w:t>(一)、经济评价财务测算</w:t>
        </w:r>
        <w:r>
          <w:tab/>
        </w:r>
        <w:r>
          <w:fldChar w:fldCharType="begin"/>
        </w:r>
        <w:r>
          <w:instrText xml:space="preserve"> PAGEREF _Toc16281 \h </w:instrText>
        </w:r>
        <w:r>
          <w:fldChar w:fldCharType="separate"/>
        </w:r>
        <w:r>
          <w:t>24</w:t>
        </w:r>
        <w:r>
          <w:fldChar w:fldCharType="end"/>
        </w:r>
      </w:hyperlink>
    </w:p>
    <w:p>
      <w:pPr>
        <w:pStyle w:val="TOC2"/>
        <w:tabs>
          <w:tab w:val="right" w:leader="dot" w:pos="8306"/>
        </w:tabs>
      </w:pPr>
      <w:hyperlink w:anchor="_Toc25617" w:history="1">
        <w:r>
          <w:rPr>
            <w:rFonts w:ascii="仿宋" w:eastAsia="仿宋" w:hAnsi="仿宋" w:cs="仿宋" w:hint="eastAsia"/>
            <w:lang w:eastAsia="zh-CN"/>
          </w:rPr>
          <w:t>(二)、吸奶器项目盈利能力分析</w:t>
        </w:r>
        <w:r>
          <w:tab/>
        </w:r>
        <w:r>
          <w:fldChar w:fldCharType="begin"/>
        </w:r>
        <w:r>
          <w:instrText xml:space="preserve"> PAGEREF _Toc25617 \h </w:instrText>
        </w:r>
        <w:r>
          <w:fldChar w:fldCharType="separate"/>
        </w:r>
        <w:r>
          <w:t>26</w:t>
        </w:r>
        <w:r>
          <w:fldChar w:fldCharType="end"/>
        </w:r>
      </w:hyperlink>
    </w:p>
    <w:p>
      <w:pPr>
        <w:pStyle w:val="TOC1"/>
        <w:tabs>
          <w:tab w:val="right" w:leader="dot" w:pos="8306"/>
        </w:tabs>
      </w:pPr>
      <w:hyperlink w:anchor="_Toc12494" w:history="1">
        <w:r>
          <w:rPr>
            <w:rFonts w:ascii="仿宋" w:eastAsia="仿宋" w:hAnsi="仿宋" w:cs="仿宋" w:hint="eastAsia"/>
            <w:lang w:eastAsia="zh-CN"/>
          </w:rPr>
          <w:t>十、生产安全保护</w:t>
        </w:r>
        <w:r>
          <w:tab/>
        </w:r>
        <w:r>
          <w:fldChar w:fldCharType="begin"/>
        </w:r>
        <w:r>
          <w:instrText xml:space="preserve"> PAGEREF _Toc12494 \h </w:instrText>
        </w:r>
        <w:r>
          <w:fldChar w:fldCharType="separate"/>
        </w:r>
        <w:r>
          <w:t>26</w:t>
        </w:r>
        <w:r>
          <w:fldChar w:fldCharType="end"/>
        </w:r>
      </w:hyperlink>
    </w:p>
    <w:p>
      <w:pPr>
        <w:pStyle w:val="TOC2"/>
        <w:tabs>
          <w:tab w:val="right" w:leader="dot" w:pos="8306"/>
        </w:tabs>
      </w:pPr>
      <w:hyperlink w:anchor="_Toc11293" w:history="1">
        <w:r>
          <w:rPr>
            <w:rFonts w:ascii="仿宋" w:eastAsia="仿宋" w:hAnsi="仿宋" w:cs="仿宋" w:hint="eastAsia"/>
            <w:lang w:eastAsia="zh-CN"/>
          </w:rPr>
          <w:t>(一)、消防安全</w:t>
        </w:r>
        <w:r>
          <w:tab/>
        </w:r>
        <w:r>
          <w:fldChar w:fldCharType="begin"/>
        </w:r>
        <w:r>
          <w:instrText xml:space="preserve"> PAGEREF _Toc11293 \h </w:instrText>
        </w:r>
        <w:r>
          <w:fldChar w:fldCharType="separate"/>
        </w:r>
        <w:r>
          <w:t>26</w:t>
        </w:r>
        <w:r>
          <w:fldChar w:fldCharType="end"/>
        </w:r>
      </w:hyperlink>
    </w:p>
    <w:p>
      <w:pPr>
        <w:pStyle w:val="TOC2"/>
        <w:tabs>
          <w:tab w:val="right" w:leader="dot" w:pos="8306"/>
        </w:tabs>
      </w:pPr>
      <w:hyperlink w:anchor="_Toc9678" w:history="1">
        <w:r>
          <w:rPr>
            <w:rFonts w:ascii="仿宋" w:eastAsia="仿宋" w:hAnsi="仿宋" w:cs="仿宋" w:hint="eastAsia"/>
            <w:lang w:eastAsia="zh-CN"/>
          </w:rPr>
          <w:t>(二)、防火防爆总图布置措施</w:t>
        </w:r>
        <w:r>
          <w:tab/>
        </w:r>
        <w:r>
          <w:fldChar w:fldCharType="begin"/>
        </w:r>
        <w:r>
          <w:instrText xml:space="preserve"> PAGEREF _Toc9678 \h </w:instrText>
        </w:r>
        <w:r>
          <w:fldChar w:fldCharType="separate"/>
        </w:r>
        <w:r>
          <w:t>28</w:t>
        </w:r>
        <w:r>
          <w:fldChar w:fldCharType="end"/>
        </w:r>
      </w:hyperlink>
    </w:p>
    <w:p>
      <w:pPr>
        <w:pStyle w:val="TOC2"/>
        <w:tabs>
          <w:tab w:val="right" w:leader="dot" w:pos="8306"/>
        </w:tabs>
      </w:pPr>
      <w:hyperlink w:anchor="_Toc1363" w:history="1">
        <w:r>
          <w:rPr>
            <w:rFonts w:ascii="仿宋" w:eastAsia="仿宋" w:hAnsi="仿宋" w:cs="仿宋" w:hint="eastAsia"/>
            <w:lang w:eastAsia="zh-CN"/>
          </w:rPr>
          <w:t>(三)、自然灾害防范措施</w:t>
        </w:r>
        <w:r>
          <w:tab/>
        </w:r>
        <w:r>
          <w:fldChar w:fldCharType="begin"/>
        </w:r>
        <w:r>
          <w:instrText xml:space="preserve"> PAGEREF _Toc1363 \h </w:instrText>
        </w:r>
        <w:r>
          <w:fldChar w:fldCharType="separate"/>
        </w:r>
        <w:r>
          <w:t>29</w:t>
        </w:r>
        <w:r>
          <w:fldChar w:fldCharType="end"/>
        </w:r>
      </w:hyperlink>
    </w:p>
    <w:p>
      <w:pPr>
        <w:pStyle w:val="TOC2"/>
        <w:tabs>
          <w:tab w:val="right" w:leader="dot" w:pos="8306"/>
        </w:tabs>
      </w:pPr>
      <w:hyperlink w:anchor="_Toc4777" w:history="1">
        <w:r>
          <w:rPr>
            <w:rFonts w:ascii="仿宋" w:eastAsia="仿宋" w:hAnsi="仿宋" w:cs="仿宋" w:hint="eastAsia"/>
            <w:lang w:eastAsia="zh-CN"/>
          </w:rPr>
          <w:t>(四)、安全色及安全标志使用要求</w:t>
        </w:r>
        <w:r>
          <w:tab/>
        </w:r>
        <w:r>
          <w:fldChar w:fldCharType="begin"/>
        </w:r>
        <w:r>
          <w:instrText xml:space="preserve"> PAGEREF _Toc4777 \h </w:instrText>
        </w:r>
        <w:r>
          <w:fldChar w:fldCharType="separate"/>
        </w:r>
        <w:r>
          <w:t>30</w:t>
        </w:r>
        <w:r>
          <w:fldChar w:fldCharType="end"/>
        </w:r>
      </w:hyperlink>
    </w:p>
    <w:p>
      <w:pPr>
        <w:pStyle w:val="TOC2"/>
        <w:tabs>
          <w:tab w:val="right" w:leader="dot" w:pos="8306"/>
        </w:tabs>
      </w:pPr>
      <w:hyperlink w:anchor="_Toc29158" w:history="1">
        <w:r>
          <w:rPr>
            <w:rFonts w:ascii="仿宋" w:eastAsia="仿宋" w:hAnsi="仿宋" w:cs="仿宋" w:hint="eastAsia"/>
            <w:lang w:eastAsia="zh-CN"/>
          </w:rPr>
          <w:t>(五)、防尘防毒措施</w:t>
        </w:r>
        <w:r>
          <w:tab/>
        </w:r>
        <w:r>
          <w:fldChar w:fldCharType="begin"/>
        </w:r>
        <w:r>
          <w:instrText xml:space="preserve"> PAGEREF _Toc29158 \h </w:instrText>
        </w:r>
        <w:r>
          <w:fldChar w:fldCharType="separate"/>
        </w:r>
        <w:r>
          <w:t>30</w:t>
        </w:r>
        <w:r>
          <w:fldChar w:fldCharType="end"/>
        </w:r>
      </w:hyperlink>
    </w:p>
    <w:p>
      <w:pPr>
        <w:pStyle w:val="TOC2"/>
        <w:tabs>
          <w:tab w:val="right" w:leader="dot" w:pos="8306"/>
        </w:tabs>
      </w:pPr>
      <w:hyperlink w:anchor="_Toc23973" w:history="1">
        <w:r>
          <w:rPr>
            <w:rFonts w:ascii="仿宋" w:eastAsia="仿宋" w:hAnsi="仿宋" w:cs="仿宋" w:hint="eastAsia"/>
            <w:lang w:eastAsia="zh-CN"/>
          </w:rPr>
          <w:t>(六)、防静电、触电防护及防雷措施</w:t>
        </w:r>
        <w:r>
          <w:tab/>
        </w:r>
        <w:r>
          <w:fldChar w:fldCharType="begin"/>
        </w:r>
        <w:r>
          <w:instrText xml:space="preserve"> PAGEREF _Toc23973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93" w:history="1">
        <w:r>
          <w:rPr>
            <w:rFonts w:ascii="仿宋" w:eastAsia="仿宋" w:hAnsi="仿宋" w:cs="仿宋" w:hint="eastAsia"/>
            <w:lang w:eastAsia="zh-CN"/>
          </w:rPr>
          <w:t>(七)、机械设备安全保障措施</w:t>
        </w:r>
        <w:r>
          <w:tab/>
        </w:r>
        <w:r>
          <w:fldChar w:fldCharType="begin"/>
        </w:r>
        <w:r>
          <w:instrText xml:space="preserve"> PAGEREF _Toc24693 \h </w:instrText>
        </w:r>
        <w:r>
          <w:fldChar w:fldCharType="separate"/>
        </w:r>
        <w:r>
          <w:t>33</w:t>
        </w:r>
        <w:r>
          <w:fldChar w:fldCharType="end"/>
        </w:r>
      </w:hyperlink>
    </w:p>
    <w:p>
      <w:pPr>
        <w:pStyle w:val="TOC1"/>
        <w:tabs>
          <w:tab w:val="right" w:leader="dot" w:pos="8306"/>
        </w:tabs>
      </w:pPr>
      <w:hyperlink w:anchor="_Toc7818" w:history="1">
        <w:r>
          <w:rPr>
            <w:rFonts w:ascii="仿宋" w:eastAsia="仿宋" w:hAnsi="仿宋" w:cs="仿宋" w:hint="eastAsia"/>
            <w:lang w:eastAsia="zh-CN"/>
          </w:rPr>
          <w:t>十一、吸奶器项目环境影响分析</w:t>
        </w:r>
        <w:r>
          <w:tab/>
        </w:r>
        <w:r>
          <w:fldChar w:fldCharType="begin"/>
        </w:r>
        <w:r>
          <w:instrText xml:space="preserve"> PAGEREF _Toc7818 \h </w:instrText>
        </w:r>
        <w:r>
          <w:fldChar w:fldCharType="separate"/>
        </w:r>
        <w:r>
          <w:t>34</w:t>
        </w:r>
        <w:r>
          <w:fldChar w:fldCharType="end"/>
        </w:r>
      </w:hyperlink>
    </w:p>
    <w:p>
      <w:pPr>
        <w:pStyle w:val="TOC2"/>
        <w:tabs>
          <w:tab w:val="right" w:leader="dot" w:pos="8306"/>
        </w:tabs>
      </w:pPr>
      <w:hyperlink w:anchor="_Toc1710" w:history="1">
        <w:r>
          <w:rPr>
            <w:rFonts w:ascii="仿宋" w:eastAsia="仿宋" w:hAnsi="仿宋" w:cs="仿宋" w:hint="eastAsia"/>
            <w:lang w:eastAsia="zh-CN"/>
          </w:rPr>
          <w:t>(一)、建设区域环境质量现状</w:t>
        </w:r>
        <w:r>
          <w:tab/>
        </w:r>
        <w:r>
          <w:fldChar w:fldCharType="begin"/>
        </w:r>
        <w:r>
          <w:instrText xml:space="preserve"> PAGEREF _Toc1710 \h </w:instrText>
        </w:r>
        <w:r>
          <w:fldChar w:fldCharType="separate"/>
        </w:r>
        <w:r>
          <w:t>34</w:t>
        </w:r>
        <w:r>
          <w:fldChar w:fldCharType="end"/>
        </w:r>
      </w:hyperlink>
    </w:p>
    <w:p>
      <w:pPr>
        <w:pStyle w:val="TOC2"/>
        <w:tabs>
          <w:tab w:val="right" w:leader="dot" w:pos="8306"/>
        </w:tabs>
      </w:pPr>
      <w:hyperlink w:anchor="_Toc17741" w:history="1">
        <w:r>
          <w:rPr>
            <w:rFonts w:ascii="仿宋" w:eastAsia="仿宋" w:hAnsi="仿宋" w:cs="仿宋" w:hint="eastAsia"/>
            <w:lang w:eastAsia="zh-CN"/>
          </w:rPr>
          <w:t>(二)、建设期环境保护</w:t>
        </w:r>
        <w:r>
          <w:tab/>
        </w:r>
        <w:r>
          <w:fldChar w:fldCharType="begin"/>
        </w:r>
        <w:r>
          <w:instrText xml:space="preserve"> PAGEREF _Toc17741 \h </w:instrText>
        </w:r>
        <w:r>
          <w:fldChar w:fldCharType="separate"/>
        </w:r>
        <w:r>
          <w:t>35</w:t>
        </w:r>
        <w:r>
          <w:fldChar w:fldCharType="end"/>
        </w:r>
      </w:hyperlink>
    </w:p>
    <w:p>
      <w:pPr>
        <w:pStyle w:val="TOC2"/>
        <w:tabs>
          <w:tab w:val="right" w:leader="dot" w:pos="8306"/>
        </w:tabs>
      </w:pPr>
      <w:hyperlink w:anchor="_Toc18878" w:history="1">
        <w:r>
          <w:rPr>
            <w:rFonts w:ascii="仿宋" w:eastAsia="仿宋" w:hAnsi="仿宋" w:cs="仿宋" w:hint="eastAsia"/>
            <w:lang w:eastAsia="zh-CN"/>
          </w:rPr>
          <w:t>(三)、运营期环境保护</w:t>
        </w:r>
        <w:r>
          <w:tab/>
        </w:r>
        <w:r>
          <w:fldChar w:fldCharType="begin"/>
        </w:r>
        <w:r>
          <w:instrText xml:space="preserve"> PAGEREF _Toc18878 \h </w:instrText>
        </w:r>
        <w:r>
          <w:fldChar w:fldCharType="separate"/>
        </w:r>
        <w:r>
          <w:t>37</w:t>
        </w:r>
        <w:r>
          <w:fldChar w:fldCharType="end"/>
        </w:r>
      </w:hyperlink>
    </w:p>
    <w:p>
      <w:pPr>
        <w:pStyle w:val="TOC2"/>
        <w:tabs>
          <w:tab w:val="right" w:leader="dot" w:pos="8306"/>
        </w:tabs>
      </w:pPr>
      <w:hyperlink w:anchor="_Toc19242" w:history="1">
        <w:r>
          <w:rPr>
            <w:rFonts w:ascii="仿宋" w:eastAsia="仿宋" w:hAnsi="仿宋" w:cs="仿宋" w:hint="eastAsia"/>
            <w:lang w:eastAsia="zh-CN"/>
          </w:rPr>
          <w:t>(四)、吸奶器项目建设对区域经济的影响</w:t>
        </w:r>
        <w:r>
          <w:tab/>
        </w:r>
        <w:r>
          <w:fldChar w:fldCharType="begin"/>
        </w:r>
        <w:r>
          <w:instrText xml:space="preserve"> PAGEREF _Toc19242 \h </w:instrText>
        </w:r>
        <w:r>
          <w:fldChar w:fldCharType="separate"/>
        </w:r>
        <w:r>
          <w:t>38</w:t>
        </w:r>
        <w:r>
          <w:fldChar w:fldCharType="end"/>
        </w:r>
      </w:hyperlink>
    </w:p>
    <w:p>
      <w:pPr>
        <w:pStyle w:val="TOC2"/>
        <w:tabs>
          <w:tab w:val="right" w:leader="dot" w:pos="8306"/>
        </w:tabs>
      </w:pPr>
      <w:hyperlink w:anchor="_Toc27545" w:history="1">
        <w:r>
          <w:rPr>
            <w:rFonts w:ascii="仿宋" w:eastAsia="仿宋" w:hAnsi="仿宋" w:cs="仿宋" w:hint="eastAsia"/>
            <w:lang w:eastAsia="zh-CN"/>
          </w:rPr>
          <w:t>(五)、废弃物处理</w:t>
        </w:r>
        <w:r>
          <w:tab/>
        </w:r>
        <w:r>
          <w:fldChar w:fldCharType="begin"/>
        </w:r>
        <w:r>
          <w:instrText xml:space="preserve"> PAGEREF _Toc27545 \h </w:instrText>
        </w:r>
        <w:r>
          <w:fldChar w:fldCharType="separate"/>
        </w:r>
        <w:r>
          <w:t>40</w:t>
        </w:r>
        <w:r>
          <w:fldChar w:fldCharType="end"/>
        </w:r>
      </w:hyperlink>
    </w:p>
    <w:p>
      <w:pPr>
        <w:pStyle w:val="TOC2"/>
        <w:tabs>
          <w:tab w:val="right" w:leader="dot" w:pos="8306"/>
        </w:tabs>
      </w:pPr>
      <w:hyperlink w:anchor="_Toc26983" w:history="1">
        <w:r>
          <w:rPr>
            <w:rFonts w:ascii="仿宋" w:eastAsia="仿宋" w:hAnsi="仿宋" w:cs="仿宋" w:hint="eastAsia"/>
            <w:lang w:eastAsia="zh-CN"/>
          </w:rPr>
          <w:t>(六)、特殊环境影响分析</w:t>
        </w:r>
        <w:r>
          <w:tab/>
        </w:r>
        <w:r>
          <w:fldChar w:fldCharType="begin"/>
        </w:r>
        <w:r>
          <w:instrText xml:space="preserve"> PAGEREF _Toc26983 \h </w:instrText>
        </w:r>
        <w:r>
          <w:fldChar w:fldCharType="separate"/>
        </w:r>
        <w:r>
          <w:t>41</w:t>
        </w:r>
        <w:r>
          <w:fldChar w:fldCharType="end"/>
        </w:r>
      </w:hyperlink>
    </w:p>
    <w:p>
      <w:pPr>
        <w:pStyle w:val="TOC2"/>
        <w:tabs>
          <w:tab w:val="right" w:leader="dot" w:pos="8306"/>
        </w:tabs>
      </w:pPr>
      <w:hyperlink w:anchor="_Toc11034" w:history="1">
        <w:r>
          <w:rPr>
            <w:rFonts w:ascii="仿宋" w:eastAsia="仿宋" w:hAnsi="仿宋" w:cs="仿宋" w:hint="eastAsia"/>
            <w:lang w:eastAsia="zh-CN"/>
          </w:rPr>
          <w:t>(七)、清洁生产</w:t>
        </w:r>
        <w:r>
          <w:tab/>
        </w:r>
        <w:r>
          <w:fldChar w:fldCharType="begin"/>
        </w:r>
        <w:r>
          <w:instrText xml:space="preserve"> PAGEREF _Toc11034 \h </w:instrText>
        </w:r>
        <w:r>
          <w:fldChar w:fldCharType="separate"/>
        </w:r>
        <w:r>
          <w:t>42</w:t>
        </w:r>
        <w:r>
          <w:fldChar w:fldCharType="end"/>
        </w:r>
      </w:hyperlink>
    </w:p>
    <w:p>
      <w:pPr>
        <w:pStyle w:val="TOC2"/>
        <w:tabs>
          <w:tab w:val="right" w:leader="dot" w:pos="8306"/>
        </w:tabs>
      </w:pPr>
      <w:hyperlink w:anchor="_Toc27481" w:history="1">
        <w:r>
          <w:rPr>
            <w:rFonts w:ascii="仿宋" w:eastAsia="仿宋" w:hAnsi="仿宋" w:cs="仿宋" w:hint="eastAsia"/>
            <w:lang w:eastAsia="zh-CN"/>
          </w:rPr>
          <w:t>(八)、环境保护综合评价</w:t>
        </w:r>
        <w:r>
          <w:tab/>
        </w:r>
        <w:r>
          <w:fldChar w:fldCharType="begin"/>
        </w:r>
        <w:r>
          <w:instrText xml:space="preserve"> PAGEREF _Toc27481 \h </w:instrText>
        </w:r>
        <w:r>
          <w:fldChar w:fldCharType="separate"/>
        </w:r>
        <w:r>
          <w:t>43</w:t>
        </w:r>
        <w:r>
          <w:fldChar w:fldCharType="end"/>
        </w:r>
      </w:hyperlink>
    </w:p>
    <w:p>
      <w:pPr>
        <w:pStyle w:val="TOC1"/>
        <w:tabs>
          <w:tab w:val="right" w:leader="dot" w:pos="8306"/>
        </w:tabs>
      </w:pPr>
      <w:hyperlink w:anchor="_Toc13962" w:history="1">
        <w:r>
          <w:rPr>
            <w:rFonts w:ascii="仿宋" w:eastAsia="仿宋" w:hAnsi="仿宋" w:cs="仿宋" w:hint="eastAsia"/>
            <w:lang w:eastAsia="zh-CN"/>
          </w:rPr>
          <w:t>十二、吸奶器项目风险管理</w:t>
        </w:r>
        <w:r>
          <w:tab/>
        </w:r>
        <w:r>
          <w:fldChar w:fldCharType="begin"/>
        </w:r>
        <w:r>
          <w:instrText xml:space="preserve"> PAGEREF _Toc13962 \h </w:instrText>
        </w:r>
        <w:r>
          <w:fldChar w:fldCharType="separate"/>
        </w:r>
        <w:r>
          <w:t>45</w:t>
        </w:r>
        <w:r>
          <w:fldChar w:fldCharType="end"/>
        </w:r>
      </w:hyperlink>
    </w:p>
    <w:p>
      <w:pPr>
        <w:pStyle w:val="TOC2"/>
        <w:tabs>
          <w:tab w:val="right" w:leader="dot" w:pos="8306"/>
        </w:tabs>
      </w:pPr>
      <w:hyperlink w:anchor="_Toc7518" w:history="1">
        <w:r>
          <w:rPr>
            <w:rFonts w:ascii="仿宋" w:eastAsia="仿宋" w:hAnsi="仿宋" w:cs="仿宋" w:hint="eastAsia"/>
            <w:lang w:eastAsia="zh-CN"/>
          </w:rPr>
          <w:t>(一)、风险识别与评估</w:t>
        </w:r>
        <w:r>
          <w:tab/>
        </w:r>
        <w:r>
          <w:fldChar w:fldCharType="begin"/>
        </w:r>
        <w:r>
          <w:instrText xml:space="preserve"> PAGEREF _Toc7518 \h </w:instrText>
        </w:r>
        <w:r>
          <w:fldChar w:fldCharType="separate"/>
        </w:r>
        <w:r>
          <w:t>45</w:t>
        </w:r>
        <w:r>
          <w:fldChar w:fldCharType="end"/>
        </w:r>
      </w:hyperlink>
    </w:p>
    <w:p>
      <w:pPr>
        <w:pStyle w:val="TOC2"/>
        <w:tabs>
          <w:tab w:val="right" w:leader="dot" w:pos="8306"/>
        </w:tabs>
      </w:pPr>
      <w:hyperlink w:anchor="_Toc2842" w:history="1">
        <w:r>
          <w:rPr>
            <w:rFonts w:ascii="仿宋" w:eastAsia="仿宋" w:hAnsi="仿宋" w:cs="仿宋" w:hint="eastAsia"/>
            <w:lang w:eastAsia="zh-CN"/>
          </w:rPr>
          <w:t>(二)、风险应对策略</w:t>
        </w:r>
        <w:r>
          <w:tab/>
        </w:r>
        <w:r>
          <w:fldChar w:fldCharType="begin"/>
        </w:r>
        <w:r>
          <w:instrText xml:space="preserve"> PAGEREF _Toc2842 \h </w:instrText>
        </w:r>
        <w:r>
          <w:fldChar w:fldCharType="separate"/>
        </w:r>
        <w:r>
          <w:t>46</w:t>
        </w:r>
        <w:r>
          <w:fldChar w:fldCharType="end"/>
        </w:r>
      </w:hyperlink>
    </w:p>
    <w:p>
      <w:pPr>
        <w:pStyle w:val="TOC2"/>
        <w:tabs>
          <w:tab w:val="right" w:leader="dot" w:pos="8306"/>
        </w:tabs>
      </w:pPr>
      <w:hyperlink w:anchor="_Toc10479" w:history="1">
        <w:r>
          <w:rPr>
            <w:rFonts w:ascii="仿宋" w:eastAsia="仿宋" w:hAnsi="仿宋" w:cs="仿宋" w:hint="eastAsia"/>
            <w:lang w:eastAsia="zh-CN"/>
          </w:rPr>
          <w:t>(三)、风险监控与控制</w:t>
        </w:r>
        <w:r>
          <w:tab/>
        </w:r>
        <w:r>
          <w:fldChar w:fldCharType="begin"/>
        </w:r>
        <w:r>
          <w:instrText xml:space="preserve"> PAGEREF _Toc10479 \h </w:instrText>
        </w:r>
        <w:r>
          <w:fldChar w:fldCharType="separate"/>
        </w:r>
        <w:r>
          <w:t>48</w:t>
        </w:r>
        <w:r>
          <w:fldChar w:fldCharType="end"/>
        </w:r>
      </w:hyperlink>
    </w:p>
    <w:p>
      <w:pPr>
        <w:pStyle w:val="TOC1"/>
        <w:tabs>
          <w:tab w:val="right" w:leader="dot" w:pos="8306"/>
        </w:tabs>
      </w:pPr>
      <w:hyperlink w:anchor="_Toc28996" w:history="1">
        <w:r>
          <w:rPr>
            <w:rFonts w:ascii="仿宋" w:eastAsia="仿宋" w:hAnsi="仿宋" w:cs="仿宋" w:hint="eastAsia"/>
            <w:lang w:eastAsia="zh-CN"/>
          </w:rPr>
          <w:t>十三、利益相关者分析与沟通计划</w:t>
        </w:r>
        <w:r>
          <w:tab/>
        </w:r>
        <w:r>
          <w:fldChar w:fldCharType="begin"/>
        </w:r>
        <w:r>
          <w:instrText xml:space="preserve"> PAGEREF _Toc28996 \h </w:instrText>
        </w:r>
        <w:r>
          <w:fldChar w:fldCharType="separate"/>
        </w:r>
        <w:r>
          <w:t>49</w:t>
        </w:r>
        <w:r>
          <w:fldChar w:fldCharType="end"/>
        </w:r>
      </w:hyperlink>
    </w:p>
    <w:p>
      <w:pPr>
        <w:pStyle w:val="TOC2"/>
        <w:tabs>
          <w:tab w:val="right" w:leader="dot" w:pos="8306"/>
        </w:tabs>
      </w:pPr>
      <w:hyperlink w:anchor="_Toc28151" w:history="1">
        <w:r>
          <w:rPr>
            <w:rFonts w:ascii="仿宋" w:eastAsia="仿宋" w:hAnsi="仿宋" w:cs="仿宋" w:hint="eastAsia"/>
            <w:lang w:eastAsia="zh-CN"/>
          </w:rPr>
          <w:t>(一)、利益相关者分析</w:t>
        </w:r>
        <w:r>
          <w:tab/>
        </w:r>
        <w:r>
          <w:fldChar w:fldCharType="begin"/>
        </w:r>
        <w:r>
          <w:instrText xml:space="preserve"> PAGEREF _Toc28151 \h </w:instrText>
        </w:r>
        <w:r>
          <w:fldChar w:fldCharType="separate"/>
        </w:r>
        <w:r>
          <w:t>49</w:t>
        </w:r>
        <w:r>
          <w:fldChar w:fldCharType="end"/>
        </w:r>
      </w:hyperlink>
    </w:p>
    <w:p>
      <w:pPr>
        <w:pStyle w:val="TOC2"/>
        <w:tabs>
          <w:tab w:val="right" w:leader="dot" w:pos="8306"/>
        </w:tabs>
      </w:pPr>
      <w:hyperlink w:anchor="_Toc1339" w:history="1">
        <w:r>
          <w:rPr>
            <w:rFonts w:ascii="仿宋" w:eastAsia="仿宋" w:hAnsi="仿宋" w:cs="仿宋" w:hint="eastAsia"/>
            <w:lang w:eastAsia="zh-CN"/>
          </w:rPr>
          <w:t>(二)、沟通计划</w:t>
        </w:r>
        <w:r>
          <w:tab/>
        </w:r>
        <w:r>
          <w:fldChar w:fldCharType="begin"/>
        </w:r>
        <w:r>
          <w:instrText xml:space="preserve"> PAGEREF _Toc1339 \h </w:instrText>
        </w:r>
        <w:r>
          <w:fldChar w:fldCharType="separate"/>
        </w:r>
        <w:r>
          <w:t>50</w:t>
        </w:r>
        <w:r>
          <w:fldChar w:fldCharType="end"/>
        </w:r>
      </w:hyperlink>
    </w:p>
    <w:p>
      <w:pPr>
        <w:pStyle w:val="TOC1"/>
        <w:tabs>
          <w:tab w:val="right" w:leader="dot" w:pos="8306"/>
        </w:tabs>
      </w:pPr>
      <w:hyperlink w:anchor="_Toc11270" w:history="1">
        <w:r>
          <w:rPr>
            <w:rFonts w:ascii="仿宋" w:eastAsia="仿宋" w:hAnsi="仿宋" w:cs="仿宋" w:hint="eastAsia"/>
            <w:lang w:eastAsia="zh-CN"/>
          </w:rPr>
          <w:t>十四、吸奶器项目实施时间节点</w:t>
        </w:r>
        <w:r>
          <w:tab/>
        </w:r>
        <w:r>
          <w:fldChar w:fldCharType="begin"/>
        </w:r>
        <w:r>
          <w:instrText xml:space="preserve"> PAGEREF _Toc11270 \h </w:instrText>
        </w:r>
        <w:r>
          <w:fldChar w:fldCharType="separate"/>
        </w:r>
        <w:r>
          <w:t>51</w:t>
        </w:r>
        <w:r>
          <w:fldChar w:fldCharType="end"/>
        </w:r>
      </w:hyperlink>
    </w:p>
    <w:p>
      <w:pPr>
        <w:pStyle w:val="TOC2"/>
        <w:tabs>
          <w:tab w:val="right" w:leader="dot" w:pos="8306"/>
        </w:tabs>
      </w:pPr>
      <w:hyperlink w:anchor="_Toc29647" w:history="1">
        <w:r>
          <w:rPr>
            <w:rFonts w:ascii="仿宋" w:eastAsia="仿宋" w:hAnsi="仿宋" w:cs="仿宋" w:hint="eastAsia"/>
            <w:lang w:eastAsia="zh-CN"/>
          </w:rPr>
          <w:t>(一)、吸奶器项目启动阶段时间节点</w:t>
        </w:r>
        <w:r>
          <w:tab/>
        </w:r>
        <w:r>
          <w:fldChar w:fldCharType="begin"/>
        </w:r>
        <w:r>
          <w:instrText xml:space="preserve"> PAGEREF _Toc29647 \h </w:instrText>
        </w:r>
        <w:r>
          <w:fldChar w:fldCharType="separate"/>
        </w:r>
        <w:r>
          <w:t>51</w:t>
        </w:r>
        <w:r>
          <w:fldChar w:fldCharType="end"/>
        </w:r>
      </w:hyperlink>
    </w:p>
    <w:p>
      <w:pPr>
        <w:pStyle w:val="TOC2"/>
        <w:tabs>
          <w:tab w:val="right" w:leader="dot" w:pos="8306"/>
        </w:tabs>
      </w:pPr>
      <w:hyperlink w:anchor="_Toc8745" w:history="1">
        <w:r>
          <w:rPr>
            <w:rFonts w:ascii="仿宋" w:eastAsia="仿宋" w:hAnsi="仿宋" w:cs="仿宋" w:hint="eastAsia"/>
            <w:lang w:eastAsia="zh-CN"/>
          </w:rPr>
          <w:t>(二)、吸奶器项目执行阶段时间节点</w:t>
        </w:r>
        <w:r>
          <w:tab/>
        </w:r>
        <w:r>
          <w:fldChar w:fldCharType="begin"/>
        </w:r>
        <w:r>
          <w:instrText xml:space="preserve"> PAGEREF _Toc8745 \h </w:instrText>
        </w:r>
        <w:r>
          <w:fldChar w:fldCharType="separate"/>
        </w:r>
        <w:r>
          <w:t>52</w:t>
        </w:r>
        <w:r>
          <w:fldChar w:fldCharType="end"/>
        </w:r>
      </w:hyperlink>
    </w:p>
    <w:p>
      <w:pPr>
        <w:pStyle w:val="TOC2"/>
        <w:tabs>
          <w:tab w:val="right" w:leader="dot" w:pos="8306"/>
        </w:tabs>
      </w:pPr>
      <w:hyperlink w:anchor="_Toc5995" w:history="1">
        <w:r>
          <w:rPr>
            <w:rFonts w:ascii="仿宋" w:eastAsia="仿宋" w:hAnsi="仿宋" w:cs="仿宋" w:hint="eastAsia"/>
            <w:lang w:eastAsia="zh-CN"/>
          </w:rPr>
          <w:t>(三)、吸奶器项目完成阶段时间节点</w:t>
        </w:r>
        <w:r>
          <w:tab/>
        </w:r>
        <w:r>
          <w:fldChar w:fldCharType="begin"/>
        </w:r>
        <w:r>
          <w:instrText xml:space="preserve"> PAGEREF _Toc5995 \h </w:instrText>
        </w:r>
        <w:r>
          <w:fldChar w:fldCharType="separate"/>
        </w:r>
        <w:r>
          <w:t>53</w:t>
        </w:r>
        <w:r>
          <w:fldChar w:fldCharType="end"/>
        </w:r>
      </w:hyperlink>
    </w:p>
    <w:p>
      <w:pPr>
        <w:pStyle w:val="TOC1"/>
        <w:tabs>
          <w:tab w:val="right" w:leader="dot" w:pos="8306"/>
        </w:tabs>
      </w:pPr>
      <w:hyperlink w:anchor="_Toc16998" w:history="1">
        <w:r>
          <w:rPr>
            <w:rFonts w:ascii="仿宋" w:eastAsia="仿宋" w:hAnsi="仿宋" w:cs="仿宋" w:hint="eastAsia"/>
            <w:lang w:eastAsia="zh-CN"/>
          </w:rPr>
          <w:t>十五、吸奶器项目工程方案分析</w:t>
        </w:r>
        <w:r>
          <w:tab/>
        </w:r>
        <w:r>
          <w:fldChar w:fldCharType="begin"/>
        </w:r>
        <w:r>
          <w:instrText xml:space="preserve"> PAGEREF _Toc16998 \h </w:instrText>
        </w:r>
        <w:r>
          <w:fldChar w:fldCharType="separate"/>
        </w:r>
        <w:r>
          <w:t>54</w:t>
        </w:r>
        <w:r>
          <w:fldChar w:fldCharType="end"/>
        </w:r>
      </w:hyperlink>
    </w:p>
    <w:p>
      <w:pPr>
        <w:pStyle w:val="TOC2"/>
        <w:tabs>
          <w:tab w:val="right" w:leader="dot" w:pos="8306"/>
        </w:tabs>
      </w:pPr>
      <w:hyperlink w:anchor="_Toc15902" w:history="1">
        <w:r>
          <w:rPr>
            <w:rFonts w:ascii="仿宋" w:eastAsia="仿宋" w:hAnsi="仿宋" w:cs="仿宋" w:hint="eastAsia"/>
            <w:lang w:eastAsia="zh-CN"/>
          </w:rPr>
          <w:t>(一)、建筑工程设计原则</w:t>
        </w:r>
        <w:r>
          <w:tab/>
        </w:r>
        <w:r>
          <w:fldChar w:fldCharType="begin"/>
        </w:r>
        <w:r>
          <w:instrText xml:space="preserve"> PAGEREF _Toc15902 \h </w:instrText>
        </w:r>
        <w:r>
          <w:fldChar w:fldCharType="separate"/>
        </w:r>
        <w:r>
          <w:t>54</w:t>
        </w:r>
        <w:r>
          <w:fldChar w:fldCharType="end"/>
        </w:r>
      </w:hyperlink>
    </w:p>
    <w:p>
      <w:pPr>
        <w:pStyle w:val="TOC2"/>
        <w:tabs>
          <w:tab w:val="right" w:leader="dot" w:pos="8306"/>
        </w:tabs>
      </w:pPr>
      <w:hyperlink w:anchor="_Toc15918" w:history="1">
        <w:r>
          <w:rPr>
            <w:rFonts w:ascii="仿宋" w:eastAsia="仿宋" w:hAnsi="仿宋" w:cs="仿宋" w:hint="eastAsia"/>
            <w:lang w:eastAsia="zh-CN"/>
          </w:rPr>
          <w:t>(二)、土建工程建设指标</w:t>
        </w:r>
        <w:r>
          <w:tab/>
        </w:r>
        <w:r>
          <w:fldChar w:fldCharType="begin"/>
        </w:r>
        <w:r>
          <w:instrText xml:space="preserve"> PAGEREF _Toc15918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85"/>
      <w:r>
        <w:rPr>
          <w:rFonts w:ascii="仿宋" w:eastAsia="仿宋" w:hAnsi="仿宋" w:cs="仿宋" w:hint="eastAsia"/>
          <w:sz w:val="28"/>
          <w:lang w:eastAsia="zh-CN"/>
        </w:rPr>
        <w:t>一、吸奶器项目建设单位说明</w:t>
      </w:r>
      <w:bookmarkEnd w:id="2"/>
    </w:p>
    <w:p>
      <w:pPr>
        <w:pStyle w:val="Heading2"/>
        <w:rPr>
          <w:rFonts w:ascii="仿宋" w:eastAsia="仿宋" w:hAnsi="仿宋" w:cs="仿宋" w:hint="eastAsia"/>
          <w:lang w:eastAsia="zh-CN"/>
        </w:rPr>
      </w:pPr>
      <w:bookmarkStart w:id="3" w:name="_Toc29406"/>
      <w:r>
        <w:rPr>
          <w:rFonts w:ascii="仿宋" w:eastAsia="仿宋" w:hAnsi="仿宋" w:cs="仿宋" w:hint="eastAsia"/>
          <w:lang w:eastAsia="zh-CN"/>
        </w:rPr>
        <w:t>(一)、吸奶器项目承办单位基本情况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8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吸奶器项目承办单位的XXXX，我们着眼于实现可持续的经济效益。通过技术创新和解决方案的提供，公司预计在吸奶器项目执行期间将获得可观的收入增长。这一收入来源主要包括吸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同时，我们注重成本控制和效率提升，以确保吸奶器项目的可持续盈利。透过精细的管理和资源优化，公司期望实现吸奶器项目利润最大化。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吸奶器项目实施进行全面的投资评估，包括吸奶器项目启动阶段的资金投入和后续运营成本。通过对吸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吸奶器项目实施过程中具备足够的资金流动性，公司将进行详尽的现金流分析。这包括资金需求的合理预测、吸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645"/>
      <w:r>
        <w:rPr>
          <w:rFonts w:ascii="仿宋" w:eastAsia="仿宋" w:hAnsi="仿宋" w:cs="仿宋" w:hint="eastAsia"/>
          <w:sz w:val="28"/>
          <w:lang w:eastAsia="zh-CN"/>
        </w:rPr>
        <w:t>二、吸奶器项目绩效评估</w:t>
      </w:r>
      <w:bookmarkEnd w:id="5"/>
    </w:p>
    <w:p>
      <w:pPr>
        <w:pStyle w:val="Heading2"/>
        <w:rPr>
          <w:rFonts w:ascii="仿宋" w:eastAsia="仿宋" w:hAnsi="仿宋" w:cs="仿宋" w:hint="eastAsia"/>
          <w:lang w:eastAsia="zh-CN"/>
        </w:rPr>
      </w:pPr>
      <w:bookmarkStart w:id="6" w:name="_Toc2915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在吸奶器项目中，我们设计了一套全面的绩效评估指标，以确保吸奶器项目的可控和成功交付。这些指标跨足吸奶器项目目标、成本、进度和质量等多个维度，为我们提供了全面洞察吸奶器项目的健康状况。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奶器项目目标达成率是我们关注的首要指标。我们设定了明确的目标，并通过定期监测和评估，迅速发现并应对潜在的目标偏差。这为吸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成本绩效是另一个核心关注点。通过实际成本与预算成本的对比分析，我们深入了解成本差异的原因，及时调整资源分配，保持吸奶器项目在经济效益方面的合理水平。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吸奶器项目进度作为关键的绩效指标之一，得到了精心的关注。我们制定了详细的吸奶器项目进度计划，并设立了进度符合度指标，确保实际进度与计划进度保持一致。这使我们能够快速发现和解决潜在的进度问题，保持吸奶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吸奶器项目绩效的不可或缺的一环。我们引入了一系列的质量标准和客户满意度指标，以确保吸奶器项目交付的成果在质量上达到或超越预期水平。通过持续监测这些指标，我们努力提升吸奶器项目整体质量水平，为吸奶器项目的成功交付提供有力保障。通过这些科学且全面的绩效评估，我们能够更好地引导吸奶器项目的持续改进，确保吸奶器项目目标的顺利达成。</w:t>
      </w:r>
    </w:p>
    <w:p>
      <w:pPr>
        <w:pStyle w:val="Heading2"/>
        <w:ind w:firstLine="560" w:firstLineChars="200"/>
        <w:rPr>
          <w:rFonts w:ascii="仿宋" w:eastAsia="仿宋" w:hAnsi="仿宋" w:cs="仿宋" w:hint="eastAsia"/>
          <w:sz w:val="28"/>
          <w:lang w:eastAsia="zh-CN"/>
        </w:rPr>
      </w:pPr>
      <w:bookmarkStart w:id="7" w:name="_Toc134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绩效评估是吸奶器项目中的关键环节，为确保吸奶器项目达到预期目标，我们采用了多层次、多维度的绩效评估方法。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吸奶器项目的战略目标对齐，确保每个决策和行动都与吸奶器项目整体目标保持一致。团队会定期召开战略对齐会议，审视当前工作与吸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吸奶器项目进度、质量、成本和风险等方面。这些指标通过数据收集和分析，为吸奶器项目管理团队提供了客观的评估依据。例如，我们通过吸奶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绩效评估不仅仅停留在吸奶器项目内部，还考虑了吸奶器项目对外部环境的影响。我们定期进行干系人满意度调查，以了解各利益相关方对吸奶器项目的期望和满意度，并及时做出调整。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这种多层次、多角度的绩效评估方法，使得我们能够全面了解吸奶器项目的运行状态，及时做出调整，确保吸奶器项目在不断变化的环境中保持稳健前行。</w:t>
      </w:r>
    </w:p>
    <w:p>
      <w:pPr>
        <w:pStyle w:val="Heading2"/>
        <w:ind w:firstLine="560" w:firstLineChars="200"/>
        <w:rPr>
          <w:rFonts w:ascii="仿宋" w:eastAsia="仿宋" w:hAnsi="仿宋" w:cs="仿宋" w:hint="eastAsia"/>
          <w:sz w:val="28"/>
          <w:lang w:eastAsia="zh-CN"/>
        </w:rPr>
      </w:pPr>
      <w:bookmarkStart w:id="8" w:name="_Toc88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为了确保吸奶器项目的有效管理和不断优化，我们采用了精心设计的绩效评估周期。这个周期旨在实现灵活、实时和全面的评估，以适应吸奶器项目执行中的各种挑战。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吸奶器项目的不同需求，分为短期、中期和长期。短期评估关注每个迭代或工作周期，以及时发现和解决当前任务中的问题。中期评估涵盖几个迭代，深入了解整体吸奶器项目的趋势和性能。长期评估则着眼于整个吸奶器项目阶段，确保吸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吸奶器项目管理工具和协作平台，团队成员能够随时更新和分享吸奶器项目数据。这种实时性的反馈机制使我们能够及时察觉潜在问题，快速调整，保持吸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吸奶器项目的决策制定密不可分。每个周期的吸奶器项目回顾会议成为集体总结经验、识别问题深层次原因并找到创新解决方案的平台。这种定期的反思与调整机制使吸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383"/>
      <w:r>
        <w:rPr>
          <w:rFonts w:ascii="仿宋" w:eastAsia="仿宋" w:hAnsi="仿宋" w:cs="仿宋" w:hint="eastAsia"/>
          <w:sz w:val="28"/>
          <w:lang w:eastAsia="zh-CN"/>
        </w:rPr>
        <w:t>三、吸奶器项目土建工程</w:t>
      </w:r>
      <w:bookmarkEnd w:id="9"/>
    </w:p>
    <w:p>
      <w:pPr>
        <w:pStyle w:val="Heading2"/>
        <w:rPr>
          <w:rFonts w:ascii="仿宋" w:eastAsia="仿宋" w:hAnsi="仿宋" w:cs="仿宋" w:hint="eastAsia"/>
          <w:lang w:eastAsia="zh-CN"/>
        </w:rPr>
      </w:pPr>
      <w:bookmarkStart w:id="10" w:name="_Toc2767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在吸奶器项目的建筑工程设计中，我们将秉承一系列重要的设计原则，以确保吸奶器项目建筑在功能、美观、可持续性等方面达到最佳效果。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首要原则是确保建筑的功能性得到最大化的发挥。我们将充分理解吸奶器项目的实际需求，合理布局各个功能区域，保证建筑在满足业务需求的同时，提供高效的工作环境。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在建筑设计中，我们将综合考虑建设和运营成本。通过精细的经济效益分析，确保设计方案在高效利用资源的同时，对吸奶器项目的长期盈利能力有积极的贡献。</w:t>
      </w:r>
    </w:p>
    <w:p>
      <w:pPr>
        <w:pStyle w:val="Heading2"/>
        <w:ind w:firstLine="560" w:firstLineChars="200"/>
        <w:rPr>
          <w:rFonts w:ascii="仿宋" w:eastAsia="仿宋" w:hAnsi="仿宋" w:cs="仿宋" w:hint="eastAsia"/>
          <w:sz w:val="28"/>
          <w:lang w:eastAsia="zh-CN"/>
        </w:rPr>
      </w:pPr>
      <w:bookmarkStart w:id="11" w:name="_Toc2609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奶器项目的土建工程设计中，我们将精准设定设计年限，结合吸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吸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805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吸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吸奶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吸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1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本期工程吸奶器项目预计总建筑面积XXX平方米，其中：计容建筑面积XXX平方米，计划建筑工程投资XX万元，占吸奶器项目总投资的XX%。</w:t>
      </w:r>
    </w:p>
    <w:p>
      <w:pPr>
        <w:pStyle w:val="Heading1"/>
        <w:ind w:firstLine="560" w:firstLineChars="200"/>
        <w:rPr>
          <w:rFonts w:ascii="仿宋" w:eastAsia="仿宋" w:hAnsi="仿宋" w:cs="仿宋" w:hint="eastAsia"/>
          <w:sz w:val="28"/>
          <w:lang w:eastAsia="zh-CN"/>
        </w:rPr>
      </w:pPr>
      <w:bookmarkStart w:id="14" w:name="_Toc20800"/>
      <w:r>
        <w:rPr>
          <w:rFonts w:ascii="仿宋" w:eastAsia="仿宋" w:hAnsi="仿宋" w:cs="仿宋" w:hint="eastAsia"/>
          <w:sz w:val="28"/>
          <w:lang w:eastAsia="zh-CN"/>
        </w:rPr>
        <w:t>四、吸奶器项目选址可行性分析</w:t>
      </w:r>
      <w:bookmarkEnd w:id="14"/>
    </w:p>
    <w:p>
      <w:pPr>
        <w:pStyle w:val="Heading2"/>
        <w:rPr>
          <w:rFonts w:ascii="仿宋" w:eastAsia="仿宋" w:hAnsi="仿宋" w:cs="仿宋" w:hint="eastAsia"/>
          <w:lang w:eastAsia="zh-CN"/>
        </w:rPr>
      </w:pPr>
      <w:bookmarkStart w:id="15" w:name="_Toc28946"/>
      <w:r>
        <w:rPr>
          <w:rFonts w:ascii="仿宋" w:eastAsia="仿宋" w:hAnsi="仿宋" w:cs="仿宋" w:hint="eastAsia"/>
          <w:lang w:eastAsia="zh-CN"/>
        </w:rPr>
        <w:t>(一)、吸奶器项目选址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该吸奶器项目选址位于XX省XX市XX区XXX街道</w:t>
      </w:r>
    </w:p>
    <w:p>
      <w:pPr>
        <w:pStyle w:val="Heading2"/>
        <w:ind w:firstLine="560" w:firstLineChars="200"/>
        <w:rPr>
          <w:rFonts w:ascii="仿宋" w:eastAsia="仿宋" w:hAnsi="仿宋" w:cs="仿宋" w:hint="eastAsia"/>
          <w:sz w:val="28"/>
          <w:lang w:eastAsia="zh-CN"/>
        </w:rPr>
      </w:pPr>
      <w:bookmarkStart w:id="16" w:name="_Toc2115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吸奶器项目的征地面积将根据吸奶器项目的实际规模和需求进行精确规划。具体面积XXX平方米，旨在确保吸奶器项目不仅能够满足当前的发展需求，还能够预留空间以适应未来的扩展。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净用地面积是在征地面积基础上去除不可利用面积后的实际可开发用地。具体面积XXX平方米，考虑到环保、交通、安全等多方面因素，以确保吸奶器项目在整体利用效率上达到最优。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吸奶器项目计划建设的建筑总规模具体面积XXX平方米。这一规模的确定综合考虑了吸奶器项目的性质、规模，以及城市规划的相关要求，确保建筑布局与周边环境协调一致。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绿地率是吸奶器项目用地中被规划为绿地的比例。具体面积XXX平方米，旨在通过合理规划绿地，改善吸奶器项目周边环境，提升居民生活质量，并符合城市整体绿化规划。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容积率是用地上可以建设的建筑总体积与用地面积之比。具体面积XXX，通过合理的容积率规划，确保吸奶器项目建筑规模与周边环境和谐共生。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确保吸奶器项目选址与当地城市规划相一致，具体面积XXX平方米。通过与城市规划部门深入沟通，确保吸奶器项目不仅符合城市的整体发展方向，还能够融入城市的发展布局，为城市的长远发展贡献力量。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充分了解并确保吸奶器项目选址符合当地产业政策，具体面积XXX平方米。这包括吸奶器项目对当地经济的促进作用，以及对相关产业的带动效应，确保吸奶器项目与地方政府的产业政策保持一致，促进共赢合作。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用地总体要求必须符合环保和可持续发展的原则，具体面积XXX平方米。通过采用绿色建筑设计、节能减排等措施，确保吸奶器项目在建设和运营过程中对环境的影响最小化，达到可持续发展的要求。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确保吸奶器项目选址具备必要的公共设施配套，具体面积XXX平方米。这包括交通便利性、教育、医疗等基础设施，以提高居民生活品质，使得吸奶器项目选址更具吸引力。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考虑用地总体要求对当地社会稳定性的影响，具体面积XXX平方米。通过深入了解当地社区反馈，确保吸奶器项目的选址和建设过程对当地社会和谐稳定产生积极作用。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吸奶器项目选址不仅符合法规和规划，还在实际操作中具有可行性。这一全面规划将为吸奶器项目的成功实施提供坚实的基础，确保吸奶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奶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吸奶器项目的设备规划和空间设计中，我们将采取灵活设备布局的措施。设备布局将根据实际需求进行灵活设计，避免不必要的浪费。通过合理规划设备摆放位置，我们将提高设备的利用率，减少设备间距，以确保吸奶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吸奶器项目内部引入共享设施的概念，例如共享会议室、办公区等。通过这种方式，我们可以减少对资源的重复建设，提高资源共享效率，从而减小吸奶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1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吸奶器项目的总图布置中，我们将不同功能区域进行明确的规划，以最大程度满足吸奶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763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我们首先关注市场因素，包括潜在客户分布、竞争对手位置、市场需求等。通过深入的市场调研，我们能够更准确地评估选址对于市场开拓和产品销售的影响，确保吸奶器项目能够在有利的市场环境中蓬勃发展。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吸奶器项目对环境的影响是综合评价的重要因素之一。我们将详细考虑选址周边的自然环境、生态保护区、水源地等情况，确保吸奶器项目的建设和运营对环境影响最小化，并符合当地的环保法规标准。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对选址的评价还需充分考虑当地政府的产业政策和法规。我们将详细了解吸奶器项目所在地的相关政策，确保吸奶器项目的规划和运营与当地法规相符，降低不必要的法律风险。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考虑到社会稳定性对企业运营的重要性，我们将评估选址地区的社会安全情况、劳工关系、社区反馈等方面，以确保吸奶器项目的建设和运营不会受到社会稳定性的负面影响。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最后，我们将综合考虑用地成本，包括土地购置费用、土地开发成本等。通过对用地成本的详细评估，我们能够做出更为精确的经济效益分析，为吸奶器项目的投资决策提供有力支持。</w:t>
      </w:r>
    </w:p>
    <w:p>
      <w:pPr>
        <w:pStyle w:val="Heading1"/>
        <w:ind w:firstLine="560" w:firstLineChars="200"/>
        <w:rPr>
          <w:rFonts w:ascii="仿宋" w:eastAsia="仿宋" w:hAnsi="仿宋" w:cs="仿宋" w:hint="eastAsia"/>
          <w:sz w:val="28"/>
          <w:lang w:eastAsia="zh-CN"/>
        </w:rPr>
      </w:pPr>
      <w:bookmarkStart w:id="20" w:name="_Toc27405"/>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2098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吸奶器项目的主要产品是XXXX，预计年产值为XXX万元。这一产品在市场中占据着重要的地位，其广泛的应用范围使得该吸奶器项目的市场前景非常广阔。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https://d.book118.com/958021115054006041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EB1475"/>
    <w:rsid w:val="16EB1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2111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2024-02-22T00:39:00Z</dcterms:created>
  <dcterms:modified xsi:type="dcterms:W3CDTF">2024-02-22T00:40:12Z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ED2E66CC9C534769B4472E5AD8EA7955_11</vt:lpwstr>
  </property>
  <property fmtid="{D5CDD505-2E9C-101B-9397-08002B2CF9AE}" pid="3" name="KSOProductBuildVer">
    <vt:lpwstr>2052-12.1.0.16250</vt:lpwstr>
  </property>
</Properties>
</file>