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甘蓝杂交种项目建设总纲及方案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80" w:history="1">
        <w:r>
          <w:rPr>
            <w:rFonts w:ascii="仿宋" w:eastAsia="仿宋" w:hAnsi="仿宋" w:cs="仿宋" w:hint="eastAsia"/>
            <w:lang w:eastAsia="zh-CN"/>
          </w:rPr>
          <w:t>概论</w:t>
        </w:r>
        <w:r>
          <w:tab/>
        </w:r>
        <w:r>
          <w:fldChar w:fldCharType="begin"/>
        </w:r>
        <w:r>
          <w:instrText xml:space="preserve"> PAGEREF _Toc25780 \h </w:instrText>
        </w:r>
        <w:r>
          <w:fldChar w:fldCharType="separate"/>
        </w:r>
        <w:r>
          <w:t>3</w:t>
        </w:r>
        <w:r>
          <w:fldChar w:fldCharType="end"/>
        </w:r>
      </w:hyperlink>
    </w:p>
    <w:p>
      <w:pPr>
        <w:pStyle w:val="TOC1"/>
        <w:tabs>
          <w:tab w:val="right" w:leader="dot" w:pos="8306"/>
        </w:tabs>
      </w:pPr>
      <w:hyperlink w:anchor="_Toc27497" w:history="1">
        <w:r>
          <w:rPr>
            <w:rFonts w:ascii="仿宋" w:eastAsia="仿宋" w:hAnsi="仿宋" w:cs="仿宋" w:hint="eastAsia"/>
            <w:lang w:eastAsia="zh-CN"/>
          </w:rPr>
          <w:t>一、甘蓝杂交种项目概论</w:t>
        </w:r>
        <w:r>
          <w:tab/>
        </w:r>
        <w:r>
          <w:fldChar w:fldCharType="begin"/>
        </w:r>
        <w:r>
          <w:instrText xml:space="preserve"> PAGEREF _Toc27497 \h </w:instrText>
        </w:r>
        <w:r>
          <w:fldChar w:fldCharType="separate"/>
        </w:r>
        <w:r>
          <w:t>3</w:t>
        </w:r>
        <w:r>
          <w:fldChar w:fldCharType="end"/>
        </w:r>
      </w:hyperlink>
    </w:p>
    <w:p>
      <w:pPr>
        <w:pStyle w:val="TOC2"/>
        <w:tabs>
          <w:tab w:val="right" w:leader="dot" w:pos="8306"/>
        </w:tabs>
      </w:pPr>
      <w:hyperlink w:anchor="_Toc18218" w:history="1">
        <w:r>
          <w:rPr>
            <w:rFonts w:ascii="仿宋" w:eastAsia="仿宋" w:hAnsi="仿宋" w:cs="仿宋" w:hint="eastAsia"/>
            <w:lang w:eastAsia="zh-CN"/>
          </w:rPr>
          <w:t>(一)、项目申报单位概况</w:t>
        </w:r>
        <w:r>
          <w:tab/>
        </w:r>
        <w:r>
          <w:fldChar w:fldCharType="begin"/>
        </w:r>
        <w:r>
          <w:instrText xml:space="preserve"> PAGEREF _Toc18218 \h </w:instrText>
        </w:r>
        <w:r>
          <w:fldChar w:fldCharType="separate"/>
        </w:r>
        <w:r>
          <w:t>3</w:t>
        </w:r>
        <w:r>
          <w:fldChar w:fldCharType="end"/>
        </w:r>
      </w:hyperlink>
    </w:p>
    <w:p>
      <w:pPr>
        <w:pStyle w:val="TOC2"/>
        <w:tabs>
          <w:tab w:val="right" w:leader="dot" w:pos="8306"/>
        </w:tabs>
      </w:pPr>
      <w:hyperlink w:anchor="_Toc12982" w:history="1">
        <w:r>
          <w:rPr>
            <w:rFonts w:ascii="仿宋" w:eastAsia="仿宋" w:hAnsi="仿宋" w:cs="仿宋" w:hint="eastAsia"/>
            <w:lang w:eastAsia="zh-CN"/>
          </w:rPr>
          <w:t>(二)、项目概况</w:t>
        </w:r>
        <w:r>
          <w:tab/>
        </w:r>
        <w:r>
          <w:fldChar w:fldCharType="begin"/>
        </w:r>
        <w:r>
          <w:instrText xml:space="preserve"> PAGEREF _Toc12982 \h </w:instrText>
        </w:r>
        <w:r>
          <w:fldChar w:fldCharType="separate"/>
        </w:r>
        <w:r>
          <w:t>4</w:t>
        </w:r>
        <w:r>
          <w:fldChar w:fldCharType="end"/>
        </w:r>
      </w:hyperlink>
    </w:p>
    <w:p>
      <w:pPr>
        <w:pStyle w:val="TOC1"/>
        <w:tabs>
          <w:tab w:val="right" w:leader="dot" w:pos="8306"/>
        </w:tabs>
      </w:pPr>
      <w:hyperlink w:anchor="_Toc18523" w:history="1">
        <w:r>
          <w:rPr>
            <w:rFonts w:ascii="仿宋" w:eastAsia="仿宋" w:hAnsi="仿宋" w:cs="仿宋" w:hint="eastAsia"/>
            <w:lang w:eastAsia="zh-CN"/>
          </w:rPr>
          <w:t>二、经济影响分析</w:t>
        </w:r>
        <w:r>
          <w:tab/>
        </w:r>
        <w:r>
          <w:fldChar w:fldCharType="begin"/>
        </w:r>
        <w:r>
          <w:instrText xml:space="preserve"> PAGEREF _Toc18523 \h </w:instrText>
        </w:r>
        <w:r>
          <w:fldChar w:fldCharType="separate"/>
        </w:r>
        <w:r>
          <w:t>7</w:t>
        </w:r>
        <w:r>
          <w:fldChar w:fldCharType="end"/>
        </w:r>
      </w:hyperlink>
    </w:p>
    <w:p>
      <w:pPr>
        <w:pStyle w:val="TOC2"/>
        <w:tabs>
          <w:tab w:val="right" w:leader="dot" w:pos="8306"/>
        </w:tabs>
      </w:pPr>
      <w:hyperlink w:anchor="_Toc16517" w:history="1">
        <w:r>
          <w:rPr>
            <w:rFonts w:ascii="仿宋" w:eastAsia="仿宋" w:hAnsi="仿宋" w:cs="仿宋" w:hint="eastAsia"/>
            <w:lang w:eastAsia="zh-CN"/>
          </w:rPr>
          <w:t>(一)、经济费用效益或费用效果分析</w:t>
        </w:r>
        <w:r>
          <w:tab/>
        </w:r>
        <w:r>
          <w:fldChar w:fldCharType="begin"/>
        </w:r>
        <w:r>
          <w:instrText xml:space="preserve"> PAGEREF _Toc16517 \h </w:instrText>
        </w:r>
        <w:r>
          <w:fldChar w:fldCharType="separate"/>
        </w:r>
        <w:r>
          <w:t>7</w:t>
        </w:r>
        <w:r>
          <w:fldChar w:fldCharType="end"/>
        </w:r>
      </w:hyperlink>
    </w:p>
    <w:p>
      <w:pPr>
        <w:pStyle w:val="TOC2"/>
        <w:tabs>
          <w:tab w:val="right" w:leader="dot" w:pos="8306"/>
        </w:tabs>
      </w:pPr>
      <w:hyperlink w:anchor="_Toc9964" w:history="1">
        <w:r>
          <w:rPr>
            <w:rFonts w:ascii="仿宋" w:eastAsia="仿宋" w:hAnsi="仿宋" w:cs="仿宋" w:hint="eastAsia"/>
            <w:lang w:eastAsia="zh-CN"/>
          </w:rPr>
          <w:t>(二)、行业影响分析</w:t>
        </w:r>
        <w:r>
          <w:tab/>
        </w:r>
        <w:r>
          <w:fldChar w:fldCharType="begin"/>
        </w:r>
        <w:r>
          <w:instrText xml:space="preserve"> PAGEREF _Toc9964 \h </w:instrText>
        </w:r>
        <w:r>
          <w:fldChar w:fldCharType="separate"/>
        </w:r>
        <w:r>
          <w:t>9</w:t>
        </w:r>
        <w:r>
          <w:fldChar w:fldCharType="end"/>
        </w:r>
      </w:hyperlink>
    </w:p>
    <w:p>
      <w:pPr>
        <w:pStyle w:val="TOC2"/>
        <w:tabs>
          <w:tab w:val="right" w:leader="dot" w:pos="8306"/>
        </w:tabs>
      </w:pPr>
      <w:hyperlink w:anchor="_Toc22644" w:history="1">
        <w:r>
          <w:rPr>
            <w:rFonts w:ascii="仿宋" w:eastAsia="仿宋" w:hAnsi="仿宋" w:cs="仿宋" w:hint="eastAsia"/>
            <w:lang w:eastAsia="zh-CN"/>
          </w:rPr>
          <w:t>(三)、区域经济影响分析</w:t>
        </w:r>
        <w:r>
          <w:tab/>
        </w:r>
        <w:r>
          <w:fldChar w:fldCharType="begin"/>
        </w:r>
        <w:r>
          <w:instrText xml:space="preserve"> PAGEREF _Toc22644 \h </w:instrText>
        </w:r>
        <w:r>
          <w:fldChar w:fldCharType="separate"/>
        </w:r>
        <w:r>
          <w:t>11</w:t>
        </w:r>
        <w:r>
          <w:fldChar w:fldCharType="end"/>
        </w:r>
      </w:hyperlink>
    </w:p>
    <w:p>
      <w:pPr>
        <w:pStyle w:val="TOC2"/>
        <w:tabs>
          <w:tab w:val="right" w:leader="dot" w:pos="8306"/>
        </w:tabs>
      </w:pPr>
      <w:hyperlink w:anchor="_Toc24912" w:history="1">
        <w:r>
          <w:rPr>
            <w:rFonts w:ascii="仿宋" w:eastAsia="仿宋" w:hAnsi="仿宋" w:cs="仿宋" w:hint="eastAsia"/>
            <w:lang w:eastAsia="zh-CN"/>
          </w:rPr>
          <w:t>(四)、宏观经济影响分析</w:t>
        </w:r>
        <w:r>
          <w:tab/>
        </w:r>
        <w:r>
          <w:fldChar w:fldCharType="begin"/>
        </w:r>
        <w:r>
          <w:instrText xml:space="preserve"> PAGEREF _Toc24912 \h </w:instrText>
        </w:r>
        <w:r>
          <w:fldChar w:fldCharType="separate"/>
        </w:r>
        <w:r>
          <w:t>12</w:t>
        </w:r>
        <w:r>
          <w:fldChar w:fldCharType="end"/>
        </w:r>
      </w:hyperlink>
    </w:p>
    <w:p>
      <w:pPr>
        <w:pStyle w:val="TOC1"/>
        <w:tabs>
          <w:tab w:val="right" w:leader="dot" w:pos="8306"/>
        </w:tabs>
      </w:pPr>
      <w:hyperlink w:anchor="_Toc19284" w:history="1">
        <w:r>
          <w:rPr>
            <w:rFonts w:ascii="仿宋" w:eastAsia="仿宋" w:hAnsi="仿宋" w:cs="仿宋" w:hint="eastAsia"/>
            <w:lang w:eastAsia="zh-CN"/>
          </w:rPr>
          <w:t>三、发展规划、产业政策和行业准入分析</w:t>
        </w:r>
        <w:r>
          <w:tab/>
        </w:r>
        <w:r>
          <w:fldChar w:fldCharType="begin"/>
        </w:r>
        <w:r>
          <w:instrText xml:space="preserve"> PAGEREF _Toc19284 \h </w:instrText>
        </w:r>
        <w:r>
          <w:fldChar w:fldCharType="separate"/>
        </w:r>
        <w:r>
          <w:t>13</w:t>
        </w:r>
        <w:r>
          <w:fldChar w:fldCharType="end"/>
        </w:r>
      </w:hyperlink>
    </w:p>
    <w:p>
      <w:pPr>
        <w:pStyle w:val="TOC2"/>
        <w:tabs>
          <w:tab w:val="right" w:leader="dot" w:pos="8306"/>
        </w:tabs>
      </w:pPr>
      <w:hyperlink w:anchor="_Toc10415" w:history="1">
        <w:r>
          <w:rPr>
            <w:rFonts w:ascii="仿宋" w:eastAsia="仿宋" w:hAnsi="仿宋" w:cs="仿宋" w:hint="eastAsia"/>
            <w:lang w:eastAsia="zh-CN"/>
          </w:rPr>
          <w:t>(一)、发展规划分析</w:t>
        </w:r>
        <w:r>
          <w:tab/>
        </w:r>
        <w:r>
          <w:fldChar w:fldCharType="begin"/>
        </w:r>
        <w:r>
          <w:instrText xml:space="preserve"> PAGEREF _Toc10415 \h </w:instrText>
        </w:r>
        <w:r>
          <w:fldChar w:fldCharType="separate"/>
        </w:r>
        <w:r>
          <w:t>13</w:t>
        </w:r>
        <w:r>
          <w:fldChar w:fldCharType="end"/>
        </w:r>
      </w:hyperlink>
    </w:p>
    <w:p>
      <w:pPr>
        <w:pStyle w:val="TOC2"/>
        <w:tabs>
          <w:tab w:val="right" w:leader="dot" w:pos="8306"/>
        </w:tabs>
      </w:pPr>
      <w:hyperlink w:anchor="_Toc729" w:history="1">
        <w:r>
          <w:rPr>
            <w:rFonts w:ascii="仿宋" w:eastAsia="仿宋" w:hAnsi="仿宋" w:cs="仿宋" w:hint="eastAsia"/>
            <w:lang w:eastAsia="zh-CN"/>
          </w:rPr>
          <w:t>(二)、产业政策分析</w:t>
        </w:r>
        <w:r>
          <w:tab/>
        </w:r>
        <w:r>
          <w:fldChar w:fldCharType="begin"/>
        </w:r>
        <w:r>
          <w:instrText xml:space="preserve"> PAGEREF _Toc729 \h </w:instrText>
        </w:r>
        <w:r>
          <w:fldChar w:fldCharType="separate"/>
        </w:r>
        <w:r>
          <w:t>15</w:t>
        </w:r>
        <w:r>
          <w:fldChar w:fldCharType="end"/>
        </w:r>
      </w:hyperlink>
    </w:p>
    <w:p>
      <w:pPr>
        <w:pStyle w:val="TOC2"/>
        <w:tabs>
          <w:tab w:val="right" w:leader="dot" w:pos="8306"/>
        </w:tabs>
      </w:pPr>
      <w:hyperlink w:anchor="_Toc4181" w:history="1">
        <w:r>
          <w:rPr>
            <w:rFonts w:ascii="仿宋" w:eastAsia="仿宋" w:hAnsi="仿宋" w:cs="仿宋" w:hint="eastAsia"/>
            <w:lang w:eastAsia="zh-CN"/>
          </w:rPr>
          <w:t>(三)、行业准入分析</w:t>
        </w:r>
        <w:r>
          <w:tab/>
        </w:r>
        <w:r>
          <w:fldChar w:fldCharType="begin"/>
        </w:r>
        <w:r>
          <w:instrText xml:space="preserve"> PAGEREF _Toc4181 \h </w:instrText>
        </w:r>
        <w:r>
          <w:fldChar w:fldCharType="separate"/>
        </w:r>
        <w:r>
          <w:t>17</w:t>
        </w:r>
        <w:r>
          <w:fldChar w:fldCharType="end"/>
        </w:r>
      </w:hyperlink>
    </w:p>
    <w:p>
      <w:pPr>
        <w:pStyle w:val="TOC1"/>
        <w:tabs>
          <w:tab w:val="right" w:leader="dot" w:pos="8306"/>
        </w:tabs>
      </w:pPr>
      <w:hyperlink w:anchor="_Toc31718" w:history="1">
        <w:r>
          <w:rPr>
            <w:rFonts w:ascii="仿宋" w:eastAsia="仿宋" w:hAnsi="仿宋" w:cs="仿宋" w:hint="eastAsia"/>
            <w:lang w:eastAsia="zh-CN"/>
          </w:rPr>
          <w:t>四、环境和生态影响分析</w:t>
        </w:r>
        <w:r>
          <w:tab/>
        </w:r>
        <w:r>
          <w:fldChar w:fldCharType="begin"/>
        </w:r>
        <w:r>
          <w:instrText xml:space="preserve"> PAGEREF _Toc31718 \h </w:instrText>
        </w:r>
        <w:r>
          <w:fldChar w:fldCharType="separate"/>
        </w:r>
        <w:r>
          <w:t>18</w:t>
        </w:r>
        <w:r>
          <w:fldChar w:fldCharType="end"/>
        </w:r>
      </w:hyperlink>
    </w:p>
    <w:p>
      <w:pPr>
        <w:pStyle w:val="TOC2"/>
        <w:tabs>
          <w:tab w:val="right" w:leader="dot" w:pos="8306"/>
        </w:tabs>
      </w:pPr>
      <w:hyperlink w:anchor="_Toc1366" w:history="1">
        <w:r>
          <w:rPr>
            <w:rFonts w:ascii="仿宋" w:eastAsia="仿宋" w:hAnsi="仿宋" w:cs="仿宋" w:hint="eastAsia"/>
            <w:lang w:eastAsia="zh-CN"/>
          </w:rPr>
          <w:t>(一)、环境和生态现状</w:t>
        </w:r>
        <w:r>
          <w:tab/>
        </w:r>
        <w:r>
          <w:fldChar w:fldCharType="begin"/>
        </w:r>
        <w:r>
          <w:instrText xml:space="preserve"> PAGEREF _Toc1366 \h </w:instrText>
        </w:r>
        <w:r>
          <w:fldChar w:fldCharType="separate"/>
        </w:r>
        <w:r>
          <w:t>18</w:t>
        </w:r>
        <w:r>
          <w:fldChar w:fldCharType="end"/>
        </w:r>
      </w:hyperlink>
    </w:p>
    <w:p>
      <w:pPr>
        <w:pStyle w:val="TOC2"/>
        <w:tabs>
          <w:tab w:val="right" w:leader="dot" w:pos="8306"/>
        </w:tabs>
      </w:pPr>
      <w:hyperlink w:anchor="_Toc11277" w:history="1">
        <w:r>
          <w:rPr>
            <w:rFonts w:ascii="仿宋" w:eastAsia="仿宋" w:hAnsi="仿宋" w:cs="仿宋" w:hint="eastAsia"/>
            <w:lang w:eastAsia="zh-CN"/>
          </w:rPr>
          <w:t>(二)、生态环境影响分析</w:t>
        </w:r>
        <w:r>
          <w:tab/>
        </w:r>
        <w:r>
          <w:fldChar w:fldCharType="begin"/>
        </w:r>
        <w:r>
          <w:instrText xml:space="preserve"> PAGEREF _Toc11277 \h </w:instrText>
        </w:r>
        <w:r>
          <w:fldChar w:fldCharType="separate"/>
        </w:r>
        <w:r>
          <w:t>20</w:t>
        </w:r>
        <w:r>
          <w:fldChar w:fldCharType="end"/>
        </w:r>
      </w:hyperlink>
    </w:p>
    <w:p>
      <w:pPr>
        <w:pStyle w:val="TOC2"/>
        <w:tabs>
          <w:tab w:val="right" w:leader="dot" w:pos="8306"/>
        </w:tabs>
      </w:pPr>
      <w:hyperlink w:anchor="_Toc14468" w:history="1">
        <w:r>
          <w:rPr>
            <w:rFonts w:ascii="仿宋" w:eastAsia="仿宋" w:hAnsi="仿宋" w:cs="仿宋" w:hint="eastAsia"/>
            <w:lang w:eastAsia="zh-CN"/>
          </w:rPr>
          <w:t>(三)、生态环境保护措施</w:t>
        </w:r>
        <w:r>
          <w:tab/>
        </w:r>
        <w:r>
          <w:fldChar w:fldCharType="begin"/>
        </w:r>
        <w:r>
          <w:instrText xml:space="preserve"> PAGEREF _Toc14468 \h </w:instrText>
        </w:r>
        <w:r>
          <w:fldChar w:fldCharType="separate"/>
        </w:r>
        <w:r>
          <w:t>21</w:t>
        </w:r>
        <w:r>
          <w:fldChar w:fldCharType="end"/>
        </w:r>
      </w:hyperlink>
    </w:p>
    <w:p>
      <w:pPr>
        <w:pStyle w:val="TOC2"/>
        <w:tabs>
          <w:tab w:val="right" w:leader="dot" w:pos="8306"/>
        </w:tabs>
      </w:pPr>
      <w:hyperlink w:anchor="_Toc29756" w:history="1">
        <w:r>
          <w:rPr>
            <w:rFonts w:ascii="仿宋" w:eastAsia="仿宋" w:hAnsi="仿宋" w:cs="仿宋" w:hint="eastAsia"/>
            <w:lang w:eastAsia="zh-CN"/>
          </w:rPr>
          <w:t>(四)、地质灾害影响分析</w:t>
        </w:r>
        <w:r>
          <w:tab/>
        </w:r>
        <w:r>
          <w:fldChar w:fldCharType="begin"/>
        </w:r>
        <w:r>
          <w:instrText xml:space="preserve"> PAGEREF _Toc29756 \h </w:instrText>
        </w:r>
        <w:r>
          <w:fldChar w:fldCharType="separate"/>
        </w:r>
        <w:r>
          <w:t>23</w:t>
        </w:r>
        <w:r>
          <w:fldChar w:fldCharType="end"/>
        </w:r>
      </w:hyperlink>
    </w:p>
    <w:p>
      <w:pPr>
        <w:pStyle w:val="TOC2"/>
        <w:tabs>
          <w:tab w:val="right" w:leader="dot" w:pos="8306"/>
        </w:tabs>
      </w:pPr>
      <w:hyperlink w:anchor="_Toc13551" w:history="1">
        <w:r>
          <w:rPr>
            <w:rFonts w:ascii="仿宋" w:eastAsia="仿宋" w:hAnsi="仿宋" w:cs="仿宋" w:hint="eastAsia"/>
            <w:lang w:eastAsia="zh-CN"/>
          </w:rPr>
          <w:t>(五)、特殊环境影响</w:t>
        </w:r>
        <w:r>
          <w:tab/>
        </w:r>
        <w:r>
          <w:fldChar w:fldCharType="begin"/>
        </w:r>
        <w:r>
          <w:instrText xml:space="preserve"> PAGEREF _Toc13551 \h </w:instrText>
        </w:r>
        <w:r>
          <w:fldChar w:fldCharType="separate"/>
        </w:r>
        <w:r>
          <w:t>24</w:t>
        </w:r>
        <w:r>
          <w:fldChar w:fldCharType="end"/>
        </w:r>
      </w:hyperlink>
    </w:p>
    <w:p>
      <w:pPr>
        <w:pStyle w:val="TOC1"/>
        <w:tabs>
          <w:tab w:val="right" w:leader="dot" w:pos="8306"/>
        </w:tabs>
      </w:pPr>
      <w:hyperlink w:anchor="_Toc4530" w:history="1">
        <w:r>
          <w:rPr>
            <w:rFonts w:ascii="仿宋" w:eastAsia="仿宋" w:hAnsi="仿宋" w:cs="仿宋" w:hint="eastAsia"/>
            <w:lang w:eastAsia="zh-CN"/>
          </w:rPr>
          <w:t>五、社会影响分析</w:t>
        </w:r>
        <w:r>
          <w:tab/>
        </w:r>
        <w:r>
          <w:fldChar w:fldCharType="begin"/>
        </w:r>
        <w:r>
          <w:instrText xml:space="preserve"> PAGEREF _Toc4530 \h </w:instrText>
        </w:r>
        <w:r>
          <w:fldChar w:fldCharType="separate"/>
        </w:r>
        <w:r>
          <w:t>25</w:t>
        </w:r>
        <w:r>
          <w:fldChar w:fldCharType="end"/>
        </w:r>
      </w:hyperlink>
    </w:p>
    <w:p>
      <w:pPr>
        <w:pStyle w:val="TOC2"/>
        <w:tabs>
          <w:tab w:val="right" w:leader="dot" w:pos="8306"/>
        </w:tabs>
      </w:pPr>
      <w:hyperlink w:anchor="_Toc28549" w:history="1">
        <w:r>
          <w:rPr>
            <w:rFonts w:ascii="仿宋" w:eastAsia="仿宋" w:hAnsi="仿宋" w:cs="仿宋" w:hint="eastAsia"/>
            <w:lang w:eastAsia="zh-CN"/>
          </w:rPr>
          <w:t>(一)、社会影响效果分析</w:t>
        </w:r>
        <w:r>
          <w:tab/>
        </w:r>
        <w:r>
          <w:fldChar w:fldCharType="begin"/>
        </w:r>
        <w:r>
          <w:instrText xml:space="preserve"> PAGEREF _Toc28549 \h </w:instrText>
        </w:r>
        <w:r>
          <w:fldChar w:fldCharType="separate"/>
        </w:r>
        <w:r>
          <w:t>25</w:t>
        </w:r>
        <w:r>
          <w:fldChar w:fldCharType="end"/>
        </w:r>
      </w:hyperlink>
    </w:p>
    <w:p>
      <w:pPr>
        <w:pStyle w:val="TOC2"/>
        <w:tabs>
          <w:tab w:val="right" w:leader="dot" w:pos="8306"/>
        </w:tabs>
      </w:pPr>
      <w:hyperlink w:anchor="_Toc18347" w:history="1">
        <w:r>
          <w:rPr>
            <w:rFonts w:ascii="仿宋" w:eastAsia="仿宋" w:hAnsi="仿宋" w:cs="仿宋" w:hint="eastAsia"/>
            <w:lang w:eastAsia="zh-CN"/>
          </w:rPr>
          <w:t>(二)、社会适应性分析</w:t>
        </w:r>
        <w:r>
          <w:tab/>
        </w:r>
        <w:r>
          <w:fldChar w:fldCharType="begin"/>
        </w:r>
        <w:r>
          <w:instrText xml:space="preserve"> PAGEREF _Toc18347 \h </w:instrText>
        </w:r>
        <w:r>
          <w:fldChar w:fldCharType="separate"/>
        </w:r>
        <w:r>
          <w:t>28</w:t>
        </w:r>
        <w:r>
          <w:fldChar w:fldCharType="end"/>
        </w:r>
      </w:hyperlink>
    </w:p>
    <w:p>
      <w:pPr>
        <w:pStyle w:val="TOC2"/>
        <w:tabs>
          <w:tab w:val="right" w:leader="dot" w:pos="8306"/>
        </w:tabs>
      </w:pPr>
      <w:hyperlink w:anchor="_Toc16523" w:history="1">
        <w:r>
          <w:rPr>
            <w:rFonts w:ascii="仿宋" w:eastAsia="仿宋" w:hAnsi="仿宋" w:cs="仿宋" w:hint="eastAsia"/>
            <w:lang w:eastAsia="zh-CN"/>
          </w:rPr>
          <w:t>(三)、社会风险及对策分析</w:t>
        </w:r>
        <w:r>
          <w:tab/>
        </w:r>
        <w:r>
          <w:fldChar w:fldCharType="begin"/>
        </w:r>
        <w:r>
          <w:instrText xml:space="preserve"> PAGEREF _Toc16523 \h </w:instrText>
        </w:r>
        <w:r>
          <w:fldChar w:fldCharType="separate"/>
        </w:r>
        <w:r>
          <w:t>29</w:t>
        </w:r>
        <w:r>
          <w:fldChar w:fldCharType="end"/>
        </w:r>
      </w:hyperlink>
    </w:p>
    <w:p>
      <w:pPr>
        <w:pStyle w:val="TOC1"/>
        <w:tabs>
          <w:tab w:val="right" w:leader="dot" w:pos="8306"/>
        </w:tabs>
      </w:pPr>
      <w:hyperlink w:anchor="_Toc3945" w:history="1">
        <w:r>
          <w:rPr>
            <w:rFonts w:ascii="仿宋" w:eastAsia="仿宋" w:hAnsi="仿宋" w:cs="仿宋" w:hint="eastAsia"/>
            <w:lang w:eastAsia="zh-CN"/>
          </w:rPr>
          <w:t>六、财务管理与成本控制</w:t>
        </w:r>
        <w:r>
          <w:tab/>
        </w:r>
        <w:r>
          <w:fldChar w:fldCharType="begin"/>
        </w:r>
        <w:r>
          <w:instrText xml:space="preserve"> PAGEREF _Toc3945 \h </w:instrText>
        </w:r>
        <w:r>
          <w:fldChar w:fldCharType="separate"/>
        </w:r>
        <w:r>
          <w:t>33</w:t>
        </w:r>
        <w:r>
          <w:fldChar w:fldCharType="end"/>
        </w:r>
      </w:hyperlink>
    </w:p>
    <w:p>
      <w:pPr>
        <w:pStyle w:val="TOC2"/>
        <w:tabs>
          <w:tab w:val="right" w:leader="dot" w:pos="8306"/>
        </w:tabs>
      </w:pPr>
      <w:hyperlink w:anchor="_Toc32260" w:history="1">
        <w:r>
          <w:rPr>
            <w:rFonts w:ascii="仿宋" w:eastAsia="仿宋" w:hAnsi="仿宋" w:cs="仿宋" w:hint="eastAsia"/>
            <w:lang w:eastAsia="zh-CN"/>
          </w:rPr>
          <w:t>(一)、财务管理体系建设</w:t>
        </w:r>
        <w:r>
          <w:tab/>
        </w:r>
        <w:r>
          <w:fldChar w:fldCharType="begin"/>
        </w:r>
        <w:r>
          <w:instrText xml:space="preserve"> PAGEREF _Toc32260 \h </w:instrText>
        </w:r>
        <w:r>
          <w:fldChar w:fldCharType="separate"/>
        </w:r>
        <w:r>
          <w:t>33</w:t>
        </w:r>
        <w:r>
          <w:fldChar w:fldCharType="end"/>
        </w:r>
      </w:hyperlink>
    </w:p>
    <w:p>
      <w:pPr>
        <w:pStyle w:val="TOC2"/>
        <w:tabs>
          <w:tab w:val="right" w:leader="dot" w:pos="8306"/>
        </w:tabs>
      </w:pPr>
      <w:hyperlink w:anchor="_Toc18817" w:history="1">
        <w:r>
          <w:rPr>
            <w:rFonts w:ascii="仿宋" w:eastAsia="仿宋" w:hAnsi="仿宋" w:cs="仿宋" w:hint="eastAsia"/>
            <w:lang w:eastAsia="zh-CN"/>
          </w:rPr>
          <w:t>(二)、成本控制措施</w:t>
        </w:r>
        <w:r>
          <w:tab/>
        </w:r>
        <w:r>
          <w:fldChar w:fldCharType="begin"/>
        </w:r>
        <w:r>
          <w:instrText xml:space="preserve"> PAGEREF _Toc18817 \h </w:instrText>
        </w:r>
        <w:r>
          <w:fldChar w:fldCharType="separate"/>
        </w:r>
        <w:r>
          <w:t>34</w:t>
        </w:r>
        <w:r>
          <w:fldChar w:fldCharType="end"/>
        </w:r>
      </w:hyperlink>
    </w:p>
    <w:p>
      <w:pPr>
        <w:pStyle w:val="TOC1"/>
        <w:tabs>
          <w:tab w:val="right" w:leader="dot" w:pos="8306"/>
        </w:tabs>
      </w:pPr>
      <w:hyperlink w:anchor="_Toc26188" w:history="1">
        <w:r>
          <w:rPr>
            <w:rFonts w:ascii="仿宋" w:eastAsia="仿宋" w:hAnsi="仿宋" w:cs="仿宋" w:hint="eastAsia"/>
            <w:lang w:eastAsia="zh-CN"/>
          </w:rPr>
          <w:t>七、资金管理与财务规划</w:t>
        </w:r>
        <w:r>
          <w:tab/>
        </w:r>
        <w:r>
          <w:fldChar w:fldCharType="begin"/>
        </w:r>
        <w:r>
          <w:instrText xml:space="preserve"> PAGEREF _Toc26188 \h </w:instrText>
        </w:r>
        <w:r>
          <w:fldChar w:fldCharType="separate"/>
        </w:r>
        <w:r>
          <w:t>35</w:t>
        </w:r>
        <w:r>
          <w:fldChar w:fldCharType="end"/>
        </w:r>
      </w:hyperlink>
    </w:p>
    <w:p>
      <w:pPr>
        <w:pStyle w:val="TOC2"/>
        <w:tabs>
          <w:tab w:val="right" w:leader="dot" w:pos="8306"/>
        </w:tabs>
      </w:pPr>
      <w:hyperlink w:anchor="_Toc663" w:history="1">
        <w:r>
          <w:rPr>
            <w:rFonts w:ascii="仿宋" w:eastAsia="仿宋" w:hAnsi="仿宋" w:cs="仿宋" w:hint="eastAsia"/>
            <w:lang w:eastAsia="zh-CN"/>
          </w:rPr>
          <w:t>(一)、项目资金来源与筹措</w:t>
        </w:r>
        <w:r>
          <w:tab/>
        </w:r>
        <w:r>
          <w:fldChar w:fldCharType="begin"/>
        </w:r>
        <w:r>
          <w:instrText xml:space="preserve"> PAGEREF _Toc663 \h </w:instrText>
        </w:r>
        <w:r>
          <w:fldChar w:fldCharType="separate"/>
        </w:r>
        <w:r>
          <w:t>35</w:t>
        </w:r>
        <w:r>
          <w:fldChar w:fldCharType="end"/>
        </w:r>
      </w:hyperlink>
    </w:p>
    <w:p>
      <w:pPr>
        <w:pStyle w:val="TOC2"/>
        <w:tabs>
          <w:tab w:val="right" w:leader="dot" w:pos="8306"/>
        </w:tabs>
      </w:pPr>
      <w:hyperlink w:anchor="_Toc17506" w:history="1">
        <w:r>
          <w:rPr>
            <w:rFonts w:ascii="仿宋" w:eastAsia="仿宋" w:hAnsi="仿宋" w:cs="仿宋" w:hint="eastAsia"/>
            <w:lang w:eastAsia="zh-CN"/>
          </w:rPr>
          <w:t>(二)、资金使用与监管</w:t>
        </w:r>
        <w:r>
          <w:tab/>
        </w:r>
        <w:r>
          <w:fldChar w:fldCharType="begin"/>
        </w:r>
        <w:r>
          <w:instrText xml:space="preserve"> PAGEREF _Toc17506 \h </w:instrText>
        </w:r>
        <w:r>
          <w:fldChar w:fldCharType="separate"/>
        </w:r>
        <w:r>
          <w:t>37</w:t>
        </w:r>
        <w:r>
          <w:fldChar w:fldCharType="end"/>
        </w:r>
      </w:hyperlink>
    </w:p>
    <w:p>
      <w:pPr>
        <w:pStyle w:val="TOC2"/>
        <w:tabs>
          <w:tab w:val="right" w:leader="dot" w:pos="8306"/>
        </w:tabs>
      </w:pPr>
      <w:hyperlink w:anchor="_Toc12011" w:history="1">
        <w:r>
          <w:rPr>
            <w:rFonts w:ascii="仿宋" w:eastAsia="仿宋" w:hAnsi="仿宋" w:cs="仿宋" w:hint="eastAsia"/>
            <w:lang w:eastAsia="zh-CN"/>
          </w:rPr>
          <w:t>(三)、财务规划与预测</w:t>
        </w:r>
        <w:r>
          <w:tab/>
        </w:r>
        <w:r>
          <w:fldChar w:fldCharType="begin"/>
        </w:r>
        <w:r>
          <w:instrText xml:space="preserve"> PAGEREF _Toc12011 \h </w:instrText>
        </w:r>
        <w:r>
          <w:fldChar w:fldCharType="separate"/>
        </w:r>
        <w:r>
          <w:t>38</w:t>
        </w:r>
        <w:r>
          <w:fldChar w:fldCharType="end"/>
        </w:r>
      </w:hyperlink>
    </w:p>
    <w:p>
      <w:pPr>
        <w:pStyle w:val="TOC1"/>
        <w:tabs>
          <w:tab w:val="right" w:leader="dot" w:pos="8306"/>
        </w:tabs>
      </w:pPr>
      <w:hyperlink w:anchor="_Toc17343" w:history="1">
        <w:r>
          <w:rPr>
            <w:rFonts w:ascii="仿宋" w:eastAsia="仿宋" w:hAnsi="仿宋" w:cs="仿宋" w:hint="eastAsia"/>
            <w:lang w:eastAsia="zh-CN"/>
          </w:rPr>
          <w:t>八、经济效益与社会效益优化</w:t>
        </w:r>
        <w:r>
          <w:tab/>
        </w:r>
        <w:r>
          <w:fldChar w:fldCharType="begin"/>
        </w:r>
        <w:r>
          <w:instrText xml:space="preserve"> PAGEREF _Toc17343 \h </w:instrText>
        </w:r>
        <w:r>
          <w:fldChar w:fldCharType="separate"/>
        </w:r>
        <w:r>
          <w:t>39</w:t>
        </w:r>
        <w:r>
          <w:fldChar w:fldCharType="end"/>
        </w:r>
      </w:hyperlink>
    </w:p>
    <w:p>
      <w:pPr>
        <w:pStyle w:val="TOC2"/>
        <w:tabs>
          <w:tab w:val="right" w:leader="dot" w:pos="8306"/>
        </w:tabs>
      </w:pPr>
      <w:hyperlink w:anchor="_Toc7017" w:history="1">
        <w:r>
          <w:rPr>
            <w:rFonts w:ascii="仿宋" w:eastAsia="仿宋" w:hAnsi="仿宋" w:cs="仿宋" w:hint="eastAsia"/>
            <w:lang w:eastAsia="zh-CN"/>
          </w:rPr>
          <w:t>(一)、经济效益提升策略</w:t>
        </w:r>
        <w:r>
          <w:tab/>
        </w:r>
        <w:r>
          <w:fldChar w:fldCharType="begin"/>
        </w:r>
        <w:r>
          <w:instrText xml:space="preserve"> PAGEREF _Toc7017 \h </w:instrText>
        </w:r>
        <w:r>
          <w:fldChar w:fldCharType="separate"/>
        </w:r>
        <w:r>
          <w:t>39</w:t>
        </w:r>
        <w:r>
          <w:fldChar w:fldCharType="end"/>
        </w:r>
      </w:hyperlink>
    </w:p>
    <w:p>
      <w:pPr>
        <w:pStyle w:val="TOC2"/>
        <w:tabs>
          <w:tab w:val="right" w:leader="dot" w:pos="8306"/>
        </w:tabs>
      </w:pPr>
      <w:hyperlink w:anchor="_Toc22443" w:history="1">
        <w:r>
          <w:rPr>
            <w:rFonts w:ascii="仿宋" w:eastAsia="仿宋" w:hAnsi="仿宋" w:cs="仿宋" w:hint="eastAsia"/>
            <w:lang w:eastAsia="zh-CN"/>
          </w:rPr>
          <w:t>(二)、社会效益增强方案</w:t>
        </w:r>
        <w:r>
          <w:tab/>
        </w:r>
        <w:r>
          <w:fldChar w:fldCharType="begin"/>
        </w:r>
        <w:r>
          <w:instrText xml:space="preserve"> PAGEREF _Toc22443 \h </w:instrText>
        </w:r>
        <w:r>
          <w:fldChar w:fldCharType="separate"/>
        </w:r>
        <w:r>
          <w:t>40</w:t>
        </w:r>
        <w:r>
          <w:fldChar w:fldCharType="end"/>
        </w:r>
      </w:hyperlink>
    </w:p>
    <w:p>
      <w:pPr>
        <w:pStyle w:val="TOC1"/>
        <w:tabs>
          <w:tab w:val="right" w:leader="dot" w:pos="8306"/>
        </w:tabs>
      </w:pPr>
      <w:hyperlink w:anchor="_Toc2070" w:history="1">
        <w:r>
          <w:rPr>
            <w:rFonts w:ascii="仿宋" w:eastAsia="仿宋" w:hAnsi="仿宋" w:cs="仿宋" w:hint="eastAsia"/>
            <w:lang w:eastAsia="zh-CN"/>
          </w:rPr>
          <w:t>九、客户关系管理与市场拓展</w:t>
        </w:r>
        <w:r>
          <w:tab/>
        </w:r>
        <w:r>
          <w:fldChar w:fldCharType="begin"/>
        </w:r>
        <w:r>
          <w:instrText xml:space="preserve"> PAGEREF _Toc2070 \h </w:instrText>
        </w:r>
        <w:r>
          <w:fldChar w:fldCharType="separate"/>
        </w:r>
        <w:r>
          <w:t>41</w:t>
        </w:r>
        <w:r>
          <w:fldChar w:fldCharType="end"/>
        </w:r>
      </w:hyperlink>
    </w:p>
    <w:p>
      <w:pPr>
        <w:pStyle w:val="TOC2"/>
        <w:tabs>
          <w:tab w:val="right" w:leader="dot" w:pos="8306"/>
        </w:tabs>
      </w:pPr>
      <w:hyperlink w:anchor="_Toc31340" w:history="1">
        <w:r>
          <w:rPr>
            <w:rFonts w:ascii="仿宋" w:eastAsia="仿宋" w:hAnsi="仿宋" w:cs="仿宋" w:hint="eastAsia"/>
            <w:lang w:eastAsia="zh-CN"/>
          </w:rPr>
          <w:t>(一)、客户关系管理策略</w:t>
        </w:r>
        <w:r>
          <w:tab/>
        </w:r>
        <w:r>
          <w:fldChar w:fldCharType="begin"/>
        </w:r>
        <w:r>
          <w:instrText xml:space="preserve"> PAGEREF _Toc31340 \h </w:instrText>
        </w:r>
        <w:r>
          <w:fldChar w:fldCharType="separate"/>
        </w:r>
        <w:r>
          <w:t>41</w:t>
        </w:r>
        <w:r>
          <w:fldChar w:fldCharType="end"/>
        </w:r>
      </w:hyperlink>
    </w:p>
    <w:p>
      <w:pPr>
        <w:pStyle w:val="TOC2"/>
        <w:tabs>
          <w:tab w:val="right" w:leader="dot" w:pos="8306"/>
        </w:tabs>
      </w:pPr>
      <w:hyperlink w:anchor="_Toc16149" w:history="1">
        <w:r>
          <w:rPr>
            <w:rFonts w:ascii="仿宋" w:eastAsia="仿宋" w:hAnsi="仿宋" w:cs="仿宋" w:hint="eastAsia"/>
            <w:lang w:eastAsia="zh-CN"/>
          </w:rPr>
          <w:t>(二)、市场拓展方案</w:t>
        </w:r>
        <w:r>
          <w:tab/>
        </w:r>
        <w:r>
          <w:fldChar w:fldCharType="begin"/>
        </w:r>
        <w:r>
          <w:instrText xml:space="preserve"> PAGEREF _Toc16149 \h </w:instrText>
        </w:r>
        <w:r>
          <w:fldChar w:fldCharType="separate"/>
        </w:r>
        <w:r>
          <w:t>42</w:t>
        </w:r>
        <w:r>
          <w:fldChar w:fldCharType="end"/>
        </w:r>
      </w:hyperlink>
    </w:p>
    <w:p>
      <w:pPr>
        <w:pStyle w:val="TOC1"/>
        <w:tabs>
          <w:tab w:val="right" w:leader="dot" w:pos="8306"/>
        </w:tabs>
      </w:pPr>
      <w:hyperlink w:anchor="_Toc27337" w:history="1">
        <w:r>
          <w:rPr>
            <w:rFonts w:ascii="仿宋" w:eastAsia="仿宋" w:hAnsi="仿宋" w:cs="仿宋" w:hint="eastAsia"/>
            <w:lang w:eastAsia="zh-CN"/>
          </w:rPr>
          <w:t>十、技术创新与产业升级</w:t>
        </w:r>
        <w:r>
          <w:tab/>
        </w:r>
        <w:r>
          <w:fldChar w:fldCharType="begin"/>
        </w:r>
        <w:r>
          <w:instrText xml:space="preserve"> PAGEREF _Toc27337 \h </w:instrText>
        </w:r>
        <w:r>
          <w:fldChar w:fldCharType="separate"/>
        </w:r>
        <w:r>
          <w:t>43</w:t>
        </w:r>
        <w:r>
          <w:fldChar w:fldCharType="end"/>
        </w:r>
      </w:hyperlink>
    </w:p>
    <w:p>
      <w:pPr>
        <w:pStyle w:val="TOC2"/>
        <w:tabs>
          <w:tab w:val="right" w:leader="dot" w:pos="8306"/>
        </w:tabs>
      </w:pPr>
      <w:hyperlink w:anchor="_Toc21653" w:history="1">
        <w:r>
          <w:rPr>
            <w:rFonts w:ascii="仿宋" w:eastAsia="仿宋" w:hAnsi="仿宋" w:cs="仿宋" w:hint="eastAsia"/>
            <w:lang w:eastAsia="zh-CN"/>
          </w:rPr>
          <w:t>(一)、技术创新方向与目标</w:t>
        </w:r>
        <w:r>
          <w:tab/>
        </w:r>
        <w:r>
          <w:fldChar w:fldCharType="begin"/>
        </w:r>
        <w:r>
          <w:instrText xml:space="preserve"> PAGEREF _Toc21653 \h </w:instrText>
        </w:r>
        <w:r>
          <w:fldChar w:fldCharType="separate"/>
        </w:r>
        <w:r>
          <w:t>43</w:t>
        </w:r>
        <w:r>
          <w:fldChar w:fldCharType="end"/>
        </w:r>
      </w:hyperlink>
    </w:p>
    <w:p>
      <w:pPr>
        <w:pStyle w:val="TOC2"/>
        <w:tabs>
          <w:tab w:val="right" w:leader="dot" w:pos="8306"/>
        </w:tabs>
      </w:pPr>
      <w:hyperlink w:anchor="_Toc684" w:history="1">
        <w:r>
          <w:rPr>
            <w:rFonts w:ascii="仿宋" w:eastAsia="仿宋" w:hAnsi="仿宋" w:cs="仿宋" w:hint="eastAsia"/>
            <w:lang w:eastAsia="zh-CN"/>
          </w:rPr>
          <w:t>(二)、产业升级路径与措施</w:t>
        </w:r>
        <w:r>
          <w:tab/>
        </w:r>
        <w:r>
          <w:fldChar w:fldCharType="begin"/>
        </w:r>
        <w:r>
          <w:instrText xml:space="preserve"> PAGEREF _Toc684 \h </w:instrText>
        </w:r>
        <w:r>
          <w:fldChar w:fldCharType="separate"/>
        </w:r>
        <w:r>
          <w:t>44</w:t>
        </w:r>
        <w:r>
          <w:fldChar w:fldCharType="end"/>
        </w:r>
      </w:hyperlink>
    </w:p>
    <w:p>
      <w:pPr>
        <w:pStyle w:val="TOC1"/>
        <w:tabs>
          <w:tab w:val="right" w:leader="dot" w:pos="8306"/>
        </w:tabs>
      </w:pPr>
      <w:hyperlink w:anchor="_Toc24419" w:history="1">
        <w:r>
          <w:rPr>
            <w:rFonts w:ascii="仿宋" w:eastAsia="仿宋" w:hAnsi="仿宋" w:cs="仿宋" w:hint="eastAsia"/>
            <w:lang w:eastAsia="zh-CN"/>
          </w:rPr>
          <w:t>十一、项目实施与管理方案</w:t>
        </w:r>
        <w:r>
          <w:tab/>
        </w:r>
        <w:r>
          <w:fldChar w:fldCharType="begin"/>
        </w:r>
        <w:r>
          <w:instrText xml:space="preserve"> PAGEREF _Toc24419 \h </w:instrText>
        </w:r>
        <w:r>
          <w:fldChar w:fldCharType="separate"/>
        </w:r>
        <w:r>
          <w:t>46</w:t>
        </w:r>
        <w:r>
          <w:fldChar w:fldCharType="end"/>
        </w:r>
      </w:hyperlink>
    </w:p>
    <w:p>
      <w:pPr>
        <w:pStyle w:val="TOC2"/>
        <w:tabs>
          <w:tab w:val="right" w:leader="dot" w:pos="8306"/>
        </w:tabs>
      </w:pPr>
      <w:hyperlink w:anchor="_Toc22519" w:history="1">
        <w:r>
          <w:rPr>
            <w:rFonts w:ascii="仿宋" w:eastAsia="仿宋" w:hAnsi="仿宋" w:cs="仿宋" w:hint="eastAsia"/>
            <w:lang w:eastAsia="zh-CN"/>
          </w:rPr>
          <w:t>(一)、项目实施计划</w:t>
        </w:r>
        <w:r>
          <w:tab/>
        </w:r>
        <w:r>
          <w:fldChar w:fldCharType="begin"/>
        </w:r>
        <w:r>
          <w:instrText xml:space="preserve"> PAGEREF _Toc22519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83" w:history="1">
        <w:r>
          <w:rPr>
            <w:rFonts w:ascii="仿宋" w:eastAsia="仿宋" w:hAnsi="仿宋" w:cs="仿宋" w:hint="eastAsia"/>
            <w:lang w:eastAsia="zh-CN"/>
          </w:rPr>
          <w:t>(二)、项目组织机构与职责</w:t>
        </w:r>
        <w:r>
          <w:tab/>
        </w:r>
        <w:r>
          <w:fldChar w:fldCharType="begin"/>
        </w:r>
        <w:r>
          <w:instrText xml:space="preserve"> PAGEREF _Toc14083 \h </w:instrText>
        </w:r>
        <w:r>
          <w:fldChar w:fldCharType="separate"/>
        </w:r>
        <w:r>
          <w:t>47</w:t>
        </w:r>
        <w:r>
          <w:fldChar w:fldCharType="end"/>
        </w:r>
      </w:hyperlink>
    </w:p>
    <w:p>
      <w:pPr>
        <w:pStyle w:val="TOC2"/>
        <w:tabs>
          <w:tab w:val="right" w:leader="dot" w:pos="8306"/>
        </w:tabs>
      </w:pPr>
      <w:hyperlink w:anchor="_Toc8379" w:history="1">
        <w:r>
          <w:rPr>
            <w:rFonts w:ascii="仿宋" w:eastAsia="仿宋" w:hAnsi="仿宋" w:cs="仿宋" w:hint="eastAsia"/>
            <w:lang w:eastAsia="zh-CN"/>
          </w:rPr>
          <w:t>(三)、项目管理与监控体系</w:t>
        </w:r>
        <w:r>
          <w:tab/>
        </w:r>
        <w:r>
          <w:fldChar w:fldCharType="begin"/>
        </w:r>
        <w:r>
          <w:instrText xml:space="preserve"> PAGEREF _Toc8379 \h </w:instrText>
        </w:r>
        <w:r>
          <w:fldChar w:fldCharType="separate"/>
        </w:r>
        <w:r>
          <w:t>50</w:t>
        </w:r>
        <w:r>
          <w:fldChar w:fldCharType="end"/>
        </w:r>
      </w:hyperlink>
    </w:p>
    <w:p>
      <w:pPr>
        <w:pStyle w:val="TOC1"/>
        <w:tabs>
          <w:tab w:val="right" w:leader="dot" w:pos="8306"/>
        </w:tabs>
      </w:pPr>
      <w:hyperlink w:anchor="_Toc27501" w:history="1">
        <w:r>
          <w:rPr>
            <w:rFonts w:ascii="仿宋" w:eastAsia="仿宋" w:hAnsi="仿宋" w:cs="仿宋" w:hint="eastAsia"/>
            <w:lang w:eastAsia="zh-CN"/>
          </w:rPr>
          <w:t>十二、环境保护与治理方案</w:t>
        </w:r>
        <w:r>
          <w:tab/>
        </w:r>
        <w:r>
          <w:fldChar w:fldCharType="begin"/>
        </w:r>
        <w:r>
          <w:instrText xml:space="preserve"> PAGEREF _Toc27501 \h </w:instrText>
        </w:r>
        <w:r>
          <w:fldChar w:fldCharType="separate"/>
        </w:r>
        <w:r>
          <w:t>51</w:t>
        </w:r>
        <w:r>
          <w:fldChar w:fldCharType="end"/>
        </w:r>
      </w:hyperlink>
    </w:p>
    <w:p>
      <w:pPr>
        <w:pStyle w:val="TOC2"/>
        <w:tabs>
          <w:tab w:val="right" w:leader="dot" w:pos="8306"/>
        </w:tabs>
      </w:pPr>
      <w:hyperlink w:anchor="_Toc24184" w:history="1">
        <w:r>
          <w:rPr>
            <w:rFonts w:ascii="仿宋" w:eastAsia="仿宋" w:hAnsi="仿宋" w:cs="仿宋" w:hint="eastAsia"/>
            <w:lang w:eastAsia="zh-CN"/>
          </w:rPr>
          <w:t>(一)、项目环境影响评估</w:t>
        </w:r>
        <w:r>
          <w:tab/>
        </w:r>
        <w:r>
          <w:fldChar w:fldCharType="begin"/>
        </w:r>
        <w:r>
          <w:instrText xml:space="preserve"> PAGEREF _Toc24184 \h </w:instrText>
        </w:r>
        <w:r>
          <w:fldChar w:fldCharType="separate"/>
        </w:r>
        <w:r>
          <w:t>51</w:t>
        </w:r>
        <w:r>
          <w:fldChar w:fldCharType="end"/>
        </w:r>
      </w:hyperlink>
    </w:p>
    <w:p>
      <w:pPr>
        <w:pStyle w:val="TOC2"/>
        <w:tabs>
          <w:tab w:val="right" w:leader="dot" w:pos="8306"/>
        </w:tabs>
      </w:pPr>
      <w:hyperlink w:anchor="_Toc3049" w:history="1">
        <w:r>
          <w:rPr>
            <w:rFonts w:ascii="仿宋" w:eastAsia="仿宋" w:hAnsi="仿宋" w:cs="仿宋" w:hint="eastAsia"/>
            <w:lang w:eastAsia="zh-CN"/>
          </w:rPr>
          <w:t>(二)、环境保护措施与治理方案</w:t>
        </w:r>
        <w:r>
          <w:tab/>
        </w:r>
        <w:r>
          <w:fldChar w:fldCharType="begin"/>
        </w:r>
        <w:r>
          <w:instrText xml:space="preserve"> PAGEREF _Toc3049 \h </w:instrText>
        </w:r>
        <w:r>
          <w:fldChar w:fldCharType="separate"/>
        </w:r>
        <w:r>
          <w:t>52</w:t>
        </w:r>
        <w:r>
          <w:fldChar w:fldCharType="end"/>
        </w:r>
      </w:hyperlink>
    </w:p>
    <w:p>
      <w:pPr>
        <w:pStyle w:val="TOC1"/>
        <w:tabs>
          <w:tab w:val="right" w:leader="dot" w:pos="8306"/>
        </w:tabs>
      </w:pPr>
      <w:hyperlink w:anchor="_Toc12302" w:history="1">
        <w:r>
          <w:rPr>
            <w:rFonts w:ascii="仿宋" w:eastAsia="仿宋" w:hAnsi="仿宋" w:cs="仿宋" w:hint="eastAsia"/>
            <w:lang w:eastAsia="zh-CN"/>
          </w:rPr>
          <w:t>十三、法律法规与政策遵循</w:t>
        </w:r>
        <w:r>
          <w:tab/>
        </w:r>
        <w:r>
          <w:fldChar w:fldCharType="begin"/>
        </w:r>
        <w:r>
          <w:instrText xml:space="preserve"> PAGEREF _Toc12302 \h </w:instrText>
        </w:r>
        <w:r>
          <w:fldChar w:fldCharType="separate"/>
        </w:r>
        <w:r>
          <w:t>52</w:t>
        </w:r>
        <w:r>
          <w:fldChar w:fldCharType="end"/>
        </w:r>
      </w:hyperlink>
    </w:p>
    <w:p>
      <w:pPr>
        <w:pStyle w:val="TOC2"/>
        <w:tabs>
          <w:tab w:val="right" w:leader="dot" w:pos="8306"/>
        </w:tabs>
      </w:pPr>
      <w:hyperlink w:anchor="_Toc15778" w:history="1">
        <w:r>
          <w:rPr>
            <w:rFonts w:ascii="仿宋" w:eastAsia="仿宋" w:hAnsi="仿宋" w:cs="仿宋" w:hint="eastAsia"/>
            <w:lang w:eastAsia="zh-CN"/>
          </w:rPr>
          <w:t>(一)、法律法规遵守</w:t>
        </w:r>
        <w:r>
          <w:tab/>
        </w:r>
        <w:r>
          <w:fldChar w:fldCharType="begin"/>
        </w:r>
        <w:r>
          <w:instrText xml:space="preserve"> PAGEREF _Toc15778 \h </w:instrText>
        </w:r>
        <w:r>
          <w:fldChar w:fldCharType="separate"/>
        </w:r>
        <w:r>
          <w:t>52</w:t>
        </w:r>
        <w:r>
          <w:fldChar w:fldCharType="end"/>
        </w:r>
      </w:hyperlink>
    </w:p>
    <w:p>
      <w:pPr>
        <w:pStyle w:val="TOC2"/>
        <w:tabs>
          <w:tab w:val="right" w:leader="dot" w:pos="8306"/>
        </w:tabs>
      </w:pPr>
      <w:hyperlink w:anchor="_Toc26760" w:history="1">
        <w:r>
          <w:rPr>
            <w:rFonts w:ascii="仿宋" w:eastAsia="仿宋" w:hAnsi="仿宋" w:cs="仿宋" w:hint="eastAsia"/>
            <w:lang w:eastAsia="zh-CN"/>
          </w:rPr>
          <w:t>(二)、政策导向与利用</w:t>
        </w:r>
        <w:r>
          <w:tab/>
        </w:r>
        <w:r>
          <w:fldChar w:fldCharType="begin"/>
        </w:r>
        <w:r>
          <w:instrText xml:space="preserve"> PAGEREF _Toc26760 \h </w:instrText>
        </w:r>
        <w:r>
          <w:fldChar w:fldCharType="separate"/>
        </w:r>
        <w:r>
          <w:t>54</w:t>
        </w:r>
        <w:r>
          <w:fldChar w:fldCharType="end"/>
        </w:r>
      </w:hyperlink>
    </w:p>
    <w:p>
      <w:pPr>
        <w:pStyle w:val="TOC1"/>
        <w:tabs>
          <w:tab w:val="right" w:leader="dot" w:pos="8306"/>
        </w:tabs>
      </w:pPr>
      <w:hyperlink w:anchor="_Toc26593" w:history="1">
        <w:r>
          <w:rPr>
            <w:rFonts w:ascii="仿宋" w:eastAsia="仿宋" w:hAnsi="仿宋" w:cs="仿宋" w:hint="eastAsia"/>
            <w:lang w:eastAsia="zh-CN"/>
          </w:rPr>
          <w:t>十四、项目施工方案</w:t>
        </w:r>
        <w:r>
          <w:tab/>
        </w:r>
        <w:r>
          <w:fldChar w:fldCharType="begin"/>
        </w:r>
        <w:r>
          <w:instrText xml:space="preserve"> PAGEREF _Toc26593 \h </w:instrText>
        </w:r>
        <w:r>
          <w:fldChar w:fldCharType="separate"/>
        </w:r>
        <w:r>
          <w:t>54</w:t>
        </w:r>
        <w:r>
          <w:fldChar w:fldCharType="end"/>
        </w:r>
      </w:hyperlink>
    </w:p>
    <w:p>
      <w:pPr>
        <w:pStyle w:val="TOC2"/>
        <w:tabs>
          <w:tab w:val="right" w:leader="dot" w:pos="8306"/>
        </w:tabs>
      </w:pPr>
      <w:hyperlink w:anchor="_Toc14567" w:history="1">
        <w:r>
          <w:rPr>
            <w:rFonts w:ascii="仿宋" w:eastAsia="仿宋" w:hAnsi="仿宋" w:cs="仿宋" w:hint="eastAsia"/>
            <w:lang w:eastAsia="zh-CN"/>
          </w:rPr>
          <w:t>(一)、施工组织设计</w:t>
        </w:r>
        <w:r>
          <w:tab/>
        </w:r>
        <w:r>
          <w:fldChar w:fldCharType="begin"/>
        </w:r>
        <w:r>
          <w:instrText xml:space="preserve"> PAGEREF _Toc14567 \h </w:instrText>
        </w:r>
        <w:r>
          <w:fldChar w:fldCharType="separate"/>
        </w:r>
        <w:r>
          <w:t>54</w:t>
        </w:r>
        <w:r>
          <w:fldChar w:fldCharType="end"/>
        </w:r>
      </w:hyperlink>
    </w:p>
    <w:p>
      <w:pPr>
        <w:pStyle w:val="TOC2"/>
        <w:tabs>
          <w:tab w:val="right" w:leader="dot" w:pos="8306"/>
        </w:tabs>
      </w:pPr>
      <w:hyperlink w:anchor="_Toc11025" w:history="1">
        <w:r>
          <w:rPr>
            <w:rFonts w:ascii="仿宋" w:eastAsia="仿宋" w:hAnsi="仿宋" w:cs="仿宋" w:hint="eastAsia"/>
            <w:lang w:eastAsia="zh-CN"/>
          </w:rPr>
          <w:t>(二)、施工工艺与技术路线</w:t>
        </w:r>
        <w:r>
          <w:tab/>
        </w:r>
        <w:r>
          <w:fldChar w:fldCharType="begin"/>
        </w:r>
        <w:r>
          <w:instrText xml:space="preserve"> PAGEREF _Toc11025 \h </w:instrText>
        </w:r>
        <w:r>
          <w:fldChar w:fldCharType="separate"/>
        </w:r>
        <w:r>
          <w:t>56</w:t>
        </w:r>
        <w:r>
          <w:fldChar w:fldCharType="end"/>
        </w:r>
      </w:hyperlink>
    </w:p>
    <w:p>
      <w:pPr>
        <w:pStyle w:val="TOC2"/>
        <w:tabs>
          <w:tab w:val="right" w:leader="dot" w:pos="8306"/>
        </w:tabs>
      </w:pPr>
      <w:hyperlink w:anchor="_Toc28051" w:history="1">
        <w:r>
          <w:rPr>
            <w:rFonts w:ascii="仿宋" w:eastAsia="仿宋" w:hAnsi="仿宋" w:cs="仿宋" w:hint="eastAsia"/>
            <w:lang w:eastAsia="zh-CN"/>
          </w:rPr>
          <w:t>(三)、关键节点施工计划</w:t>
        </w:r>
        <w:r>
          <w:tab/>
        </w:r>
        <w:r>
          <w:fldChar w:fldCharType="begin"/>
        </w:r>
        <w:r>
          <w:instrText xml:space="preserve"> PAGEREF _Toc28051 \h </w:instrText>
        </w:r>
        <w:r>
          <w:fldChar w:fldCharType="separate"/>
        </w:r>
        <w:r>
          <w:t>57</w:t>
        </w:r>
        <w:r>
          <w:fldChar w:fldCharType="end"/>
        </w:r>
      </w:hyperlink>
    </w:p>
    <w:p>
      <w:pPr>
        <w:pStyle w:val="TOC2"/>
        <w:tabs>
          <w:tab w:val="right" w:leader="dot" w:pos="8306"/>
        </w:tabs>
      </w:pPr>
      <w:hyperlink w:anchor="_Toc16636" w:history="1">
        <w:r>
          <w:rPr>
            <w:rFonts w:ascii="仿宋" w:eastAsia="仿宋" w:hAnsi="仿宋" w:cs="仿宋" w:hint="eastAsia"/>
            <w:lang w:eastAsia="zh-CN"/>
          </w:rPr>
          <w:t>(四)、施工现场管理</w:t>
        </w:r>
        <w:r>
          <w:tab/>
        </w:r>
        <w:r>
          <w:fldChar w:fldCharType="begin"/>
        </w:r>
        <w:r>
          <w:instrText xml:space="preserve"> PAGEREF _Toc16636 \h </w:instrText>
        </w:r>
        <w:r>
          <w:fldChar w:fldCharType="separate"/>
        </w:r>
        <w:r>
          <w:t>59</w:t>
        </w:r>
        <w:r>
          <w:fldChar w:fldCharType="end"/>
        </w:r>
      </w:hyperlink>
    </w:p>
    <w:p>
      <w:pPr>
        <w:pStyle w:val="TOC1"/>
        <w:tabs>
          <w:tab w:val="right" w:leader="dot" w:pos="8306"/>
        </w:tabs>
      </w:pPr>
      <w:hyperlink w:anchor="_Toc1062" w:history="1">
        <w:r>
          <w:rPr>
            <w:rFonts w:ascii="仿宋" w:eastAsia="仿宋" w:hAnsi="仿宋" w:cs="仿宋" w:hint="eastAsia"/>
            <w:lang w:eastAsia="zh-CN"/>
          </w:rPr>
          <w:t>十五、合作与交流机制建立</w:t>
        </w:r>
        <w:r>
          <w:tab/>
        </w:r>
        <w:r>
          <w:fldChar w:fldCharType="begin"/>
        </w:r>
        <w:r>
          <w:instrText xml:space="preserve"> PAGEREF _Toc1062 \h </w:instrText>
        </w:r>
        <w:r>
          <w:fldChar w:fldCharType="separate"/>
        </w:r>
        <w:r>
          <w:t>61</w:t>
        </w:r>
        <w:r>
          <w:fldChar w:fldCharType="end"/>
        </w:r>
      </w:hyperlink>
    </w:p>
    <w:p>
      <w:pPr>
        <w:pStyle w:val="TOC2"/>
        <w:tabs>
          <w:tab w:val="right" w:leader="dot" w:pos="8306"/>
        </w:tabs>
      </w:pPr>
      <w:hyperlink w:anchor="_Toc6117" w:history="1">
        <w:r>
          <w:rPr>
            <w:rFonts w:ascii="仿宋" w:eastAsia="仿宋" w:hAnsi="仿宋" w:cs="仿宋" w:hint="eastAsia"/>
            <w:lang w:eastAsia="zh-CN"/>
          </w:rPr>
          <w:t>(一)、合作伙伴选择与合作方式</w:t>
        </w:r>
        <w:r>
          <w:tab/>
        </w:r>
        <w:r>
          <w:fldChar w:fldCharType="begin"/>
        </w:r>
        <w:r>
          <w:instrText xml:space="preserve"> PAGEREF _Toc6117 \h </w:instrText>
        </w:r>
        <w:r>
          <w:fldChar w:fldCharType="separate"/>
        </w:r>
        <w:r>
          <w:t>61</w:t>
        </w:r>
        <w:r>
          <w:fldChar w:fldCharType="end"/>
        </w:r>
      </w:hyperlink>
    </w:p>
    <w:p>
      <w:pPr>
        <w:pStyle w:val="TOC2"/>
        <w:tabs>
          <w:tab w:val="right" w:leader="dot" w:pos="8306"/>
        </w:tabs>
      </w:pPr>
      <w:hyperlink w:anchor="_Toc17573" w:history="1">
        <w:r>
          <w:rPr>
            <w:rFonts w:ascii="仿宋" w:eastAsia="仿宋" w:hAnsi="仿宋" w:cs="仿宋" w:hint="eastAsia"/>
            <w:lang w:eastAsia="zh-CN"/>
          </w:rPr>
          <w:t>(二)、交流与合作平台搭建</w:t>
        </w:r>
        <w:r>
          <w:tab/>
        </w:r>
        <w:r>
          <w:fldChar w:fldCharType="begin"/>
        </w:r>
        <w:r>
          <w:instrText xml:space="preserve"> PAGEREF _Toc17573 \h </w:instrText>
        </w:r>
        <w:r>
          <w:fldChar w:fldCharType="separate"/>
        </w:r>
        <w:r>
          <w:t>62</w:t>
        </w:r>
        <w:r>
          <w:fldChar w:fldCharType="end"/>
        </w:r>
      </w:hyperlink>
    </w:p>
    <w:p>
      <w:pPr>
        <w:pStyle w:val="TOC1"/>
        <w:tabs>
          <w:tab w:val="right" w:leader="dot" w:pos="8306"/>
        </w:tabs>
      </w:pPr>
      <w:hyperlink w:anchor="_Toc18274" w:history="1">
        <w:r>
          <w:rPr>
            <w:rFonts w:ascii="仿宋" w:eastAsia="仿宋" w:hAnsi="仿宋" w:cs="仿宋" w:hint="eastAsia"/>
            <w:lang w:eastAsia="zh-CN"/>
          </w:rPr>
          <w:t>十六、成果转化与推广应用</w:t>
        </w:r>
        <w:r>
          <w:tab/>
        </w:r>
        <w:r>
          <w:fldChar w:fldCharType="begin"/>
        </w:r>
        <w:r>
          <w:instrText xml:space="preserve"> PAGEREF _Toc18274 \h </w:instrText>
        </w:r>
        <w:r>
          <w:fldChar w:fldCharType="separate"/>
        </w:r>
        <w:r>
          <w:t>64</w:t>
        </w:r>
        <w:r>
          <w:fldChar w:fldCharType="end"/>
        </w:r>
      </w:hyperlink>
    </w:p>
    <w:p>
      <w:pPr>
        <w:pStyle w:val="TOC2"/>
        <w:tabs>
          <w:tab w:val="right" w:leader="dot" w:pos="8306"/>
        </w:tabs>
      </w:pPr>
      <w:hyperlink w:anchor="_Toc8546" w:history="1">
        <w:r>
          <w:rPr>
            <w:rFonts w:ascii="仿宋" w:eastAsia="仿宋" w:hAnsi="仿宋" w:cs="仿宋" w:hint="eastAsia"/>
            <w:lang w:eastAsia="zh-CN"/>
          </w:rPr>
          <w:t>(一)、成果转化策略制定</w:t>
        </w:r>
        <w:r>
          <w:tab/>
        </w:r>
        <w:r>
          <w:fldChar w:fldCharType="begin"/>
        </w:r>
        <w:r>
          <w:instrText xml:space="preserve"> PAGEREF _Toc8546 \h </w:instrText>
        </w:r>
        <w:r>
          <w:fldChar w:fldCharType="separate"/>
        </w:r>
        <w:r>
          <w:t>64</w:t>
        </w:r>
        <w:r>
          <w:fldChar w:fldCharType="end"/>
        </w:r>
      </w:hyperlink>
    </w:p>
    <w:p>
      <w:pPr>
        <w:pStyle w:val="TOC2"/>
        <w:tabs>
          <w:tab w:val="right" w:leader="dot" w:pos="8306"/>
        </w:tabs>
      </w:pPr>
      <w:hyperlink w:anchor="_Toc13611" w:history="1">
        <w:r>
          <w:rPr>
            <w:rFonts w:ascii="仿宋" w:eastAsia="仿宋" w:hAnsi="仿宋" w:cs="仿宋" w:hint="eastAsia"/>
            <w:lang w:eastAsia="zh-CN"/>
          </w:rPr>
          <w:t>(二)、成果推广应用方案</w:t>
        </w:r>
        <w:r>
          <w:tab/>
        </w:r>
        <w:r>
          <w:fldChar w:fldCharType="begin"/>
        </w:r>
        <w:r>
          <w:instrText xml:space="preserve"> PAGEREF _Toc13611 \h </w:instrText>
        </w:r>
        <w:r>
          <w:fldChar w:fldCharType="separate"/>
        </w:r>
        <w:r>
          <w:t>65</w:t>
        </w:r>
        <w:r>
          <w:fldChar w:fldCharType="end"/>
        </w:r>
      </w:hyperlink>
    </w:p>
    <w:p>
      <w:pPr>
        <w:pStyle w:val="TOC1"/>
        <w:tabs>
          <w:tab w:val="right" w:leader="dot" w:pos="8306"/>
        </w:tabs>
      </w:pPr>
      <w:hyperlink w:anchor="_Toc31522" w:history="1">
        <w:r>
          <w:rPr>
            <w:rFonts w:ascii="仿宋" w:eastAsia="仿宋" w:hAnsi="仿宋" w:cs="仿宋" w:hint="eastAsia"/>
            <w:lang w:eastAsia="zh-CN"/>
          </w:rPr>
          <w:t>十七、知识产权管理与保护</w:t>
        </w:r>
        <w:r>
          <w:tab/>
        </w:r>
        <w:r>
          <w:fldChar w:fldCharType="begin"/>
        </w:r>
        <w:r>
          <w:instrText xml:space="preserve"> PAGEREF _Toc31522 \h </w:instrText>
        </w:r>
        <w:r>
          <w:fldChar w:fldCharType="separate"/>
        </w:r>
        <w:r>
          <w:t>67</w:t>
        </w:r>
        <w:r>
          <w:fldChar w:fldCharType="end"/>
        </w:r>
      </w:hyperlink>
    </w:p>
    <w:p>
      <w:pPr>
        <w:pStyle w:val="TOC2"/>
        <w:tabs>
          <w:tab w:val="right" w:leader="dot" w:pos="8306"/>
        </w:tabs>
      </w:pPr>
      <w:hyperlink w:anchor="_Toc12600" w:history="1">
        <w:r>
          <w:rPr>
            <w:rFonts w:ascii="仿宋" w:eastAsia="仿宋" w:hAnsi="仿宋" w:cs="仿宋" w:hint="eastAsia"/>
            <w:lang w:eastAsia="zh-CN"/>
          </w:rPr>
          <w:t>(一)、知识产权管理体系建设</w:t>
        </w:r>
        <w:r>
          <w:tab/>
        </w:r>
        <w:r>
          <w:fldChar w:fldCharType="begin"/>
        </w:r>
        <w:r>
          <w:instrText xml:space="preserve"> PAGEREF _Toc12600 \h </w:instrText>
        </w:r>
        <w:r>
          <w:fldChar w:fldCharType="separate"/>
        </w:r>
        <w:r>
          <w:t>67</w:t>
        </w:r>
        <w:r>
          <w:fldChar w:fldCharType="end"/>
        </w:r>
      </w:hyperlink>
    </w:p>
    <w:p>
      <w:pPr>
        <w:pStyle w:val="TOC2"/>
        <w:tabs>
          <w:tab w:val="right" w:leader="dot" w:pos="8306"/>
        </w:tabs>
      </w:pPr>
      <w:hyperlink w:anchor="_Toc4920" w:history="1">
        <w:r>
          <w:rPr>
            <w:rFonts w:ascii="仿宋" w:eastAsia="仿宋" w:hAnsi="仿宋" w:cs="仿宋" w:hint="eastAsia"/>
            <w:lang w:eastAsia="zh-CN"/>
          </w:rPr>
          <w:t>(二)、知识产权保护措施</w:t>
        </w:r>
        <w:r>
          <w:tab/>
        </w:r>
        <w:r>
          <w:fldChar w:fldCharType="begin"/>
        </w:r>
        <w:r>
          <w:instrText xml:space="preserve"> PAGEREF _Toc4920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497"/>
      <w:r>
        <w:rPr>
          <w:rFonts w:ascii="仿宋" w:eastAsia="仿宋" w:hAnsi="仿宋" w:cs="仿宋" w:hint="eastAsia"/>
          <w:sz w:val="28"/>
          <w:lang w:eastAsia="zh-CN"/>
        </w:rPr>
        <w:t>一、甘蓝杂交种项目概论</w:t>
      </w:r>
      <w:bookmarkEnd w:id="2"/>
    </w:p>
    <w:p>
      <w:pPr>
        <w:pStyle w:val="Heading2"/>
        <w:rPr>
          <w:rFonts w:ascii="仿宋" w:eastAsia="仿宋" w:hAnsi="仿宋" w:cs="仿宋" w:hint="eastAsia"/>
          <w:lang w:eastAsia="zh-CN"/>
        </w:rPr>
      </w:pPr>
      <w:bookmarkStart w:id="3" w:name="_Toc1821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甘蓝杂交种项目的申报单位是“XXX实业发展公司”，这是一家在其所处行业内备受尊敬的企业。公司自成立以来，通过其在甘蓝杂交种项目中表现出的创新精神和卓越执行力，在市场上赢得了显著的地位。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该公司的法定代表人秦XX，在甘蓝杂交种项目及其他多个行业领域中都有着显著的贡献。秦XX以其出色的领导才能和敏锐的商业洞察力，带领公司在甘蓝杂交种项目等多个领域实现了持续的成长和成功。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甘蓝杂交种项目的重要合作伙伴。公司专注于[行业名称]领域，以创新作为驱动力，不断推动技术进步和市场扩张。在甘蓝杂交种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甘蓝杂交种项目中展现了强劲的增长和稳定的财务表现。公司通过有效的策略，在甘蓝杂交种项目中扩大了其市场份额并增强了盈利能力。同时，公司积极承担社会责任，参与各类社会公益项目，增强了其在甘蓝杂交种项目中的品牌形象和社会影响力。</w:t>
      </w:r>
    </w:p>
    <w:p>
      <w:pPr>
        <w:pStyle w:val="Heading2"/>
        <w:ind w:firstLine="560" w:firstLineChars="200"/>
        <w:rPr>
          <w:rFonts w:ascii="仿宋" w:eastAsia="仿宋" w:hAnsi="仿宋" w:cs="仿宋" w:hint="eastAsia"/>
          <w:sz w:val="28"/>
          <w:lang w:eastAsia="zh-CN"/>
        </w:rPr>
      </w:pPr>
      <w:bookmarkStart w:id="4" w:name="_Toc1298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甘蓝杂交种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甘蓝杂交种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8523"/>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6517"/>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直接收益：假设甘蓝杂交种项目的产品或服务年销售收入为XX万元。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9964"/>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甘蓝杂交种项目通过引入先进的人工智能技术优化生产流程，例如自动化的物流系统和智能数据分析，可能大幅提高产品的质量和生产效率。这可能迫使竞争对手也必须投资于类似技术，以保持市场竞争力。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甘蓝杂交种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若甘蓝杂交种项目成功推广新型环保产品，比如采用可回收材料的包装，可能会激发消费者对可持续产品的需求。这种需求的增长可能迫使整个行业转向更环保的产品设计和生产方法。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甘蓝杂交种项目在减少环境影响方面的努力，如实施零废物生产和减少二氧化碳排放，可能会促使行业设立更高的环保标准。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甘蓝杂交种项目对新原料和技术的需求可能促使供应商调整生产策略，比如采用更环保的生产方法或开发新型原材料。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2644"/>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甘蓝杂交种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甘蓝杂交种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https://d.book118.com/958034136110006033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91167E"/>
    <w:rsid w:val="429116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8034136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2024-01-23T06:01:00Z</dcterms:created>
  <dcterms:modified xsi:type="dcterms:W3CDTF">2024-01-23T06:01:57Z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C6DCCCDBFC654728A2E52DCAF9B45F18_11</vt:lpwstr>
  </property>
  <property fmtid="{D5CDD505-2E9C-101B-9397-08002B2CF9AE}" pid="3" name="KSOProductBuildVer">
    <vt:lpwstr>2052-12.1.0.16120</vt:lpwstr>
  </property>
</Properties>
</file>