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酚类项目计划设计方案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5" w:history="1">
        <w:r>
          <w:rPr>
            <w:rFonts w:ascii="仿宋" w:eastAsia="仿宋" w:hAnsi="仿宋" w:cs="仿宋" w:hint="eastAsia"/>
            <w:lang w:eastAsia="zh-CN"/>
          </w:rPr>
          <w:t>序言</w:t>
        </w:r>
        <w:r>
          <w:tab/>
        </w:r>
        <w:r>
          <w:fldChar w:fldCharType="begin"/>
        </w:r>
        <w:r>
          <w:instrText xml:space="preserve"> PAGEREF _Toc12695 \h </w:instrText>
        </w:r>
        <w:r>
          <w:fldChar w:fldCharType="separate"/>
        </w:r>
        <w:r>
          <w:t>3</w:t>
        </w:r>
        <w:r>
          <w:fldChar w:fldCharType="end"/>
        </w:r>
      </w:hyperlink>
    </w:p>
    <w:p>
      <w:pPr>
        <w:pStyle w:val="TOC1"/>
        <w:tabs>
          <w:tab w:val="right" w:leader="dot" w:pos="8306"/>
        </w:tabs>
      </w:pPr>
      <w:hyperlink w:anchor="_Toc28598" w:history="1">
        <w:r>
          <w:rPr>
            <w:rFonts w:ascii="仿宋" w:eastAsia="仿宋" w:hAnsi="仿宋" w:cs="仿宋" w:hint="eastAsia"/>
            <w:lang w:eastAsia="zh-CN"/>
          </w:rPr>
          <w:t>一、酚类项目文档管理</w:t>
        </w:r>
        <w:r>
          <w:tab/>
        </w:r>
        <w:r>
          <w:fldChar w:fldCharType="begin"/>
        </w:r>
        <w:r>
          <w:instrText xml:space="preserve"> PAGEREF _Toc28598 \h </w:instrText>
        </w:r>
        <w:r>
          <w:fldChar w:fldCharType="separate"/>
        </w:r>
        <w:r>
          <w:t>3</w:t>
        </w:r>
        <w:r>
          <w:fldChar w:fldCharType="end"/>
        </w:r>
      </w:hyperlink>
    </w:p>
    <w:p>
      <w:pPr>
        <w:pStyle w:val="TOC2"/>
        <w:tabs>
          <w:tab w:val="right" w:leader="dot" w:pos="8306"/>
        </w:tabs>
      </w:pPr>
      <w:hyperlink w:anchor="_Toc16147" w:history="1">
        <w:r>
          <w:rPr>
            <w:rFonts w:ascii="仿宋" w:eastAsia="仿宋" w:hAnsi="仿宋" w:cs="仿宋" w:hint="eastAsia"/>
            <w:lang w:eastAsia="zh-CN"/>
          </w:rPr>
          <w:t>(一)、文档编制与审查</w:t>
        </w:r>
        <w:r>
          <w:tab/>
        </w:r>
        <w:r>
          <w:fldChar w:fldCharType="begin"/>
        </w:r>
        <w:r>
          <w:instrText xml:space="preserve"> PAGEREF _Toc16147 \h </w:instrText>
        </w:r>
        <w:r>
          <w:fldChar w:fldCharType="separate"/>
        </w:r>
        <w:r>
          <w:t>3</w:t>
        </w:r>
        <w:r>
          <w:fldChar w:fldCharType="end"/>
        </w:r>
      </w:hyperlink>
    </w:p>
    <w:p>
      <w:pPr>
        <w:pStyle w:val="TOC2"/>
        <w:tabs>
          <w:tab w:val="right" w:leader="dot" w:pos="8306"/>
        </w:tabs>
      </w:pPr>
      <w:hyperlink w:anchor="_Toc11133" w:history="1">
        <w:r>
          <w:rPr>
            <w:rFonts w:ascii="仿宋" w:eastAsia="仿宋" w:hAnsi="仿宋" w:cs="仿宋" w:hint="eastAsia"/>
            <w:lang w:eastAsia="zh-CN"/>
          </w:rPr>
          <w:t>(二)、文档发布与分发</w:t>
        </w:r>
        <w:r>
          <w:tab/>
        </w:r>
        <w:r>
          <w:fldChar w:fldCharType="begin"/>
        </w:r>
        <w:r>
          <w:instrText xml:space="preserve"> PAGEREF _Toc11133 \h </w:instrText>
        </w:r>
        <w:r>
          <w:fldChar w:fldCharType="separate"/>
        </w:r>
        <w:r>
          <w:t>4</w:t>
        </w:r>
        <w:r>
          <w:fldChar w:fldCharType="end"/>
        </w:r>
      </w:hyperlink>
    </w:p>
    <w:p>
      <w:pPr>
        <w:pStyle w:val="TOC2"/>
        <w:tabs>
          <w:tab w:val="right" w:leader="dot" w:pos="8306"/>
        </w:tabs>
      </w:pPr>
      <w:hyperlink w:anchor="_Toc12204" w:history="1">
        <w:r>
          <w:rPr>
            <w:rFonts w:ascii="仿宋" w:eastAsia="仿宋" w:hAnsi="仿宋" w:cs="仿宋" w:hint="eastAsia"/>
            <w:lang w:eastAsia="zh-CN"/>
          </w:rPr>
          <w:t>(三)、文档存档与归档</w:t>
        </w:r>
        <w:r>
          <w:tab/>
        </w:r>
        <w:r>
          <w:fldChar w:fldCharType="begin"/>
        </w:r>
        <w:r>
          <w:instrText xml:space="preserve"> PAGEREF _Toc12204 \h </w:instrText>
        </w:r>
        <w:r>
          <w:fldChar w:fldCharType="separate"/>
        </w:r>
        <w:r>
          <w:t>5</w:t>
        </w:r>
        <w:r>
          <w:fldChar w:fldCharType="end"/>
        </w:r>
      </w:hyperlink>
    </w:p>
    <w:p>
      <w:pPr>
        <w:pStyle w:val="TOC1"/>
        <w:tabs>
          <w:tab w:val="right" w:leader="dot" w:pos="8306"/>
        </w:tabs>
      </w:pPr>
      <w:hyperlink w:anchor="_Toc31756" w:history="1">
        <w:r>
          <w:rPr>
            <w:rFonts w:ascii="仿宋" w:eastAsia="仿宋" w:hAnsi="仿宋" w:cs="仿宋" w:hint="eastAsia"/>
            <w:lang w:eastAsia="zh-CN"/>
          </w:rPr>
          <w:t>二、产品规划分析</w:t>
        </w:r>
        <w:r>
          <w:tab/>
        </w:r>
        <w:r>
          <w:fldChar w:fldCharType="begin"/>
        </w:r>
        <w:r>
          <w:instrText xml:space="preserve"> PAGEREF _Toc31756 \h </w:instrText>
        </w:r>
        <w:r>
          <w:fldChar w:fldCharType="separate"/>
        </w:r>
        <w:r>
          <w:t>6</w:t>
        </w:r>
        <w:r>
          <w:fldChar w:fldCharType="end"/>
        </w:r>
      </w:hyperlink>
    </w:p>
    <w:p>
      <w:pPr>
        <w:pStyle w:val="TOC2"/>
        <w:tabs>
          <w:tab w:val="right" w:leader="dot" w:pos="8306"/>
        </w:tabs>
      </w:pPr>
      <w:hyperlink w:anchor="_Toc11413" w:history="1">
        <w:r>
          <w:rPr>
            <w:rFonts w:ascii="仿宋" w:eastAsia="仿宋" w:hAnsi="仿宋" w:cs="仿宋" w:hint="eastAsia"/>
            <w:lang w:eastAsia="zh-CN"/>
          </w:rPr>
          <w:t>(一)、产品规划</w:t>
        </w:r>
        <w:r>
          <w:tab/>
        </w:r>
        <w:r>
          <w:fldChar w:fldCharType="begin"/>
        </w:r>
        <w:r>
          <w:instrText xml:space="preserve"> PAGEREF _Toc11413 \h </w:instrText>
        </w:r>
        <w:r>
          <w:fldChar w:fldCharType="separate"/>
        </w:r>
        <w:r>
          <w:t>6</w:t>
        </w:r>
        <w:r>
          <w:fldChar w:fldCharType="end"/>
        </w:r>
      </w:hyperlink>
    </w:p>
    <w:p>
      <w:pPr>
        <w:pStyle w:val="TOC2"/>
        <w:tabs>
          <w:tab w:val="right" w:leader="dot" w:pos="8306"/>
        </w:tabs>
      </w:pPr>
      <w:hyperlink w:anchor="_Toc14513" w:history="1">
        <w:r>
          <w:rPr>
            <w:rFonts w:ascii="仿宋" w:eastAsia="仿宋" w:hAnsi="仿宋" w:cs="仿宋" w:hint="eastAsia"/>
            <w:lang w:eastAsia="zh-CN"/>
          </w:rPr>
          <w:t>(二)、建设规模</w:t>
        </w:r>
        <w:r>
          <w:tab/>
        </w:r>
        <w:r>
          <w:fldChar w:fldCharType="begin"/>
        </w:r>
        <w:r>
          <w:instrText xml:space="preserve"> PAGEREF _Toc14513 \h </w:instrText>
        </w:r>
        <w:r>
          <w:fldChar w:fldCharType="separate"/>
        </w:r>
        <w:r>
          <w:t>7</w:t>
        </w:r>
        <w:r>
          <w:fldChar w:fldCharType="end"/>
        </w:r>
      </w:hyperlink>
    </w:p>
    <w:p>
      <w:pPr>
        <w:pStyle w:val="TOC1"/>
        <w:tabs>
          <w:tab w:val="right" w:leader="dot" w:pos="8306"/>
        </w:tabs>
      </w:pPr>
      <w:hyperlink w:anchor="_Toc24355" w:history="1">
        <w:r>
          <w:rPr>
            <w:rFonts w:ascii="仿宋" w:eastAsia="仿宋" w:hAnsi="仿宋" w:cs="仿宋" w:hint="eastAsia"/>
            <w:lang w:eastAsia="zh-CN"/>
          </w:rPr>
          <w:t>三、酚类项目建设单位说明</w:t>
        </w:r>
        <w:r>
          <w:tab/>
        </w:r>
        <w:r>
          <w:fldChar w:fldCharType="begin"/>
        </w:r>
        <w:r>
          <w:instrText xml:space="preserve"> PAGEREF _Toc24355 \h </w:instrText>
        </w:r>
        <w:r>
          <w:fldChar w:fldCharType="separate"/>
        </w:r>
        <w:r>
          <w:t>8</w:t>
        </w:r>
        <w:r>
          <w:fldChar w:fldCharType="end"/>
        </w:r>
      </w:hyperlink>
    </w:p>
    <w:p>
      <w:pPr>
        <w:pStyle w:val="TOC2"/>
        <w:tabs>
          <w:tab w:val="right" w:leader="dot" w:pos="8306"/>
        </w:tabs>
      </w:pPr>
      <w:hyperlink w:anchor="_Toc24488" w:history="1">
        <w:r>
          <w:rPr>
            <w:rFonts w:ascii="仿宋" w:eastAsia="仿宋" w:hAnsi="仿宋" w:cs="仿宋" w:hint="eastAsia"/>
            <w:lang w:eastAsia="zh-CN"/>
          </w:rPr>
          <w:t>(一)、酚类项目承办单位基本情况</w:t>
        </w:r>
        <w:r>
          <w:tab/>
        </w:r>
        <w:r>
          <w:fldChar w:fldCharType="begin"/>
        </w:r>
        <w:r>
          <w:instrText xml:space="preserve"> PAGEREF _Toc24488 \h </w:instrText>
        </w:r>
        <w:r>
          <w:fldChar w:fldCharType="separate"/>
        </w:r>
        <w:r>
          <w:t>8</w:t>
        </w:r>
        <w:r>
          <w:fldChar w:fldCharType="end"/>
        </w:r>
      </w:hyperlink>
    </w:p>
    <w:p>
      <w:pPr>
        <w:pStyle w:val="TOC2"/>
        <w:tabs>
          <w:tab w:val="right" w:leader="dot" w:pos="8306"/>
        </w:tabs>
      </w:pPr>
      <w:hyperlink w:anchor="_Toc17914" w:history="1">
        <w:r>
          <w:rPr>
            <w:rFonts w:ascii="仿宋" w:eastAsia="仿宋" w:hAnsi="仿宋" w:cs="仿宋" w:hint="eastAsia"/>
            <w:lang w:eastAsia="zh-CN"/>
          </w:rPr>
          <w:t>(二)、公司经济效益分析</w:t>
        </w:r>
        <w:r>
          <w:tab/>
        </w:r>
        <w:r>
          <w:fldChar w:fldCharType="begin"/>
        </w:r>
        <w:r>
          <w:instrText xml:space="preserve"> PAGEREF _Toc17914 \h </w:instrText>
        </w:r>
        <w:r>
          <w:fldChar w:fldCharType="separate"/>
        </w:r>
        <w:r>
          <w:t>9</w:t>
        </w:r>
        <w:r>
          <w:fldChar w:fldCharType="end"/>
        </w:r>
      </w:hyperlink>
    </w:p>
    <w:p>
      <w:pPr>
        <w:pStyle w:val="TOC1"/>
        <w:tabs>
          <w:tab w:val="right" w:leader="dot" w:pos="8306"/>
        </w:tabs>
      </w:pPr>
      <w:hyperlink w:anchor="_Toc20752" w:history="1">
        <w:r>
          <w:rPr>
            <w:rFonts w:ascii="仿宋" w:eastAsia="仿宋" w:hAnsi="仿宋" w:cs="仿宋" w:hint="eastAsia"/>
            <w:lang w:eastAsia="zh-CN"/>
          </w:rPr>
          <w:t>四、酚类项目危机管理</w:t>
        </w:r>
        <w:r>
          <w:tab/>
        </w:r>
        <w:r>
          <w:fldChar w:fldCharType="begin"/>
        </w:r>
        <w:r>
          <w:instrText xml:space="preserve"> PAGEREF _Toc20752 \h </w:instrText>
        </w:r>
        <w:r>
          <w:fldChar w:fldCharType="separate"/>
        </w:r>
        <w:r>
          <w:t>10</w:t>
        </w:r>
        <w:r>
          <w:fldChar w:fldCharType="end"/>
        </w:r>
      </w:hyperlink>
    </w:p>
    <w:p>
      <w:pPr>
        <w:pStyle w:val="TOC2"/>
        <w:tabs>
          <w:tab w:val="right" w:leader="dot" w:pos="8306"/>
        </w:tabs>
      </w:pPr>
      <w:hyperlink w:anchor="_Toc21661" w:history="1">
        <w:r>
          <w:rPr>
            <w:rFonts w:ascii="仿宋" w:eastAsia="仿宋" w:hAnsi="仿宋" w:cs="仿宋" w:hint="eastAsia"/>
            <w:lang w:eastAsia="zh-CN"/>
          </w:rPr>
          <w:t>(一)、危机预警与识别</w:t>
        </w:r>
        <w:r>
          <w:tab/>
        </w:r>
        <w:r>
          <w:fldChar w:fldCharType="begin"/>
        </w:r>
        <w:r>
          <w:instrText xml:space="preserve"> PAGEREF _Toc21661 \h </w:instrText>
        </w:r>
        <w:r>
          <w:fldChar w:fldCharType="separate"/>
        </w:r>
        <w:r>
          <w:t>10</w:t>
        </w:r>
        <w:r>
          <w:fldChar w:fldCharType="end"/>
        </w:r>
      </w:hyperlink>
    </w:p>
    <w:p>
      <w:pPr>
        <w:pStyle w:val="TOC2"/>
        <w:tabs>
          <w:tab w:val="right" w:leader="dot" w:pos="8306"/>
        </w:tabs>
      </w:pPr>
      <w:hyperlink w:anchor="_Toc32440" w:history="1">
        <w:r>
          <w:rPr>
            <w:rFonts w:ascii="仿宋" w:eastAsia="仿宋" w:hAnsi="仿宋" w:cs="仿宋" w:hint="eastAsia"/>
            <w:lang w:eastAsia="zh-CN"/>
          </w:rPr>
          <w:t>(二)、危机应对与恢复</w:t>
        </w:r>
        <w:r>
          <w:tab/>
        </w:r>
        <w:r>
          <w:fldChar w:fldCharType="begin"/>
        </w:r>
        <w:r>
          <w:instrText xml:space="preserve"> PAGEREF _Toc32440 \h </w:instrText>
        </w:r>
        <w:r>
          <w:fldChar w:fldCharType="separate"/>
        </w:r>
        <w:r>
          <w:t>11</w:t>
        </w:r>
        <w:r>
          <w:fldChar w:fldCharType="end"/>
        </w:r>
      </w:hyperlink>
    </w:p>
    <w:p>
      <w:pPr>
        <w:pStyle w:val="TOC1"/>
        <w:tabs>
          <w:tab w:val="right" w:leader="dot" w:pos="8306"/>
        </w:tabs>
      </w:pPr>
      <w:hyperlink w:anchor="_Toc14478" w:history="1">
        <w:r>
          <w:rPr>
            <w:rFonts w:ascii="仿宋" w:eastAsia="仿宋" w:hAnsi="仿宋" w:cs="仿宋" w:hint="eastAsia"/>
            <w:lang w:eastAsia="zh-CN"/>
          </w:rPr>
          <w:t>五、酚类项目建设背景及必要性分析</w:t>
        </w:r>
        <w:r>
          <w:tab/>
        </w:r>
        <w:r>
          <w:fldChar w:fldCharType="begin"/>
        </w:r>
        <w:r>
          <w:instrText xml:space="preserve"> PAGEREF _Toc14478 \h </w:instrText>
        </w:r>
        <w:r>
          <w:fldChar w:fldCharType="separate"/>
        </w:r>
        <w:r>
          <w:t>12</w:t>
        </w:r>
        <w:r>
          <w:fldChar w:fldCharType="end"/>
        </w:r>
      </w:hyperlink>
    </w:p>
    <w:p>
      <w:pPr>
        <w:pStyle w:val="TOC2"/>
        <w:tabs>
          <w:tab w:val="right" w:leader="dot" w:pos="8306"/>
        </w:tabs>
      </w:pPr>
      <w:hyperlink w:anchor="_Toc8006" w:history="1">
        <w:r>
          <w:rPr>
            <w:rFonts w:ascii="仿宋" w:eastAsia="仿宋" w:hAnsi="仿宋" w:cs="仿宋" w:hint="eastAsia"/>
            <w:lang w:eastAsia="zh-CN"/>
          </w:rPr>
          <w:t>(一)、酚类项目背景分析</w:t>
        </w:r>
        <w:r>
          <w:tab/>
        </w:r>
        <w:r>
          <w:fldChar w:fldCharType="begin"/>
        </w:r>
        <w:r>
          <w:instrText xml:space="preserve"> PAGEREF _Toc8006 \h </w:instrText>
        </w:r>
        <w:r>
          <w:fldChar w:fldCharType="separate"/>
        </w:r>
        <w:r>
          <w:t>12</w:t>
        </w:r>
        <w:r>
          <w:fldChar w:fldCharType="end"/>
        </w:r>
      </w:hyperlink>
    </w:p>
    <w:p>
      <w:pPr>
        <w:pStyle w:val="TOC2"/>
        <w:tabs>
          <w:tab w:val="right" w:leader="dot" w:pos="8306"/>
        </w:tabs>
      </w:pPr>
      <w:hyperlink w:anchor="_Toc14433" w:history="1">
        <w:r>
          <w:rPr>
            <w:rFonts w:ascii="仿宋" w:eastAsia="仿宋" w:hAnsi="仿宋" w:cs="仿宋" w:hint="eastAsia"/>
            <w:lang w:eastAsia="zh-CN"/>
          </w:rPr>
          <w:t>(二)、酚类项目建设必要性分析</w:t>
        </w:r>
        <w:r>
          <w:tab/>
        </w:r>
        <w:r>
          <w:fldChar w:fldCharType="begin"/>
        </w:r>
        <w:r>
          <w:instrText xml:space="preserve"> PAGEREF _Toc14433 \h </w:instrText>
        </w:r>
        <w:r>
          <w:fldChar w:fldCharType="separate"/>
        </w:r>
        <w:r>
          <w:t>14</w:t>
        </w:r>
        <w:r>
          <w:fldChar w:fldCharType="end"/>
        </w:r>
      </w:hyperlink>
    </w:p>
    <w:p>
      <w:pPr>
        <w:pStyle w:val="TOC1"/>
        <w:tabs>
          <w:tab w:val="right" w:leader="dot" w:pos="8306"/>
        </w:tabs>
      </w:pPr>
      <w:hyperlink w:anchor="_Toc10104" w:history="1">
        <w:r>
          <w:rPr>
            <w:rFonts w:ascii="仿宋" w:eastAsia="仿宋" w:hAnsi="仿宋" w:cs="仿宋" w:hint="eastAsia"/>
            <w:lang w:eastAsia="zh-CN"/>
          </w:rPr>
          <w:t>六、市场分析、调研</w:t>
        </w:r>
        <w:r>
          <w:tab/>
        </w:r>
        <w:r>
          <w:fldChar w:fldCharType="begin"/>
        </w:r>
        <w:r>
          <w:instrText xml:space="preserve"> PAGEREF _Toc10104 \h </w:instrText>
        </w:r>
        <w:r>
          <w:fldChar w:fldCharType="separate"/>
        </w:r>
        <w:r>
          <w:t>15</w:t>
        </w:r>
        <w:r>
          <w:fldChar w:fldCharType="end"/>
        </w:r>
      </w:hyperlink>
    </w:p>
    <w:p>
      <w:pPr>
        <w:pStyle w:val="TOC2"/>
        <w:tabs>
          <w:tab w:val="right" w:leader="dot" w:pos="8306"/>
        </w:tabs>
      </w:pPr>
      <w:hyperlink w:anchor="_Toc1132" w:history="1">
        <w:r>
          <w:rPr>
            <w:rFonts w:ascii="仿宋" w:eastAsia="仿宋" w:hAnsi="仿宋" w:cs="仿宋" w:hint="eastAsia"/>
            <w:lang w:eastAsia="zh-CN"/>
          </w:rPr>
          <w:t>(一)、酚类行业分析</w:t>
        </w:r>
        <w:r>
          <w:tab/>
        </w:r>
        <w:r>
          <w:fldChar w:fldCharType="begin"/>
        </w:r>
        <w:r>
          <w:instrText xml:space="preserve"> PAGEREF _Toc1132 \h </w:instrText>
        </w:r>
        <w:r>
          <w:fldChar w:fldCharType="separate"/>
        </w:r>
        <w:r>
          <w:t>15</w:t>
        </w:r>
        <w:r>
          <w:fldChar w:fldCharType="end"/>
        </w:r>
      </w:hyperlink>
    </w:p>
    <w:p>
      <w:pPr>
        <w:pStyle w:val="TOC2"/>
        <w:tabs>
          <w:tab w:val="right" w:leader="dot" w:pos="8306"/>
        </w:tabs>
      </w:pPr>
      <w:hyperlink w:anchor="_Toc8852" w:history="1">
        <w:r>
          <w:rPr>
            <w:rFonts w:ascii="仿宋" w:eastAsia="仿宋" w:hAnsi="仿宋" w:cs="仿宋" w:hint="eastAsia"/>
            <w:lang w:eastAsia="zh-CN"/>
          </w:rPr>
          <w:t>(二)、酚类市场分析预测</w:t>
        </w:r>
        <w:r>
          <w:tab/>
        </w:r>
        <w:r>
          <w:fldChar w:fldCharType="begin"/>
        </w:r>
        <w:r>
          <w:instrText xml:space="preserve"> PAGEREF _Toc8852 \h </w:instrText>
        </w:r>
        <w:r>
          <w:fldChar w:fldCharType="separate"/>
        </w:r>
        <w:r>
          <w:t>16</w:t>
        </w:r>
        <w:r>
          <w:fldChar w:fldCharType="end"/>
        </w:r>
      </w:hyperlink>
    </w:p>
    <w:p>
      <w:pPr>
        <w:pStyle w:val="TOC1"/>
        <w:tabs>
          <w:tab w:val="right" w:leader="dot" w:pos="8306"/>
        </w:tabs>
      </w:pPr>
      <w:hyperlink w:anchor="_Toc19967" w:history="1">
        <w:r>
          <w:rPr>
            <w:rFonts w:ascii="仿宋" w:eastAsia="仿宋" w:hAnsi="仿宋" w:cs="仿宋" w:hint="eastAsia"/>
            <w:lang w:eastAsia="zh-CN"/>
          </w:rPr>
          <w:t>七、酚类项目社会影响</w:t>
        </w:r>
        <w:r>
          <w:tab/>
        </w:r>
        <w:r>
          <w:fldChar w:fldCharType="begin"/>
        </w:r>
        <w:r>
          <w:instrText xml:space="preserve"> PAGEREF _Toc19967 \h </w:instrText>
        </w:r>
        <w:r>
          <w:fldChar w:fldCharType="separate"/>
        </w:r>
        <w:r>
          <w:t>16</w:t>
        </w:r>
        <w:r>
          <w:fldChar w:fldCharType="end"/>
        </w:r>
      </w:hyperlink>
    </w:p>
    <w:p>
      <w:pPr>
        <w:pStyle w:val="TOC2"/>
        <w:tabs>
          <w:tab w:val="right" w:leader="dot" w:pos="8306"/>
        </w:tabs>
      </w:pPr>
      <w:hyperlink w:anchor="_Toc2888" w:history="1">
        <w:r>
          <w:rPr>
            <w:rFonts w:ascii="仿宋" w:eastAsia="仿宋" w:hAnsi="仿宋" w:cs="仿宋" w:hint="eastAsia"/>
            <w:lang w:eastAsia="zh-CN"/>
          </w:rPr>
          <w:t>(一)、社会责任与义务</w:t>
        </w:r>
        <w:r>
          <w:tab/>
        </w:r>
        <w:r>
          <w:fldChar w:fldCharType="begin"/>
        </w:r>
        <w:r>
          <w:instrText xml:space="preserve"> PAGEREF _Toc2888 \h </w:instrText>
        </w:r>
        <w:r>
          <w:fldChar w:fldCharType="separate"/>
        </w:r>
        <w:r>
          <w:t>16</w:t>
        </w:r>
        <w:r>
          <w:fldChar w:fldCharType="end"/>
        </w:r>
      </w:hyperlink>
    </w:p>
    <w:p>
      <w:pPr>
        <w:pStyle w:val="TOC2"/>
        <w:tabs>
          <w:tab w:val="right" w:leader="dot" w:pos="8306"/>
        </w:tabs>
      </w:pPr>
      <w:hyperlink w:anchor="_Toc24898" w:history="1">
        <w:r>
          <w:rPr>
            <w:rFonts w:ascii="仿宋" w:eastAsia="仿宋" w:hAnsi="仿宋" w:cs="仿宋" w:hint="eastAsia"/>
            <w:lang w:eastAsia="zh-CN"/>
          </w:rPr>
          <w:t>(二)、社会参与与沟通</w:t>
        </w:r>
        <w:r>
          <w:tab/>
        </w:r>
        <w:r>
          <w:fldChar w:fldCharType="begin"/>
        </w:r>
        <w:r>
          <w:instrText xml:space="preserve"> PAGEREF _Toc24898 \h </w:instrText>
        </w:r>
        <w:r>
          <w:fldChar w:fldCharType="separate"/>
        </w:r>
        <w:r>
          <w:t>17</w:t>
        </w:r>
        <w:r>
          <w:fldChar w:fldCharType="end"/>
        </w:r>
      </w:hyperlink>
    </w:p>
    <w:p>
      <w:pPr>
        <w:pStyle w:val="TOC1"/>
        <w:tabs>
          <w:tab w:val="right" w:leader="dot" w:pos="8306"/>
        </w:tabs>
      </w:pPr>
      <w:hyperlink w:anchor="_Toc4225" w:history="1">
        <w:r>
          <w:rPr>
            <w:rFonts w:ascii="仿宋" w:eastAsia="仿宋" w:hAnsi="仿宋" w:cs="仿宋" w:hint="eastAsia"/>
            <w:lang w:eastAsia="zh-CN"/>
          </w:rPr>
          <w:t>八、酚类项目经营效益</w:t>
        </w:r>
        <w:r>
          <w:tab/>
        </w:r>
        <w:r>
          <w:fldChar w:fldCharType="begin"/>
        </w:r>
        <w:r>
          <w:instrText xml:space="preserve"> PAGEREF _Toc4225 \h </w:instrText>
        </w:r>
        <w:r>
          <w:fldChar w:fldCharType="separate"/>
        </w:r>
        <w:r>
          <w:t>18</w:t>
        </w:r>
        <w:r>
          <w:fldChar w:fldCharType="end"/>
        </w:r>
      </w:hyperlink>
    </w:p>
    <w:p>
      <w:pPr>
        <w:pStyle w:val="TOC2"/>
        <w:tabs>
          <w:tab w:val="right" w:leader="dot" w:pos="8306"/>
        </w:tabs>
      </w:pPr>
      <w:hyperlink w:anchor="_Toc7987" w:history="1">
        <w:r>
          <w:rPr>
            <w:rFonts w:ascii="仿宋" w:eastAsia="仿宋" w:hAnsi="仿宋" w:cs="仿宋" w:hint="eastAsia"/>
            <w:lang w:eastAsia="zh-CN"/>
          </w:rPr>
          <w:t>(一)、经济评价财务测算</w:t>
        </w:r>
        <w:r>
          <w:tab/>
        </w:r>
        <w:r>
          <w:fldChar w:fldCharType="begin"/>
        </w:r>
        <w:r>
          <w:instrText xml:space="preserve"> PAGEREF _Toc7987 \h </w:instrText>
        </w:r>
        <w:r>
          <w:fldChar w:fldCharType="separate"/>
        </w:r>
        <w:r>
          <w:t>18</w:t>
        </w:r>
        <w:r>
          <w:fldChar w:fldCharType="end"/>
        </w:r>
      </w:hyperlink>
    </w:p>
    <w:p>
      <w:pPr>
        <w:pStyle w:val="TOC2"/>
        <w:tabs>
          <w:tab w:val="right" w:leader="dot" w:pos="8306"/>
        </w:tabs>
      </w:pPr>
      <w:hyperlink w:anchor="_Toc19970" w:history="1">
        <w:r>
          <w:rPr>
            <w:rFonts w:ascii="仿宋" w:eastAsia="仿宋" w:hAnsi="仿宋" w:cs="仿宋" w:hint="eastAsia"/>
            <w:lang w:eastAsia="zh-CN"/>
          </w:rPr>
          <w:t>(二)、酚类项目盈利能力分析</w:t>
        </w:r>
        <w:r>
          <w:tab/>
        </w:r>
        <w:r>
          <w:fldChar w:fldCharType="begin"/>
        </w:r>
        <w:r>
          <w:instrText xml:space="preserve"> PAGEREF _Toc19970 \h </w:instrText>
        </w:r>
        <w:r>
          <w:fldChar w:fldCharType="separate"/>
        </w:r>
        <w:r>
          <w:t>19</w:t>
        </w:r>
        <w:r>
          <w:fldChar w:fldCharType="end"/>
        </w:r>
      </w:hyperlink>
    </w:p>
    <w:p>
      <w:pPr>
        <w:pStyle w:val="TOC1"/>
        <w:tabs>
          <w:tab w:val="right" w:leader="dot" w:pos="8306"/>
        </w:tabs>
      </w:pPr>
      <w:hyperlink w:anchor="_Toc24660" w:history="1">
        <w:r>
          <w:rPr>
            <w:rFonts w:ascii="仿宋" w:eastAsia="仿宋" w:hAnsi="仿宋" w:cs="仿宋" w:hint="eastAsia"/>
            <w:lang w:eastAsia="zh-CN"/>
          </w:rPr>
          <w:t>九、酚类项目投资规划</w:t>
        </w:r>
        <w:r>
          <w:tab/>
        </w:r>
        <w:r>
          <w:fldChar w:fldCharType="begin"/>
        </w:r>
        <w:r>
          <w:instrText xml:space="preserve"> PAGEREF _Toc24660 \h </w:instrText>
        </w:r>
        <w:r>
          <w:fldChar w:fldCharType="separate"/>
        </w:r>
        <w:r>
          <w:t>20</w:t>
        </w:r>
        <w:r>
          <w:fldChar w:fldCharType="end"/>
        </w:r>
      </w:hyperlink>
    </w:p>
    <w:p>
      <w:pPr>
        <w:pStyle w:val="TOC2"/>
        <w:tabs>
          <w:tab w:val="right" w:leader="dot" w:pos="8306"/>
        </w:tabs>
      </w:pPr>
      <w:hyperlink w:anchor="_Toc32460" w:history="1">
        <w:r>
          <w:rPr>
            <w:rFonts w:ascii="仿宋" w:eastAsia="仿宋" w:hAnsi="仿宋" w:cs="仿宋" w:hint="eastAsia"/>
            <w:lang w:eastAsia="zh-CN"/>
          </w:rPr>
          <w:t>(一)、酚类项目总投资估算</w:t>
        </w:r>
        <w:r>
          <w:tab/>
        </w:r>
        <w:r>
          <w:fldChar w:fldCharType="begin"/>
        </w:r>
        <w:r>
          <w:instrText xml:space="preserve"> PAGEREF _Toc32460 \h </w:instrText>
        </w:r>
        <w:r>
          <w:fldChar w:fldCharType="separate"/>
        </w:r>
        <w:r>
          <w:t>20</w:t>
        </w:r>
        <w:r>
          <w:fldChar w:fldCharType="end"/>
        </w:r>
      </w:hyperlink>
    </w:p>
    <w:p>
      <w:pPr>
        <w:pStyle w:val="TOC2"/>
        <w:tabs>
          <w:tab w:val="right" w:leader="dot" w:pos="8306"/>
        </w:tabs>
      </w:pPr>
      <w:hyperlink w:anchor="_Toc19979" w:history="1">
        <w:r>
          <w:rPr>
            <w:rFonts w:ascii="仿宋" w:eastAsia="仿宋" w:hAnsi="仿宋" w:cs="仿宋" w:hint="eastAsia"/>
            <w:lang w:eastAsia="zh-CN"/>
          </w:rPr>
          <w:t>(二)、资金筹措</w:t>
        </w:r>
        <w:r>
          <w:tab/>
        </w:r>
        <w:r>
          <w:fldChar w:fldCharType="begin"/>
        </w:r>
        <w:r>
          <w:instrText xml:space="preserve"> PAGEREF _Toc19979 \h </w:instrText>
        </w:r>
        <w:r>
          <w:fldChar w:fldCharType="separate"/>
        </w:r>
        <w:r>
          <w:t>21</w:t>
        </w:r>
        <w:r>
          <w:fldChar w:fldCharType="end"/>
        </w:r>
      </w:hyperlink>
    </w:p>
    <w:p>
      <w:pPr>
        <w:pStyle w:val="TOC1"/>
        <w:tabs>
          <w:tab w:val="right" w:leader="dot" w:pos="8306"/>
        </w:tabs>
      </w:pPr>
      <w:hyperlink w:anchor="_Toc8074" w:history="1">
        <w:r>
          <w:rPr>
            <w:rFonts w:ascii="仿宋" w:eastAsia="仿宋" w:hAnsi="仿宋" w:cs="仿宋" w:hint="eastAsia"/>
            <w:lang w:eastAsia="zh-CN"/>
          </w:rPr>
          <w:t>十、生产安全保护</w:t>
        </w:r>
        <w:r>
          <w:tab/>
        </w:r>
        <w:r>
          <w:fldChar w:fldCharType="begin"/>
        </w:r>
        <w:r>
          <w:instrText xml:space="preserve"> PAGEREF _Toc8074 \h </w:instrText>
        </w:r>
        <w:r>
          <w:fldChar w:fldCharType="separate"/>
        </w:r>
        <w:r>
          <w:t>22</w:t>
        </w:r>
        <w:r>
          <w:fldChar w:fldCharType="end"/>
        </w:r>
      </w:hyperlink>
    </w:p>
    <w:p>
      <w:pPr>
        <w:pStyle w:val="TOC2"/>
        <w:tabs>
          <w:tab w:val="right" w:leader="dot" w:pos="8306"/>
        </w:tabs>
      </w:pPr>
      <w:hyperlink w:anchor="_Toc28612" w:history="1">
        <w:r>
          <w:rPr>
            <w:rFonts w:ascii="仿宋" w:eastAsia="仿宋" w:hAnsi="仿宋" w:cs="仿宋" w:hint="eastAsia"/>
            <w:lang w:eastAsia="zh-CN"/>
          </w:rPr>
          <w:t>(一)、消防安全</w:t>
        </w:r>
        <w:r>
          <w:tab/>
        </w:r>
        <w:r>
          <w:fldChar w:fldCharType="begin"/>
        </w:r>
        <w:r>
          <w:instrText xml:space="preserve"> PAGEREF _Toc28612 \h </w:instrText>
        </w:r>
        <w:r>
          <w:fldChar w:fldCharType="separate"/>
        </w:r>
        <w:r>
          <w:t>22</w:t>
        </w:r>
        <w:r>
          <w:fldChar w:fldCharType="end"/>
        </w:r>
      </w:hyperlink>
    </w:p>
    <w:p>
      <w:pPr>
        <w:pStyle w:val="TOC2"/>
        <w:tabs>
          <w:tab w:val="right" w:leader="dot" w:pos="8306"/>
        </w:tabs>
      </w:pPr>
      <w:hyperlink w:anchor="_Toc27044" w:history="1">
        <w:r>
          <w:rPr>
            <w:rFonts w:ascii="仿宋" w:eastAsia="仿宋" w:hAnsi="仿宋" w:cs="仿宋" w:hint="eastAsia"/>
            <w:lang w:eastAsia="zh-CN"/>
          </w:rPr>
          <w:t>(二)、防火防爆总图布置措施</w:t>
        </w:r>
        <w:r>
          <w:tab/>
        </w:r>
        <w:r>
          <w:fldChar w:fldCharType="begin"/>
        </w:r>
        <w:r>
          <w:instrText xml:space="preserve"> PAGEREF _Toc27044 \h </w:instrText>
        </w:r>
        <w:r>
          <w:fldChar w:fldCharType="separate"/>
        </w:r>
        <w:r>
          <w:t>23</w:t>
        </w:r>
        <w:r>
          <w:fldChar w:fldCharType="end"/>
        </w:r>
      </w:hyperlink>
    </w:p>
    <w:p>
      <w:pPr>
        <w:pStyle w:val="TOC2"/>
        <w:tabs>
          <w:tab w:val="right" w:leader="dot" w:pos="8306"/>
        </w:tabs>
      </w:pPr>
      <w:hyperlink w:anchor="_Toc21068" w:history="1">
        <w:r>
          <w:rPr>
            <w:rFonts w:ascii="仿宋" w:eastAsia="仿宋" w:hAnsi="仿宋" w:cs="仿宋" w:hint="eastAsia"/>
            <w:lang w:eastAsia="zh-CN"/>
          </w:rPr>
          <w:t>(三)、自然灾害防范措施</w:t>
        </w:r>
        <w:r>
          <w:tab/>
        </w:r>
        <w:r>
          <w:fldChar w:fldCharType="begin"/>
        </w:r>
        <w:r>
          <w:instrText xml:space="preserve"> PAGEREF _Toc21068 \h </w:instrText>
        </w:r>
        <w:r>
          <w:fldChar w:fldCharType="separate"/>
        </w:r>
        <w:r>
          <w:t>24</w:t>
        </w:r>
        <w:r>
          <w:fldChar w:fldCharType="end"/>
        </w:r>
      </w:hyperlink>
    </w:p>
    <w:p>
      <w:pPr>
        <w:pStyle w:val="TOC2"/>
        <w:tabs>
          <w:tab w:val="right" w:leader="dot" w:pos="8306"/>
        </w:tabs>
      </w:pPr>
      <w:hyperlink w:anchor="_Toc5031" w:history="1">
        <w:r>
          <w:rPr>
            <w:rFonts w:ascii="仿宋" w:eastAsia="仿宋" w:hAnsi="仿宋" w:cs="仿宋" w:hint="eastAsia"/>
            <w:lang w:eastAsia="zh-CN"/>
          </w:rPr>
          <w:t>(四)、安全色及安全标志使用要求</w:t>
        </w:r>
        <w:r>
          <w:tab/>
        </w:r>
        <w:r>
          <w:fldChar w:fldCharType="begin"/>
        </w:r>
        <w:r>
          <w:instrText xml:space="preserve"> PAGEREF _Toc5031 \h </w:instrText>
        </w:r>
        <w:r>
          <w:fldChar w:fldCharType="separate"/>
        </w:r>
        <w:r>
          <w:t>25</w:t>
        </w:r>
        <w:r>
          <w:fldChar w:fldCharType="end"/>
        </w:r>
      </w:hyperlink>
    </w:p>
    <w:p>
      <w:pPr>
        <w:pStyle w:val="TOC2"/>
        <w:tabs>
          <w:tab w:val="right" w:leader="dot" w:pos="8306"/>
        </w:tabs>
      </w:pPr>
      <w:hyperlink w:anchor="_Toc8976" w:history="1">
        <w:r>
          <w:rPr>
            <w:rFonts w:ascii="仿宋" w:eastAsia="仿宋" w:hAnsi="仿宋" w:cs="仿宋" w:hint="eastAsia"/>
            <w:lang w:eastAsia="zh-CN"/>
          </w:rPr>
          <w:t>(五)、防尘防毒措施</w:t>
        </w:r>
        <w:r>
          <w:tab/>
        </w:r>
        <w:r>
          <w:fldChar w:fldCharType="begin"/>
        </w:r>
        <w:r>
          <w:instrText xml:space="preserve"> PAGEREF _Toc8976 \h </w:instrText>
        </w:r>
        <w:r>
          <w:fldChar w:fldCharType="separate"/>
        </w:r>
        <w:r>
          <w:t>26</w:t>
        </w:r>
        <w:r>
          <w:fldChar w:fldCharType="end"/>
        </w:r>
      </w:hyperlink>
    </w:p>
    <w:p>
      <w:pPr>
        <w:pStyle w:val="TOC2"/>
        <w:tabs>
          <w:tab w:val="right" w:leader="dot" w:pos="8306"/>
        </w:tabs>
      </w:pPr>
      <w:hyperlink w:anchor="_Toc27163" w:history="1">
        <w:r>
          <w:rPr>
            <w:rFonts w:ascii="仿宋" w:eastAsia="仿宋" w:hAnsi="仿宋" w:cs="仿宋" w:hint="eastAsia"/>
            <w:lang w:eastAsia="zh-CN"/>
          </w:rPr>
          <w:t>(六)、防静电、触电防护及防雷措施</w:t>
        </w:r>
        <w:r>
          <w:tab/>
        </w:r>
        <w:r>
          <w:fldChar w:fldCharType="begin"/>
        </w:r>
        <w:r>
          <w:instrText xml:space="preserve"> PAGEREF _Toc27163 \h </w:instrText>
        </w:r>
        <w:r>
          <w:fldChar w:fldCharType="separate"/>
        </w:r>
        <w:r>
          <w:t>27</w:t>
        </w:r>
        <w:r>
          <w:fldChar w:fldCharType="end"/>
        </w:r>
      </w:hyperlink>
    </w:p>
    <w:p>
      <w:pPr>
        <w:pStyle w:val="TOC2"/>
        <w:tabs>
          <w:tab w:val="right" w:leader="dot" w:pos="8306"/>
        </w:tabs>
      </w:pPr>
      <w:hyperlink w:anchor="_Toc9747" w:history="1">
        <w:r>
          <w:rPr>
            <w:rFonts w:ascii="仿宋" w:eastAsia="仿宋" w:hAnsi="仿宋" w:cs="仿宋" w:hint="eastAsia"/>
            <w:lang w:eastAsia="zh-CN"/>
          </w:rPr>
          <w:t>(七)、机械设备安全保障措施</w:t>
        </w:r>
        <w:r>
          <w:tab/>
        </w:r>
        <w:r>
          <w:fldChar w:fldCharType="begin"/>
        </w:r>
        <w:r>
          <w:instrText xml:space="preserve"> PAGEREF _Toc9747 \h </w:instrText>
        </w:r>
        <w:r>
          <w:fldChar w:fldCharType="separate"/>
        </w:r>
        <w:r>
          <w:t>28</w:t>
        </w:r>
        <w:r>
          <w:fldChar w:fldCharType="end"/>
        </w:r>
      </w:hyperlink>
    </w:p>
    <w:p>
      <w:pPr>
        <w:pStyle w:val="TOC1"/>
        <w:tabs>
          <w:tab w:val="right" w:leader="dot" w:pos="8306"/>
        </w:tabs>
      </w:pPr>
      <w:hyperlink w:anchor="_Toc11281" w:history="1">
        <w:r>
          <w:rPr>
            <w:rFonts w:ascii="仿宋" w:eastAsia="仿宋" w:hAnsi="仿宋" w:cs="仿宋" w:hint="eastAsia"/>
            <w:lang w:eastAsia="zh-CN"/>
          </w:rPr>
          <w:t>十一、酚类项目人力资源管理</w:t>
        </w:r>
        <w:r>
          <w:tab/>
        </w:r>
        <w:r>
          <w:fldChar w:fldCharType="begin"/>
        </w:r>
        <w:r>
          <w:instrText xml:space="preserve"> PAGEREF _Toc11281 \h </w:instrText>
        </w:r>
        <w:r>
          <w:fldChar w:fldCharType="separate"/>
        </w:r>
        <w:r>
          <w:t>30</w:t>
        </w:r>
        <w:r>
          <w:fldChar w:fldCharType="end"/>
        </w:r>
      </w:hyperlink>
    </w:p>
    <w:p>
      <w:pPr>
        <w:pStyle w:val="TOC2"/>
        <w:tabs>
          <w:tab w:val="right" w:leader="dot" w:pos="8306"/>
        </w:tabs>
      </w:pPr>
      <w:hyperlink w:anchor="_Toc25820" w:history="1">
        <w:r>
          <w:rPr>
            <w:rFonts w:ascii="仿宋" w:eastAsia="仿宋" w:hAnsi="仿宋" w:cs="仿宋" w:hint="eastAsia"/>
            <w:lang w:eastAsia="zh-CN"/>
          </w:rPr>
          <w:t>(一)、建立健全的预算管理制度</w:t>
        </w:r>
        <w:r>
          <w:tab/>
        </w:r>
        <w:r>
          <w:fldChar w:fldCharType="begin"/>
        </w:r>
        <w:r>
          <w:instrText xml:space="preserve"> PAGEREF _Toc25820 \h </w:instrText>
        </w:r>
        <w:r>
          <w:fldChar w:fldCharType="separate"/>
        </w:r>
        <w:r>
          <w:t>30</w:t>
        </w:r>
        <w:r>
          <w:fldChar w:fldCharType="end"/>
        </w:r>
      </w:hyperlink>
    </w:p>
    <w:p>
      <w:pPr>
        <w:pStyle w:val="TOC2"/>
        <w:tabs>
          <w:tab w:val="right" w:leader="dot" w:pos="8306"/>
        </w:tabs>
      </w:pPr>
      <w:hyperlink w:anchor="_Toc12505" w:history="1">
        <w:r>
          <w:rPr>
            <w:rFonts w:ascii="仿宋" w:eastAsia="仿宋" w:hAnsi="仿宋" w:cs="仿宋" w:hint="eastAsia"/>
            <w:lang w:eastAsia="zh-CN"/>
          </w:rPr>
          <w:t>(二)、加强资金流动监控</w:t>
        </w:r>
        <w:r>
          <w:tab/>
        </w:r>
        <w:r>
          <w:fldChar w:fldCharType="begin"/>
        </w:r>
        <w:r>
          <w:instrText xml:space="preserve"> PAGEREF _Toc12505 \h </w:instrText>
        </w:r>
        <w:r>
          <w:fldChar w:fldCharType="separate"/>
        </w:r>
        <w:r>
          <w:t>31</w:t>
        </w:r>
        <w:r>
          <w:fldChar w:fldCharType="end"/>
        </w:r>
      </w:hyperlink>
    </w:p>
    <w:p>
      <w:pPr>
        <w:pStyle w:val="TOC2"/>
        <w:tabs>
          <w:tab w:val="right" w:leader="dot" w:pos="8306"/>
        </w:tabs>
      </w:pPr>
      <w:hyperlink w:anchor="_Toc9656" w:history="1">
        <w:r>
          <w:rPr>
            <w:rFonts w:ascii="仿宋" w:eastAsia="仿宋" w:hAnsi="仿宋" w:cs="仿宋" w:hint="eastAsia"/>
            <w:lang w:eastAsia="zh-CN"/>
          </w:rPr>
          <w:t>(三)、制定完善的风险控制机制</w:t>
        </w:r>
        <w:r>
          <w:tab/>
        </w:r>
        <w:r>
          <w:fldChar w:fldCharType="begin"/>
        </w:r>
        <w:r>
          <w:instrText xml:space="preserve"> PAGEREF _Toc9656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35" w:history="1">
        <w:r>
          <w:rPr>
            <w:rFonts w:ascii="仿宋" w:eastAsia="仿宋" w:hAnsi="仿宋" w:cs="仿宋" w:hint="eastAsia"/>
            <w:lang w:eastAsia="zh-CN"/>
          </w:rPr>
          <w:t>(四)、优化成本管理</w:t>
        </w:r>
        <w:r>
          <w:tab/>
        </w:r>
        <w:r>
          <w:fldChar w:fldCharType="begin"/>
        </w:r>
        <w:r>
          <w:instrText xml:space="preserve"> PAGEREF _Toc18635 \h </w:instrText>
        </w:r>
        <w:r>
          <w:fldChar w:fldCharType="separate"/>
        </w:r>
        <w:r>
          <w:t>34</w:t>
        </w:r>
        <w:r>
          <w:fldChar w:fldCharType="end"/>
        </w:r>
      </w:hyperlink>
    </w:p>
    <w:p>
      <w:pPr>
        <w:pStyle w:val="TOC1"/>
        <w:tabs>
          <w:tab w:val="right" w:leader="dot" w:pos="8306"/>
        </w:tabs>
      </w:pPr>
      <w:hyperlink w:anchor="_Toc30194" w:history="1">
        <w:r>
          <w:rPr>
            <w:rFonts w:ascii="仿宋" w:eastAsia="仿宋" w:hAnsi="仿宋" w:cs="仿宋" w:hint="eastAsia"/>
            <w:lang w:eastAsia="zh-CN"/>
          </w:rPr>
          <w:t>十二、酚类项目技术管理</w:t>
        </w:r>
        <w:r>
          <w:tab/>
        </w:r>
        <w:r>
          <w:fldChar w:fldCharType="begin"/>
        </w:r>
        <w:r>
          <w:instrText xml:space="preserve"> PAGEREF _Toc30194 \h </w:instrText>
        </w:r>
        <w:r>
          <w:fldChar w:fldCharType="separate"/>
        </w:r>
        <w:r>
          <w:t>35</w:t>
        </w:r>
        <w:r>
          <w:fldChar w:fldCharType="end"/>
        </w:r>
      </w:hyperlink>
    </w:p>
    <w:p>
      <w:pPr>
        <w:pStyle w:val="TOC2"/>
        <w:tabs>
          <w:tab w:val="right" w:leader="dot" w:pos="8306"/>
        </w:tabs>
      </w:pPr>
      <w:hyperlink w:anchor="_Toc6413" w:history="1">
        <w:r>
          <w:rPr>
            <w:rFonts w:ascii="仿宋" w:eastAsia="仿宋" w:hAnsi="仿宋" w:cs="仿宋" w:hint="eastAsia"/>
            <w:lang w:eastAsia="zh-CN"/>
          </w:rPr>
          <w:t>(一)、技术方案选用方向</w:t>
        </w:r>
        <w:r>
          <w:tab/>
        </w:r>
        <w:r>
          <w:fldChar w:fldCharType="begin"/>
        </w:r>
        <w:r>
          <w:instrText xml:space="preserve"> PAGEREF _Toc6413 \h </w:instrText>
        </w:r>
        <w:r>
          <w:fldChar w:fldCharType="separate"/>
        </w:r>
        <w:r>
          <w:t>35</w:t>
        </w:r>
        <w:r>
          <w:fldChar w:fldCharType="end"/>
        </w:r>
      </w:hyperlink>
    </w:p>
    <w:p>
      <w:pPr>
        <w:pStyle w:val="TOC2"/>
        <w:tabs>
          <w:tab w:val="right" w:leader="dot" w:pos="8306"/>
        </w:tabs>
      </w:pPr>
      <w:hyperlink w:anchor="_Toc9975" w:history="1">
        <w:r>
          <w:rPr>
            <w:rFonts w:ascii="仿宋" w:eastAsia="仿宋" w:hAnsi="仿宋" w:cs="仿宋" w:hint="eastAsia"/>
            <w:lang w:eastAsia="zh-CN"/>
          </w:rPr>
          <w:t>(二)、工艺技术方案选用原则</w:t>
        </w:r>
        <w:r>
          <w:tab/>
        </w:r>
        <w:r>
          <w:fldChar w:fldCharType="begin"/>
        </w:r>
        <w:r>
          <w:instrText xml:space="preserve"> PAGEREF _Toc9975 \h </w:instrText>
        </w:r>
        <w:r>
          <w:fldChar w:fldCharType="separate"/>
        </w:r>
        <w:r>
          <w:t>37</w:t>
        </w:r>
        <w:r>
          <w:fldChar w:fldCharType="end"/>
        </w:r>
      </w:hyperlink>
    </w:p>
    <w:p>
      <w:pPr>
        <w:pStyle w:val="TOC2"/>
        <w:tabs>
          <w:tab w:val="right" w:leader="dot" w:pos="8306"/>
        </w:tabs>
      </w:pPr>
      <w:hyperlink w:anchor="_Toc29362" w:history="1">
        <w:r>
          <w:rPr>
            <w:rFonts w:ascii="仿宋" w:eastAsia="仿宋" w:hAnsi="仿宋" w:cs="仿宋" w:hint="eastAsia"/>
            <w:lang w:eastAsia="zh-CN"/>
          </w:rPr>
          <w:t>(三)、工艺技术方案要求</w:t>
        </w:r>
        <w:r>
          <w:tab/>
        </w:r>
        <w:r>
          <w:fldChar w:fldCharType="begin"/>
        </w:r>
        <w:r>
          <w:instrText xml:space="preserve"> PAGEREF _Toc29362 \h </w:instrText>
        </w:r>
        <w:r>
          <w:fldChar w:fldCharType="separate"/>
        </w:r>
        <w:r>
          <w:t>39</w:t>
        </w:r>
        <w:r>
          <w:fldChar w:fldCharType="end"/>
        </w:r>
      </w:hyperlink>
    </w:p>
    <w:p>
      <w:pPr>
        <w:pStyle w:val="TOC1"/>
        <w:tabs>
          <w:tab w:val="right" w:leader="dot" w:pos="8306"/>
        </w:tabs>
      </w:pPr>
      <w:hyperlink w:anchor="_Toc23943" w:history="1">
        <w:r>
          <w:rPr>
            <w:rFonts w:ascii="仿宋" w:eastAsia="仿宋" w:hAnsi="仿宋" w:cs="仿宋" w:hint="eastAsia"/>
            <w:lang w:eastAsia="zh-CN"/>
          </w:rPr>
          <w:t>十三、酚类项目治理与监督</w:t>
        </w:r>
        <w:r>
          <w:tab/>
        </w:r>
        <w:r>
          <w:fldChar w:fldCharType="begin"/>
        </w:r>
        <w:r>
          <w:instrText xml:space="preserve"> PAGEREF _Toc23943 \h </w:instrText>
        </w:r>
        <w:r>
          <w:fldChar w:fldCharType="separate"/>
        </w:r>
        <w:r>
          <w:t>41</w:t>
        </w:r>
        <w:r>
          <w:fldChar w:fldCharType="end"/>
        </w:r>
      </w:hyperlink>
    </w:p>
    <w:p>
      <w:pPr>
        <w:pStyle w:val="TOC2"/>
        <w:tabs>
          <w:tab w:val="right" w:leader="dot" w:pos="8306"/>
        </w:tabs>
      </w:pPr>
      <w:hyperlink w:anchor="_Toc26538" w:history="1">
        <w:r>
          <w:rPr>
            <w:rFonts w:ascii="仿宋" w:eastAsia="仿宋" w:hAnsi="仿宋" w:cs="仿宋" w:hint="eastAsia"/>
            <w:lang w:eastAsia="zh-CN"/>
          </w:rPr>
          <w:t>(一)、酚类项目治理结构</w:t>
        </w:r>
        <w:r>
          <w:tab/>
        </w:r>
        <w:r>
          <w:fldChar w:fldCharType="begin"/>
        </w:r>
        <w:r>
          <w:instrText xml:space="preserve"> PAGEREF _Toc26538 \h </w:instrText>
        </w:r>
        <w:r>
          <w:fldChar w:fldCharType="separate"/>
        </w:r>
        <w:r>
          <w:t>41</w:t>
        </w:r>
        <w:r>
          <w:fldChar w:fldCharType="end"/>
        </w:r>
      </w:hyperlink>
    </w:p>
    <w:p>
      <w:pPr>
        <w:pStyle w:val="TOC2"/>
        <w:tabs>
          <w:tab w:val="right" w:leader="dot" w:pos="8306"/>
        </w:tabs>
      </w:pPr>
      <w:hyperlink w:anchor="_Toc2898" w:history="1">
        <w:r>
          <w:rPr>
            <w:rFonts w:ascii="仿宋" w:eastAsia="仿宋" w:hAnsi="仿宋" w:cs="仿宋" w:hint="eastAsia"/>
            <w:lang w:eastAsia="zh-CN"/>
          </w:rPr>
          <w:t>(二)、监督与审计</w:t>
        </w:r>
        <w:r>
          <w:tab/>
        </w:r>
        <w:r>
          <w:fldChar w:fldCharType="begin"/>
        </w:r>
        <w:r>
          <w:instrText xml:space="preserve"> PAGEREF _Toc2898 \h </w:instrText>
        </w:r>
        <w:r>
          <w:fldChar w:fldCharType="separate"/>
        </w:r>
        <w:r>
          <w:t>42</w:t>
        </w:r>
        <w:r>
          <w:fldChar w:fldCharType="end"/>
        </w:r>
      </w:hyperlink>
    </w:p>
    <w:p>
      <w:pPr>
        <w:pStyle w:val="TOC1"/>
        <w:tabs>
          <w:tab w:val="right" w:leader="dot" w:pos="8306"/>
        </w:tabs>
      </w:pPr>
      <w:hyperlink w:anchor="_Toc13399" w:history="1">
        <w:r>
          <w:rPr>
            <w:rFonts w:ascii="仿宋" w:eastAsia="仿宋" w:hAnsi="仿宋" w:cs="仿宋" w:hint="eastAsia"/>
            <w:lang w:eastAsia="zh-CN"/>
          </w:rPr>
          <w:t>十四、利益相关者分析与沟通计划</w:t>
        </w:r>
        <w:r>
          <w:tab/>
        </w:r>
        <w:r>
          <w:fldChar w:fldCharType="begin"/>
        </w:r>
        <w:r>
          <w:instrText xml:space="preserve"> PAGEREF _Toc13399 \h </w:instrText>
        </w:r>
        <w:r>
          <w:fldChar w:fldCharType="separate"/>
        </w:r>
        <w:r>
          <w:t>43</w:t>
        </w:r>
        <w:r>
          <w:fldChar w:fldCharType="end"/>
        </w:r>
      </w:hyperlink>
    </w:p>
    <w:p>
      <w:pPr>
        <w:pStyle w:val="TOC2"/>
        <w:tabs>
          <w:tab w:val="right" w:leader="dot" w:pos="8306"/>
        </w:tabs>
      </w:pPr>
      <w:hyperlink w:anchor="_Toc11968" w:history="1">
        <w:r>
          <w:rPr>
            <w:rFonts w:ascii="仿宋" w:eastAsia="仿宋" w:hAnsi="仿宋" w:cs="仿宋" w:hint="eastAsia"/>
            <w:lang w:eastAsia="zh-CN"/>
          </w:rPr>
          <w:t>(一)、利益相关者分析</w:t>
        </w:r>
        <w:r>
          <w:tab/>
        </w:r>
        <w:r>
          <w:fldChar w:fldCharType="begin"/>
        </w:r>
        <w:r>
          <w:instrText xml:space="preserve"> PAGEREF _Toc11968 \h </w:instrText>
        </w:r>
        <w:r>
          <w:fldChar w:fldCharType="separate"/>
        </w:r>
        <w:r>
          <w:t>43</w:t>
        </w:r>
        <w:r>
          <w:fldChar w:fldCharType="end"/>
        </w:r>
      </w:hyperlink>
    </w:p>
    <w:p>
      <w:pPr>
        <w:pStyle w:val="TOC2"/>
        <w:tabs>
          <w:tab w:val="right" w:leader="dot" w:pos="8306"/>
        </w:tabs>
      </w:pPr>
      <w:hyperlink w:anchor="_Toc2767" w:history="1">
        <w:r>
          <w:rPr>
            <w:rFonts w:ascii="仿宋" w:eastAsia="仿宋" w:hAnsi="仿宋" w:cs="仿宋" w:hint="eastAsia"/>
            <w:lang w:eastAsia="zh-CN"/>
          </w:rPr>
          <w:t>(二)、沟通计划</w:t>
        </w:r>
        <w:r>
          <w:tab/>
        </w:r>
        <w:r>
          <w:fldChar w:fldCharType="begin"/>
        </w:r>
        <w:r>
          <w:instrText xml:space="preserve"> PAGEREF _Toc2767 \h </w:instrText>
        </w:r>
        <w:r>
          <w:fldChar w:fldCharType="separate"/>
        </w:r>
        <w:r>
          <w:t>45</w:t>
        </w:r>
        <w:r>
          <w:fldChar w:fldCharType="end"/>
        </w:r>
      </w:hyperlink>
    </w:p>
    <w:p>
      <w:pPr>
        <w:pStyle w:val="TOC1"/>
        <w:tabs>
          <w:tab w:val="right" w:leader="dot" w:pos="8306"/>
        </w:tabs>
      </w:pPr>
      <w:hyperlink w:anchor="_Toc20913" w:history="1">
        <w:r>
          <w:rPr>
            <w:rFonts w:ascii="仿宋" w:eastAsia="仿宋" w:hAnsi="仿宋" w:cs="仿宋" w:hint="eastAsia"/>
            <w:lang w:eastAsia="zh-CN"/>
          </w:rPr>
          <w:t>十五、供应链管理</w:t>
        </w:r>
        <w:r>
          <w:tab/>
        </w:r>
        <w:r>
          <w:fldChar w:fldCharType="begin"/>
        </w:r>
        <w:r>
          <w:instrText xml:space="preserve"> PAGEREF _Toc20913 \h </w:instrText>
        </w:r>
        <w:r>
          <w:fldChar w:fldCharType="separate"/>
        </w:r>
        <w:r>
          <w:t>46</w:t>
        </w:r>
        <w:r>
          <w:fldChar w:fldCharType="end"/>
        </w:r>
      </w:hyperlink>
    </w:p>
    <w:p>
      <w:pPr>
        <w:pStyle w:val="TOC2"/>
        <w:tabs>
          <w:tab w:val="right" w:leader="dot" w:pos="8306"/>
        </w:tabs>
      </w:pPr>
      <w:hyperlink w:anchor="_Toc29962" w:history="1">
        <w:r>
          <w:rPr>
            <w:rFonts w:ascii="仿宋" w:eastAsia="仿宋" w:hAnsi="仿宋" w:cs="仿宋" w:hint="eastAsia"/>
            <w:lang w:eastAsia="zh-CN"/>
          </w:rPr>
          <w:t>(一)、供应链战略规划</w:t>
        </w:r>
        <w:r>
          <w:tab/>
        </w:r>
        <w:r>
          <w:fldChar w:fldCharType="begin"/>
        </w:r>
        <w:r>
          <w:instrText xml:space="preserve"> PAGEREF _Toc29962 \h </w:instrText>
        </w:r>
        <w:r>
          <w:fldChar w:fldCharType="separate"/>
        </w:r>
        <w:r>
          <w:t>46</w:t>
        </w:r>
        <w:r>
          <w:fldChar w:fldCharType="end"/>
        </w:r>
      </w:hyperlink>
    </w:p>
    <w:p>
      <w:pPr>
        <w:pStyle w:val="TOC2"/>
        <w:tabs>
          <w:tab w:val="right" w:leader="dot" w:pos="8306"/>
        </w:tabs>
      </w:pPr>
      <w:hyperlink w:anchor="_Toc18292" w:history="1">
        <w:r>
          <w:rPr>
            <w:rFonts w:ascii="仿宋" w:eastAsia="仿宋" w:hAnsi="仿宋" w:cs="仿宋" w:hint="eastAsia"/>
            <w:lang w:eastAsia="zh-CN"/>
          </w:rPr>
          <w:t>(二)、供应商选择与合作</w:t>
        </w:r>
        <w:r>
          <w:tab/>
        </w:r>
        <w:r>
          <w:fldChar w:fldCharType="begin"/>
        </w:r>
        <w:r>
          <w:instrText xml:space="preserve"> PAGEREF _Toc18292 \h </w:instrText>
        </w:r>
        <w:r>
          <w:fldChar w:fldCharType="separate"/>
        </w:r>
        <w:r>
          <w:t>47</w:t>
        </w:r>
        <w:r>
          <w:fldChar w:fldCharType="end"/>
        </w:r>
      </w:hyperlink>
    </w:p>
    <w:p>
      <w:pPr>
        <w:pStyle w:val="TOC2"/>
        <w:tabs>
          <w:tab w:val="right" w:leader="dot" w:pos="8306"/>
        </w:tabs>
      </w:pPr>
      <w:hyperlink w:anchor="_Toc28038" w:history="1">
        <w:r>
          <w:rPr>
            <w:rFonts w:ascii="仿宋" w:eastAsia="仿宋" w:hAnsi="仿宋" w:cs="仿宋" w:hint="eastAsia"/>
            <w:lang w:eastAsia="zh-CN"/>
          </w:rPr>
          <w:t>(三)、物流与库存管理</w:t>
        </w:r>
        <w:r>
          <w:tab/>
        </w:r>
        <w:r>
          <w:fldChar w:fldCharType="begin"/>
        </w:r>
        <w:r>
          <w:instrText xml:space="preserve"> PAGEREF _Toc28038 \h </w:instrText>
        </w:r>
        <w:r>
          <w:fldChar w:fldCharType="separate"/>
        </w:r>
        <w:r>
          <w:t>49</w:t>
        </w:r>
        <w:r>
          <w:fldChar w:fldCharType="end"/>
        </w:r>
      </w:hyperlink>
    </w:p>
    <w:p>
      <w:pPr>
        <w:pStyle w:val="TOC1"/>
        <w:tabs>
          <w:tab w:val="right" w:leader="dot" w:pos="8306"/>
        </w:tabs>
      </w:pPr>
      <w:hyperlink w:anchor="_Toc27468" w:history="1">
        <w:r>
          <w:rPr>
            <w:rFonts w:ascii="仿宋" w:eastAsia="仿宋" w:hAnsi="仿宋" w:cs="仿宋" w:hint="eastAsia"/>
            <w:lang w:eastAsia="zh-CN"/>
          </w:rPr>
          <w:t>十六、酚类项目实施时间节点</w:t>
        </w:r>
        <w:r>
          <w:tab/>
        </w:r>
        <w:r>
          <w:fldChar w:fldCharType="begin"/>
        </w:r>
        <w:r>
          <w:instrText xml:space="preserve"> PAGEREF _Toc27468 \h </w:instrText>
        </w:r>
        <w:r>
          <w:fldChar w:fldCharType="separate"/>
        </w:r>
        <w:r>
          <w:t>50</w:t>
        </w:r>
        <w:r>
          <w:fldChar w:fldCharType="end"/>
        </w:r>
      </w:hyperlink>
    </w:p>
    <w:p>
      <w:pPr>
        <w:pStyle w:val="TOC2"/>
        <w:tabs>
          <w:tab w:val="right" w:leader="dot" w:pos="8306"/>
        </w:tabs>
      </w:pPr>
      <w:hyperlink w:anchor="_Toc2615" w:history="1">
        <w:r>
          <w:rPr>
            <w:rFonts w:ascii="仿宋" w:eastAsia="仿宋" w:hAnsi="仿宋" w:cs="仿宋" w:hint="eastAsia"/>
            <w:lang w:eastAsia="zh-CN"/>
          </w:rPr>
          <w:t>(一)、酚类项目启动阶段时间节点</w:t>
        </w:r>
        <w:r>
          <w:tab/>
        </w:r>
        <w:r>
          <w:fldChar w:fldCharType="begin"/>
        </w:r>
        <w:r>
          <w:instrText xml:space="preserve"> PAGEREF _Toc2615 \h </w:instrText>
        </w:r>
        <w:r>
          <w:fldChar w:fldCharType="separate"/>
        </w:r>
        <w:r>
          <w:t>50</w:t>
        </w:r>
        <w:r>
          <w:fldChar w:fldCharType="end"/>
        </w:r>
      </w:hyperlink>
    </w:p>
    <w:p>
      <w:pPr>
        <w:pStyle w:val="TOC2"/>
        <w:tabs>
          <w:tab w:val="right" w:leader="dot" w:pos="8306"/>
        </w:tabs>
      </w:pPr>
      <w:hyperlink w:anchor="_Toc27700" w:history="1">
        <w:r>
          <w:rPr>
            <w:rFonts w:ascii="仿宋" w:eastAsia="仿宋" w:hAnsi="仿宋" w:cs="仿宋" w:hint="eastAsia"/>
            <w:lang w:eastAsia="zh-CN"/>
          </w:rPr>
          <w:t>(二)、酚类项目执行阶段时间节点</w:t>
        </w:r>
        <w:r>
          <w:tab/>
        </w:r>
        <w:r>
          <w:fldChar w:fldCharType="begin"/>
        </w:r>
        <w:r>
          <w:instrText xml:space="preserve"> PAGEREF _Toc27700 \h </w:instrText>
        </w:r>
        <w:r>
          <w:fldChar w:fldCharType="separate"/>
        </w:r>
        <w:r>
          <w:t>51</w:t>
        </w:r>
        <w:r>
          <w:fldChar w:fldCharType="end"/>
        </w:r>
      </w:hyperlink>
    </w:p>
    <w:p>
      <w:pPr>
        <w:pStyle w:val="TOC2"/>
        <w:tabs>
          <w:tab w:val="right" w:leader="dot" w:pos="8306"/>
        </w:tabs>
      </w:pPr>
      <w:hyperlink w:anchor="_Toc13234" w:history="1">
        <w:r>
          <w:rPr>
            <w:rFonts w:ascii="仿宋" w:eastAsia="仿宋" w:hAnsi="仿宋" w:cs="仿宋" w:hint="eastAsia"/>
            <w:lang w:eastAsia="zh-CN"/>
          </w:rPr>
          <w:t>(三)、酚类项目完成阶段时间节点</w:t>
        </w:r>
        <w:r>
          <w:tab/>
        </w:r>
        <w:r>
          <w:fldChar w:fldCharType="begin"/>
        </w:r>
        <w:r>
          <w:instrText xml:space="preserve"> PAGEREF _Toc13234 \h </w:instrText>
        </w:r>
        <w:r>
          <w:fldChar w:fldCharType="separate"/>
        </w:r>
        <w:r>
          <w:t>52</w:t>
        </w:r>
        <w:r>
          <w:fldChar w:fldCharType="end"/>
        </w:r>
      </w:hyperlink>
    </w:p>
    <w:p>
      <w:pPr>
        <w:pStyle w:val="TOC1"/>
        <w:tabs>
          <w:tab w:val="right" w:leader="dot" w:pos="8306"/>
        </w:tabs>
      </w:pPr>
      <w:hyperlink w:anchor="_Toc22474" w:history="1">
        <w:r>
          <w:rPr>
            <w:rFonts w:ascii="仿宋" w:eastAsia="仿宋" w:hAnsi="仿宋" w:cs="仿宋" w:hint="eastAsia"/>
            <w:lang w:eastAsia="zh-CN"/>
          </w:rPr>
          <w:t>十七、风险识别与分类</w:t>
        </w:r>
        <w:r>
          <w:tab/>
        </w:r>
        <w:r>
          <w:fldChar w:fldCharType="begin"/>
        </w:r>
        <w:r>
          <w:instrText xml:space="preserve"> PAGEREF _Toc22474 \h </w:instrText>
        </w:r>
        <w:r>
          <w:fldChar w:fldCharType="separate"/>
        </w:r>
        <w:r>
          <w:t>53</w:t>
        </w:r>
        <w:r>
          <w:fldChar w:fldCharType="end"/>
        </w:r>
      </w:hyperlink>
    </w:p>
    <w:p>
      <w:pPr>
        <w:pStyle w:val="TOC2"/>
        <w:tabs>
          <w:tab w:val="right" w:leader="dot" w:pos="8306"/>
        </w:tabs>
      </w:pPr>
      <w:hyperlink w:anchor="_Toc29430" w:history="1">
        <w:r>
          <w:rPr>
            <w:rFonts w:ascii="仿宋" w:eastAsia="仿宋" w:hAnsi="仿宋" w:cs="仿宋" w:hint="eastAsia"/>
            <w:lang w:eastAsia="zh-CN"/>
          </w:rPr>
          <w:t>(一)、风险识别</w:t>
        </w:r>
        <w:r>
          <w:tab/>
        </w:r>
        <w:r>
          <w:fldChar w:fldCharType="begin"/>
        </w:r>
        <w:r>
          <w:instrText xml:space="preserve"> PAGEREF _Toc29430 \h </w:instrText>
        </w:r>
        <w:r>
          <w:fldChar w:fldCharType="separate"/>
        </w:r>
        <w:r>
          <w:t>53</w:t>
        </w:r>
        <w:r>
          <w:fldChar w:fldCharType="end"/>
        </w:r>
      </w:hyperlink>
    </w:p>
    <w:p>
      <w:pPr>
        <w:pStyle w:val="TOC2"/>
        <w:tabs>
          <w:tab w:val="right" w:leader="dot" w:pos="8306"/>
        </w:tabs>
      </w:pPr>
      <w:hyperlink w:anchor="_Toc25992" w:history="1">
        <w:r>
          <w:rPr>
            <w:rFonts w:ascii="仿宋" w:eastAsia="仿宋" w:hAnsi="仿宋" w:cs="仿宋" w:hint="eastAsia"/>
            <w:lang w:eastAsia="zh-CN"/>
          </w:rPr>
          <w:t>(二)、风险分类</w:t>
        </w:r>
        <w:r>
          <w:tab/>
        </w:r>
        <w:r>
          <w:fldChar w:fldCharType="begin"/>
        </w:r>
        <w:r>
          <w:instrText xml:space="preserve"> PAGEREF _Toc25992 \h </w:instrText>
        </w:r>
        <w:r>
          <w:fldChar w:fldCharType="separate"/>
        </w:r>
        <w:r>
          <w:t>54</w:t>
        </w:r>
        <w:r>
          <w:fldChar w:fldCharType="end"/>
        </w:r>
      </w:hyperlink>
    </w:p>
    <w:p>
      <w:pPr>
        <w:pStyle w:val="TOC1"/>
        <w:tabs>
          <w:tab w:val="right" w:leader="dot" w:pos="8306"/>
        </w:tabs>
      </w:pPr>
      <w:hyperlink w:anchor="_Toc29251" w:history="1">
        <w:r>
          <w:rPr>
            <w:rFonts w:ascii="仿宋" w:eastAsia="仿宋" w:hAnsi="仿宋" w:cs="仿宋" w:hint="eastAsia"/>
            <w:lang w:eastAsia="zh-CN"/>
          </w:rPr>
          <w:t>十八、营销与推广策略</w:t>
        </w:r>
        <w:r>
          <w:tab/>
        </w:r>
        <w:r>
          <w:fldChar w:fldCharType="begin"/>
        </w:r>
        <w:r>
          <w:instrText xml:space="preserve"> PAGEREF _Toc29251 \h </w:instrText>
        </w:r>
        <w:r>
          <w:fldChar w:fldCharType="separate"/>
        </w:r>
        <w:r>
          <w:t>56</w:t>
        </w:r>
        <w:r>
          <w:fldChar w:fldCharType="end"/>
        </w:r>
      </w:hyperlink>
    </w:p>
    <w:p>
      <w:pPr>
        <w:pStyle w:val="TOC2"/>
        <w:tabs>
          <w:tab w:val="right" w:leader="dot" w:pos="8306"/>
        </w:tabs>
      </w:pPr>
      <w:hyperlink w:anchor="_Toc19626" w:history="1">
        <w:r>
          <w:rPr>
            <w:rFonts w:ascii="仿宋" w:eastAsia="仿宋" w:hAnsi="仿宋" w:cs="仿宋" w:hint="eastAsia"/>
            <w:lang w:eastAsia="zh-CN"/>
          </w:rPr>
          <w:t>(一)、产品/服务定位与特点</w:t>
        </w:r>
        <w:r>
          <w:tab/>
        </w:r>
        <w:r>
          <w:fldChar w:fldCharType="begin"/>
        </w:r>
        <w:r>
          <w:instrText xml:space="preserve"> PAGEREF _Toc19626 \h </w:instrText>
        </w:r>
        <w:r>
          <w:fldChar w:fldCharType="separate"/>
        </w:r>
        <w:r>
          <w:t>56</w:t>
        </w:r>
        <w:r>
          <w:fldChar w:fldCharType="end"/>
        </w:r>
      </w:hyperlink>
    </w:p>
    <w:p>
      <w:pPr>
        <w:pStyle w:val="TOC2"/>
        <w:tabs>
          <w:tab w:val="right" w:leader="dot" w:pos="8306"/>
        </w:tabs>
      </w:pPr>
      <w:hyperlink w:anchor="_Toc29149" w:history="1">
        <w:r>
          <w:rPr>
            <w:rFonts w:ascii="仿宋" w:eastAsia="仿宋" w:hAnsi="仿宋" w:cs="仿宋" w:hint="eastAsia"/>
            <w:lang w:eastAsia="zh-CN"/>
          </w:rPr>
          <w:t>(二)、市场定位与竞争分析</w:t>
        </w:r>
        <w:r>
          <w:tab/>
        </w:r>
        <w:r>
          <w:fldChar w:fldCharType="begin"/>
        </w:r>
        <w:r>
          <w:instrText xml:space="preserve"> PAGEREF _Toc29149 \h </w:instrText>
        </w:r>
        <w:r>
          <w:fldChar w:fldCharType="separate"/>
        </w:r>
        <w:r>
          <w:t>57</w:t>
        </w:r>
        <w:r>
          <w:fldChar w:fldCharType="end"/>
        </w:r>
      </w:hyperlink>
    </w:p>
    <w:p>
      <w:pPr>
        <w:pStyle w:val="TOC2"/>
        <w:tabs>
          <w:tab w:val="right" w:leader="dot" w:pos="8306"/>
        </w:tabs>
      </w:pPr>
      <w:hyperlink w:anchor="_Toc636" w:history="1">
        <w:r>
          <w:rPr>
            <w:rFonts w:ascii="仿宋" w:eastAsia="仿宋" w:hAnsi="仿宋" w:cs="仿宋" w:hint="eastAsia"/>
            <w:lang w:eastAsia="zh-CN"/>
          </w:rPr>
          <w:t>(三)、营销渠道与策略</w:t>
        </w:r>
        <w:r>
          <w:tab/>
        </w:r>
        <w:r>
          <w:fldChar w:fldCharType="begin"/>
        </w:r>
        <w:r>
          <w:instrText xml:space="preserve"> PAGEREF _Toc636 \h </w:instrText>
        </w:r>
        <w:r>
          <w:fldChar w:fldCharType="separate"/>
        </w:r>
        <w:r>
          <w:t>59</w:t>
        </w:r>
        <w:r>
          <w:fldChar w:fldCharType="end"/>
        </w:r>
      </w:hyperlink>
    </w:p>
    <w:p>
      <w:pPr>
        <w:pStyle w:val="TOC2"/>
        <w:tabs>
          <w:tab w:val="right" w:leader="dot" w:pos="8306"/>
        </w:tabs>
      </w:pPr>
      <w:hyperlink w:anchor="_Toc14252" w:history="1">
        <w:r>
          <w:rPr>
            <w:rFonts w:ascii="仿宋" w:eastAsia="仿宋" w:hAnsi="仿宋" w:cs="仿宋" w:hint="eastAsia"/>
            <w:lang w:eastAsia="zh-CN"/>
          </w:rPr>
          <w:t>(四)、推广与宣传活动</w:t>
        </w:r>
        <w:r>
          <w:tab/>
        </w:r>
        <w:r>
          <w:fldChar w:fldCharType="begin"/>
        </w:r>
        <w:r>
          <w:instrText xml:space="preserve"> PAGEREF _Toc14252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98"/>
      <w:r>
        <w:rPr>
          <w:rFonts w:ascii="仿宋" w:eastAsia="仿宋" w:hAnsi="仿宋" w:cs="仿宋" w:hint="eastAsia"/>
          <w:sz w:val="28"/>
          <w:lang w:eastAsia="zh-CN"/>
        </w:rPr>
        <w:t>一、酚类项目文档管理</w:t>
      </w:r>
      <w:bookmarkEnd w:id="2"/>
    </w:p>
    <w:p>
      <w:pPr>
        <w:pStyle w:val="Heading2"/>
        <w:rPr>
          <w:rFonts w:ascii="仿宋" w:eastAsia="仿宋" w:hAnsi="仿宋" w:cs="仿宋" w:hint="eastAsia"/>
          <w:lang w:eastAsia="zh-CN"/>
        </w:rPr>
      </w:pPr>
      <w:bookmarkStart w:id="3" w:name="_Toc161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酚类项目高度重视文档的质量和准确性，以支持酚类项目的各项活动和决策。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文档的编制始于酚类项目计划的初期，我们制定了详细的文档编制计划，明确了每个文档的内容、格式和编写责任人。在酚类项目启动阶段，我们首先编制了酚类项目章程，明确定义了酚类项目的目标、范围、风险等关键要素。随后，酚类项目团队根据计划陆续编制了需求文档、设计文档、测试文档等各类文档，确保酚类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酚类项目管理中的重要环节，旨在确保酚类项目文档符合质量标准和酚类项目需求。在酚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除了内部审查，我们还进行了外部审查，邀请酚类项目相关利益方和专业领域的专家对文档进行独立审查。这有助于获取更全面、客观的反馈，确保酚类项目文档不仅符合内部标准，也满足外部需求。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酚类项目在文档编制与审查方面建立了严格的管理机制，通过规范的流程和多维度的审查，确保酚类项目文档的质量、准确性和可靠性，为酚类项目的顺利推进提供了有力支持。</w:t>
      </w:r>
    </w:p>
    <w:p>
      <w:pPr>
        <w:pStyle w:val="Heading2"/>
        <w:ind w:firstLine="560" w:firstLineChars="200"/>
        <w:rPr>
          <w:rFonts w:ascii="仿宋" w:eastAsia="仿宋" w:hAnsi="仿宋" w:cs="仿宋" w:hint="eastAsia"/>
          <w:sz w:val="28"/>
          <w:lang w:eastAsia="zh-CN"/>
        </w:rPr>
      </w:pPr>
      <w:bookmarkStart w:id="4" w:name="_Toc111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在酚类项目中，我们致力于优化文档发布与分发过程，以确保信息的高效传递和团队间协作的顺畅进行。以下是我们采取的关键优化策略：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我们通过多渠道发布文档，包括电子邮件、酚类项目管理平台、内部网站等，以满足不同团队成员的偏好和需求。多渠道发布确保了信息的全面覆盖。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我们采用了精细的权限控制，确保只有授权人员可以访问敏感信息。这种安全措施保护了酚类项目文档的机密性，防止了未经授权的信息泄露。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2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文档存档与归档是酚类项目生命周期中一个至关重要的环节，直接关系到酚类项目信息的长期保存和历史记录的完整性。在酚类项目中，我们实施了一系列有效的文档存档与归档管理策略：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5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41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酚类项目的主要产品是XXXX，预计年产值为XXX万元。这一产品在市场中占据着重要的地位，其广泛的应用范围使得该酚类项目的市场前景非常广阔。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酚类项目的xxx产品作为重要的原材料之一，将在多个领域发挥关键作用。其在建筑、交通、能源等方面的广泛应用将为整个产业链提供强大的支持，形成产业协同效应。酚类项目的年产值XXX万XXX万XXX万万元不仅反映了其在市场上的巨大潜力，更预示着它对国民经济的积极贡献。这种关联度高、涉及面广的产业关系，使得该酚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51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总征地面积为XXXX平方米，相当于约XX.XX亩，其中净用地面积为XXXX平方米，红线范围内相当于约XX.XX亩。这一用地规模充分考虑了酚类项目的建设需求，保障了酚类项目在合适的空间内得以充分发展。酚类项目规划的总建筑面积为XXXX平方米，其中主体工程建设占XXXX平方米，计容建筑面积达XXXX平方米。预计建筑工程的投资将达到XXXX万元，为酚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计划购置的设备共计XXXX台（套），设备购置费用为XXXX万元。这一设备购置计划充分考虑到酚类项目的生产需求和技术要求，确保了酚类项目在生产运营中具备先进的技术装备和高效的生产能力。设备的合理配置将为酚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计划总投资为XXXX万元，预计年实现营业收入为XXXX万元。这一产能规模的设定旨在确保酚类项目能够在投资与回报之间取得平衡，实现长期可持续的发展。酚类项目的总投资充分考虑到各个方面的需求，包括用地建设、设备购置等多个环节，以确保酚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355"/>
      <w:r>
        <w:rPr>
          <w:rFonts w:ascii="仿宋" w:eastAsia="仿宋" w:hAnsi="仿宋" w:cs="仿宋" w:hint="eastAsia"/>
          <w:sz w:val="28"/>
          <w:lang w:eastAsia="zh-CN"/>
        </w:rPr>
        <w:t>三、酚类项目建设单位说明</w:t>
      </w:r>
      <w:bookmarkEnd w:id="9"/>
    </w:p>
    <w:p>
      <w:pPr>
        <w:pStyle w:val="Heading2"/>
        <w:rPr>
          <w:rFonts w:ascii="仿宋" w:eastAsia="仿宋" w:hAnsi="仿宋" w:cs="仿宋" w:hint="eastAsia"/>
          <w:lang w:eastAsia="zh-CN"/>
        </w:rPr>
      </w:pPr>
      <w:bookmarkStart w:id="10" w:name="_Toc24488"/>
      <w:r>
        <w:rPr>
          <w:rFonts w:ascii="仿宋" w:eastAsia="仿宋" w:hAnsi="仿宋" w:cs="仿宋" w:hint="eastAsia"/>
          <w:lang w:eastAsia="zh-CN"/>
        </w:rPr>
        <w:t>(一)、酚类项目承办单位基本情况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91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酚类项目承办单位的XXXX，我们着眼于实现可持续的经济效益。通过技术创新和解决方案的提供，公司预计在酚类项目执行期间将获得可观的收入增长。这一收入来源主要包括酚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同时，我们注重成本控制和效率提升，以确保酚类项目的可持续盈利。透过精细的管理和资源优化，公司期望实现酚类项目利润最大化。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酚类项目实施进行全面的投资评估，包括酚类项目启动阶段的资金投入和后续运营成本。通过对酚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为确保公司在酚类项目实施过程中具备足够的资金流动性，公司将进行详尽的现金流分析。这包括资金需求的合理预测、酚类项目周期内的资金峰谷分析以及灵活的财务管理策略，以应对各种潜在的经济变动。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752"/>
      <w:r>
        <w:rPr>
          <w:rFonts w:ascii="仿宋" w:eastAsia="仿宋" w:hAnsi="仿宋" w:cs="仿宋" w:hint="eastAsia"/>
          <w:sz w:val="28"/>
          <w:lang w:eastAsia="zh-CN"/>
        </w:rPr>
        <w:t>四、酚类项目危机管理</w:t>
      </w:r>
      <w:bookmarkEnd w:id="12"/>
    </w:p>
    <w:p>
      <w:pPr>
        <w:pStyle w:val="Heading2"/>
        <w:rPr>
          <w:rFonts w:ascii="仿宋" w:eastAsia="仿宋" w:hAnsi="仿宋" w:cs="仿宋" w:hint="eastAsia"/>
          <w:lang w:eastAsia="zh-CN"/>
        </w:rPr>
      </w:pPr>
      <w:bookmarkStart w:id="13" w:name="_Toc2166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酚类项目危机管理中，危机预警与识别是确保酚类项目稳健运行的核心步骤。通过建立全面的监测机制，酚类项目团队旨在及时发现和理解潜在的风险和危机因素，以便采取及时的预防和应对措施，确保酚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首先，通过深入的风险评估，酚类项目团队全面分析了整个酚类项目和各个阶段可能存在的威胁。这包括准确评估每个潜在风险的发生概率和可能影响的程度，为后续危机预警提供了有力支持。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酚类项目团队着重于明确定义酚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酚类项目进展的持续监控，团队能够及时发现潜在问题并作出迅速反应。酚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在这一阶段，团队的专业素养和反应速度将发挥至关重要的作用，以确保潜在危机能够在初期得到有效的处理，最大程度地减轻负面影响。通过危机预警与识别，酚类项目得以更有序、可控地推进。</w:t>
      </w:r>
    </w:p>
    <w:p>
      <w:pPr>
        <w:pStyle w:val="Heading2"/>
        <w:ind w:firstLine="560" w:firstLineChars="200"/>
        <w:rPr>
          <w:rFonts w:ascii="仿宋" w:eastAsia="仿宋" w:hAnsi="仿宋" w:cs="仿宋" w:hint="eastAsia"/>
          <w:sz w:val="28"/>
          <w:lang w:eastAsia="zh-CN"/>
        </w:rPr>
      </w:pPr>
      <w:bookmarkStart w:id="14" w:name="_Toc3244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在危机发生时，酚类项目团队立即行动，成立了应急小组。该小组的任务是迅速制定并实施紧急应对措施，以最小化潜在损失。以下是采取的主要措施：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暂停酚类项目进度：为遏制危机蔓延，酚类项目暂时停止进行，以便全面评估当前状况。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资源重新分配：重新评估酚类项目资源的分配，确保最大限度地减小损失。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实时沟通：与关键利益相关者建立实时沟通机制，向他们传递酚类项目危机的实际状况，保障酚类项目核心利益。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在紧急应对的同时，酚类项目团队强调了团队协作和有效沟通的重要性。以下是团队协作的关键举措：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信息共享机制：建立了信息共享平台，确保团队成员能够及时获取酚类项目危机的实时信息。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领导者沟通：酚类项目领导者通过定期会议和即时沟通工具，指导团队应对危机，保持团队稳定运行。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随着危机得到初步控制，酚类项目团队转向制定恢复计划，以确保酚类项目能够从中迅速恢复。主要恢复计划包括：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修复受损的进度计划：重新评估酚类项目进度，制定修复计划，确保酚类项目尽快回归正常进程。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重新调整资源分配：优化资源分配，确保酚类项目在有限资源下高效运转。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风险管理机制加强：对酚类项目风险进行全面评估，制定更强化的风险管理策略，以预防未来可能的危机。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478"/>
      <w:r>
        <w:rPr>
          <w:rFonts w:ascii="仿宋" w:eastAsia="仿宋" w:hAnsi="仿宋" w:cs="仿宋" w:hint="eastAsia"/>
          <w:sz w:val="28"/>
          <w:lang w:eastAsia="zh-CN"/>
        </w:rPr>
        <w:t>五、酚类项目建设背景及必要性分析</w:t>
      </w:r>
      <w:bookmarkEnd w:id="15"/>
    </w:p>
    <w:p>
      <w:pPr>
        <w:pStyle w:val="Heading2"/>
        <w:rPr>
          <w:rFonts w:ascii="仿宋" w:eastAsia="仿宋" w:hAnsi="仿宋" w:cs="仿宋" w:hint="eastAsia"/>
          <w:lang w:eastAsia="zh-CN"/>
        </w:rPr>
      </w:pPr>
      <w:bookmarkStart w:id="16" w:name="_Toc8006"/>
      <w:r>
        <w:rPr>
          <w:rFonts w:ascii="仿宋" w:eastAsia="仿宋" w:hAnsi="仿宋" w:cs="仿宋" w:hint="eastAsia"/>
          <w:lang w:eastAsia="zh-CN"/>
        </w:rPr>
        <w:t>(一)、酚类项目背景分析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酚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我们的背景分析将深入挖掘当前行业的发展趋势，通过对竞争态势的全面审视，找到酚类项目在这个潮流中的定位。同时，我们将关注行业内涌现的新兴机遇，以便酚类项目更好地融入行业发展的潮流中。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酚类项目提供了强大的发展动力。我们将聚焦于行业内最新的技术发展趋势，包括但不限于人工智能、大数据分析、物联网等领域。通过深度的技术研究，我们将确保酚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酚类项目发展的源泉。我们将投入更多的精力对市场需求进行深入剖析，超越表面的需求，深入挖掘潜在的市场痛点和机遇。通过对市场需求的细致了解，酚类项目将更有针对性地设计解决方案，满足市场的多样化需求，从而更好地促进酚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酚类项目战略至关重要。我们将对竞争态势进行更为深入的分析，包括但不限于市场份额、产品特点、客户满意度等多个维度。通过深度的竞争分析，酚类项目将能够更准确地把握市场脉搏，制定具有竞争力的酚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酚类项目的发展具有直接的影响。我们将进行更为全面的法规和政策分析，了解行业发展中的潜在法律风险和合规挑战。通过充分了解和遵守相关法规，酚类项目将确保在法律框架内合法合规运营，为酚类项目的稳健发展提供有力支持。</w:t>
      </w:r>
    </w:p>
    <w:p>
      <w:pPr>
        <w:pStyle w:val="Heading2"/>
        <w:ind w:firstLine="560" w:firstLineChars="200"/>
        <w:rPr>
          <w:rFonts w:ascii="仿宋" w:eastAsia="仿宋" w:hAnsi="仿宋" w:cs="仿宋" w:hint="eastAsia"/>
          <w:sz w:val="28"/>
          <w:lang w:eastAsia="zh-CN"/>
        </w:rPr>
      </w:pPr>
      <w:bookmarkStart w:id="17" w:name="_Toc14433"/>
      <w:r>
        <w:rPr>
          <w:rFonts w:ascii="仿宋" w:eastAsia="仿宋" w:hAnsi="仿宋" w:cs="仿宋" w:hint="eastAsia"/>
          <w:sz w:val="28"/>
          <w:lang w:eastAsia="zh-CN"/>
        </w:rPr>
        <w:t>(二)、酚类项目建设必要性分析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建设的迫切性源于对行业发展趋势的深刻洞察。我们正处于一个行业变革的时代，科技创新、数字化转型成为企业发展的关键动力。酚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建设不仅仅是为了跟上潮流，更是为了通过技术创新推动企业的持续发展。通过引入先进的技术和解决方案，酚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酚类项目的建设成为必然选择，通过提高产品质量、拓展服务领域，从而在竞争中获得更多的机会。酚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酚类项目建设的必要性体现在对客户需求更精准的满足。通过酚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酚类项目建设的背后是对企业持续创新的追求。只有通过不断创新，企业才能在竞争中立于不败之地。酚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104"/>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1132"/>
      <w:r>
        <w:rPr>
          <w:rFonts w:ascii="仿宋" w:eastAsia="仿宋" w:hAnsi="仿宋" w:cs="仿宋" w:hint="eastAsia"/>
          <w:lang w:eastAsia="zh-CN"/>
        </w:rPr>
        <w:t>(一)、酚类行业分析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酚类行业一直以来都是市场的关注焦点。行业内的发展趋势、竞争态势以及潜在机会都对酚类项目的推进产生深远的影响。通过深入研究行业的整体概貌，我们将更好地理解行业的核心特征，为酚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类行业，技术一直是推动创新和发展的关键因素。我们将对当前技术趋势进行详尽分析，包括但不限于人工智能、大数据应用、先进制造技术等。这有助于酚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酚类项目成功的基础。我们将对主要竞争对手进行深入研究，包括其市场份额、产品特点、市场定位等。通过全面了解竞争对手的优势和劣势，酚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8852"/>
      <w:r>
        <w:rPr>
          <w:rFonts w:ascii="仿宋" w:eastAsia="仿宋" w:hAnsi="仿宋" w:cs="仿宋" w:hint="eastAsia"/>
          <w:sz w:val="28"/>
          <w:lang w:eastAsia="zh-CN"/>
        </w:rPr>
        <w:t>(二)、酚类市场分析预测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通过对市场规模的深入调研，我们将预测酚类市场未来的增长趋势。这包括市场的整体规模、各细分领域的发展趋势等。酚类项目可以根据市场的扩张速度和潜在机会，制定更符合市场需求的发展策略。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了解消费者的需求是市场分析的核心。我们将通过调查研究，深入挖掘目标消费者的需求特点、购买习惯以及对产品和服务的期望。这有助于酚类项目更好地定位目标市场，提供更符合消费者期待的解决方案。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酚类项目实施过程中需要充分考虑的因素。我们将对市场风险进行全面评估，包括但不限于政策法规风险、市场竞争风险、技术变革风险等。通过对潜在风险的深入分析，酚类项目可以制定相应的风险缓解策略，降低不确定性对酚类项目的影响。</w:t>
      </w:r>
    </w:p>
    <w:p>
      <w:pPr>
        <w:pStyle w:val="Heading1"/>
        <w:ind w:firstLine="560" w:firstLineChars="200"/>
        <w:rPr>
          <w:rFonts w:ascii="仿宋" w:eastAsia="仿宋" w:hAnsi="仿宋" w:cs="仿宋" w:hint="eastAsia"/>
          <w:sz w:val="28"/>
          <w:lang w:eastAsia="zh-CN"/>
        </w:rPr>
      </w:pPr>
      <w:bookmarkStart w:id="21" w:name="_Toc19967"/>
      <w:r>
        <w:rPr>
          <w:rFonts w:ascii="仿宋" w:eastAsia="仿宋" w:hAnsi="仿宋" w:cs="仿宋" w:hint="eastAsia"/>
          <w:sz w:val="28"/>
          <w:lang w:eastAsia="zh-CN"/>
        </w:rPr>
        <w:t>七、酚类项目社会影响</w:t>
      </w:r>
      <w:bookmarkEnd w:id="21"/>
    </w:p>
    <w:p>
      <w:pPr>
        <w:pStyle w:val="Heading2"/>
        <w:rPr>
          <w:rFonts w:ascii="仿宋" w:eastAsia="仿宋" w:hAnsi="仿宋" w:cs="仿宋" w:hint="eastAsia"/>
          <w:lang w:eastAsia="zh-CN"/>
        </w:rPr>
      </w:pPr>
      <w:bookmarkStart w:id="22" w:name="_Toc2888"/>
      <w:r>
        <w:rPr>
          <w:rFonts w:ascii="仿宋" w:eastAsia="仿宋" w:hAnsi="仿宋" w:cs="仿宋" w:hint="eastAsia"/>
          <w:lang w:eastAsia="zh-CN"/>
        </w:rPr>
        <w:t>(一)、社会责任与义务</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https://d.book118.com/958042046114006045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B2049"/>
    <w:rsid w:val="365B2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4204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2024-03-02T11:01:00Z</dcterms:created>
  <dcterms:modified xsi:type="dcterms:W3CDTF">2024-03-02T11:01:54Z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4B5DEAB1E00A409C922C8EC4D8E23E52_11</vt:lpwstr>
  </property>
  <property fmtid="{D5CDD505-2E9C-101B-9397-08002B2CF9AE}" pid="3" name="KSOProductBuildVer">
    <vt:lpwstr>2052-12.1.0.16388</vt:lpwstr>
  </property>
</Properties>
</file>