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提升设备项目计划设计方案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6" w:history="1">
        <w:r>
          <w:rPr>
            <w:rFonts w:ascii="仿宋" w:eastAsia="仿宋" w:hAnsi="仿宋" w:cs="仿宋" w:hint="eastAsia"/>
            <w:lang w:eastAsia="zh-CN"/>
          </w:rPr>
          <w:t>前言</w:t>
        </w:r>
        <w:r>
          <w:tab/>
        </w:r>
        <w:r>
          <w:fldChar w:fldCharType="begin"/>
        </w:r>
        <w:r>
          <w:instrText xml:space="preserve"> PAGEREF _Toc1836 \h </w:instrText>
        </w:r>
        <w:r>
          <w:fldChar w:fldCharType="separate"/>
        </w:r>
        <w:r>
          <w:t>3</w:t>
        </w:r>
        <w:r>
          <w:fldChar w:fldCharType="end"/>
        </w:r>
      </w:hyperlink>
    </w:p>
    <w:p>
      <w:pPr>
        <w:pStyle w:val="TOC1"/>
        <w:tabs>
          <w:tab w:val="right" w:leader="dot" w:pos="8306"/>
        </w:tabs>
      </w:pPr>
      <w:hyperlink w:anchor="_Toc16973" w:history="1">
        <w:r>
          <w:rPr>
            <w:rFonts w:ascii="仿宋" w:eastAsia="仿宋" w:hAnsi="仿宋" w:cs="仿宋" w:hint="eastAsia"/>
            <w:lang w:eastAsia="zh-CN"/>
          </w:rPr>
          <w:t>一、提升设备项目文档管理</w:t>
        </w:r>
        <w:r>
          <w:tab/>
        </w:r>
        <w:r>
          <w:fldChar w:fldCharType="begin"/>
        </w:r>
        <w:r>
          <w:instrText xml:space="preserve"> PAGEREF _Toc16973 \h </w:instrText>
        </w:r>
        <w:r>
          <w:fldChar w:fldCharType="separate"/>
        </w:r>
        <w:r>
          <w:t>3</w:t>
        </w:r>
        <w:r>
          <w:fldChar w:fldCharType="end"/>
        </w:r>
      </w:hyperlink>
    </w:p>
    <w:p>
      <w:pPr>
        <w:pStyle w:val="TOC2"/>
        <w:tabs>
          <w:tab w:val="right" w:leader="dot" w:pos="8306"/>
        </w:tabs>
      </w:pPr>
      <w:hyperlink w:anchor="_Toc5534" w:history="1">
        <w:r>
          <w:rPr>
            <w:rFonts w:ascii="仿宋" w:eastAsia="仿宋" w:hAnsi="仿宋" w:cs="仿宋" w:hint="eastAsia"/>
            <w:lang w:eastAsia="zh-CN"/>
          </w:rPr>
          <w:t>(一)、文档编制与审查</w:t>
        </w:r>
        <w:r>
          <w:tab/>
        </w:r>
        <w:r>
          <w:fldChar w:fldCharType="begin"/>
        </w:r>
        <w:r>
          <w:instrText xml:space="preserve"> PAGEREF _Toc5534 \h </w:instrText>
        </w:r>
        <w:r>
          <w:fldChar w:fldCharType="separate"/>
        </w:r>
        <w:r>
          <w:t>3</w:t>
        </w:r>
        <w:r>
          <w:fldChar w:fldCharType="end"/>
        </w:r>
      </w:hyperlink>
    </w:p>
    <w:p>
      <w:pPr>
        <w:pStyle w:val="TOC2"/>
        <w:tabs>
          <w:tab w:val="right" w:leader="dot" w:pos="8306"/>
        </w:tabs>
      </w:pPr>
      <w:hyperlink w:anchor="_Toc9217" w:history="1">
        <w:r>
          <w:rPr>
            <w:rFonts w:ascii="仿宋" w:eastAsia="仿宋" w:hAnsi="仿宋" w:cs="仿宋" w:hint="eastAsia"/>
            <w:lang w:eastAsia="zh-CN"/>
          </w:rPr>
          <w:t>(二)、文档发布与分发</w:t>
        </w:r>
        <w:r>
          <w:tab/>
        </w:r>
        <w:r>
          <w:fldChar w:fldCharType="begin"/>
        </w:r>
        <w:r>
          <w:instrText xml:space="preserve"> PAGEREF _Toc9217 \h </w:instrText>
        </w:r>
        <w:r>
          <w:fldChar w:fldCharType="separate"/>
        </w:r>
        <w:r>
          <w:t>4</w:t>
        </w:r>
        <w:r>
          <w:fldChar w:fldCharType="end"/>
        </w:r>
      </w:hyperlink>
    </w:p>
    <w:p>
      <w:pPr>
        <w:pStyle w:val="TOC2"/>
        <w:tabs>
          <w:tab w:val="right" w:leader="dot" w:pos="8306"/>
        </w:tabs>
      </w:pPr>
      <w:hyperlink w:anchor="_Toc23682" w:history="1">
        <w:r>
          <w:rPr>
            <w:rFonts w:ascii="仿宋" w:eastAsia="仿宋" w:hAnsi="仿宋" w:cs="仿宋" w:hint="eastAsia"/>
            <w:lang w:eastAsia="zh-CN"/>
          </w:rPr>
          <w:t>(三)、文档存档与归档</w:t>
        </w:r>
        <w:r>
          <w:tab/>
        </w:r>
        <w:r>
          <w:fldChar w:fldCharType="begin"/>
        </w:r>
        <w:r>
          <w:instrText xml:space="preserve"> PAGEREF _Toc23682 \h </w:instrText>
        </w:r>
        <w:r>
          <w:fldChar w:fldCharType="separate"/>
        </w:r>
        <w:r>
          <w:t>5</w:t>
        </w:r>
        <w:r>
          <w:fldChar w:fldCharType="end"/>
        </w:r>
      </w:hyperlink>
    </w:p>
    <w:p>
      <w:pPr>
        <w:pStyle w:val="TOC1"/>
        <w:tabs>
          <w:tab w:val="right" w:leader="dot" w:pos="8306"/>
        </w:tabs>
      </w:pPr>
      <w:hyperlink w:anchor="_Toc20979" w:history="1">
        <w:r>
          <w:rPr>
            <w:rFonts w:ascii="仿宋" w:eastAsia="仿宋" w:hAnsi="仿宋" w:cs="仿宋" w:hint="eastAsia"/>
            <w:lang w:eastAsia="zh-CN"/>
          </w:rPr>
          <w:t>二、提升设备项目建设背景及必要性分析</w:t>
        </w:r>
        <w:r>
          <w:tab/>
        </w:r>
        <w:r>
          <w:fldChar w:fldCharType="begin"/>
        </w:r>
        <w:r>
          <w:instrText xml:space="preserve"> PAGEREF _Toc20979 \h </w:instrText>
        </w:r>
        <w:r>
          <w:fldChar w:fldCharType="separate"/>
        </w:r>
        <w:r>
          <w:t>6</w:t>
        </w:r>
        <w:r>
          <w:fldChar w:fldCharType="end"/>
        </w:r>
      </w:hyperlink>
    </w:p>
    <w:p>
      <w:pPr>
        <w:pStyle w:val="TOC2"/>
        <w:tabs>
          <w:tab w:val="right" w:leader="dot" w:pos="8306"/>
        </w:tabs>
      </w:pPr>
      <w:hyperlink w:anchor="_Toc30456" w:history="1">
        <w:r>
          <w:rPr>
            <w:rFonts w:ascii="仿宋" w:eastAsia="仿宋" w:hAnsi="仿宋" w:cs="仿宋" w:hint="eastAsia"/>
            <w:lang w:eastAsia="zh-CN"/>
          </w:rPr>
          <w:t>(一)、提升设备项目背景分析</w:t>
        </w:r>
        <w:r>
          <w:tab/>
        </w:r>
        <w:r>
          <w:fldChar w:fldCharType="begin"/>
        </w:r>
        <w:r>
          <w:instrText xml:space="preserve"> PAGEREF _Toc30456 \h </w:instrText>
        </w:r>
        <w:r>
          <w:fldChar w:fldCharType="separate"/>
        </w:r>
        <w:r>
          <w:t>6</w:t>
        </w:r>
        <w:r>
          <w:fldChar w:fldCharType="end"/>
        </w:r>
      </w:hyperlink>
    </w:p>
    <w:p>
      <w:pPr>
        <w:pStyle w:val="TOC2"/>
        <w:tabs>
          <w:tab w:val="right" w:leader="dot" w:pos="8306"/>
        </w:tabs>
      </w:pPr>
      <w:hyperlink w:anchor="_Toc4434" w:history="1">
        <w:r>
          <w:rPr>
            <w:rFonts w:ascii="仿宋" w:eastAsia="仿宋" w:hAnsi="仿宋" w:cs="仿宋" w:hint="eastAsia"/>
            <w:lang w:eastAsia="zh-CN"/>
          </w:rPr>
          <w:t>(二)、提升设备项目建设必要性分析</w:t>
        </w:r>
        <w:r>
          <w:tab/>
        </w:r>
        <w:r>
          <w:fldChar w:fldCharType="begin"/>
        </w:r>
        <w:r>
          <w:instrText xml:space="preserve"> PAGEREF _Toc4434 \h </w:instrText>
        </w:r>
        <w:r>
          <w:fldChar w:fldCharType="separate"/>
        </w:r>
        <w:r>
          <w:t>8</w:t>
        </w:r>
        <w:r>
          <w:fldChar w:fldCharType="end"/>
        </w:r>
      </w:hyperlink>
    </w:p>
    <w:p>
      <w:pPr>
        <w:pStyle w:val="TOC1"/>
        <w:tabs>
          <w:tab w:val="right" w:leader="dot" w:pos="8306"/>
        </w:tabs>
      </w:pPr>
      <w:hyperlink w:anchor="_Toc6584" w:history="1">
        <w:r>
          <w:rPr>
            <w:rFonts w:ascii="仿宋" w:eastAsia="仿宋" w:hAnsi="仿宋" w:cs="仿宋" w:hint="eastAsia"/>
            <w:lang w:eastAsia="zh-CN"/>
          </w:rPr>
          <w:t>三、提升设备项目建设单位说明</w:t>
        </w:r>
        <w:r>
          <w:tab/>
        </w:r>
        <w:r>
          <w:fldChar w:fldCharType="begin"/>
        </w:r>
        <w:r>
          <w:instrText xml:space="preserve"> PAGEREF _Toc6584 \h </w:instrText>
        </w:r>
        <w:r>
          <w:fldChar w:fldCharType="separate"/>
        </w:r>
        <w:r>
          <w:t>9</w:t>
        </w:r>
        <w:r>
          <w:fldChar w:fldCharType="end"/>
        </w:r>
      </w:hyperlink>
    </w:p>
    <w:p>
      <w:pPr>
        <w:pStyle w:val="TOC2"/>
        <w:tabs>
          <w:tab w:val="right" w:leader="dot" w:pos="8306"/>
        </w:tabs>
      </w:pPr>
      <w:hyperlink w:anchor="_Toc24343" w:history="1">
        <w:r>
          <w:rPr>
            <w:rFonts w:ascii="仿宋" w:eastAsia="仿宋" w:hAnsi="仿宋" w:cs="仿宋" w:hint="eastAsia"/>
            <w:lang w:eastAsia="zh-CN"/>
          </w:rPr>
          <w:t>(一)、提升设备项目承办单位基本情况</w:t>
        </w:r>
        <w:r>
          <w:tab/>
        </w:r>
        <w:r>
          <w:fldChar w:fldCharType="begin"/>
        </w:r>
        <w:r>
          <w:instrText xml:space="preserve"> PAGEREF _Toc24343 \h </w:instrText>
        </w:r>
        <w:r>
          <w:fldChar w:fldCharType="separate"/>
        </w:r>
        <w:r>
          <w:t>9</w:t>
        </w:r>
        <w:r>
          <w:fldChar w:fldCharType="end"/>
        </w:r>
      </w:hyperlink>
    </w:p>
    <w:p>
      <w:pPr>
        <w:pStyle w:val="TOC2"/>
        <w:tabs>
          <w:tab w:val="right" w:leader="dot" w:pos="8306"/>
        </w:tabs>
      </w:pPr>
      <w:hyperlink w:anchor="_Toc1139" w:history="1">
        <w:r>
          <w:rPr>
            <w:rFonts w:ascii="仿宋" w:eastAsia="仿宋" w:hAnsi="仿宋" w:cs="仿宋" w:hint="eastAsia"/>
            <w:lang w:eastAsia="zh-CN"/>
          </w:rPr>
          <w:t>(二)、公司经济效益分析</w:t>
        </w:r>
        <w:r>
          <w:tab/>
        </w:r>
        <w:r>
          <w:fldChar w:fldCharType="begin"/>
        </w:r>
        <w:r>
          <w:instrText xml:space="preserve"> PAGEREF _Toc1139 \h </w:instrText>
        </w:r>
        <w:r>
          <w:fldChar w:fldCharType="separate"/>
        </w:r>
        <w:r>
          <w:t>10</w:t>
        </w:r>
        <w:r>
          <w:fldChar w:fldCharType="end"/>
        </w:r>
      </w:hyperlink>
    </w:p>
    <w:p>
      <w:pPr>
        <w:pStyle w:val="TOC1"/>
        <w:tabs>
          <w:tab w:val="right" w:leader="dot" w:pos="8306"/>
        </w:tabs>
      </w:pPr>
      <w:hyperlink w:anchor="_Toc16487" w:history="1">
        <w:r>
          <w:rPr>
            <w:rFonts w:ascii="仿宋" w:eastAsia="仿宋" w:hAnsi="仿宋" w:cs="仿宋" w:hint="eastAsia"/>
            <w:lang w:eastAsia="zh-CN"/>
          </w:rPr>
          <w:t>四、提升设备项目选址可行性分析</w:t>
        </w:r>
        <w:r>
          <w:tab/>
        </w:r>
        <w:r>
          <w:fldChar w:fldCharType="begin"/>
        </w:r>
        <w:r>
          <w:instrText xml:space="preserve"> PAGEREF _Toc16487 \h </w:instrText>
        </w:r>
        <w:r>
          <w:fldChar w:fldCharType="separate"/>
        </w:r>
        <w:r>
          <w:t>11</w:t>
        </w:r>
        <w:r>
          <w:fldChar w:fldCharType="end"/>
        </w:r>
      </w:hyperlink>
    </w:p>
    <w:p>
      <w:pPr>
        <w:pStyle w:val="TOC2"/>
        <w:tabs>
          <w:tab w:val="right" w:leader="dot" w:pos="8306"/>
        </w:tabs>
      </w:pPr>
      <w:hyperlink w:anchor="_Toc8998" w:history="1">
        <w:r>
          <w:rPr>
            <w:rFonts w:ascii="仿宋" w:eastAsia="仿宋" w:hAnsi="仿宋" w:cs="仿宋" w:hint="eastAsia"/>
            <w:lang w:eastAsia="zh-CN"/>
          </w:rPr>
          <w:t>(一)、提升设备项目选址</w:t>
        </w:r>
        <w:r>
          <w:tab/>
        </w:r>
        <w:r>
          <w:fldChar w:fldCharType="begin"/>
        </w:r>
        <w:r>
          <w:instrText xml:space="preserve"> PAGEREF _Toc8998 \h </w:instrText>
        </w:r>
        <w:r>
          <w:fldChar w:fldCharType="separate"/>
        </w:r>
        <w:r>
          <w:t>11</w:t>
        </w:r>
        <w:r>
          <w:fldChar w:fldCharType="end"/>
        </w:r>
      </w:hyperlink>
    </w:p>
    <w:p>
      <w:pPr>
        <w:pStyle w:val="TOC2"/>
        <w:tabs>
          <w:tab w:val="right" w:leader="dot" w:pos="8306"/>
        </w:tabs>
      </w:pPr>
      <w:hyperlink w:anchor="_Toc9991" w:history="1">
        <w:r>
          <w:rPr>
            <w:rFonts w:ascii="仿宋" w:eastAsia="仿宋" w:hAnsi="仿宋" w:cs="仿宋" w:hint="eastAsia"/>
            <w:lang w:eastAsia="zh-CN"/>
          </w:rPr>
          <w:t>(二)、用地控制指标</w:t>
        </w:r>
        <w:r>
          <w:tab/>
        </w:r>
        <w:r>
          <w:fldChar w:fldCharType="begin"/>
        </w:r>
        <w:r>
          <w:instrText xml:space="preserve"> PAGEREF _Toc9991 \h </w:instrText>
        </w:r>
        <w:r>
          <w:fldChar w:fldCharType="separate"/>
        </w:r>
        <w:r>
          <w:t>11</w:t>
        </w:r>
        <w:r>
          <w:fldChar w:fldCharType="end"/>
        </w:r>
      </w:hyperlink>
    </w:p>
    <w:p>
      <w:pPr>
        <w:pStyle w:val="TOC2"/>
        <w:tabs>
          <w:tab w:val="right" w:leader="dot" w:pos="8306"/>
        </w:tabs>
      </w:pPr>
      <w:hyperlink w:anchor="_Toc1848" w:history="1">
        <w:r>
          <w:rPr>
            <w:rFonts w:ascii="仿宋" w:eastAsia="仿宋" w:hAnsi="仿宋" w:cs="仿宋" w:hint="eastAsia"/>
            <w:lang w:eastAsia="zh-CN"/>
          </w:rPr>
          <w:t>(三)、节约用地措施</w:t>
        </w:r>
        <w:r>
          <w:tab/>
        </w:r>
        <w:r>
          <w:fldChar w:fldCharType="begin"/>
        </w:r>
        <w:r>
          <w:instrText xml:space="preserve"> PAGEREF _Toc1848 \h </w:instrText>
        </w:r>
        <w:r>
          <w:fldChar w:fldCharType="separate"/>
        </w:r>
        <w:r>
          <w:t>13</w:t>
        </w:r>
        <w:r>
          <w:fldChar w:fldCharType="end"/>
        </w:r>
      </w:hyperlink>
    </w:p>
    <w:p>
      <w:pPr>
        <w:pStyle w:val="TOC2"/>
        <w:tabs>
          <w:tab w:val="right" w:leader="dot" w:pos="8306"/>
        </w:tabs>
      </w:pPr>
      <w:hyperlink w:anchor="_Toc4758" w:history="1">
        <w:r>
          <w:rPr>
            <w:rFonts w:ascii="仿宋" w:eastAsia="仿宋" w:hAnsi="仿宋" w:cs="仿宋" w:hint="eastAsia"/>
            <w:lang w:eastAsia="zh-CN"/>
          </w:rPr>
          <w:t>(四)、总图布置方案</w:t>
        </w:r>
        <w:r>
          <w:tab/>
        </w:r>
        <w:r>
          <w:fldChar w:fldCharType="begin"/>
        </w:r>
        <w:r>
          <w:instrText xml:space="preserve"> PAGEREF _Toc4758 \h </w:instrText>
        </w:r>
        <w:r>
          <w:fldChar w:fldCharType="separate"/>
        </w:r>
        <w:r>
          <w:t>14</w:t>
        </w:r>
        <w:r>
          <w:fldChar w:fldCharType="end"/>
        </w:r>
      </w:hyperlink>
    </w:p>
    <w:p>
      <w:pPr>
        <w:pStyle w:val="TOC2"/>
        <w:tabs>
          <w:tab w:val="right" w:leader="dot" w:pos="8306"/>
        </w:tabs>
      </w:pPr>
      <w:hyperlink w:anchor="_Toc24155" w:history="1">
        <w:r>
          <w:rPr>
            <w:rFonts w:ascii="仿宋" w:eastAsia="仿宋" w:hAnsi="仿宋" w:cs="仿宋" w:hint="eastAsia"/>
            <w:lang w:eastAsia="zh-CN"/>
          </w:rPr>
          <w:t>(五)、选址综合评价</w:t>
        </w:r>
        <w:r>
          <w:tab/>
        </w:r>
        <w:r>
          <w:fldChar w:fldCharType="begin"/>
        </w:r>
        <w:r>
          <w:instrText xml:space="preserve"> PAGEREF _Toc24155 \h </w:instrText>
        </w:r>
        <w:r>
          <w:fldChar w:fldCharType="separate"/>
        </w:r>
        <w:r>
          <w:t>15</w:t>
        </w:r>
        <w:r>
          <w:fldChar w:fldCharType="end"/>
        </w:r>
      </w:hyperlink>
    </w:p>
    <w:p>
      <w:pPr>
        <w:pStyle w:val="TOC1"/>
        <w:tabs>
          <w:tab w:val="right" w:leader="dot" w:pos="8306"/>
        </w:tabs>
      </w:pPr>
      <w:hyperlink w:anchor="_Toc7265" w:history="1">
        <w:r>
          <w:rPr>
            <w:rFonts w:ascii="仿宋" w:eastAsia="仿宋" w:hAnsi="仿宋" w:cs="仿宋" w:hint="eastAsia"/>
            <w:lang w:eastAsia="zh-CN"/>
          </w:rPr>
          <w:t>五、工艺说明</w:t>
        </w:r>
        <w:r>
          <w:tab/>
        </w:r>
        <w:r>
          <w:fldChar w:fldCharType="begin"/>
        </w:r>
        <w:r>
          <w:instrText xml:space="preserve"> PAGEREF _Toc7265 \h </w:instrText>
        </w:r>
        <w:r>
          <w:fldChar w:fldCharType="separate"/>
        </w:r>
        <w:r>
          <w:t>16</w:t>
        </w:r>
        <w:r>
          <w:fldChar w:fldCharType="end"/>
        </w:r>
      </w:hyperlink>
    </w:p>
    <w:p>
      <w:pPr>
        <w:pStyle w:val="TOC2"/>
        <w:tabs>
          <w:tab w:val="right" w:leader="dot" w:pos="8306"/>
        </w:tabs>
      </w:pPr>
      <w:hyperlink w:anchor="_Toc32125" w:history="1">
        <w:r>
          <w:rPr>
            <w:rFonts w:ascii="仿宋" w:eastAsia="仿宋" w:hAnsi="仿宋" w:cs="仿宋" w:hint="eastAsia"/>
            <w:lang w:eastAsia="zh-CN"/>
          </w:rPr>
          <w:t>(一)、技术管理特点</w:t>
        </w:r>
        <w:r>
          <w:tab/>
        </w:r>
        <w:r>
          <w:fldChar w:fldCharType="begin"/>
        </w:r>
        <w:r>
          <w:instrText xml:space="preserve"> PAGEREF _Toc32125 \h </w:instrText>
        </w:r>
        <w:r>
          <w:fldChar w:fldCharType="separate"/>
        </w:r>
        <w:r>
          <w:t>16</w:t>
        </w:r>
        <w:r>
          <w:fldChar w:fldCharType="end"/>
        </w:r>
      </w:hyperlink>
    </w:p>
    <w:p>
      <w:pPr>
        <w:pStyle w:val="TOC2"/>
        <w:tabs>
          <w:tab w:val="right" w:leader="dot" w:pos="8306"/>
        </w:tabs>
      </w:pPr>
      <w:hyperlink w:anchor="_Toc19215" w:history="1">
        <w:r>
          <w:rPr>
            <w:rFonts w:ascii="仿宋" w:eastAsia="仿宋" w:hAnsi="仿宋" w:cs="仿宋" w:hint="eastAsia"/>
            <w:lang w:eastAsia="zh-CN"/>
          </w:rPr>
          <w:t>(二)、提升设备项目工艺技术设计方案</w:t>
        </w:r>
        <w:r>
          <w:tab/>
        </w:r>
        <w:r>
          <w:fldChar w:fldCharType="begin"/>
        </w:r>
        <w:r>
          <w:instrText xml:space="preserve"> PAGEREF _Toc19215 \h </w:instrText>
        </w:r>
        <w:r>
          <w:fldChar w:fldCharType="separate"/>
        </w:r>
        <w:r>
          <w:t>17</w:t>
        </w:r>
        <w:r>
          <w:fldChar w:fldCharType="end"/>
        </w:r>
      </w:hyperlink>
    </w:p>
    <w:p>
      <w:pPr>
        <w:pStyle w:val="TOC2"/>
        <w:tabs>
          <w:tab w:val="right" w:leader="dot" w:pos="8306"/>
        </w:tabs>
      </w:pPr>
      <w:hyperlink w:anchor="_Toc2135" w:history="1">
        <w:r>
          <w:rPr>
            <w:rFonts w:ascii="仿宋" w:eastAsia="仿宋" w:hAnsi="仿宋" w:cs="仿宋" w:hint="eastAsia"/>
            <w:lang w:eastAsia="zh-CN"/>
          </w:rPr>
          <w:t>(三)、设备选型方案</w:t>
        </w:r>
        <w:r>
          <w:tab/>
        </w:r>
        <w:r>
          <w:fldChar w:fldCharType="begin"/>
        </w:r>
        <w:r>
          <w:instrText xml:space="preserve"> PAGEREF _Toc2135 \h </w:instrText>
        </w:r>
        <w:r>
          <w:fldChar w:fldCharType="separate"/>
        </w:r>
        <w:r>
          <w:t>18</w:t>
        </w:r>
        <w:r>
          <w:fldChar w:fldCharType="end"/>
        </w:r>
      </w:hyperlink>
    </w:p>
    <w:p>
      <w:pPr>
        <w:pStyle w:val="TOC1"/>
        <w:tabs>
          <w:tab w:val="right" w:leader="dot" w:pos="8306"/>
        </w:tabs>
      </w:pPr>
      <w:hyperlink w:anchor="_Toc13432" w:history="1">
        <w:r>
          <w:rPr>
            <w:rFonts w:ascii="仿宋" w:eastAsia="仿宋" w:hAnsi="仿宋" w:cs="仿宋" w:hint="eastAsia"/>
            <w:lang w:eastAsia="zh-CN"/>
          </w:rPr>
          <w:t>六、提升设备项目危机管理</w:t>
        </w:r>
        <w:r>
          <w:tab/>
        </w:r>
        <w:r>
          <w:fldChar w:fldCharType="begin"/>
        </w:r>
        <w:r>
          <w:instrText xml:space="preserve"> PAGEREF _Toc13432 \h </w:instrText>
        </w:r>
        <w:r>
          <w:fldChar w:fldCharType="separate"/>
        </w:r>
        <w:r>
          <w:t>20</w:t>
        </w:r>
        <w:r>
          <w:fldChar w:fldCharType="end"/>
        </w:r>
      </w:hyperlink>
    </w:p>
    <w:p>
      <w:pPr>
        <w:pStyle w:val="TOC2"/>
        <w:tabs>
          <w:tab w:val="right" w:leader="dot" w:pos="8306"/>
        </w:tabs>
      </w:pPr>
      <w:hyperlink w:anchor="_Toc16983" w:history="1">
        <w:r>
          <w:rPr>
            <w:rFonts w:ascii="仿宋" w:eastAsia="仿宋" w:hAnsi="仿宋" w:cs="仿宋" w:hint="eastAsia"/>
            <w:lang w:eastAsia="zh-CN"/>
          </w:rPr>
          <w:t>(一)、危机预警与识别</w:t>
        </w:r>
        <w:r>
          <w:tab/>
        </w:r>
        <w:r>
          <w:fldChar w:fldCharType="begin"/>
        </w:r>
        <w:r>
          <w:instrText xml:space="preserve"> PAGEREF _Toc16983 \h </w:instrText>
        </w:r>
        <w:r>
          <w:fldChar w:fldCharType="separate"/>
        </w:r>
        <w:r>
          <w:t>20</w:t>
        </w:r>
        <w:r>
          <w:fldChar w:fldCharType="end"/>
        </w:r>
      </w:hyperlink>
    </w:p>
    <w:p>
      <w:pPr>
        <w:pStyle w:val="TOC2"/>
        <w:tabs>
          <w:tab w:val="right" w:leader="dot" w:pos="8306"/>
        </w:tabs>
      </w:pPr>
      <w:hyperlink w:anchor="_Toc26466" w:history="1">
        <w:r>
          <w:rPr>
            <w:rFonts w:ascii="仿宋" w:eastAsia="仿宋" w:hAnsi="仿宋" w:cs="仿宋" w:hint="eastAsia"/>
            <w:lang w:eastAsia="zh-CN"/>
          </w:rPr>
          <w:t>(二)、危机应对与恢复</w:t>
        </w:r>
        <w:r>
          <w:tab/>
        </w:r>
        <w:r>
          <w:fldChar w:fldCharType="begin"/>
        </w:r>
        <w:r>
          <w:instrText xml:space="preserve"> PAGEREF _Toc26466 \h </w:instrText>
        </w:r>
        <w:r>
          <w:fldChar w:fldCharType="separate"/>
        </w:r>
        <w:r>
          <w:t>21</w:t>
        </w:r>
        <w:r>
          <w:fldChar w:fldCharType="end"/>
        </w:r>
      </w:hyperlink>
    </w:p>
    <w:p>
      <w:pPr>
        <w:pStyle w:val="TOC1"/>
        <w:tabs>
          <w:tab w:val="right" w:leader="dot" w:pos="8306"/>
        </w:tabs>
      </w:pPr>
      <w:hyperlink w:anchor="_Toc15355" w:history="1">
        <w:r>
          <w:rPr>
            <w:rFonts w:ascii="仿宋" w:eastAsia="仿宋" w:hAnsi="仿宋" w:cs="仿宋" w:hint="eastAsia"/>
            <w:lang w:eastAsia="zh-CN"/>
          </w:rPr>
          <w:t>七、提升设备项目社会影响</w:t>
        </w:r>
        <w:r>
          <w:tab/>
        </w:r>
        <w:r>
          <w:fldChar w:fldCharType="begin"/>
        </w:r>
        <w:r>
          <w:instrText xml:space="preserve"> PAGEREF _Toc15355 \h </w:instrText>
        </w:r>
        <w:r>
          <w:fldChar w:fldCharType="separate"/>
        </w:r>
        <w:r>
          <w:t>22</w:t>
        </w:r>
        <w:r>
          <w:fldChar w:fldCharType="end"/>
        </w:r>
      </w:hyperlink>
    </w:p>
    <w:p>
      <w:pPr>
        <w:pStyle w:val="TOC2"/>
        <w:tabs>
          <w:tab w:val="right" w:leader="dot" w:pos="8306"/>
        </w:tabs>
      </w:pPr>
      <w:hyperlink w:anchor="_Toc9209" w:history="1">
        <w:r>
          <w:rPr>
            <w:rFonts w:ascii="仿宋" w:eastAsia="仿宋" w:hAnsi="仿宋" w:cs="仿宋" w:hint="eastAsia"/>
            <w:lang w:eastAsia="zh-CN"/>
          </w:rPr>
          <w:t>(一)、社会责任与义务</w:t>
        </w:r>
        <w:r>
          <w:tab/>
        </w:r>
        <w:r>
          <w:fldChar w:fldCharType="begin"/>
        </w:r>
        <w:r>
          <w:instrText xml:space="preserve"> PAGEREF _Toc9209 \h </w:instrText>
        </w:r>
        <w:r>
          <w:fldChar w:fldCharType="separate"/>
        </w:r>
        <w:r>
          <w:t>22</w:t>
        </w:r>
        <w:r>
          <w:fldChar w:fldCharType="end"/>
        </w:r>
      </w:hyperlink>
    </w:p>
    <w:p>
      <w:pPr>
        <w:pStyle w:val="TOC2"/>
        <w:tabs>
          <w:tab w:val="right" w:leader="dot" w:pos="8306"/>
        </w:tabs>
      </w:pPr>
      <w:hyperlink w:anchor="_Toc26576" w:history="1">
        <w:r>
          <w:rPr>
            <w:rFonts w:ascii="仿宋" w:eastAsia="仿宋" w:hAnsi="仿宋" w:cs="仿宋" w:hint="eastAsia"/>
            <w:lang w:eastAsia="zh-CN"/>
          </w:rPr>
          <w:t>(二)、社会参与与沟通</w:t>
        </w:r>
        <w:r>
          <w:tab/>
        </w:r>
        <w:r>
          <w:fldChar w:fldCharType="begin"/>
        </w:r>
        <w:r>
          <w:instrText xml:space="preserve"> PAGEREF _Toc26576 \h </w:instrText>
        </w:r>
        <w:r>
          <w:fldChar w:fldCharType="separate"/>
        </w:r>
        <w:r>
          <w:t>23</w:t>
        </w:r>
        <w:r>
          <w:fldChar w:fldCharType="end"/>
        </w:r>
      </w:hyperlink>
    </w:p>
    <w:p>
      <w:pPr>
        <w:pStyle w:val="TOC1"/>
        <w:tabs>
          <w:tab w:val="right" w:leader="dot" w:pos="8306"/>
        </w:tabs>
      </w:pPr>
      <w:hyperlink w:anchor="_Toc24897" w:history="1">
        <w:r>
          <w:rPr>
            <w:rFonts w:ascii="仿宋" w:eastAsia="仿宋" w:hAnsi="仿宋" w:cs="仿宋" w:hint="eastAsia"/>
            <w:lang w:eastAsia="zh-CN"/>
          </w:rPr>
          <w:t>八、提升设备项目人力资源培养与发展</w:t>
        </w:r>
        <w:r>
          <w:tab/>
        </w:r>
        <w:r>
          <w:fldChar w:fldCharType="begin"/>
        </w:r>
        <w:r>
          <w:instrText xml:space="preserve"> PAGEREF _Toc24897 \h </w:instrText>
        </w:r>
        <w:r>
          <w:fldChar w:fldCharType="separate"/>
        </w:r>
        <w:r>
          <w:t>24</w:t>
        </w:r>
        <w:r>
          <w:fldChar w:fldCharType="end"/>
        </w:r>
      </w:hyperlink>
    </w:p>
    <w:p>
      <w:pPr>
        <w:pStyle w:val="TOC2"/>
        <w:tabs>
          <w:tab w:val="right" w:leader="dot" w:pos="8306"/>
        </w:tabs>
      </w:pPr>
      <w:hyperlink w:anchor="_Toc15549" w:history="1">
        <w:r>
          <w:rPr>
            <w:rFonts w:ascii="仿宋" w:eastAsia="仿宋" w:hAnsi="仿宋" w:cs="仿宋" w:hint="eastAsia"/>
            <w:lang w:eastAsia="zh-CN"/>
          </w:rPr>
          <w:t>(一)、人才需求与规划</w:t>
        </w:r>
        <w:r>
          <w:tab/>
        </w:r>
        <w:r>
          <w:fldChar w:fldCharType="begin"/>
        </w:r>
        <w:r>
          <w:instrText xml:space="preserve"> PAGEREF _Toc15549 \h </w:instrText>
        </w:r>
        <w:r>
          <w:fldChar w:fldCharType="separate"/>
        </w:r>
        <w:r>
          <w:t>24</w:t>
        </w:r>
        <w:r>
          <w:fldChar w:fldCharType="end"/>
        </w:r>
      </w:hyperlink>
    </w:p>
    <w:p>
      <w:pPr>
        <w:pStyle w:val="TOC2"/>
        <w:tabs>
          <w:tab w:val="right" w:leader="dot" w:pos="8306"/>
        </w:tabs>
      </w:pPr>
      <w:hyperlink w:anchor="_Toc20175" w:history="1">
        <w:r>
          <w:rPr>
            <w:rFonts w:ascii="仿宋" w:eastAsia="仿宋" w:hAnsi="仿宋" w:cs="仿宋" w:hint="eastAsia"/>
            <w:lang w:eastAsia="zh-CN"/>
          </w:rPr>
          <w:t>(二)、培训与发展计划</w:t>
        </w:r>
        <w:r>
          <w:tab/>
        </w:r>
        <w:r>
          <w:fldChar w:fldCharType="begin"/>
        </w:r>
        <w:r>
          <w:instrText xml:space="preserve"> PAGEREF _Toc20175 \h </w:instrText>
        </w:r>
        <w:r>
          <w:fldChar w:fldCharType="separate"/>
        </w:r>
        <w:r>
          <w:t>24</w:t>
        </w:r>
        <w:r>
          <w:fldChar w:fldCharType="end"/>
        </w:r>
      </w:hyperlink>
    </w:p>
    <w:p>
      <w:pPr>
        <w:pStyle w:val="TOC1"/>
        <w:tabs>
          <w:tab w:val="right" w:leader="dot" w:pos="8306"/>
        </w:tabs>
      </w:pPr>
      <w:hyperlink w:anchor="_Toc30522" w:history="1">
        <w:r>
          <w:rPr>
            <w:rFonts w:ascii="仿宋" w:eastAsia="仿宋" w:hAnsi="仿宋" w:cs="仿宋" w:hint="eastAsia"/>
            <w:lang w:eastAsia="zh-CN"/>
          </w:rPr>
          <w:t>九、提升设备项目经营效益</w:t>
        </w:r>
        <w:r>
          <w:tab/>
        </w:r>
        <w:r>
          <w:fldChar w:fldCharType="begin"/>
        </w:r>
        <w:r>
          <w:instrText xml:space="preserve"> PAGEREF _Toc30522 \h </w:instrText>
        </w:r>
        <w:r>
          <w:fldChar w:fldCharType="separate"/>
        </w:r>
        <w:r>
          <w:t>25</w:t>
        </w:r>
        <w:r>
          <w:fldChar w:fldCharType="end"/>
        </w:r>
      </w:hyperlink>
    </w:p>
    <w:p>
      <w:pPr>
        <w:pStyle w:val="TOC2"/>
        <w:tabs>
          <w:tab w:val="right" w:leader="dot" w:pos="8306"/>
        </w:tabs>
      </w:pPr>
      <w:hyperlink w:anchor="_Toc15751" w:history="1">
        <w:r>
          <w:rPr>
            <w:rFonts w:ascii="仿宋" w:eastAsia="仿宋" w:hAnsi="仿宋" w:cs="仿宋" w:hint="eastAsia"/>
            <w:lang w:eastAsia="zh-CN"/>
          </w:rPr>
          <w:t>(一)、经济评价财务测算</w:t>
        </w:r>
        <w:r>
          <w:tab/>
        </w:r>
        <w:r>
          <w:fldChar w:fldCharType="begin"/>
        </w:r>
        <w:r>
          <w:instrText xml:space="preserve"> PAGEREF _Toc15751 \h </w:instrText>
        </w:r>
        <w:r>
          <w:fldChar w:fldCharType="separate"/>
        </w:r>
        <w:r>
          <w:t>25</w:t>
        </w:r>
        <w:r>
          <w:fldChar w:fldCharType="end"/>
        </w:r>
      </w:hyperlink>
    </w:p>
    <w:p>
      <w:pPr>
        <w:pStyle w:val="TOC2"/>
        <w:tabs>
          <w:tab w:val="right" w:leader="dot" w:pos="8306"/>
        </w:tabs>
      </w:pPr>
      <w:hyperlink w:anchor="_Toc22944" w:history="1">
        <w:r>
          <w:rPr>
            <w:rFonts w:ascii="仿宋" w:eastAsia="仿宋" w:hAnsi="仿宋" w:cs="仿宋" w:hint="eastAsia"/>
            <w:lang w:eastAsia="zh-CN"/>
          </w:rPr>
          <w:t>(二)、提升设备项目盈利能力分析</w:t>
        </w:r>
        <w:r>
          <w:tab/>
        </w:r>
        <w:r>
          <w:fldChar w:fldCharType="begin"/>
        </w:r>
        <w:r>
          <w:instrText xml:space="preserve"> PAGEREF _Toc22944 \h </w:instrText>
        </w:r>
        <w:r>
          <w:fldChar w:fldCharType="separate"/>
        </w:r>
        <w:r>
          <w:t>26</w:t>
        </w:r>
        <w:r>
          <w:fldChar w:fldCharType="end"/>
        </w:r>
      </w:hyperlink>
    </w:p>
    <w:p>
      <w:pPr>
        <w:pStyle w:val="TOC1"/>
        <w:tabs>
          <w:tab w:val="right" w:leader="dot" w:pos="8306"/>
        </w:tabs>
      </w:pPr>
      <w:hyperlink w:anchor="_Toc28483" w:history="1">
        <w:r>
          <w:rPr>
            <w:rFonts w:ascii="仿宋" w:eastAsia="仿宋" w:hAnsi="仿宋" w:cs="仿宋" w:hint="eastAsia"/>
            <w:lang w:eastAsia="zh-CN"/>
          </w:rPr>
          <w:t>十、提升设备项目创新与研发</w:t>
        </w:r>
        <w:r>
          <w:tab/>
        </w:r>
        <w:r>
          <w:fldChar w:fldCharType="begin"/>
        </w:r>
        <w:r>
          <w:instrText xml:space="preserve"> PAGEREF _Toc28483 \h </w:instrText>
        </w:r>
        <w:r>
          <w:fldChar w:fldCharType="separate"/>
        </w:r>
        <w:r>
          <w:t>27</w:t>
        </w:r>
        <w:r>
          <w:fldChar w:fldCharType="end"/>
        </w:r>
      </w:hyperlink>
    </w:p>
    <w:p>
      <w:pPr>
        <w:pStyle w:val="TOC2"/>
        <w:tabs>
          <w:tab w:val="right" w:leader="dot" w:pos="8306"/>
        </w:tabs>
      </w:pPr>
      <w:hyperlink w:anchor="_Toc3011" w:history="1">
        <w:r>
          <w:rPr>
            <w:rFonts w:ascii="仿宋" w:eastAsia="仿宋" w:hAnsi="仿宋" w:cs="仿宋" w:hint="eastAsia"/>
            <w:lang w:eastAsia="zh-CN"/>
          </w:rPr>
          <w:t>(一)、创新策略与方向</w:t>
        </w:r>
        <w:r>
          <w:tab/>
        </w:r>
        <w:r>
          <w:fldChar w:fldCharType="begin"/>
        </w:r>
        <w:r>
          <w:instrText xml:space="preserve"> PAGEREF _Toc3011 \h </w:instrText>
        </w:r>
        <w:r>
          <w:fldChar w:fldCharType="separate"/>
        </w:r>
        <w:r>
          <w:t>27</w:t>
        </w:r>
        <w:r>
          <w:fldChar w:fldCharType="end"/>
        </w:r>
      </w:hyperlink>
    </w:p>
    <w:p>
      <w:pPr>
        <w:pStyle w:val="TOC2"/>
        <w:tabs>
          <w:tab w:val="right" w:leader="dot" w:pos="8306"/>
        </w:tabs>
      </w:pPr>
      <w:hyperlink w:anchor="_Toc3194" w:history="1">
        <w:r>
          <w:rPr>
            <w:rFonts w:ascii="仿宋" w:eastAsia="仿宋" w:hAnsi="仿宋" w:cs="仿宋" w:hint="eastAsia"/>
            <w:lang w:eastAsia="zh-CN"/>
          </w:rPr>
          <w:t>(二)、研发规划与投入</w:t>
        </w:r>
        <w:r>
          <w:tab/>
        </w:r>
        <w:r>
          <w:fldChar w:fldCharType="begin"/>
        </w:r>
        <w:r>
          <w:instrText xml:space="preserve"> PAGEREF _Toc3194 \h </w:instrText>
        </w:r>
        <w:r>
          <w:fldChar w:fldCharType="separate"/>
        </w:r>
        <w:r>
          <w:t>28</w:t>
        </w:r>
        <w:r>
          <w:fldChar w:fldCharType="end"/>
        </w:r>
      </w:hyperlink>
    </w:p>
    <w:p>
      <w:pPr>
        <w:pStyle w:val="TOC1"/>
        <w:tabs>
          <w:tab w:val="right" w:leader="dot" w:pos="8306"/>
        </w:tabs>
      </w:pPr>
      <w:hyperlink w:anchor="_Toc31844" w:history="1">
        <w:r>
          <w:rPr>
            <w:rFonts w:ascii="仿宋" w:eastAsia="仿宋" w:hAnsi="仿宋" w:cs="仿宋" w:hint="eastAsia"/>
            <w:lang w:eastAsia="zh-CN"/>
          </w:rPr>
          <w:t>十一、提升设备项目环境影响分析</w:t>
        </w:r>
        <w:r>
          <w:tab/>
        </w:r>
        <w:r>
          <w:fldChar w:fldCharType="begin"/>
        </w:r>
        <w:r>
          <w:instrText xml:space="preserve"> PAGEREF _Toc31844 \h </w:instrText>
        </w:r>
        <w:r>
          <w:fldChar w:fldCharType="separate"/>
        </w:r>
        <w:r>
          <w:t>30</w:t>
        </w:r>
        <w:r>
          <w:fldChar w:fldCharType="end"/>
        </w:r>
      </w:hyperlink>
    </w:p>
    <w:p>
      <w:pPr>
        <w:pStyle w:val="TOC2"/>
        <w:tabs>
          <w:tab w:val="right" w:leader="dot" w:pos="8306"/>
        </w:tabs>
      </w:pPr>
      <w:hyperlink w:anchor="_Toc14440" w:history="1">
        <w:r>
          <w:rPr>
            <w:rFonts w:ascii="仿宋" w:eastAsia="仿宋" w:hAnsi="仿宋" w:cs="仿宋" w:hint="eastAsia"/>
            <w:lang w:eastAsia="zh-CN"/>
          </w:rPr>
          <w:t>(一)、建设区域环境质量现状</w:t>
        </w:r>
        <w:r>
          <w:tab/>
        </w:r>
        <w:r>
          <w:fldChar w:fldCharType="begin"/>
        </w:r>
        <w:r>
          <w:instrText xml:space="preserve"> PAGEREF _Toc14440 \h </w:instrText>
        </w:r>
        <w:r>
          <w:fldChar w:fldCharType="separate"/>
        </w:r>
        <w:r>
          <w:t>30</w:t>
        </w:r>
        <w:r>
          <w:fldChar w:fldCharType="end"/>
        </w:r>
      </w:hyperlink>
    </w:p>
    <w:p>
      <w:pPr>
        <w:pStyle w:val="TOC2"/>
        <w:tabs>
          <w:tab w:val="right" w:leader="dot" w:pos="8306"/>
        </w:tabs>
      </w:pPr>
      <w:hyperlink w:anchor="_Toc31561" w:history="1">
        <w:r>
          <w:rPr>
            <w:rFonts w:ascii="仿宋" w:eastAsia="仿宋" w:hAnsi="仿宋" w:cs="仿宋" w:hint="eastAsia"/>
            <w:lang w:eastAsia="zh-CN"/>
          </w:rPr>
          <w:t>(二)、建设期环境保护</w:t>
        </w:r>
        <w:r>
          <w:tab/>
        </w:r>
        <w:r>
          <w:fldChar w:fldCharType="begin"/>
        </w:r>
        <w:r>
          <w:instrText xml:space="preserve"> PAGEREF _Toc31561 \h </w:instrText>
        </w:r>
        <w:r>
          <w:fldChar w:fldCharType="separate"/>
        </w:r>
        <w:r>
          <w:t>31</w:t>
        </w:r>
        <w:r>
          <w:fldChar w:fldCharType="end"/>
        </w:r>
      </w:hyperlink>
    </w:p>
    <w:p>
      <w:pPr>
        <w:pStyle w:val="TOC2"/>
        <w:tabs>
          <w:tab w:val="right" w:leader="dot" w:pos="8306"/>
        </w:tabs>
      </w:pPr>
      <w:hyperlink w:anchor="_Toc16205" w:history="1">
        <w:r>
          <w:rPr>
            <w:rFonts w:ascii="仿宋" w:eastAsia="仿宋" w:hAnsi="仿宋" w:cs="仿宋" w:hint="eastAsia"/>
            <w:lang w:eastAsia="zh-CN"/>
          </w:rPr>
          <w:t>(三)、运营期环境保护</w:t>
        </w:r>
        <w:r>
          <w:tab/>
        </w:r>
        <w:r>
          <w:fldChar w:fldCharType="begin"/>
        </w:r>
        <w:r>
          <w:instrText xml:space="preserve"> PAGEREF _Toc16205 \h </w:instrText>
        </w:r>
        <w:r>
          <w:fldChar w:fldCharType="separate"/>
        </w:r>
        <w:r>
          <w:t>33</w:t>
        </w:r>
        <w:r>
          <w:fldChar w:fldCharType="end"/>
        </w:r>
      </w:hyperlink>
    </w:p>
    <w:p>
      <w:pPr>
        <w:pStyle w:val="TOC2"/>
        <w:tabs>
          <w:tab w:val="right" w:leader="dot" w:pos="8306"/>
        </w:tabs>
      </w:pPr>
      <w:hyperlink w:anchor="_Toc14585" w:history="1">
        <w:r>
          <w:rPr>
            <w:rFonts w:ascii="仿宋" w:eastAsia="仿宋" w:hAnsi="仿宋" w:cs="仿宋" w:hint="eastAsia"/>
            <w:lang w:eastAsia="zh-CN"/>
          </w:rPr>
          <w:t>(四)、提升设备项目建设对区域经济的影响</w:t>
        </w:r>
        <w:r>
          <w:tab/>
        </w:r>
        <w:r>
          <w:fldChar w:fldCharType="begin"/>
        </w:r>
        <w:r>
          <w:instrText xml:space="preserve"> PAGEREF _Toc14585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46" w:history="1">
        <w:r>
          <w:rPr>
            <w:rFonts w:ascii="仿宋" w:eastAsia="仿宋" w:hAnsi="仿宋" w:cs="仿宋" w:hint="eastAsia"/>
            <w:lang w:eastAsia="zh-CN"/>
          </w:rPr>
          <w:t>(五)、废弃物处理</w:t>
        </w:r>
        <w:r>
          <w:tab/>
        </w:r>
        <w:r>
          <w:fldChar w:fldCharType="begin"/>
        </w:r>
        <w:r>
          <w:instrText xml:space="preserve"> PAGEREF _Toc30646 \h </w:instrText>
        </w:r>
        <w:r>
          <w:fldChar w:fldCharType="separate"/>
        </w:r>
        <w:r>
          <w:t>36</w:t>
        </w:r>
        <w:r>
          <w:fldChar w:fldCharType="end"/>
        </w:r>
      </w:hyperlink>
    </w:p>
    <w:p>
      <w:pPr>
        <w:pStyle w:val="TOC2"/>
        <w:tabs>
          <w:tab w:val="right" w:leader="dot" w:pos="8306"/>
        </w:tabs>
      </w:pPr>
      <w:hyperlink w:anchor="_Toc367" w:history="1">
        <w:r>
          <w:rPr>
            <w:rFonts w:ascii="仿宋" w:eastAsia="仿宋" w:hAnsi="仿宋" w:cs="仿宋" w:hint="eastAsia"/>
            <w:lang w:eastAsia="zh-CN"/>
          </w:rPr>
          <w:t>(六)、特殊环境影响分析</w:t>
        </w:r>
        <w:r>
          <w:tab/>
        </w:r>
        <w:r>
          <w:fldChar w:fldCharType="begin"/>
        </w:r>
        <w:r>
          <w:instrText xml:space="preserve"> PAGEREF _Toc367 \h </w:instrText>
        </w:r>
        <w:r>
          <w:fldChar w:fldCharType="separate"/>
        </w:r>
        <w:r>
          <w:t>37</w:t>
        </w:r>
        <w:r>
          <w:fldChar w:fldCharType="end"/>
        </w:r>
      </w:hyperlink>
    </w:p>
    <w:p>
      <w:pPr>
        <w:pStyle w:val="TOC2"/>
        <w:tabs>
          <w:tab w:val="right" w:leader="dot" w:pos="8306"/>
        </w:tabs>
      </w:pPr>
      <w:hyperlink w:anchor="_Toc30442" w:history="1">
        <w:r>
          <w:rPr>
            <w:rFonts w:ascii="仿宋" w:eastAsia="仿宋" w:hAnsi="仿宋" w:cs="仿宋" w:hint="eastAsia"/>
            <w:lang w:eastAsia="zh-CN"/>
          </w:rPr>
          <w:t>(七)、清洁生产</w:t>
        </w:r>
        <w:r>
          <w:tab/>
        </w:r>
        <w:r>
          <w:fldChar w:fldCharType="begin"/>
        </w:r>
        <w:r>
          <w:instrText xml:space="preserve"> PAGEREF _Toc30442 \h </w:instrText>
        </w:r>
        <w:r>
          <w:fldChar w:fldCharType="separate"/>
        </w:r>
        <w:r>
          <w:t>38</w:t>
        </w:r>
        <w:r>
          <w:fldChar w:fldCharType="end"/>
        </w:r>
      </w:hyperlink>
    </w:p>
    <w:p>
      <w:pPr>
        <w:pStyle w:val="TOC2"/>
        <w:tabs>
          <w:tab w:val="right" w:leader="dot" w:pos="8306"/>
        </w:tabs>
      </w:pPr>
      <w:hyperlink w:anchor="_Toc28986" w:history="1">
        <w:r>
          <w:rPr>
            <w:rFonts w:ascii="仿宋" w:eastAsia="仿宋" w:hAnsi="仿宋" w:cs="仿宋" w:hint="eastAsia"/>
            <w:lang w:eastAsia="zh-CN"/>
          </w:rPr>
          <w:t>(八)、环境保护综合评价</w:t>
        </w:r>
        <w:r>
          <w:tab/>
        </w:r>
        <w:r>
          <w:fldChar w:fldCharType="begin"/>
        </w:r>
        <w:r>
          <w:instrText xml:space="preserve"> PAGEREF _Toc28986 \h </w:instrText>
        </w:r>
        <w:r>
          <w:fldChar w:fldCharType="separate"/>
        </w:r>
        <w:r>
          <w:t>39</w:t>
        </w:r>
        <w:r>
          <w:fldChar w:fldCharType="end"/>
        </w:r>
      </w:hyperlink>
    </w:p>
    <w:p>
      <w:pPr>
        <w:pStyle w:val="TOC1"/>
        <w:tabs>
          <w:tab w:val="right" w:leader="dot" w:pos="8306"/>
        </w:tabs>
      </w:pPr>
      <w:hyperlink w:anchor="_Toc31221" w:history="1">
        <w:r>
          <w:rPr>
            <w:rFonts w:ascii="仿宋" w:eastAsia="仿宋" w:hAnsi="仿宋" w:cs="仿宋" w:hint="eastAsia"/>
            <w:lang w:eastAsia="zh-CN"/>
          </w:rPr>
          <w:t>十二、提升设备项目财务管理</w:t>
        </w:r>
        <w:r>
          <w:tab/>
        </w:r>
        <w:r>
          <w:fldChar w:fldCharType="begin"/>
        </w:r>
        <w:r>
          <w:instrText xml:space="preserve"> PAGEREF _Toc31221 \h </w:instrText>
        </w:r>
        <w:r>
          <w:fldChar w:fldCharType="separate"/>
        </w:r>
        <w:r>
          <w:t>41</w:t>
        </w:r>
        <w:r>
          <w:fldChar w:fldCharType="end"/>
        </w:r>
      </w:hyperlink>
    </w:p>
    <w:p>
      <w:pPr>
        <w:pStyle w:val="TOC2"/>
        <w:tabs>
          <w:tab w:val="right" w:leader="dot" w:pos="8306"/>
        </w:tabs>
      </w:pPr>
      <w:hyperlink w:anchor="_Toc8432" w:history="1">
        <w:r>
          <w:rPr>
            <w:rFonts w:ascii="仿宋" w:eastAsia="仿宋" w:hAnsi="仿宋" w:cs="仿宋" w:hint="eastAsia"/>
            <w:lang w:eastAsia="zh-CN"/>
          </w:rPr>
          <w:t>(一)、资金需求大</w:t>
        </w:r>
        <w:r>
          <w:tab/>
        </w:r>
        <w:r>
          <w:fldChar w:fldCharType="begin"/>
        </w:r>
        <w:r>
          <w:instrText xml:space="preserve"> PAGEREF _Toc8432 \h </w:instrText>
        </w:r>
        <w:r>
          <w:fldChar w:fldCharType="separate"/>
        </w:r>
        <w:r>
          <w:t>41</w:t>
        </w:r>
        <w:r>
          <w:fldChar w:fldCharType="end"/>
        </w:r>
      </w:hyperlink>
    </w:p>
    <w:p>
      <w:pPr>
        <w:pStyle w:val="TOC2"/>
        <w:tabs>
          <w:tab w:val="right" w:leader="dot" w:pos="8306"/>
        </w:tabs>
      </w:pPr>
      <w:hyperlink w:anchor="_Toc12270" w:history="1">
        <w:r>
          <w:rPr>
            <w:rFonts w:ascii="仿宋" w:eastAsia="仿宋" w:hAnsi="仿宋" w:cs="仿宋" w:hint="eastAsia"/>
            <w:lang w:eastAsia="zh-CN"/>
          </w:rPr>
          <w:t>(二)、研发周期长</w:t>
        </w:r>
        <w:r>
          <w:tab/>
        </w:r>
        <w:r>
          <w:fldChar w:fldCharType="begin"/>
        </w:r>
        <w:r>
          <w:instrText xml:space="preserve"> PAGEREF _Toc12270 \h </w:instrText>
        </w:r>
        <w:r>
          <w:fldChar w:fldCharType="separate"/>
        </w:r>
        <w:r>
          <w:t>42</w:t>
        </w:r>
        <w:r>
          <w:fldChar w:fldCharType="end"/>
        </w:r>
      </w:hyperlink>
    </w:p>
    <w:p>
      <w:pPr>
        <w:pStyle w:val="TOC2"/>
        <w:tabs>
          <w:tab w:val="right" w:leader="dot" w:pos="8306"/>
        </w:tabs>
      </w:pPr>
      <w:hyperlink w:anchor="_Toc24792" w:history="1">
        <w:r>
          <w:rPr>
            <w:rFonts w:ascii="仿宋" w:eastAsia="仿宋" w:hAnsi="仿宋" w:cs="仿宋" w:hint="eastAsia"/>
            <w:lang w:eastAsia="zh-CN"/>
          </w:rPr>
          <w:t>(三)、市场风险大</w:t>
        </w:r>
        <w:r>
          <w:tab/>
        </w:r>
        <w:r>
          <w:fldChar w:fldCharType="begin"/>
        </w:r>
        <w:r>
          <w:instrText xml:space="preserve"> PAGEREF _Toc24792 \h </w:instrText>
        </w:r>
        <w:r>
          <w:fldChar w:fldCharType="separate"/>
        </w:r>
        <w:r>
          <w:t>43</w:t>
        </w:r>
        <w:r>
          <w:fldChar w:fldCharType="end"/>
        </w:r>
      </w:hyperlink>
    </w:p>
    <w:p>
      <w:pPr>
        <w:pStyle w:val="TOC2"/>
        <w:tabs>
          <w:tab w:val="right" w:leader="dot" w:pos="8306"/>
        </w:tabs>
      </w:pPr>
      <w:hyperlink w:anchor="_Toc14173" w:history="1">
        <w:r>
          <w:rPr>
            <w:rFonts w:ascii="仿宋" w:eastAsia="仿宋" w:hAnsi="仿宋" w:cs="仿宋" w:hint="eastAsia"/>
            <w:lang w:eastAsia="zh-CN"/>
          </w:rPr>
          <w:t>(四)、利润率高</w:t>
        </w:r>
        <w:r>
          <w:tab/>
        </w:r>
        <w:r>
          <w:fldChar w:fldCharType="begin"/>
        </w:r>
        <w:r>
          <w:instrText xml:space="preserve"> PAGEREF _Toc14173 \h </w:instrText>
        </w:r>
        <w:r>
          <w:fldChar w:fldCharType="separate"/>
        </w:r>
        <w:r>
          <w:t>46</w:t>
        </w:r>
        <w:r>
          <w:fldChar w:fldCharType="end"/>
        </w:r>
      </w:hyperlink>
    </w:p>
    <w:p>
      <w:pPr>
        <w:pStyle w:val="TOC1"/>
        <w:tabs>
          <w:tab w:val="right" w:leader="dot" w:pos="8306"/>
        </w:tabs>
      </w:pPr>
      <w:hyperlink w:anchor="_Toc12083" w:history="1">
        <w:r>
          <w:rPr>
            <w:rFonts w:ascii="仿宋" w:eastAsia="仿宋" w:hAnsi="仿宋" w:cs="仿宋" w:hint="eastAsia"/>
            <w:lang w:eastAsia="zh-CN"/>
          </w:rPr>
          <w:t>十三、提升设备项目实施时间节点</w:t>
        </w:r>
        <w:r>
          <w:tab/>
        </w:r>
        <w:r>
          <w:fldChar w:fldCharType="begin"/>
        </w:r>
        <w:r>
          <w:instrText xml:space="preserve"> PAGEREF _Toc12083 \h </w:instrText>
        </w:r>
        <w:r>
          <w:fldChar w:fldCharType="separate"/>
        </w:r>
        <w:r>
          <w:t>48</w:t>
        </w:r>
        <w:r>
          <w:fldChar w:fldCharType="end"/>
        </w:r>
      </w:hyperlink>
    </w:p>
    <w:p>
      <w:pPr>
        <w:pStyle w:val="TOC2"/>
        <w:tabs>
          <w:tab w:val="right" w:leader="dot" w:pos="8306"/>
        </w:tabs>
      </w:pPr>
      <w:hyperlink w:anchor="_Toc28660" w:history="1">
        <w:r>
          <w:rPr>
            <w:rFonts w:ascii="仿宋" w:eastAsia="仿宋" w:hAnsi="仿宋" w:cs="仿宋" w:hint="eastAsia"/>
            <w:lang w:eastAsia="zh-CN"/>
          </w:rPr>
          <w:t>(一)、提升设备项目启动阶段时间节点</w:t>
        </w:r>
        <w:r>
          <w:tab/>
        </w:r>
        <w:r>
          <w:fldChar w:fldCharType="begin"/>
        </w:r>
        <w:r>
          <w:instrText xml:space="preserve"> PAGEREF _Toc28660 \h </w:instrText>
        </w:r>
        <w:r>
          <w:fldChar w:fldCharType="separate"/>
        </w:r>
        <w:r>
          <w:t>48</w:t>
        </w:r>
        <w:r>
          <w:fldChar w:fldCharType="end"/>
        </w:r>
      </w:hyperlink>
    </w:p>
    <w:p>
      <w:pPr>
        <w:pStyle w:val="TOC2"/>
        <w:tabs>
          <w:tab w:val="right" w:leader="dot" w:pos="8306"/>
        </w:tabs>
      </w:pPr>
      <w:hyperlink w:anchor="_Toc9620" w:history="1">
        <w:r>
          <w:rPr>
            <w:rFonts w:ascii="仿宋" w:eastAsia="仿宋" w:hAnsi="仿宋" w:cs="仿宋" w:hint="eastAsia"/>
            <w:lang w:eastAsia="zh-CN"/>
          </w:rPr>
          <w:t>(二)、提升设备项目执行阶段时间节点</w:t>
        </w:r>
        <w:r>
          <w:tab/>
        </w:r>
        <w:r>
          <w:fldChar w:fldCharType="begin"/>
        </w:r>
        <w:r>
          <w:instrText xml:space="preserve"> PAGEREF _Toc9620 \h </w:instrText>
        </w:r>
        <w:r>
          <w:fldChar w:fldCharType="separate"/>
        </w:r>
        <w:r>
          <w:t>49</w:t>
        </w:r>
        <w:r>
          <w:fldChar w:fldCharType="end"/>
        </w:r>
      </w:hyperlink>
    </w:p>
    <w:p>
      <w:pPr>
        <w:pStyle w:val="TOC2"/>
        <w:tabs>
          <w:tab w:val="right" w:leader="dot" w:pos="8306"/>
        </w:tabs>
      </w:pPr>
      <w:hyperlink w:anchor="_Toc2811" w:history="1">
        <w:r>
          <w:rPr>
            <w:rFonts w:ascii="仿宋" w:eastAsia="仿宋" w:hAnsi="仿宋" w:cs="仿宋" w:hint="eastAsia"/>
            <w:lang w:eastAsia="zh-CN"/>
          </w:rPr>
          <w:t>(三)、提升设备项目完成阶段时间节点</w:t>
        </w:r>
        <w:r>
          <w:tab/>
        </w:r>
        <w:r>
          <w:fldChar w:fldCharType="begin"/>
        </w:r>
        <w:r>
          <w:instrText xml:space="preserve"> PAGEREF _Toc2811 \h </w:instrText>
        </w:r>
        <w:r>
          <w:fldChar w:fldCharType="separate"/>
        </w:r>
        <w:r>
          <w:t>50</w:t>
        </w:r>
        <w:r>
          <w:fldChar w:fldCharType="end"/>
        </w:r>
      </w:hyperlink>
    </w:p>
    <w:p>
      <w:pPr>
        <w:pStyle w:val="TOC1"/>
        <w:tabs>
          <w:tab w:val="right" w:leader="dot" w:pos="8306"/>
        </w:tabs>
      </w:pPr>
      <w:hyperlink w:anchor="_Toc15904" w:history="1">
        <w:r>
          <w:rPr>
            <w:rFonts w:ascii="仿宋" w:eastAsia="仿宋" w:hAnsi="仿宋" w:cs="仿宋" w:hint="eastAsia"/>
            <w:lang w:eastAsia="zh-CN"/>
          </w:rPr>
          <w:t>十四、利益相关者分析与沟通计划</w:t>
        </w:r>
        <w:r>
          <w:tab/>
        </w:r>
        <w:r>
          <w:fldChar w:fldCharType="begin"/>
        </w:r>
        <w:r>
          <w:instrText xml:space="preserve"> PAGEREF _Toc15904 \h </w:instrText>
        </w:r>
        <w:r>
          <w:fldChar w:fldCharType="separate"/>
        </w:r>
        <w:r>
          <w:t>51</w:t>
        </w:r>
        <w:r>
          <w:fldChar w:fldCharType="end"/>
        </w:r>
      </w:hyperlink>
    </w:p>
    <w:p>
      <w:pPr>
        <w:pStyle w:val="TOC2"/>
        <w:tabs>
          <w:tab w:val="right" w:leader="dot" w:pos="8306"/>
        </w:tabs>
      </w:pPr>
      <w:hyperlink w:anchor="_Toc22550" w:history="1">
        <w:r>
          <w:rPr>
            <w:rFonts w:ascii="仿宋" w:eastAsia="仿宋" w:hAnsi="仿宋" w:cs="仿宋" w:hint="eastAsia"/>
            <w:lang w:eastAsia="zh-CN"/>
          </w:rPr>
          <w:t>(一)、利益相关者分析</w:t>
        </w:r>
        <w:r>
          <w:tab/>
        </w:r>
        <w:r>
          <w:fldChar w:fldCharType="begin"/>
        </w:r>
        <w:r>
          <w:instrText xml:space="preserve"> PAGEREF _Toc22550 \h </w:instrText>
        </w:r>
        <w:r>
          <w:fldChar w:fldCharType="separate"/>
        </w:r>
        <w:r>
          <w:t>51</w:t>
        </w:r>
        <w:r>
          <w:fldChar w:fldCharType="end"/>
        </w:r>
      </w:hyperlink>
    </w:p>
    <w:p>
      <w:pPr>
        <w:pStyle w:val="TOC2"/>
        <w:tabs>
          <w:tab w:val="right" w:leader="dot" w:pos="8306"/>
        </w:tabs>
      </w:pPr>
      <w:hyperlink w:anchor="_Toc6066" w:history="1">
        <w:r>
          <w:rPr>
            <w:rFonts w:ascii="仿宋" w:eastAsia="仿宋" w:hAnsi="仿宋" w:cs="仿宋" w:hint="eastAsia"/>
            <w:lang w:eastAsia="zh-CN"/>
          </w:rPr>
          <w:t>(二)、沟通计划</w:t>
        </w:r>
        <w:r>
          <w:tab/>
        </w:r>
        <w:r>
          <w:fldChar w:fldCharType="begin"/>
        </w:r>
        <w:r>
          <w:instrText xml:space="preserve"> PAGEREF _Toc6066 \h </w:instrText>
        </w:r>
        <w:r>
          <w:fldChar w:fldCharType="separate"/>
        </w:r>
        <w:r>
          <w:t>52</w:t>
        </w:r>
        <w:r>
          <w:fldChar w:fldCharType="end"/>
        </w:r>
      </w:hyperlink>
    </w:p>
    <w:p>
      <w:pPr>
        <w:pStyle w:val="TOC1"/>
        <w:tabs>
          <w:tab w:val="right" w:leader="dot" w:pos="8306"/>
        </w:tabs>
      </w:pPr>
      <w:hyperlink w:anchor="_Toc31062" w:history="1">
        <w:r>
          <w:rPr>
            <w:rFonts w:ascii="仿宋" w:eastAsia="仿宋" w:hAnsi="仿宋" w:cs="仿宋" w:hint="eastAsia"/>
            <w:lang w:eastAsia="zh-CN"/>
          </w:rPr>
          <w:t>十五、营销与推广策略</w:t>
        </w:r>
        <w:r>
          <w:tab/>
        </w:r>
        <w:r>
          <w:fldChar w:fldCharType="begin"/>
        </w:r>
        <w:r>
          <w:instrText xml:space="preserve"> PAGEREF _Toc31062 \h </w:instrText>
        </w:r>
        <w:r>
          <w:fldChar w:fldCharType="separate"/>
        </w:r>
        <w:r>
          <w:t>53</w:t>
        </w:r>
        <w:r>
          <w:fldChar w:fldCharType="end"/>
        </w:r>
      </w:hyperlink>
    </w:p>
    <w:p>
      <w:pPr>
        <w:pStyle w:val="TOC2"/>
        <w:tabs>
          <w:tab w:val="right" w:leader="dot" w:pos="8306"/>
        </w:tabs>
      </w:pPr>
      <w:hyperlink w:anchor="_Toc22579" w:history="1">
        <w:r>
          <w:rPr>
            <w:rFonts w:ascii="仿宋" w:eastAsia="仿宋" w:hAnsi="仿宋" w:cs="仿宋" w:hint="eastAsia"/>
            <w:lang w:eastAsia="zh-CN"/>
          </w:rPr>
          <w:t>(一)、产品/服务定位与特点</w:t>
        </w:r>
        <w:r>
          <w:tab/>
        </w:r>
        <w:r>
          <w:fldChar w:fldCharType="begin"/>
        </w:r>
        <w:r>
          <w:instrText xml:space="preserve"> PAGEREF _Toc22579 \h </w:instrText>
        </w:r>
        <w:r>
          <w:fldChar w:fldCharType="separate"/>
        </w:r>
        <w:r>
          <w:t>53</w:t>
        </w:r>
        <w:r>
          <w:fldChar w:fldCharType="end"/>
        </w:r>
      </w:hyperlink>
    </w:p>
    <w:p>
      <w:pPr>
        <w:pStyle w:val="TOC2"/>
        <w:tabs>
          <w:tab w:val="right" w:leader="dot" w:pos="8306"/>
        </w:tabs>
      </w:pPr>
      <w:hyperlink w:anchor="_Toc16561" w:history="1">
        <w:r>
          <w:rPr>
            <w:rFonts w:ascii="仿宋" w:eastAsia="仿宋" w:hAnsi="仿宋" w:cs="仿宋" w:hint="eastAsia"/>
            <w:lang w:eastAsia="zh-CN"/>
          </w:rPr>
          <w:t>(二)、市场定位与竞争分析</w:t>
        </w:r>
        <w:r>
          <w:tab/>
        </w:r>
        <w:r>
          <w:fldChar w:fldCharType="begin"/>
        </w:r>
        <w:r>
          <w:instrText xml:space="preserve"> PAGEREF _Toc16561 \h </w:instrText>
        </w:r>
        <w:r>
          <w:fldChar w:fldCharType="separate"/>
        </w:r>
        <w:r>
          <w:t>54</w:t>
        </w:r>
        <w:r>
          <w:fldChar w:fldCharType="end"/>
        </w:r>
      </w:hyperlink>
    </w:p>
    <w:p>
      <w:pPr>
        <w:pStyle w:val="TOC2"/>
        <w:tabs>
          <w:tab w:val="right" w:leader="dot" w:pos="8306"/>
        </w:tabs>
      </w:pPr>
      <w:hyperlink w:anchor="_Toc1706" w:history="1">
        <w:r>
          <w:rPr>
            <w:rFonts w:ascii="仿宋" w:eastAsia="仿宋" w:hAnsi="仿宋" w:cs="仿宋" w:hint="eastAsia"/>
            <w:lang w:eastAsia="zh-CN"/>
          </w:rPr>
          <w:t>(三)、营销渠道与策略</w:t>
        </w:r>
        <w:r>
          <w:tab/>
        </w:r>
        <w:r>
          <w:fldChar w:fldCharType="begin"/>
        </w:r>
        <w:r>
          <w:instrText xml:space="preserve"> PAGEREF _Toc1706 \h </w:instrText>
        </w:r>
        <w:r>
          <w:fldChar w:fldCharType="separate"/>
        </w:r>
        <w:r>
          <w:t>56</w:t>
        </w:r>
        <w:r>
          <w:fldChar w:fldCharType="end"/>
        </w:r>
      </w:hyperlink>
    </w:p>
    <w:p>
      <w:pPr>
        <w:pStyle w:val="TOC2"/>
        <w:tabs>
          <w:tab w:val="right" w:leader="dot" w:pos="8306"/>
        </w:tabs>
      </w:pPr>
      <w:hyperlink w:anchor="_Toc19027" w:history="1">
        <w:r>
          <w:rPr>
            <w:rFonts w:ascii="仿宋" w:eastAsia="仿宋" w:hAnsi="仿宋" w:cs="仿宋" w:hint="eastAsia"/>
            <w:lang w:eastAsia="zh-CN"/>
          </w:rPr>
          <w:t>(四)、推广与宣传活动</w:t>
        </w:r>
        <w:r>
          <w:tab/>
        </w:r>
        <w:r>
          <w:fldChar w:fldCharType="begin"/>
        </w:r>
        <w:r>
          <w:instrText xml:space="preserve"> PAGEREF _Toc19027 \h </w:instrText>
        </w:r>
        <w:r>
          <w:fldChar w:fldCharType="separate"/>
        </w:r>
        <w:r>
          <w:t>57</w:t>
        </w:r>
        <w:r>
          <w:fldChar w:fldCharType="end"/>
        </w:r>
      </w:hyperlink>
    </w:p>
    <w:p>
      <w:pPr>
        <w:pStyle w:val="TOC1"/>
        <w:tabs>
          <w:tab w:val="right" w:leader="dot" w:pos="8306"/>
        </w:tabs>
      </w:pPr>
      <w:hyperlink w:anchor="_Toc17102" w:history="1">
        <w:r>
          <w:rPr>
            <w:rFonts w:ascii="仿宋" w:eastAsia="仿宋" w:hAnsi="仿宋" w:cs="仿宋" w:hint="eastAsia"/>
            <w:lang w:eastAsia="zh-CN"/>
          </w:rPr>
          <w:t>十六、提升设备项目工程方案分析</w:t>
        </w:r>
        <w:r>
          <w:tab/>
        </w:r>
        <w:r>
          <w:fldChar w:fldCharType="begin"/>
        </w:r>
        <w:r>
          <w:instrText xml:space="preserve"> PAGEREF _Toc17102 \h </w:instrText>
        </w:r>
        <w:r>
          <w:fldChar w:fldCharType="separate"/>
        </w:r>
        <w:r>
          <w:t>62</w:t>
        </w:r>
        <w:r>
          <w:fldChar w:fldCharType="end"/>
        </w:r>
      </w:hyperlink>
    </w:p>
    <w:p>
      <w:pPr>
        <w:pStyle w:val="TOC2"/>
        <w:tabs>
          <w:tab w:val="right" w:leader="dot" w:pos="8306"/>
        </w:tabs>
      </w:pPr>
      <w:hyperlink w:anchor="_Toc17001" w:history="1">
        <w:r>
          <w:rPr>
            <w:rFonts w:ascii="仿宋" w:eastAsia="仿宋" w:hAnsi="仿宋" w:cs="仿宋" w:hint="eastAsia"/>
            <w:lang w:eastAsia="zh-CN"/>
          </w:rPr>
          <w:t>(一)、建筑工程设计原则</w:t>
        </w:r>
        <w:r>
          <w:tab/>
        </w:r>
        <w:r>
          <w:fldChar w:fldCharType="begin"/>
        </w:r>
        <w:r>
          <w:instrText xml:space="preserve"> PAGEREF _Toc17001 \h </w:instrText>
        </w:r>
        <w:r>
          <w:fldChar w:fldCharType="separate"/>
        </w:r>
        <w:r>
          <w:t>62</w:t>
        </w:r>
        <w:r>
          <w:fldChar w:fldCharType="end"/>
        </w:r>
      </w:hyperlink>
    </w:p>
    <w:p>
      <w:pPr>
        <w:pStyle w:val="TOC2"/>
        <w:tabs>
          <w:tab w:val="right" w:leader="dot" w:pos="8306"/>
        </w:tabs>
      </w:pPr>
      <w:hyperlink w:anchor="_Toc11808" w:history="1">
        <w:r>
          <w:rPr>
            <w:rFonts w:ascii="仿宋" w:eastAsia="仿宋" w:hAnsi="仿宋" w:cs="仿宋" w:hint="eastAsia"/>
            <w:lang w:eastAsia="zh-CN"/>
          </w:rPr>
          <w:t>(二)、土建工程建设指标</w:t>
        </w:r>
        <w:r>
          <w:tab/>
        </w:r>
        <w:r>
          <w:fldChar w:fldCharType="begin"/>
        </w:r>
        <w:r>
          <w:instrText xml:space="preserve"> PAGEREF _Toc11808 \h </w:instrText>
        </w:r>
        <w:r>
          <w:fldChar w:fldCharType="separate"/>
        </w:r>
        <w:r>
          <w:t>65</w:t>
        </w:r>
        <w:r>
          <w:fldChar w:fldCharType="end"/>
        </w:r>
      </w:hyperlink>
    </w:p>
    <w:p>
      <w:pPr>
        <w:pStyle w:val="TOC1"/>
        <w:tabs>
          <w:tab w:val="right" w:leader="dot" w:pos="8306"/>
        </w:tabs>
      </w:pPr>
      <w:hyperlink w:anchor="_Toc31318" w:history="1">
        <w:r>
          <w:rPr>
            <w:rFonts w:ascii="仿宋" w:eastAsia="仿宋" w:hAnsi="仿宋" w:cs="仿宋" w:hint="eastAsia"/>
            <w:lang w:eastAsia="zh-CN"/>
          </w:rPr>
          <w:t>十七、提升设备项目变更管理</w:t>
        </w:r>
        <w:r>
          <w:tab/>
        </w:r>
        <w:r>
          <w:fldChar w:fldCharType="begin"/>
        </w:r>
        <w:r>
          <w:instrText xml:space="preserve"> PAGEREF _Toc31318 \h </w:instrText>
        </w:r>
        <w:r>
          <w:fldChar w:fldCharType="separate"/>
        </w:r>
        <w:r>
          <w:t>67</w:t>
        </w:r>
        <w:r>
          <w:fldChar w:fldCharType="end"/>
        </w:r>
      </w:hyperlink>
    </w:p>
    <w:p>
      <w:pPr>
        <w:pStyle w:val="TOC2"/>
        <w:tabs>
          <w:tab w:val="right" w:leader="dot" w:pos="8306"/>
        </w:tabs>
      </w:pPr>
      <w:hyperlink w:anchor="_Toc15060" w:history="1">
        <w:r>
          <w:rPr>
            <w:rFonts w:ascii="仿宋" w:eastAsia="仿宋" w:hAnsi="仿宋" w:cs="仿宋" w:hint="eastAsia"/>
            <w:lang w:eastAsia="zh-CN"/>
          </w:rPr>
          <w:t>(一)、变更申请与评估</w:t>
        </w:r>
        <w:r>
          <w:tab/>
        </w:r>
        <w:r>
          <w:fldChar w:fldCharType="begin"/>
        </w:r>
        <w:r>
          <w:instrText xml:space="preserve"> PAGEREF _Toc15060 \h </w:instrText>
        </w:r>
        <w:r>
          <w:fldChar w:fldCharType="separate"/>
        </w:r>
        <w:r>
          <w:t>67</w:t>
        </w:r>
        <w:r>
          <w:fldChar w:fldCharType="end"/>
        </w:r>
      </w:hyperlink>
    </w:p>
    <w:p>
      <w:pPr>
        <w:pStyle w:val="TOC2"/>
        <w:tabs>
          <w:tab w:val="right" w:leader="dot" w:pos="8306"/>
        </w:tabs>
      </w:pPr>
      <w:hyperlink w:anchor="_Toc20589" w:history="1">
        <w:r>
          <w:rPr>
            <w:rFonts w:ascii="仿宋" w:eastAsia="仿宋" w:hAnsi="仿宋" w:cs="仿宋" w:hint="eastAsia"/>
            <w:lang w:eastAsia="zh-CN"/>
          </w:rPr>
          <w:t>(二)、变更实施与控制</w:t>
        </w:r>
        <w:r>
          <w:tab/>
        </w:r>
        <w:r>
          <w:fldChar w:fldCharType="begin"/>
        </w:r>
        <w:r>
          <w:instrText xml:space="preserve"> PAGEREF _Toc20589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73"/>
      <w:r>
        <w:rPr>
          <w:rFonts w:ascii="仿宋" w:eastAsia="仿宋" w:hAnsi="仿宋" w:cs="仿宋" w:hint="eastAsia"/>
          <w:sz w:val="28"/>
          <w:lang w:eastAsia="zh-CN"/>
        </w:rPr>
        <w:t>一、提升设备项目文档管理</w:t>
      </w:r>
      <w:bookmarkEnd w:id="2"/>
    </w:p>
    <w:p>
      <w:pPr>
        <w:pStyle w:val="Heading2"/>
        <w:rPr>
          <w:rFonts w:ascii="仿宋" w:eastAsia="仿宋" w:hAnsi="仿宋" w:cs="仿宋" w:hint="eastAsia"/>
          <w:lang w:eastAsia="zh-CN"/>
        </w:rPr>
      </w:pPr>
      <w:bookmarkStart w:id="3" w:name="_Toc55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提升设备项目高度重视文档的质量和准确性，以支持提升设备项目的各项活动和决策。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设备项目文档的编制始于提升设备项目计划的初期，我们制定了详细的文档编制计划，明确了每个文档的内容、格式和编写责任人。在提升设备项目启动阶段，我们首先编制了提升设备项目章程，明确定义了提升设备项目的目标、范围、风险等关键要素。随后，提升设备项目团队根据计划陆续编制了需求文档、设计文档、测试文档等各类文档，确保提升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提升设备项目管理中的重要环节，旨在确保提升设备项目文档符合质量标准和提升设备项目需求。在提升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除了内部审查，我们还进行了外部审查，邀请提升设备项目相关利益方和专业领域的专家对文档进行独立审查。这有助于获取更全面、客观的反馈，确保提升设备项目文档不仅符合内部标准，也满足外部需求。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提升设备项目在文档编制与审查方面建立了严格的管理机制，通过规范的流程和多维度的审查，确保提升设备项目文档的质量、准确性和可靠性，为提升设备项目的顺利推进提供了有力支持。</w:t>
      </w:r>
    </w:p>
    <w:p>
      <w:pPr>
        <w:pStyle w:val="Heading2"/>
        <w:ind w:firstLine="560" w:firstLineChars="200"/>
        <w:rPr>
          <w:rFonts w:ascii="仿宋" w:eastAsia="仿宋" w:hAnsi="仿宋" w:cs="仿宋" w:hint="eastAsia"/>
          <w:sz w:val="28"/>
          <w:lang w:eastAsia="zh-CN"/>
        </w:rPr>
      </w:pPr>
      <w:bookmarkStart w:id="4" w:name="_Toc92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在提升设备项目中，我们致力于优化文档发布与分发过程，以确保信息的高效传递和团队间协作的顺畅进行。以下是我们采取的关键优化策略：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我们通过多渠道发布文档，包括电子邮件、提升设备项目管理平台、内部网站等，以满足不同团队成员的偏好和需求。多渠道发布确保了信息的全面覆盖。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我们采用了精细的权限控制，确保只有授权人员可以访问敏感信息。这种安全措施保护了提升设备项目文档的机密性，防止了未经授权的信息泄露。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68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文档存档与归档是提升设备项目生命周期中一个至关重要的环节，直接关系到提升设备项目信息的长期保存和历史记录的完整性。在提升设备项目中，我们实施了一系列有效的文档存档与归档管理策略：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979"/>
      <w:r>
        <w:rPr>
          <w:rFonts w:ascii="仿宋" w:eastAsia="仿宋" w:hAnsi="仿宋" w:cs="仿宋" w:hint="eastAsia"/>
          <w:sz w:val="28"/>
          <w:lang w:eastAsia="zh-CN"/>
        </w:rPr>
        <w:t>二、提升设备项目建设背景及必要性分析</w:t>
      </w:r>
      <w:bookmarkEnd w:id="6"/>
    </w:p>
    <w:p>
      <w:pPr>
        <w:pStyle w:val="Heading2"/>
        <w:rPr>
          <w:rFonts w:ascii="仿宋" w:eastAsia="仿宋" w:hAnsi="仿宋" w:cs="仿宋" w:hint="eastAsia"/>
          <w:lang w:eastAsia="zh-CN"/>
        </w:rPr>
      </w:pPr>
      <w:bookmarkStart w:id="7" w:name="_Toc30456"/>
      <w:r>
        <w:rPr>
          <w:rFonts w:ascii="仿宋" w:eastAsia="仿宋" w:hAnsi="仿宋" w:cs="仿宋" w:hint="eastAsia"/>
          <w:lang w:eastAsia="zh-CN"/>
        </w:rPr>
        <w:t>(一)、提升设备项目背景分析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升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提升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提升设备项目在这个潮流中的定位。同时，我们将关注行业内涌现的新兴机遇，以便提升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提升设备项目提供了强大的发展动力。我们将聚焦于行业内最新的技术发展趋势，包括但不限于人工智能、大数据分析、物联网等领域。通过深度的技术研究，我们将确保提升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提升设备项目发展的源泉。我们将投入更多的精力对市场需求进行深入剖析，超越表面的需求，深入挖掘潜在的市场痛点和机遇。通过对市场需求的细致了解，提升设备项目将更有针对性地设计解决方案，满足市场的多样化需求，从而更好地促进提升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提升设备项目战略至关重要。我们将对竞争态势进行更为深入的分析，包括但不限于市场份额、产品特点、客户满意度等多个维度。通过深度的竞争分析，提升设备项目将能够更准确地把握市场脉搏，制定具有竞争力的提升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提升设备项目的发展具有直接的影响。我们将进行更为全面的法规和政策分析，了解行业发展中的潜在法律风险和合规挑战。通过充分了解和遵守相关法规，提升设备项目将确保在法律框架内合法合规运营，为提升设备项目的稳健发展提供有力支持。</w:t>
      </w:r>
    </w:p>
    <w:p>
      <w:pPr>
        <w:pStyle w:val="Heading2"/>
        <w:ind w:firstLine="560" w:firstLineChars="200"/>
        <w:rPr>
          <w:rFonts w:ascii="仿宋" w:eastAsia="仿宋" w:hAnsi="仿宋" w:cs="仿宋" w:hint="eastAsia"/>
          <w:sz w:val="28"/>
          <w:lang w:eastAsia="zh-CN"/>
        </w:rPr>
      </w:pPr>
      <w:bookmarkStart w:id="8" w:name="_Toc4434"/>
      <w:r>
        <w:rPr>
          <w:rFonts w:ascii="仿宋" w:eastAsia="仿宋" w:hAnsi="仿宋" w:cs="仿宋" w:hint="eastAsia"/>
          <w:sz w:val="28"/>
          <w:lang w:eastAsia="zh-CN"/>
        </w:rPr>
        <w:t>(二)、提升设备项目建设必要性分析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设备项目建设的迫切性源于对行业发展趋势的深刻洞察。我们正处于一个行业变革的时代，科技创新、数字化转型成为企业发展的关键动力。提升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设备项目建设不仅仅是为了跟上潮流，更是为了通过技术创新推动企业的持续发展。通过引入先进的技术和解决方案，提升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提升设备项目的建设成为必然选择，通过提高产品质量、拓展服务领域，从而在竞争中获得更多的机会。提升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提升设备项目建设的必要性体现在对客户需求更精准的满足。通过提升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设备项目建设的背后是对企业持续创新的追求。只有通过不断创新，企业才能在竞争中立于不败之地。提升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6584"/>
      <w:r>
        <w:rPr>
          <w:rFonts w:ascii="仿宋" w:eastAsia="仿宋" w:hAnsi="仿宋" w:cs="仿宋" w:hint="eastAsia"/>
          <w:sz w:val="28"/>
          <w:lang w:eastAsia="zh-CN"/>
        </w:rPr>
        <w:t>三、提升设备项目建设单位说明</w:t>
      </w:r>
      <w:bookmarkEnd w:id="9"/>
    </w:p>
    <w:p>
      <w:pPr>
        <w:pStyle w:val="Heading2"/>
        <w:rPr>
          <w:rFonts w:ascii="仿宋" w:eastAsia="仿宋" w:hAnsi="仿宋" w:cs="仿宋" w:hint="eastAsia"/>
          <w:lang w:eastAsia="zh-CN"/>
        </w:rPr>
      </w:pPr>
      <w:bookmarkStart w:id="10" w:name="_Toc24343"/>
      <w:r>
        <w:rPr>
          <w:rFonts w:ascii="仿宋" w:eastAsia="仿宋" w:hAnsi="仿宋" w:cs="仿宋" w:hint="eastAsia"/>
          <w:lang w:eastAsia="zh-CN"/>
        </w:rPr>
        <w:t>(一)、提升设备项目承办单位基本情况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13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提升设备项目承办单位的XXXX，我们着眼于实现可持续的经济效益。通过技术创新和解决方案的提供，公司预计在提升设备项目执行期间将获得可观的收入增长。这一收入来源主要包括提升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同时，我们注重成本控制和效率提升，以确保提升设备项目的可持续盈利。透过精细的管理和资源优化，公司期望实现提升设备项目利润最大化。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提升设备项目实施进行全面的投资评估，包括提升设备项目启动阶段的资金投入和后续运营成本。通过对提升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提升设备项目实施过程中具备足够的资金流动性，公司将进行详尽的现金流分析。这包括资金需求的合理预测、提升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6487"/>
      <w:r>
        <w:rPr>
          <w:rFonts w:ascii="仿宋" w:eastAsia="仿宋" w:hAnsi="仿宋" w:cs="仿宋" w:hint="eastAsia"/>
          <w:sz w:val="28"/>
          <w:lang w:eastAsia="zh-CN"/>
        </w:rPr>
        <w:t>四、提升设备项目选址可行性分析</w:t>
      </w:r>
      <w:bookmarkEnd w:id="12"/>
    </w:p>
    <w:p>
      <w:pPr>
        <w:pStyle w:val="Heading2"/>
        <w:rPr>
          <w:rFonts w:ascii="仿宋" w:eastAsia="仿宋" w:hAnsi="仿宋" w:cs="仿宋" w:hint="eastAsia"/>
          <w:lang w:eastAsia="zh-CN"/>
        </w:rPr>
      </w:pPr>
      <w:bookmarkStart w:id="13" w:name="_Toc8998"/>
      <w:r>
        <w:rPr>
          <w:rFonts w:ascii="仿宋" w:eastAsia="仿宋" w:hAnsi="仿宋" w:cs="仿宋" w:hint="eastAsia"/>
          <w:lang w:eastAsia="zh-CN"/>
        </w:rPr>
        <w:t>(一)、提升设备项目选址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该提升设备项目选址位于XX省XX市XX区XXX街道</w:t>
      </w:r>
    </w:p>
    <w:p>
      <w:pPr>
        <w:pStyle w:val="Heading2"/>
        <w:ind w:firstLine="560" w:firstLineChars="200"/>
        <w:rPr>
          <w:rFonts w:ascii="仿宋" w:eastAsia="仿宋" w:hAnsi="仿宋" w:cs="仿宋" w:hint="eastAsia"/>
          <w:sz w:val="28"/>
          <w:lang w:eastAsia="zh-CN"/>
        </w:rPr>
      </w:pPr>
      <w:bookmarkStart w:id="14" w:name="_Toc999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提升设备项目的征地面积将根据提升设备项目的实际规模和需求进行精确规划。具体面积XXX平方米，旨在确保提升设备项目不仅能够满足当前的发展需求，还能够预留空间以适应未来的扩展。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净用地面积是在征地面积基础上去除不可利用面积后的实际可开发用地。具体面积XXX平方米，考虑到环保、交通、安全等多方面因素，以确保提升设备项目在整体利用效率上达到最优。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提升设备项目计划建设的建筑总规模具体面积XXX平方米。这一规模的确定综合考虑了提升设备项目的性质、规模，以及城市规划的相关要求，确保建筑布局与周边环境协调一致。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绿地率是提升设备项目用地中被规划为绿地的比例。具体面积XXX平方米，旨在通过合理规划绿地，改善提升设备项目周边环境，提升居民生活质量，并符合城市整体绿化规划。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容积率是用地上可以建设的建筑总体积与用地面积之比。具体面积XXX，通过合理的容积率规划，确保提升设备项目建筑规模与周边环境和谐共生。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确保提升设备项目选址与当地城市规划相一致，具体面积XXX平方米。通过与城市规划部门深入沟通，确保提升设备项目不仅符合城市的整体发展方向，还能够融入城市的发展布局，为城市的长远发展贡献力量。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提升设备项目选址符合当地产业政策，具体面积XXX平方米。这包括提升设备项目对当地经济的促进作用，以及对相关产业的带动效应，确保提升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用地总体要求必须符合环保和可持续发展的原则，具体面积XXX平方米。通过采用绿色建筑设计、节能减排等措施，确保提升设备项目在建设和运营过程中对环境的影响最小化，达到可持续发展的要求。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确保提升设备项目选址具备必要的公共设施配套，具体面积XXX平方米。这包括交通便利性、教育、医疗等基础设施，以提高居民生活品质，使得提升设备项目选址更具吸引力。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考虑用地总体要求对当地社会稳定性的影响，具体面积XXX平方米。通过深入了解当地社区反馈，确保提升设备项目的选址和建设过程对当地社会和谐稳定产生积极作用。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提升设备项目选址不仅符合法规和规划，还在实际操作中具有可行性。这一全面规划将为提升设备项目的成功实施提供坚实的基础，确保提升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4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升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提升设备项目的设备规划和空间设计中，我们将采取灵活设备布局的措施。设备布局将根据实际需求进行灵活设计，避免不必要的浪费。通过合理规划设备摆放位置，我们将提高设备的利用率，减少设备间距，以确保提升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提升设备项目内部引入共享设施的概念，例如共享会议室、办公区等。通过这种方式，我们可以减少对资源的重复建设，提高资源共享效率，从而减小提升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75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提升设备项目的总图布置中，我们将不同功能区域进行明确的规划，以最大程度满足提升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415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提升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提升设备项目对环境的影响是综合评价的重要因素之一。我们将详细考虑选址周边的自然环境、生态保护区、水源地等情况，确保提升设备项目的建设和运营对环境影响最小化，并符合当地的环保法规标准。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对选址的评价还需充分考虑当地政府的产业政策和法规。我们将详细了解提升设备项目所在地的相关政策，确保提升设备项目的规划和运营与当地法规相符，降低不必要的法律风险。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考虑到社会稳定性对企业运营的重要性，我们将评估选址地区的社会安全情况、劳工关系、社区反馈等方面，以确保提升设备项目的建设和运营不会受到社会稳定性的负面影响。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最后，我们将综合考虑用地成本，包括土地购置费用、土地开发成本等。通过对用地成本的详细评估，我们能够做出更为精确的经济效益分析，为提升设备项目的投资决策提供有力支持。</w:t>
      </w:r>
    </w:p>
    <w:p>
      <w:pPr>
        <w:pStyle w:val="Heading1"/>
        <w:ind w:firstLine="560" w:firstLineChars="200"/>
        <w:rPr>
          <w:rFonts w:ascii="仿宋" w:eastAsia="仿宋" w:hAnsi="仿宋" w:cs="仿宋" w:hint="eastAsia"/>
          <w:sz w:val="28"/>
          <w:lang w:eastAsia="zh-CN"/>
        </w:rPr>
      </w:pPr>
      <w:bookmarkStart w:id="18" w:name="_Toc726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212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提升设备项目的技术管理特点体现在其创新导向。通过引入最先进的技术趋势和解决方案，提升设备项目致力于提升科技含量、提高质量和效率水平。这意味着我们将采用最新的工具和方法，确保提升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https://d.book118.com/958062072000006033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CD477F"/>
    <w:rsid w:val="2CCD47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6207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2024-01-29T16:04:00Z</dcterms:created>
  <dcterms:modified xsi:type="dcterms:W3CDTF">2024-01-29T16:05:00Z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E87A9371281B444B9C55FD9A40D57387_11</vt:lpwstr>
  </property>
  <property fmtid="{D5CDD505-2E9C-101B-9397-08002B2CF9AE}" pid="3" name="KSOProductBuildVer">
    <vt:lpwstr>2052-12.1.0.16250</vt:lpwstr>
  </property>
</Properties>
</file>