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61A9F" w14:paraId="4FFC9BD6" w14:textId="77777777">
      <w:pPr>
        <w:rPr>
          <w:rFonts w:ascii="仿宋" w:eastAsia="仿宋" w:hAnsi="仿宋" w:cs="仿宋"/>
          <w:b/>
          <w:sz w:val="40"/>
        </w:rPr>
      </w:pPr>
    </w:p>
    <w:p w:rsidR="00761A9F" w14:paraId="28F32E4B" w14:textId="77777777">
      <w:pPr>
        <w:rPr>
          <w:rFonts w:ascii="仿宋" w:eastAsia="仿宋" w:hAnsi="仿宋" w:cs="仿宋"/>
          <w:b/>
          <w:sz w:val="40"/>
        </w:rPr>
      </w:pPr>
    </w:p>
    <w:p w:rsidR="00761A9F" w14:paraId="1443CD03" w14:textId="77777777">
      <w:pPr>
        <w:rPr>
          <w:rFonts w:ascii="仿宋" w:eastAsia="仿宋" w:hAnsi="仿宋" w:cs="仿宋"/>
          <w:b/>
          <w:sz w:val="40"/>
        </w:rPr>
      </w:pPr>
    </w:p>
    <w:p w:rsidR="00761A9F" w14:paraId="081CB6CC"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家庭保洁相关项目投资计划书</w:t>
      </w:r>
    </w:p>
    <w:p w:rsidR="00761A9F" w14:paraId="509D6742" w14:textId="77777777">
      <w:pPr>
        <w:jc w:val="center"/>
        <w:rPr>
          <w:rFonts w:ascii="仿宋" w:eastAsia="仿宋" w:hAnsi="仿宋" w:cs="仿宋"/>
          <w:b/>
          <w:sz w:val="40"/>
        </w:rPr>
      </w:pPr>
      <w:r>
        <w:rPr>
          <w:rFonts w:ascii="仿宋" w:eastAsia="仿宋" w:hAnsi="仿宋" w:cs="仿宋" w:hint="eastAsia"/>
          <w:b/>
          <w:sz w:val="40"/>
        </w:rPr>
        <w:t>目录</w:t>
      </w:r>
    </w:p>
    <w:p w:rsidR="00761A9F" w14:paraId="418F1CD4" w14:textId="77777777">
      <w:pPr>
        <w:pStyle w:val="TOC1"/>
        <w:tabs>
          <w:tab w:val="right" w:leader="dot" w:pos="8306"/>
        </w:tabs>
      </w:pPr>
      <w:r>
        <w:fldChar w:fldCharType="begin"/>
      </w:r>
      <w:r>
        <w:instrText>TOC \h \z</w:instrText>
      </w:r>
      <w:r>
        <w:fldChar w:fldCharType="separate"/>
      </w:r>
      <w:hyperlink w:anchor="_Toc9608" w:history="1">
        <w:r>
          <w:rPr>
            <w:rFonts w:ascii="仿宋" w:eastAsia="仿宋" w:hAnsi="仿宋" w:cs="仿宋" w:hint="eastAsia"/>
          </w:rPr>
          <w:t>序言</w:t>
        </w:r>
        <w:r>
          <w:tab/>
        </w:r>
        <w:r>
          <w:fldChar w:fldCharType="begin"/>
        </w:r>
        <w:r>
          <w:instrText xml:space="preserve"> PAGEREF _Toc9608 \h </w:instrText>
        </w:r>
        <w:r>
          <w:fldChar w:fldCharType="separate"/>
        </w:r>
        <w:r>
          <w:t>3</w:t>
        </w:r>
        <w:r>
          <w:fldChar w:fldCharType="end"/>
        </w:r>
      </w:hyperlink>
    </w:p>
    <w:p w:rsidR="00761A9F" w14:paraId="2A51C04B" w14:textId="77777777">
      <w:pPr>
        <w:pStyle w:val="TOC1"/>
        <w:tabs>
          <w:tab w:val="right" w:leader="dot" w:pos="8306"/>
        </w:tabs>
      </w:pPr>
      <w:hyperlink w:anchor="_Toc974" w:history="1">
        <w:r>
          <w:rPr>
            <w:rFonts w:ascii="仿宋" w:eastAsia="仿宋" w:hAnsi="仿宋" w:cs="仿宋" w:hint="eastAsia"/>
          </w:rPr>
          <w:t>一、家庭保洁项目选址方案</w:t>
        </w:r>
        <w:r>
          <w:tab/>
        </w:r>
        <w:r>
          <w:fldChar w:fldCharType="begin"/>
        </w:r>
        <w:r>
          <w:instrText xml:space="preserve"> PAGEREF _Toc974 \h </w:instrText>
        </w:r>
        <w:r>
          <w:fldChar w:fldCharType="separate"/>
        </w:r>
        <w:r>
          <w:t>3</w:t>
        </w:r>
        <w:r>
          <w:fldChar w:fldCharType="end"/>
        </w:r>
      </w:hyperlink>
    </w:p>
    <w:p w:rsidR="00761A9F" w14:paraId="1D4AB778" w14:textId="77777777">
      <w:pPr>
        <w:pStyle w:val="TOC2"/>
        <w:tabs>
          <w:tab w:val="right" w:leader="dot" w:pos="8306"/>
        </w:tabs>
      </w:pPr>
      <w:hyperlink w:anchor="_Toc7261" w:history="1">
        <w:r>
          <w:rPr>
            <w:rFonts w:ascii="仿宋" w:eastAsia="仿宋" w:hAnsi="仿宋" w:cs="仿宋" w:hint="eastAsia"/>
          </w:rPr>
          <w:t>（一）家庭保洁项目选址原则</w:t>
        </w:r>
        <w:r>
          <w:tab/>
        </w:r>
        <w:r>
          <w:fldChar w:fldCharType="begin"/>
        </w:r>
        <w:r>
          <w:instrText xml:space="preserve"> PAGEREF _Toc7261 \h </w:instrText>
        </w:r>
        <w:r>
          <w:fldChar w:fldCharType="separate"/>
        </w:r>
        <w:r>
          <w:t>3</w:t>
        </w:r>
        <w:r>
          <w:fldChar w:fldCharType="end"/>
        </w:r>
      </w:hyperlink>
    </w:p>
    <w:p w:rsidR="00761A9F" w14:paraId="566D2F3D" w14:textId="77777777">
      <w:pPr>
        <w:pStyle w:val="TOC2"/>
        <w:tabs>
          <w:tab w:val="right" w:leader="dot" w:pos="8306"/>
        </w:tabs>
      </w:pPr>
      <w:hyperlink w:anchor="_Toc19195" w:history="1">
        <w:r>
          <w:rPr>
            <w:rFonts w:ascii="仿宋" w:eastAsia="仿宋" w:hAnsi="仿宋" w:cs="仿宋" w:hint="eastAsia"/>
          </w:rPr>
          <w:t>（二）建设区基本情况</w:t>
        </w:r>
        <w:r>
          <w:tab/>
        </w:r>
        <w:r>
          <w:fldChar w:fldCharType="begin"/>
        </w:r>
        <w:r>
          <w:instrText xml:space="preserve"> PAGEREF _Toc19195 \h </w:instrText>
        </w:r>
        <w:r>
          <w:fldChar w:fldCharType="separate"/>
        </w:r>
        <w:r>
          <w:t>3</w:t>
        </w:r>
        <w:r>
          <w:fldChar w:fldCharType="end"/>
        </w:r>
      </w:hyperlink>
    </w:p>
    <w:p w:rsidR="00761A9F" w14:paraId="35BA1D4A" w14:textId="77777777">
      <w:pPr>
        <w:pStyle w:val="TOC2"/>
        <w:tabs>
          <w:tab w:val="right" w:leader="dot" w:pos="8306"/>
        </w:tabs>
      </w:pPr>
      <w:hyperlink w:anchor="_Toc24306" w:history="1">
        <w:r>
          <w:rPr>
            <w:rFonts w:ascii="仿宋" w:eastAsia="仿宋" w:hAnsi="仿宋" w:cs="仿宋" w:hint="eastAsia"/>
          </w:rPr>
          <w:t>（三）产业发展方向</w:t>
        </w:r>
        <w:r>
          <w:tab/>
        </w:r>
        <w:r>
          <w:fldChar w:fldCharType="begin"/>
        </w:r>
        <w:r>
          <w:instrText xml:space="preserve"> PAGEREF _Toc24306 \h </w:instrText>
        </w:r>
        <w:r>
          <w:fldChar w:fldCharType="separate"/>
        </w:r>
        <w:r>
          <w:t>4</w:t>
        </w:r>
        <w:r>
          <w:fldChar w:fldCharType="end"/>
        </w:r>
      </w:hyperlink>
    </w:p>
    <w:p w:rsidR="00761A9F" w14:paraId="40026976" w14:textId="77777777">
      <w:pPr>
        <w:pStyle w:val="TOC2"/>
        <w:tabs>
          <w:tab w:val="right" w:leader="dot" w:pos="8306"/>
        </w:tabs>
      </w:pPr>
      <w:hyperlink w:anchor="_Toc27019" w:history="1">
        <w:r>
          <w:rPr>
            <w:rFonts w:ascii="仿宋" w:eastAsia="仿宋" w:hAnsi="仿宋" w:cs="仿宋" w:hint="eastAsia"/>
          </w:rPr>
          <w:t>（四）家庭保洁项目选址综合评价</w:t>
        </w:r>
        <w:r>
          <w:tab/>
        </w:r>
        <w:r>
          <w:fldChar w:fldCharType="begin"/>
        </w:r>
        <w:r>
          <w:instrText xml:space="preserve"> PAGEREF _Toc27019 \h </w:instrText>
        </w:r>
        <w:r>
          <w:fldChar w:fldCharType="separate"/>
        </w:r>
        <w:r>
          <w:t>6</w:t>
        </w:r>
        <w:r>
          <w:fldChar w:fldCharType="end"/>
        </w:r>
      </w:hyperlink>
    </w:p>
    <w:p w:rsidR="00761A9F" w14:paraId="3794BBF2" w14:textId="77777777">
      <w:pPr>
        <w:pStyle w:val="TOC1"/>
        <w:tabs>
          <w:tab w:val="right" w:leader="dot" w:pos="8306"/>
        </w:tabs>
      </w:pPr>
      <w:hyperlink w:anchor="_Toc17527" w:history="1">
        <w:r>
          <w:rPr>
            <w:rFonts w:ascii="仿宋" w:eastAsia="仿宋" w:hAnsi="仿宋" w:cs="仿宋" w:hint="eastAsia"/>
          </w:rPr>
          <w:t>二、家庭保洁项目概论</w:t>
        </w:r>
        <w:r>
          <w:tab/>
        </w:r>
        <w:r>
          <w:fldChar w:fldCharType="begin"/>
        </w:r>
        <w:r>
          <w:instrText xml:space="preserve"> PAGEREF _Toc17527 \h </w:instrText>
        </w:r>
        <w:r>
          <w:fldChar w:fldCharType="separate"/>
        </w:r>
        <w:r>
          <w:t>7</w:t>
        </w:r>
        <w:r>
          <w:fldChar w:fldCharType="end"/>
        </w:r>
      </w:hyperlink>
    </w:p>
    <w:p w:rsidR="00761A9F" w14:paraId="5FFAF1DA" w14:textId="77777777">
      <w:pPr>
        <w:pStyle w:val="TOC2"/>
        <w:tabs>
          <w:tab w:val="right" w:leader="dot" w:pos="8306"/>
        </w:tabs>
      </w:pPr>
      <w:hyperlink w:anchor="_Toc6397" w:history="1">
        <w:r>
          <w:rPr>
            <w:rFonts w:ascii="仿宋" w:eastAsia="仿宋" w:hAnsi="仿宋" w:cs="仿宋" w:hint="eastAsia"/>
          </w:rPr>
          <w:t>（一）家庭保洁项目名称</w:t>
        </w:r>
        <w:r>
          <w:tab/>
        </w:r>
        <w:r>
          <w:fldChar w:fldCharType="begin"/>
        </w:r>
        <w:r>
          <w:instrText xml:space="preserve"> PAGEREF _Toc6397 \h </w:instrText>
        </w:r>
        <w:r>
          <w:fldChar w:fldCharType="separate"/>
        </w:r>
        <w:r>
          <w:t>7</w:t>
        </w:r>
        <w:r>
          <w:fldChar w:fldCharType="end"/>
        </w:r>
      </w:hyperlink>
    </w:p>
    <w:p w:rsidR="00761A9F" w14:paraId="391D2837" w14:textId="77777777">
      <w:pPr>
        <w:pStyle w:val="TOC2"/>
        <w:tabs>
          <w:tab w:val="right" w:leader="dot" w:pos="8306"/>
        </w:tabs>
      </w:pPr>
      <w:hyperlink w:anchor="_Toc11062" w:history="1">
        <w:r>
          <w:rPr>
            <w:rFonts w:ascii="仿宋" w:eastAsia="仿宋" w:hAnsi="仿宋" w:cs="仿宋" w:hint="eastAsia"/>
          </w:rPr>
          <w:t>（二）家庭保洁项目投资人</w:t>
        </w:r>
        <w:r>
          <w:tab/>
        </w:r>
        <w:r>
          <w:fldChar w:fldCharType="begin"/>
        </w:r>
        <w:r>
          <w:instrText xml:space="preserve"> PAGEREF _Toc11062 \h </w:instrText>
        </w:r>
        <w:r>
          <w:fldChar w:fldCharType="separate"/>
        </w:r>
        <w:r>
          <w:t>7</w:t>
        </w:r>
        <w:r>
          <w:fldChar w:fldCharType="end"/>
        </w:r>
      </w:hyperlink>
    </w:p>
    <w:p w:rsidR="00761A9F" w14:paraId="2E9C8EAA" w14:textId="77777777">
      <w:pPr>
        <w:pStyle w:val="TOC2"/>
        <w:tabs>
          <w:tab w:val="right" w:leader="dot" w:pos="8306"/>
        </w:tabs>
      </w:pPr>
      <w:hyperlink w:anchor="_Toc17945" w:history="1">
        <w:r>
          <w:rPr>
            <w:rFonts w:ascii="仿宋" w:eastAsia="仿宋" w:hAnsi="仿宋" w:cs="仿宋" w:hint="eastAsia"/>
          </w:rPr>
          <w:t>（三）建设地点</w:t>
        </w:r>
        <w:r>
          <w:tab/>
        </w:r>
        <w:r>
          <w:fldChar w:fldCharType="begin"/>
        </w:r>
        <w:r>
          <w:instrText xml:space="preserve"> PAGEREF _Toc17945 \h </w:instrText>
        </w:r>
        <w:r>
          <w:fldChar w:fldCharType="separate"/>
        </w:r>
        <w:r>
          <w:t>7</w:t>
        </w:r>
        <w:r>
          <w:fldChar w:fldCharType="end"/>
        </w:r>
      </w:hyperlink>
    </w:p>
    <w:p w:rsidR="00761A9F" w14:paraId="4719CA94" w14:textId="77777777">
      <w:pPr>
        <w:pStyle w:val="TOC2"/>
        <w:tabs>
          <w:tab w:val="right" w:leader="dot" w:pos="8306"/>
        </w:tabs>
      </w:pPr>
      <w:hyperlink w:anchor="_Toc15865" w:history="1">
        <w:r>
          <w:rPr>
            <w:rFonts w:ascii="仿宋" w:eastAsia="仿宋" w:hAnsi="仿宋" w:cs="仿宋" w:hint="eastAsia"/>
          </w:rPr>
          <w:t>（四）编制原则</w:t>
        </w:r>
        <w:r>
          <w:tab/>
        </w:r>
        <w:r>
          <w:fldChar w:fldCharType="begin"/>
        </w:r>
        <w:r>
          <w:instrText xml:space="preserve"> PAGEREF _Toc15865 \h </w:instrText>
        </w:r>
        <w:r>
          <w:fldChar w:fldCharType="separate"/>
        </w:r>
        <w:r>
          <w:t>7</w:t>
        </w:r>
        <w:r>
          <w:fldChar w:fldCharType="end"/>
        </w:r>
      </w:hyperlink>
    </w:p>
    <w:p w:rsidR="00761A9F" w14:paraId="437D59CB" w14:textId="77777777">
      <w:pPr>
        <w:pStyle w:val="TOC2"/>
        <w:tabs>
          <w:tab w:val="right" w:leader="dot" w:pos="8306"/>
        </w:tabs>
      </w:pPr>
      <w:hyperlink w:anchor="_Toc1330" w:history="1">
        <w:r>
          <w:rPr>
            <w:rFonts w:ascii="仿宋" w:eastAsia="仿宋" w:hAnsi="仿宋" w:cs="仿宋" w:hint="eastAsia"/>
          </w:rPr>
          <w:t>（五）编制依据</w:t>
        </w:r>
        <w:r>
          <w:tab/>
        </w:r>
        <w:r>
          <w:fldChar w:fldCharType="begin"/>
        </w:r>
        <w:r>
          <w:instrText xml:space="preserve"> PAGEREF _Toc1330 \h </w:instrText>
        </w:r>
        <w:r>
          <w:fldChar w:fldCharType="separate"/>
        </w:r>
        <w:r>
          <w:t>8</w:t>
        </w:r>
        <w:r>
          <w:fldChar w:fldCharType="end"/>
        </w:r>
      </w:hyperlink>
    </w:p>
    <w:p w:rsidR="00761A9F" w14:paraId="3AEAAC45" w14:textId="77777777">
      <w:pPr>
        <w:pStyle w:val="TOC2"/>
        <w:tabs>
          <w:tab w:val="right" w:leader="dot" w:pos="8306"/>
        </w:tabs>
      </w:pPr>
      <w:hyperlink w:anchor="_Toc18857" w:history="1">
        <w:r>
          <w:rPr>
            <w:rFonts w:ascii="仿宋" w:eastAsia="仿宋" w:hAnsi="仿宋" w:cs="仿宋" w:hint="eastAsia"/>
          </w:rPr>
          <w:t>（六）编制范围及内容</w:t>
        </w:r>
        <w:r>
          <w:tab/>
        </w:r>
        <w:r>
          <w:fldChar w:fldCharType="begin"/>
        </w:r>
        <w:r>
          <w:instrText xml:space="preserve"> PAGEREF _Toc18857 \h </w:instrText>
        </w:r>
        <w:r>
          <w:fldChar w:fldCharType="separate"/>
        </w:r>
        <w:r>
          <w:t>9</w:t>
        </w:r>
        <w:r>
          <w:fldChar w:fldCharType="end"/>
        </w:r>
      </w:hyperlink>
    </w:p>
    <w:p w:rsidR="00761A9F" w14:paraId="57DF9FA4" w14:textId="77777777">
      <w:pPr>
        <w:pStyle w:val="TOC2"/>
        <w:tabs>
          <w:tab w:val="right" w:leader="dot" w:pos="8306"/>
        </w:tabs>
      </w:pPr>
      <w:hyperlink w:anchor="_Toc31183" w:history="1">
        <w:r>
          <w:rPr>
            <w:rFonts w:ascii="仿宋" w:eastAsia="仿宋" w:hAnsi="仿宋" w:cs="仿宋" w:hint="eastAsia"/>
          </w:rPr>
          <w:t>（七）家庭保洁项目建设背景</w:t>
        </w:r>
        <w:r>
          <w:tab/>
        </w:r>
        <w:r>
          <w:fldChar w:fldCharType="begin"/>
        </w:r>
        <w:r>
          <w:instrText xml:space="preserve"> PAGEREF _Toc31183 \h </w:instrText>
        </w:r>
        <w:r>
          <w:fldChar w:fldCharType="separate"/>
        </w:r>
        <w:r>
          <w:t>11</w:t>
        </w:r>
        <w:r>
          <w:fldChar w:fldCharType="end"/>
        </w:r>
      </w:hyperlink>
    </w:p>
    <w:p w:rsidR="00761A9F" w14:paraId="38FC48D8" w14:textId="77777777">
      <w:pPr>
        <w:pStyle w:val="TOC2"/>
        <w:tabs>
          <w:tab w:val="right" w:leader="dot" w:pos="8306"/>
        </w:tabs>
      </w:pPr>
      <w:hyperlink w:anchor="_Toc19696" w:history="1">
        <w:r>
          <w:rPr>
            <w:rFonts w:ascii="仿宋" w:eastAsia="仿宋" w:hAnsi="仿宋" w:cs="仿宋" w:hint="eastAsia"/>
          </w:rPr>
          <w:t>（八）结论分析</w:t>
        </w:r>
        <w:r>
          <w:tab/>
        </w:r>
        <w:r>
          <w:fldChar w:fldCharType="begin"/>
        </w:r>
        <w:r>
          <w:instrText xml:space="preserve"> PAGEREF _Toc19696 \h </w:instrText>
        </w:r>
        <w:r>
          <w:fldChar w:fldCharType="separate"/>
        </w:r>
        <w:r>
          <w:t>12</w:t>
        </w:r>
        <w:r>
          <w:fldChar w:fldCharType="end"/>
        </w:r>
      </w:hyperlink>
    </w:p>
    <w:p w:rsidR="00761A9F" w14:paraId="41836062" w14:textId="77777777">
      <w:pPr>
        <w:pStyle w:val="TOC1"/>
        <w:tabs>
          <w:tab w:val="right" w:leader="dot" w:pos="8306"/>
        </w:tabs>
      </w:pPr>
      <w:hyperlink w:anchor="_Toc21568" w:history="1">
        <w:r>
          <w:rPr>
            <w:rFonts w:ascii="仿宋" w:eastAsia="仿宋" w:hAnsi="仿宋" w:cs="仿宋" w:hint="eastAsia"/>
          </w:rPr>
          <w:t>三、行业前景及</w:t>
        </w:r>
        <w:r>
          <w:rPr>
            <w:rFonts w:ascii="仿宋" w:eastAsia="仿宋" w:hAnsi="仿宋" w:cs="仿宋" w:hint="eastAsia"/>
          </w:rPr>
          <w:t>市场预测</w:t>
        </w:r>
        <w:r>
          <w:tab/>
        </w:r>
        <w:r>
          <w:fldChar w:fldCharType="begin"/>
        </w:r>
        <w:r>
          <w:instrText xml:space="preserve"> PAGEREF _Toc21568 \h </w:instrText>
        </w:r>
        <w:r>
          <w:fldChar w:fldCharType="separate"/>
        </w:r>
        <w:r>
          <w:t>13</w:t>
        </w:r>
        <w:r>
          <w:fldChar w:fldCharType="end"/>
        </w:r>
      </w:hyperlink>
    </w:p>
    <w:p w:rsidR="00761A9F" w14:paraId="6815683D" w14:textId="77777777">
      <w:pPr>
        <w:pStyle w:val="TOC2"/>
        <w:tabs>
          <w:tab w:val="right" w:leader="dot" w:pos="8306"/>
        </w:tabs>
      </w:pPr>
      <w:hyperlink w:anchor="_Toc31206" w:history="1">
        <w:r>
          <w:rPr>
            <w:rFonts w:ascii="仿宋" w:eastAsia="仿宋" w:hAnsi="仿宋" w:cs="仿宋" w:hint="eastAsia"/>
          </w:rPr>
          <w:t>（一）行业基本情况</w:t>
        </w:r>
        <w:r>
          <w:tab/>
        </w:r>
        <w:r>
          <w:fldChar w:fldCharType="begin"/>
        </w:r>
        <w:r>
          <w:instrText xml:space="preserve"> PAGEREF _Toc31206 \h </w:instrText>
        </w:r>
        <w:r>
          <w:fldChar w:fldCharType="separate"/>
        </w:r>
        <w:r>
          <w:t>13</w:t>
        </w:r>
        <w:r>
          <w:fldChar w:fldCharType="end"/>
        </w:r>
      </w:hyperlink>
    </w:p>
    <w:p w:rsidR="00761A9F" w14:paraId="184CE7CB" w14:textId="77777777">
      <w:pPr>
        <w:pStyle w:val="TOC2"/>
        <w:tabs>
          <w:tab w:val="right" w:leader="dot" w:pos="8306"/>
        </w:tabs>
      </w:pPr>
      <w:hyperlink w:anchor="_Toc23844" w:history="1">
        <w:r>
          <w:rPr>
            <w:rFonts w:ascii="仿宋" w:eastAsia="仿宋" w:hAnsi="仿宋" w:cs="仿宋" w:hint="eastAsia"/>
          </w:rPr>
          <w:t>（二）市场分析</w:t>
        </w:r>
        <w:r>
          <w:tab/>
        </w:r>
        <w:r>
          <w:fldChar w:fldCharType="begin"/>
        </w:r>
        <w:r>
          <w:instrText xml:space="preserve"> PAGEREF _Toc23844 \h </w:instrText>
        </w:r>
        <w:r>
          <w:fldChar w:fldCharType="separate"/>
        </w:r>
        <w:r>
          <w:t>15</w:t>
        </w:r>
        <w:r>
          <w:fldChar w:fldCharType="end"/>
        </w:r>
      </w:hyperlink>
    </w:p>
    <w:p w:rsidR="00761A9F" w14:paraId="59652558" w14:textId="77777777">
      <w:pPr>
        <w:pStyle w:val="TOC1"/>
        <w:tabs>
          <w:tab w:val="right" w:leader="dot" w:pos="8306"/>
        </w:tabs>
      </w:pPr>
      <w:hyperlink w:anchor="_Toc25095" w:history="1">
        <w:r>
          <w:rPr>
            <w:rFonts w:ascii="仿宋" w:eastAsia="仿宋" w:hAnsi="仿宋" w:cs="仿宋" w:hint="eastAsia"/>
          </w:rPr>
          <w:t>四、原材料及成品管理</w:t>
        </w:r>
        <w:r>
          <w:tab/>
        </w:r>
        <w:r>
          <w:fldChar w:fldCharType="begin"/>
        </w:r>
        <w:r>
          <w:instrText xml:space="preserve"> PAGEREF _Toc25095 \h </w:instrText>
        </w:r>
        <w:r>
          <w:fldChar w:fldCharType="separate"/>
        </w:r>
        <w:r>
          <w:t>16</w:t>
        </w:r>
        <w:r>
          <w:fldChar w:fldCharType="end"/>
        </w:r>
      </w:hyperlink>
    </w:p>
    <w:p w:rsidR="00761A9F" w14:paraId="18568F91" w14:textId="77777777">
      <w:pPr>
        <w:pStyle w:val="TOC2"/>
        <w:tabs>
          <w:tab w:val="right" w:leader="dot" w:pos="8306"/>
        </w:tabs>
      </w:pPr>
      <w:hyperlink w:anchor="_Toc1527" w:history="1">
        <w:r>
          <w:rPr>
            <w:rFonts w:ascii="仿宋" w:eastAsia="仿宋" w:hAnsi="仿宋" w:cs="仿宋" w:hint="eastAsia"/>
          </w:rPr>
          <w:t>（一）家庭保洁项目建设期原辅材料供应情况</w:t>
        </w:r>
        <w:r>
          <w:tab/>
        </w:r>
        <w:r>
          <w:fldChar w:fldCharType="begin"/>
        </w:r>
        <w:r>
          <w:instrText xml:space="preserve"> PAGEREF _Toc1527 \h </w:instrText>
        </w:r>
        <w:r>
          <w:fldChar w:fldCharType="separate"/>
        </w:r>
        <w:r>
          <w:t>16</w:t>
        </w:r>
        <w:r>
          <w:fldChar w:fldCharType="end"/>
        </w:r>
      </w:hyperlink>
    </w:p>
    <w:p w:rsidR="00761A9F" w14:paraId="4BCE650C" w14:textId="77777777">
      <w:pPr>
        <w:pStyle w:val="TOC2"/>
        <w:tabs>
          <w:tab w:val="right" w:leader="dot" w:pos="8306"/>
        </w:tabs>
      </w:pPr>
      <w:hyperlink w:anchor="_Toc1803" w:history="1">
        <w:r>
          <w:rPr>
            <w:rFonts w:ascii="仿宋" w:eastAsia="仿宋" w:hAnsi="仿宋" w:cs="仿宋" w:hint="eastAsia"/>
          </w:rPr>
          <w:t>（二）家庭保洁项目运营期原辅材料供应及质量管理</w:t>
        </w:r>
        <w:r>
          <w:tab/>
        </w:r>
        <w:r>
          <w:fldChar w:fldCharType="begin"/>
        </w:r>
        <w:r>
          <w:instrText xml:space="preserve"> PAGEREF _Toc1803 \h </w:instrText>
        </w:r>
        <w:r>
          <w:fldChar w:fldCharType="separate"/>
        </w:r>
        <w:r>
          <w:t>16</w:t>
        </w:r>
        <w:r>
          <w:fldChar w:fldCharType="end"/>
        </w:r>
      </w:hyperlink>
    </w:p>
    <w:p w:rsidR="00761A9F" w14:paraId="4807601D" w14:textId="77777777">
      <w:pPr>
        <w:pStyle w:val="TOC1"/>
        <w:tabs>
          <w:tab w:val="right" w:leader="dot" w:pos="8306"/>
        </w:tabs>
      </w:pPr>
      <w:hyperlink w:anchor="_Toc28437" w:history="1">
        <w:r>
          <w:rPr>
            <w:rFonts w:ascii="仿宋" w:eastAsia="仿宋" w:hAnsi="仿宋" w:cs="仿宋" w:hint="eastAsia"/>
          </w:rPr>
          <w:t>五、产品方案与建设规划</w:t>
        </w:r>
        <w:r>
          <w:tab/>
        </w:r>
        <w:r>
          <w:fldChar w:fldCharType="begin"/>
        </w:r>
        <w:r>
          <w:instrText xml:space="preserve"> PAGEREF _Toc28437 \h </w:instrText>
        </w:r>
        <w:r>
          <w:fldChar w:fldCharType="separate"/>
        </w:r>
        <w:r>
          <w:t>18</w:t>
        </w:r>
        <w:r>
          <w:fldChar w:fldCharType="end"/>
        </w:r>
      </w:hyperlink>
    </w:p>
    <w:p w:rsidR="00761A9F" w14:paraId="5DFF21CF" w14:textId="77777777">
      <w:pPr>
        <w:pStyle w:val="TOC2"/>
        <w:tabs>
          <w:tab w:val="right" w:leader="dot" w:pos="8306"/>
        </w:tabs>
      </w:pPr>
      <w:hyperlink w:anchor="_Toc8024" w:history="1">
        <w:r>
          <w:rPr>
            <w:rFonts w:ascii="仿宋" w:eastAsia="仿宋" w:hAnsi="仿宋" w:cs="仿宋" w:hint="eastAsia"/>
          </w:rPr>
          <w:t>（一）家庭保洁项目场地规模</w:t>
        </w:r>
        <w:r>
          <w:tab/>
        </w:r>
        <w:r>
          <w:fldChar w:fldCharType="begin"/>
        </w:r>
        <w:r>
          <w:instrText xml:space="preserve"> PAGEREF _Toc8024 \h </w:instrText>
        </w:r>
        <w:r>
          <w:fldChar w:fldCharType="separate"/>
        </w:r>
        <w:r>
          <w:t>18</w:t>
        </w:r>
        <w:r>
          <w:fldChar w:fldCharType="end"/>
        </w:r>
      </w:hyperlink>
    </w:p>
    <w:p w:rsidR="00761A9F" w14:paraId="1FC0E3E8" w14:textId="77777777">
      <w:pPr>
        <w:pStyle w:val="TOC2"/>
        <w:tabs>
          <w:tab w:val="right" w:leader="dot" w:pos="8306"/>
        </w:tabs>
      </w:pPr>
      <w:hyperlink w:anchor="_Toc5849" w:history="1">
        <w:r>
          <w:rPr>
            <w:rFonts w:ascii="仿宋" w:eastAsia="仿宋" w:hAnsi="仿宋" w:cs="仿宋" w:hint="eastAsia"/>
          </w:rPr>
          <w:t>（二）产能规模</w:t>
        </w:r>
        <w:r>
          <w:tab/>
        </w:r>
        <w:r>
          <w:fldChar w:fldCharType="begin"/>
        </w:r>
        <w:r>
          <w:instrText xml:space="preserve"> PAGEREF _Toc5849 \h </w:instrText>
        </w:r>
        <w:r>
          <w:fldChar w:fldCharType="separate"/>
        </w:r>
        <w:r>
          <w:t>18</w:t>
        </w:r>
        <w:r>
          <w:fldChar w:fldCharType="end"/>
        </w:r>
      </w:hyperlink>
    </w:p>
    <w:p w:rsidR="00761A9F" w14:paraId="45F40FBA" w14:textId="77777777">
      <w:pPr>
        <w:pStyle w:val="TOC2"/>
        <w:tabs>
          <w:tab w:val="right" w:leader="dot" w:pos="8306"/>
        </w:tabs>
      </w:pPr>
      <w:hyperlink w:anchor="_Toc4901" w:history="1">
        <w:r>
          <w:rPr>
            <w:rFonts w:ascii="仿宋" w:eastAsia="仿宋" w:hAnsi="仿宋" w:cs="仿宋" w:hint="eastAsia"/>
          </w:rPr>
          <w:t>（三）产品规划方案及生产纲领</w:t>
        </w:r>
        <w:r>
          <w:tab/>
        </w:r>
        <w:r>
          <w:fldChar w:fldCharType="begin"/>
        </w:r>
        <w:r>
          <w:instrText xml:space="preserve"> PAGEREF _Toc4901 \h </w:instrText>
        </w:r>
        <w:r>
          <w:fldChar w:fldCharType="separate"/>
        </w:r>
        <w:r>
          <w:t>19</w:t>
        </w:r>
        <w:r>
          <w:fldChar w:fldCharType="end"/>
        </w:r>
      </w:hyperlink>
    </w:p>
    <w:p w:rsidR="00761A9F" w14:paraId="3F0C213F" w14:textId="77777777">
      <w:pPr>
        <w:pStyle w:val="TOC1"/>
        <w:tabs>
          <w:tab w:val="right" w:leader="dot" w:pos="8306"/>
        </w:tabs>
      </w:pPr>
      <w:hyperlink w:anchor="_Toc17095" w:history="1">
        <w:r>
          <w:rPr>
            <w:rFonts w:ascii="仿宋" w:eastAsia="仿宋" w:hAnsi="仿宋" w:cs="仿宋" w:hint="eastAsia"/>
          </w:rPr>
          <w:t>六、招标方案</w:t>
        </w:r>
        <w:r>
          <w:tab/>
        </w:r>
        <w:r>
          <w:fldChar w:fldCharType="begin"/>
        </w:r>
        <w:r>
          <w:instrText xml:space="preserve"> PAGEREF _Toc17095 \h </w:instrText>
        </w:r>
        <w:r>
          <w:fldChar w:fldCharType="separate"/>
        </w:r>
        <w:r>
          <w:t>19</w:t>
        </w:r>
        <w:r>
          <w:fldChar w:fldCharType="end"/>
        </w:r>
      </w:hyperlink>
    </w:p>
    <w:p w:rsidR="00761A9F" w14:paraId="4F643D16" w14:textId="77777777">
      <w:pPr>
        <w:pStyle w:val="TOC2"/>
        <w:tabs>
          <w:tab w:val="right" w:leader="dot" w:pos="8306"/>
        </w:tabs>
      </w:pPr>
      <w:hyperlink w:anchor="_Toc8066" w:history="1">
        <w:r>
          <w:rPr>
            <w:rFonts w:ascii="仿宋" w:eastAsia="仿宋" w:hAnsi="仿宋" w:cs="仿宋" w:hint="eastAsia"/>
          </w:rPr>
          <w:t>（一）家庭保洁项目招标依据</w:t>
        </w:r>
        <w:r>
          <w:tab/>
        </w:r>
        <w:r>
          <w:fldChar w:fldCharType="begin"/>
        </w:r>
        <w:r>
          <w:instrText xml:space="preserve"> PAGEREF _Toc8066 \h </w:instrText>
        </w:r>
        <w:r>
          <w:fldChar w:fldCharType="separate"/>
        </w:r>
        <w:r>
          <w:t>19</w:t>
        </w:r>
        <w:r>
          <w:fldChar w:fldCharType="end"/>
        </w:r>
      </w:hyperlink>
    </w:p>
    <w:p w:rsidR="00761A9F" w14:paraId="53884E9B" w14:textId="77777777">
      <w:pPr>
        <w:pStyle w:val="TOC2"/>
        <w:tabs>
          <w:tab w:val="right" w:leader="dot" w:pos="8306"/>
        </w:tabs>
      </w:pPr>
      <w:hyperlink w:anchor="_Toc31450" w:history="1">
        <w:r>
          <w:rPr>
            <w:rFonts w:ascii="仿宋" w:eastAsia="仿宋" w:hAnsi="仿宋" w:cs="仿宋" w:hint="eastAsia"/>
          </w:rPr>
          <w:t>（二）家庭</w:t>
        </w:r>
        <w:r>
          <w:rPr>
            <w:rFonts w:ascii="仿宋" w:eastAsia="仿宋" w:hAnsi="仿宋" w:cs="仿宋" w:hint="eastAsia"/>
          </w:rPr>
          <w:t>保洁项目招标范围</w:t>
        </w:r>
        <w:r>
          <w:tab/>
        </w:r>
        <w:r>
          <w:fldChar w:fldCharType="begin"/>
        </w:r>
        <w:r>
          <w:instrText xml:space="preserve"> PAGEREF _Toc31450 \h </w:instrText>
        </w:r>
        <w:r>
          <w:fldChar w:fldCharType="separate"/>
        </w:r>
        <w:r>
          <w:t>19</w:t>
        </w:r>
        <w:r>
          <w:fldChar w:fldCharType="end"/>
        </w:r>
      </w:hyperlink>
    </w:p>
    <w:p w:rsidR="00761A9F" w14:paraId="2F3C7371" w14:textId="77777777">
      <w:pPr>
        <w:pStyle w:val="TOC2"/>
        <w:tabs>
          <w:tab w:val="right" w:leader="dot" w:pos="8306"/>
        </w:tabs>
      </w:pPr>
      <w:hyperlink w:anchor="_Toc14056" w:history="1">
        <w:r>
          <w:rPr>
            <w:rFonts w:ascii="仿宋" w:eastAsia="仿宋" w:hAnsi="仿宋" w:cs="仿宋" w:hint="eastAsia"/>
          </w:rPr>
          <w:t>（三）招标要求</w:t>
        </w:r>
        <w:r>
          <w:tab/>
        </w:r>
        <w:r>
          <w:fldChar w:fldCharType="begin"/>
        </w:r>
        <w:r>
          <w:instrText xml:space="preserve"> PAGEREF _Toc14056 \h </w:instrText>
        </w:r>
        <w:r>
          <w:fldChar w:fldCharType="separate"/>
        </w:r>
        <w:r>
          <w:t>20</w:t>
        </w:r>
        <w:r>
          <w:fldChar w:fldCharType="end"/>
        </w:r>
      </w:hyperlink>
    </w:p>
    <w:p w:rsidR="00761A9F" w14:paraId="3D257571" w14:textId="77777777">
      <w:pPr>
        <w:pStyle w:val="TOC2"/>
        <w:tabs>
          <w:tab w:val="right" w:leader="dot" w:pos="8306"/>
        </w:tabs>
      </w:pPr>
      <w:hyperlink w:anchor="_Toc28782" w:history="1">
        <w:r>
          <w:rPr>
            <w:rFonts w:ascii="仿宋" w:eastAsia="仿宋" w:hAnsi="仿宋" w:cs="仿宋" w:hint="eastAsia"/>
          </w:rPr>
          <w:t>（四）招标组织方式</w:t>
        </w:r>
        <w:r>
          <w:tab/>
        </w:r>
        <w:r>
          <w:fldChar w:fldCharType="begin"/>
        </w:r>
        <w:r>
          <w:instrText xml:space="preserve"> PAGEREF _Toc28782 \h </w:instrText>
        </w:r>
        <w:r>
          <w:fldChar w:fldCharType="separate"/>
        </w:r>
        <w:r>
          <w:t>21</w:t>
        </w:r>
        <w:r>
          <w:fldChar w:fldCharType="end"/>
        </w:r>
      </w:hyperlink>
    </w:p>
    <w:p w:rsidR="00761A9F" w14:paraId="61173D26" w14:textId="77777777">
      <w:pPr>
        <w:pStyle w:val="TOC2"/>
        <w:tabs>
          <w:tab w:val="right" w:leader="dot" w:pos="8306"/>
        </w:tabs>
      </w:pPr>
      <w:hyperlink w:anchor="_Toc13052" w:history="1">
        <w:r>
          <w:rPr>
            <w:rFonts w:ascii="仿宋" w:eastAsia="仿宋" w:hAnsi="仿宋" w:cs="仿宋" w:hint="eastAsia"/>
          </w:rPr>
          <w:t>（五）招标信息发布</w:t>
        </w:r>
        <w:r>
          <w:tab/>
        </w:r>
        <w:r>
          <w:fldChar w:fldCharType="begin"/>
        </w:r>
        <w:r>
          <w:instrText xml:space="preserve"> PAGEREF _Toc13052 \h </w:instrText>
        </w:r>
        <w:r>
          <w:fldChar w:fldCharType="separate"/>
        </w:r>
        <w:r>
          <w:t>24</w:t>
        </w:r>
        <w:r>
          <w:fldChar w:fldCharType="end"/>
        </w:r>
      </w:hyperlink>
    </w:p>
    <w:p w:rsidR="00761A9F" w14:paraId="5391D77C" w14:textId="77777777">
      <w:pPr>
        <w:pStyle w:val="TOC1"/>
        <w:tabs>
          <w:tab w:val="right" w:leader="dot" w:pos="8306"/>
        </w:tabs>
      </w:pPr>
      <w:hyperlink w:anchor="_Toc13668" w:history="1">
        <w:r>
          <w:rPr>
            <w:rFonts w:ascii="仿宋" w:eastAsia="仿宋" w:hAnsi="仿宋" w:cs="仿宋" w:hint="eastAsia"/>
          </w:rPr>
          <w:t>七、劳动安全评价</w:t>
        </w:r>
        <w:r>
          <w:tab/>
        </w:r>
        <w:r>
          <w:fldChar w:fldCharType="begin"/>
        </w:r>
        <w:r>
          <w:instrText xml:space="preserve"> PAGEREF _Toc13668 \h </w:instrText>
        </w:r>
        <w:r>
          <w:fldChar w:fldCharType="separate"/>
        </w:r>
        <w:r>
          <w:t>24</w:t>
        </w:r>
        <w:r>
          <w:fldChar w:fldCharType="end"/>
        </w:r>
      </w:hyperlink>
    </w:p>
    <w:p w:rsidR="00761A9F" w14:paraId="1D04937B" w14:textId="77777777">
      <w:pPr>
        <w:pStyle w:val="TOC2"/>
        <w:tabs>
          <w:tab w:val="right" w:leader="dot" w:pos="8306"/>
        </w:tabs>
      </w:pPr>
      <w:hyperlink w:anchor="_Toc18852" w:history="1">
        <w:r>
          <w:rPr>
            <w:rFonts w:ascii="仿宋" w:eastAsia="仿宋" w:hAnsi="仿宋" w:cs="仿宋" w:hint="eastAsia"/>
          </w:rPr>
          <w:t>（一）设计依据</w:t>
        </w:r>
        <w:r>
          <w:tab/>
        </w:r>
        <w:r>
          <w:fldChar w:fldCharType="begin"/>
        </w:r>
        <w:r>
          <w:instrText xml:space="preserve"> PAGEREF _Toc18852 \h </w:instrText>
        </w:r>
        <w:r>
          <w:fldChar w:fldCharType="separate"/>
        </w:r>
        <w:r>
          <w:t>24</w:t>
        </w:r>
        <w:r>
          <w:fldChar w:fldCharType="end"/>
        </w:r>
      </w:hyperlink>
    </w:p>
    <w:p w:rsidR="00761A9F" w14:paraId="539A8A95" w14:textId="77777777">
      <w:pPr>
        <w:pStyle w:val="TOC2"/>
        <w:tabs>
          <w:tab w:val="right" w:leader="dot" w:pos="8306"/>
        </w:tabs>
      </w:pPr>
      <w:hyperlink w:anchor="_Toc3437" w:history="1">
        <w:r>
          <w:rPr>
            <w:rFonts w:ascii="仿宋" w:eastAsia="仿宋" w:hAnsi="仿宋" w:cs="仿宋" w:hint="eastAsia"/>
          </w:rPr>
          <w:t>（二）主要防范措</w:t>
        </w:r>
        <w:r>
          <w:rPr>
            <w:rFonts w:ascii="仿宋" w:eastAsia="仿宋" w:hAnsi="仿宋" w:cs="仿宋" w:hint="eastAsia"/>
          </w:rPr>
          <w:t>施</w:t>
        </w:r>
        <w:r>
          <w:tab/>
        </w:r>
        <w:r>
          <w:fldChar w:fldCharType="begin"/>
        </w:r>
        <w:r>
          <w:instrText xml:space="preserve"> PAGEREF _Toc3437 \h </w:instrText>
        </w:r>
        <w:r>
          <w:fldChar w:fldCharType="separate"/>
        </w:r>
        <w:r>
          <w:t>26</w:t>
        </w:r>
        <w:r>
          <w:fldChar w:fldCharType="end"/>
        </w:r>
      </w:hyperlink>
    </w:p>
    <w:p w:rsidR="00761A9F" w14:paraId="6AC3591B" w14:textId="77777777">
      <w:pPr>
        <w:pStyle w:val="TOC2"/>
        <w:tabs>
          <w:tab w:val="right" w:leader="dot" w:pos="8306"/>
        </w:tabs>
      </w:pPr>
      <w:hyperlink w:anchor="_Toc1961" w:history="1">
        <w:r>
          <w:rPr>
            <w:rFonts w:ascii="仿宋" w:eastAsia="仿宋" w:hAnsi="仿宋" w:cs="仿宋" w:hint="eastAsia"/>
          </w:rPr>
          <w:t>（三）劳动安全预期效果评价</w:t>
        </w:r>
        <w:r>
          <w:tab/>
        </w:r>
        <w:r>
          <w:fldChar w:fldCharType="begin"/>
        </w:r>
        <w:r>
          <w:instrText xml:space="preserve"> PAGEREF _Toc1961 \h </w:instrText>
        </w:r>
        <w:r>
          <w:fldChar w:fldCharType="separate"/>
        </w:r>
        <w:r>
          <w:t>28</w:t>
        </w:r>
        <w:r>
          <w:fldChar w:fldCharType="end"/>
        </w:r>
      </w:hyperlink>
    </w:p>
    <w:p w:rsidR="00761A9F" w14:paraId="633E5EFC" w14:textId="77777777">
      <w:pPr>
        <w:pStyle w:val="TOC1"/>
        <w:tabs>
          <w:tab w:val="right" w:leader="dot" w:pos="8306"/>
        </w:tabs>
      </w:pPr>
      <w:hyperlink w:anchor="_Toc12958" w:history="1">
        <w:r>
          <w:rPr>
            <w:rFonts w:ascii="仿宋" w:eastAsia="仿宋" w:hAnsi="仿宋" w:cs="仿宋" w:hint="eastAsia"/>
          </w:rPr>
          <w:t>八、家庭保洁项目规划进度</w:t>
        </w:r>
        <w:r>
          <w:tab/>
        </w:r>
        <w:r>
          <w:fldChar w:fldCharType="begin"/>
        </w:r>
        <w:r>
          <w:instrText xml:space="preserve"> PAGEREF _Toc12958 \h </w:instrText>
        </w:r>
        <w:r>
          <w:fldChar w:fldCharType="separate"/>
        </w:r>
        <w:r>
          <w:t>29</w:t>
        </w:r>
        <w:r>
          <w:fldChar w:fldCharType="end"/>
        </w:r>
      </w:hyperlink>
    </w:p>
    <w:p w:rsidR="00761A9F" w14:paraId="6ACEE540" w14:textId="77777777">
      <w:pPr>
        <w:pStyle w:val="TOC2"/>
        <w:tabs>
          <w:tab w:val="right" w:leader="dot" w:pos="8306"/>
        </w:tabs>
      </w:pPr>
      <w:hyperlink w:anchor="_Toc25972" w:history="1">
        <w:r>
          <w:rPr>
            <w:rFonts w:ascii="仿宋" w:eastAsia="仿宋" w:hAnsi="仿宋" w:cs="仿宋" w:hint="eastAsia"/>
          </w:rPr>
          <w:t>（一）家庭保洁项目进度安排</w:t>
        </w:r>
        <w:r>
          <w:tab/>
        </w:r>
        <w:r>
          <w:fldChar w:fldCharType="begin"/>
        </w:r>
        <w:r>
          <w:instrText xml:space="preserve"> PAGEREF _Toc25972 \h </w:instrText>
        </w:r>
        <w:r>
          <w:fldChar w:fldCharType="separate"/>
        </w:r>
        <w:r>
          <w:t>29</w:t>
        </w:r>
        <w:r>
          <w:fldChar w:fldCharType="end"/>
        </w:r>
      </w:hyperlink>
    </w:p>
    <w:p w:rsidR="00761A9F" w14:paraId="1E3DC42F" w14:textId="77777777">
      <w:pPr>
        <w:pStyle w:val="TOC2"/>
        <w:tabs>
          <w:tab w:val="right" w:leader="dot" w:pos="8306"/>
        </w:tabs>
      </w:pPr>
      <w:hyperlink w:anchor="_Toc28607" w:history="1">
        <w:r>
          <w:rPr>
            <w:rFonts w:ascii="仿宋" w:eastAsia="仿宋" w:hAnsi="仿宋" w:cs="仿宋" w:hint="eastAsia"/>
          </w:rPr>
          <w:t>（二）家庭保洁项目实施保障措施</w:t>
        </w:r>
        <w:r>
          <w:tab/>
        </w:r>
        <w:r>
          <w:fldChar w:fldCharType="begin"/>
        </w:r>
        <w:r>
          <w:instrText xml:space="preserve"> PAGEREF _Toc28607 \h </w:instrText>
        </w:r>
        <w:r>
          <w:fldChar w:fldCharType="separate"/>
        </w:r>
        <w:r>
          <w:t>29</w:t>
        </w:r>
        <w:r>
          <w:fldChar w:fldCharType="end"/>
        </w:r>
      </w:hyperlink>
    </w:p>
    <w:p w:rsidR="00761A9F" w14:paraId="429C0356" w14:textId="77777777">
      <w:pPr>
        <w:pStyle w:val="TOC1"/>
        <w:tabs>
          <w:tab w:val="right" w:leader="dot" w:pos="8306"/>
        </w:tabs>
      </w:pPr>
      <w:hyperlink w:anchor="_Toc28332" w:history="1">
        <w:r>
          <w:rPr>
            <w:rFonts w:ascii="仿宋" w:eastAsia="仿宋" w:hAnsi="仿宋" w:cs="仿宋" w:hint="eastAsia"/>
          </w:rPr>
          <w:t>九、投资估算</w:t>
        </w:r>
        <w:r>
          <w:tab/>
        </w:r>
        <w:r>
          <w:fldChar w:fldCharType="begin"/>
        </w:r>
        <w:r>
          <w:instrText xml:space="preserve"> PAGEREF _Toc28332 \h </w:instrText>
        </w:r>
        <w:r>
          <w:fldChar w:fldCharType="separate"/>
        </w:r>
        <w:r>
          <w:t>30</w:t>
        </w:r>
        <w:r>
          <w:fldChar w:fldCharType="end"/>
        </w:r>
      </w:hyperlink>
    </w:p>
    <w:p w:rsidR="00761A9F" w14:paraId="7638BFEC" w14:textId="77777777">
      <w:pPr>
        <w:pStyle w:val="TOC2"/>
        <w:tabs>
          <w:tab w:val="right" w:leader="dot" w:pos="8306"/>
        </w:tabs>
      </w:pPr>
      <w:hyperlink w:anchor="_Toc17902" w:history="1">
        <w:r>
          <w:rPr>
            <w:rFonts w:ascii="仿宋" w:eastAsia="仿宋" w:hAnsi="仿宋" w:cs="仿宋" w:hint="eastAsia"/>
          </w:rPr>
          <w:t>（一）投资估算的编制说明</w:t>
        </w:r>
        <w:r>
          <w:tab/>
        </w:r>
        <w:r>
          <w:fldChar w:fldCharType="begin"/>
        </w:r>
        <w:r>
          <w:instrText xml:space="preserve"> PAGEREF _Toc17902 \h </w:instrText>
        </w:r>
        <w:r>
          <w:fldChar w:fldCharType="separate"/>
        </w:r>
        <w:r>
          <w:t>30</w:t>
        </w:r>
        <w:r>
          <w:fldChar w:fldCharType="end"/>
        </w:r>
      </w:hyperlink>
    </w:p>
    <w:p w:rsidR="00761A9F" w14:paraId="7A27BE16" w14:textId="77777777">
      <w:pPr>
        <w:pStyle w:val="TOC2"/>
        <w:tabs>
          <w:tab w:val="right" w:leader="dot" w:pos="8306"/>
        </w:tabs>
      </w:pPr>
      <w:hyperlink w:anchor="_Toc31673" w:history="1">
        <w:r>
          <w:rPr>
            <w:rFonts w:ascii="仿宋" w:eastAsia="仿宋" w:hAnsi="仿宋" w:cs="仿宋" w:hint="eastAsia"/>
          </w:rPr>
          <w:t>（二）建设投资估算</w:t>
        </w:r>
        <w:r>
          <w:tab/>
        </w:r>
        <w:r>
          <w:fldChar w:fldCharType="begin"/>
        </w:r>
        <w:r>
          <w:instrText xml:space="preserve"> PAGEREF _Toc31673 \h </w:instrText>
        </w:r>
        <w:r>
          <w:fldChar w:fldCharType="separate"/>
        </w:r>
        <w:r>
          <w:t>31</w:t>
        </w:r>
        <w:r>
          <w:fldChar w:fldCharType="end"/>
        </w:r>
      </w:hyperlink>
    </w:p>
    <w:p w:rsidR="00761A9F" w14:paraId="61B44DD9"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6533" w:history="1">
        <w:r>
          <w:rPr>
            <w:rFonts w:ascii="仿宋" w:eastAsia="仿宋" w:hAnsi="仿宋" w:cs="仿宋" w:hint="eastAsia"/>
          </w:rPr>
          <w:t>（三）建设期利息</w:t>
        </w:r>
        <w:r>
          <w:tab/>
        </w:r>
        <w:r>
          <w:fldChar w:fldCharType="begin"/>
        </w:r>
        <w:r>
          <w:instrText xml:space="preserve"> PAGEREF _Toc16533 \h </w:instrText>
        </w:r>
        <w:r>
          <w:fldChar w:fldCharType="separate"/>
        </w:r>
        <w:r>
          <w:t>32</w:t>
        </w:r>
        <w:r>
          <w:fldChar w:fldCharType="end"/>
        </w:r>
      </w:hyperlink>
    </w:p>
    <w:p w:rsidR="00761A9F" w14:paraId="5D1B6169" w14:textId="77777777">
      <w:pPr>
        <w:pStyle w:val="TOC2"/>
        <w:tabs>
          <w:tab w:val="right" w:leader="dot" w:pos="8306"/>
        </w:tabs>
      </w:pPr>
      <w:hyperlink w:anchor="_Toc13437" w:history="1">
        <w:r>
          <w:rPr>
            <w:rFonts w:ascii="仿宋" w:eastAsia="仿宋" w:hAnsi="仿宋" w:cs="仿宋" w:hint="eastAsia"/>
          </w:rPr>
          <w:t>（四）流动资金</w:t>
        </w:r>
        <w:r>
          <w:tab/>
        </w:r>
        <w:r>
          <w:fldChar w:fldCharType="begin"/>
        </w:r>
        <w:r>
          <w:instrText xml:space="preserve"> PAGEREF _Toc13437 \h </w:instrText>
        </w:r>
        <w:r>
          <w:fldChar w:fldCharType="separate"/>
        </w:r>
        <w:r>
          <w:t>33</w:t>
        </w:r>
        <w:r>
          <w:fldChar w:fldCharType="end"/>
        </w:r>
      </w:hyperlink>
    </w:p>
    <w:p w:rsidR="00761A9F" w14:paraId="7E74E257" w14:textId="77777777">
      <w:pPr>
        <w:pStyle w:val="TOC2"/>
        <w:tabs>
          <w:tab w:val="right" w:leader="dot" w:pos="8306"/>
        </w:tabs>
      </w:pPr>
      <w:hyperlink w:anchor="_Toc29117" w:history="1">
        <w:r>
          <w:rPr>
            <w:rFonts w:ascii="仿宋" w:eastAsia="仿宋" w:hAnsi="仿宋" w:cs="仿宋" w:hint="eastAsia"/>
          </w:rPr>
          <w:t>（五）家庭保洁项目总投资</w:t>
        </w:r>
        <w:r>
          <w:tab/>
        </w:r>
        <w:r>
          <w:fldChar w:fldCharType="begin"/>
        </w:r>
        <w:r>
          <w:instrText xml:space="preserve"> PAGEREF _Toc29117 \h </w:instrText>
        </w:r>
        <w:r>
          <w:fldChar w:fldCharType="separate"/>
        </w:r>
        <w:r>
          <w:t>33</w:t>
        </w:r>
        <w:r>
          <w:fldChar w:fldCharType="end"/>
        </w:r>
      </w:hyperlink>
    </w:p>
    <w:p w:rsidR="00761A9F" w14:paraId="651C24B4" w14:textId="77777777">
      <w:pPr>
        <w:pStyle w:val="TOC2"/>
        <w:tabs>
          <w:tab w:val="right" w:leader="dot" w:pos="8306"/>
        </w:tabs>
      </w:pPr>
      <w:hyperlink w:anchor="_Toc3526" w:history="1">
        <w:r>
          <w:rPr>
            <w:rFonts w:ascii="仿宋" w:eastAsia="仿宋" w:hAnsi="仿宋" w:cs="仿宋" w:hint="eastAsia"/>
          </w:rPr>
          <w:t>（六）资金筹措与投资计划</w:t>
        </w:r>
        <w:r>
          <w:tab/>
        </w:r>
        <w:r>
          <w:fldChar w:fldCharType="begin"/>
        </w:r>
        <w:r>
          <w:instrText xml:space="preserve"> PAGEREF _Toc3526 \h </w:instrText>
        </w:r>
        <w:r>
          <w:fldChar w:fldCharType="separate"/>
        </w:r>
        <w:r>
          <w:t>34</w:t>
        </w:r>
        <w:r>
          <w:fldChar w:fldCharType="end"/>
        </w:r>
      </w:hyperlink>
    </w:p>
    <w:p w:rsidR="00761A9F" w14:paraId="03B90C66" w14:textId="77777777">
      <w:pPr>
        <w:pStyle w:val="TOC1"/>
        <w:tabs>
          <w:tab w:val="right" w:leader="dot" w:pos="8306"/>
        </w:tabs>
      </w:pPr>
      <w:hyperlink w:anchor="_Toc8768" w:history="1">
        <w:r>
          <w:rPr>
            <w:rFonts w:ascii="仿宋" w:eastAsia="仿宋" w:hAnsi="仿宋" w:cs="仿宋" w:hint="eastAsia"/>
          </w:rPr>
          <w:t>十、</w:t>
        </w:r>
        <w:r>
          <w:rPr>
            <w:rFonts w:ascii="仿宋" w:eastAsia="仿宋" w:hAnsi="仿宋" w:cs="仿宋" w:hint="eastAsia"/>
          </w:rPr>
          <w:t>组织架构分析</w:t>
        </w:r>
        <w:r>
          <w:tab/>
        </w:r>
        <w:r>
          <w:fldChar w:fldCharType="begin"/>
        </w:r>
        <w:r>
          <w:instrText xml:space="preserve"> PAGEREF _Toc8768 \h </w:instrText>
        </w:r>
        <w:r>
          <w:fldChar w:fldCharType="separate"/>
        </w:r>
        <w:r>
          <w:t>35</w:t>
        </w:r>
        <w:r>
          <w:fldChar w:fldCharType="end"/>
        </w:r>
      </w:hyperlink>
    </w:p>
    <w:p w:rsidR="00761A9F" w14:paraId="6D1D53F5" w14:textId="77777777">
      <w:pPr>
        <w:pStyle w:val="TOC2"/>
        <w:tabs>
          <w:tab w:val="right" w:leader="dot" w:pos="8306"/>
        </w:tabs>
      </w:pPr>
      <w:hyperlink w:anchor="_Toc16188" w:history="1">
        <w:r>
          <w:rPr>
            <w:rFonts w:ascii="仿宋" w:eastAsia="仿宋" w:hAnsi="仿宋" w:cs="仿宋" w:hint="eastAsia"/>
          </w:rPr>
          <w:t>（一）人力资源配置</w:t>
        </w:r>
        <w:r>
          <w:tab/>
        </w:r>
        <w:r>
          <w:fldChar w:fldCharType="begin"/>
        </w:r>
        <w:r>
          <w:instrText xml:space="preserve"> PAGEREF _Toc16188 \h </w:instrText>
        </w:r>
        <w:r>
          <w:fldChar w:fldCharType="separate"/>
        </w:r>
        <w:r>
          <w:t>35</w:t>
        </w:r>
        <w:r>
          <w:fldChar w:fldCharType="end"/>
        </w:r>
      </w:hyperlink>
    </w:p>
    <w:p w:rsidR="00761A9F" w14:paraId="192AD2F8" w14:textId="77777777">
      <w:pPr>
        <w:pStyle w:val="TOC2"/>
        <w:tabs>
          <w:tab w:val="right" w:leader="dot" w:pos="8306"/>
        </w:tabs>
      </w:pPr>
      <w:hyperlink w:anchor="_Toc23674" w:history="1">
        <w:r>
          <w:rPr>
            <w:rFonts w:ascii="仿宋" w:eastAsia="仿宋" w:hAnsi="仿宋" w:cs="仿宋" w:hint="eastAsia"/>
          </w:rPr>
          <w:t>（二）员工技能培训</w:t>
        </w:r>
        <w:r>
          <w:tab/>
        </w:r>
        <w:r>
          <w:fldChar w:fldCharType="begin"/>
        </w:r>
        <w:r>
          <w:instrText xml:space="preserve"> PAGEREF _Toc23674 \h </w:instrText>
        </w:r>
        <w:r>
          <w:fldChar w:fldCharType="separate"/>
        </w:r>
        <w:r>
          <w:t>36</w:t>
        </w:r>
        <w:r>
          <w:fldChar w:fldCharType="end"/>
        </w:r>
      </w:hyperlink>
    </w:p>
    <w:p w:rsidR="00761A9F" w14:paraId="1AEC3C67" w14:textId="77777777">
      <w:pPr>
        <w:pStyle w:val="TOC1"/>
        <w:tabs>
          <w:tab w:val="right" w:leader="dot" w:pos="8306"/>
        </w:tabs>
      </w:pPr>
      <w:hyperlink w:anchor="_Toc24029" w:history="1">
        <w:r>
          <w:rPr>
            <w:rFonts w:ascii="仿宋" w:eastAsia="仿宋" w:hAnsi="仿宋" w:cs="仿宋" w:hint="eastAsia"/>
          </w:rPr>
          <w:t>十一、建设规模</w:t>
        </w:r>
        <w:r>
          <w:tab/>
        </w:r>
        <w:r>
          <w:fldChar w:fldCharType="begin"/>
        </w:r>
        <w:r>
          <w:instrText xml:space="preserve"> PAGEREF _Toc24029 \h </w:instrText>
        </w:r>
        <w:r>
          <w:fldChar w:fldCharType="separate"/>
        </w:r>
        <w:r>
          <w:t>37</w:t>
        </w:r>
        <w:r>
          <w:fldChar w:fldCharType="end"/>
        </w:r>
      </w:hyperlink>
    </w:p>
    <w:p w:rsidR="00761A9F" w14:paraId="73D5F9C1" w14:textId="77777777">
      <w:pPr>
        <w:pStyle w:val="TOC2"/>
        <w:tabs>
          <w:tab w:val="right" w:leader="dot" w:pos="8306"/>
        </w:tabs>
      </w:pPr>
      <w:hyperlink w:anchor="_Toc27986" w:history="1">
        <w:r>
          <w:rPr>
            <w:rFonts w:ascii="仿宋" w:eastAsia="仿宋" w:hAnsi="仿宋" w:cs="仿宋" w:hint="eastAsia"/>
          </w:rPr>
          <w:t>（一）产品规划</w:t>
        </w:r>
        <w:r>
          <w:tab/>
        </w:r>
        <w:r>
          <w:fldChar w:fldCharType="begin"/>
        </w:r>
        <w:r>
          <w:instrText xml:space="preserve"> PAGEREF _Toc27986 \h </w:instrText>
        </w:r>
        <w:r>
          <w:fldChar w:fldCharType="separate"/>
        </w:r>
        <w:r>
          <w:t>37</w:t>
        </w:r>
        <w:r>
          <w:fldChar w:fldCharType="end"/>
        </w:r>
      </w:hyperlink>
    </w:p>
    <w:p w:rsidR="00761A9F" w14:paraId="72DB661C" w14:textId="77777777">
      <w:pPr>
        <w:pStyle w:val="TOC2"/>
        <w:tabs>
          <w:tab w:val="right" w:leader="dot" w:pos="8306"/>
        </w:tabs>
      </w:pPr>
      <w:hyperlink w:anchor="_Toc26438" w:history="1">
        <w:r>
          <w:rPr>
            <w:rFonts w:ascii="仿宋" w:eastAsia="仿宋" w:hAnsi="仿宋" w:cs="仿宋" w:hint="eastAsia"/>
          </w:rPr>
          <w:t>（二）建设规模</w:t>
        </w:r>
        <w:r>
          <w:tab/>
        </w:r>
        <w:r>
          <w:fldChar w:fldCharType="begin"/>
        </w:r>
        <w:r>
          <w:instrText xml:space="preserve"> PAGEREF _Toc26438 \h </w:instrText>
        </w:r>
        <w:r>
          <w:fldChar w:fldCharType="separate"/>
        </w:r>
        <w:r>
          <w:t>38</w:t>
        </w:r>
        <w:r>
          <w:fldChar w:fldCharType="end"/>
        </w:r>
      </w:hyperlink>
    </w:p>
    <w:p w:rsidR="00761A9F" w14:paraId="65E929E5" w14:textId="7F2056D9">
      <w:pPr>
        <w:pStyle w:val="TOC1"/>
        <w:tabs>
          <w:tab w:val="right" w:leader="dot" w:pos="8306"/>
        </w:tabs>
      </w:pPr>
      <w:hyperlink w:anchor="_Toc5857" w:history="1">
        <w:r>
          <w:rPr>
            <w:rFonts w:ascii="仿宋" w:eastAsia="仿宋" w:hAnsi="仿宋" w:cs="仿宋" w:hint="eastAsia"/>
          </w:rPr>
          <w:t>十二、</w:t>
        </w:r>
        <w:r>
          <w:rPr>
            <w:rFonts w:ascii="仿宋" w:eastAsia="仿宋" w:hAnsi="仿宋" w:cs="仿宋" w:hint="eastAsia"/>
          </w:rPr>
          <w:t>环境保护可行性</w:t>
        </w:r>
        <w:r>
          <w:tab/>
        </w:r>
        <w:r>
          <w:fldChar w:fldCharType="begin"/>
        </w:r>
        <w:r>
          <w:instrText xml:space="preserve"> PAGEREF _Toc5857 \h </w:instrText>
        </w:r>
        <w:r>
          <w:fldChar w:fldCharType="separate"/>
        </w:r>
        <w:r>
          <w:t>39</w:t>
        </w:r>
        <w:r>
          <w:fldChar w:fldCharType="end"/>
        </w:r>
      </w:hyperlink>
    </w:p>
    <w:p w:rsidR="00761A9F" w14:paraId="3CF91B6C" w14:textId="77777777">
      <w:pPr>
        <w:pStyle w:val="TOC2"/>
        <w:tabs>
          <w:tab w:val="right" w:leader="dot" w:pos="8306"/>
        </w:tabs>
      </w:pPr>
      <w:hyperlink w:anchor="_Toc11355" w:history="1">
        <w:r>
          <w:rPr>
            <w:rFonts w:ascii="仿宋" w:eastAsia="仿宋" w:hAnsi="仿宋" w:cs="仿宋" w:hint="eastAsia"/>
          </w:rPr>
          <w:t>（一）建设区域环境质量现状</w:t>
        </w:r>
        <w:r>
          <w:tab/>
        </w:r>
        <w:r>
          <w:fldChar w:fldCharType="begin"/>
        </w:r>
        <w:r>
          <w:instrText xml:space="preserve"> PAGEREF _Toc11355 \h </w:instrText>
        </w:r>
        <w:r>
          <w:fldChar w:fldCharType="separate"/>
        </w:r>
        <w:r>
          <w:t>39</w:t>
        </w:r>
        <w:r>
          <w:fldChar w:fldCharType="end"/>
        </w:r>
      </w:hyperlink>
    </w:p>
    <w:p w:rsidR="00761A9F" w14:paraId="3B9DC0EC" w14:textId="77777777">
      <w:pPr>
        <w:pStyle w:val="TOC2"/>
        <w:tabs>
          <w:tab w:val="right" w:leader="dot" w:pos="8306"/>
        </w:tabs>
      </w:pPr>
      <w:hyperlink w:anchor="_Toc18688" w:history="1">
        <w:r>
          <w:rPr>
            <w:rFonts w:ascii="仿宋" w:eastAsia="仿宋" w:hAnsi="仿宋" w:cs="仿宋" w:hint="eastAsia"/>
          </w:rPr>
          <w:t>（二）建设期环境保护</w:t>
        </w:r>
        <w:r>
          <w:tab/>
        </w:r>
        <w:r>
          <w:fldChar w:fldCharType="begin"/>
        </w:r>
        <w:r>
          <w:instrText xml:space="preserve"> PAGEREF _Toc18688 \h </w:instrText>
        </w:r>
        <w:r>
          <w:fldChar w:fldCharType="separate"/>
        </w:r>
        <w:r>
          <w:t>39</w:t>
        </w:r>
        <w:r>
          <w:fldChar w:fldCharType="end"/>
        </w:r>
      </w:hyperlink>
    </w:p>
    <w:p w:rsidR="00761A9F" w14:paraId="2DFEEA8A" w14:textId="77777777">
      <w:pPr>
        <w:pStyle w:val="TOC2"/>
        <w:tabs>
          <w:tab w:val="right" w:leader="dot" w:pos="8306"/>
        </w:tabs>
      </w:pPr>
      <w:hyperlink w:anchor="_Toc15879" w:history="1">
        <w:r>
          <w:rPr>
            <w:rFonts w:ascii="仿宋" w:eastAsia="仿宋" w:hAnsi="仿宋" w:cs="仿宋" w:hint="eastAsia"/>
          </w:rPr>
          <w:t>（三）运营期环境保护</w:t>
        </w:r>
        <w:r>
          <w:tab/>
        </w:r>
        <w:r>
          <w:fldChar w:fldCharType="begin"/>
        </w:r>
        <w:r>
          <w:instrText xml:space="preserve"> PAGEREF _Toc15879 \h </w:instrText>
        </w:r>
        <w:r>
          <w:fldChar w:fldCharType="separate"/>
        </w:r>
        <w:r>
          <w:t>41</w:t>
        </w:r>
        <w:r>
          <w:fldChar w:fldCharType="end"/>
        </w:r>
      </w:hyperlink>
    </w:p>
    <w:p w:rsidR="00761A9F" w14:paraId="27786A94" w14:textId="77777777">
      <w:pPr>
        <w:pStyle w:val="TOC2"/>
        <w:tabs>
          <w:tab w:val="right" w:leader="dot" w:pos="8306"/>
        </w:tabs>
      </w:pPr>
      <w:hyperlink w:anchor="_Toc6013" w:history="1">
        <w:r>
          <w:rPr>
            <w:rFonts w:ascii="仿宋" w:eastAsia="仿宋" w:hAnsi="仿宋" w:cs="仿宋" w:hint="eastAsia"/>
          </w:rPr>
          <w:t>（四）家庭保洁项目建设对区域经济的影响</w:t>
        </w:r>
        <w:r>
          <w:tab/>
        </w:r>
        <w:r>
          <w:fldChar w:fldCharType="begin"/>
        </w:r>
        <w:r>
          <w:instrText xml:space="preserve"> PAGEREF _Toc6013 \h </w:instrText>
        </w:r>
        <w:r>
          <w:fldChar w:fldCharType="separate"/>
        </w:r>
        <w:r>
          <w:t>43</w:t>
        </w:r>
        <w:r>
          <w:fldChar w:fldCharType="end"/>
        </w:r>
      </w:hyperlink>
    </w:p>
    <w:p w:rsidR="00761A9F" w14:paraId="519D7D51" w14:textId="77777777">
      <w:pPr>
        <w:pStyle w:val="TOC2"/>
        <w:tabs>
          <w:tab w:val="right" w:leader="dot" w:pos="8306"/>
        </w:tabs>
      </w:pPr>
      <w:hyperlink w:anchor="_Toc21807" w:history="1">
        <w:r>
          <w:rPr>
            <w:rFonts w:ascii="仿宋" w:eastAsia="仿宋" w:hAnsi="仿宋" w:cs="仿宋" w:hint="eastAsia"/>
          </w:rPr>
          <w:t>（五）废弃物处理</w:t>
        </w:r>
        <w:r>
          <w:tab/>
        </w:r>
        <w:r>
          <w:fldChar w:fldCharType="begin"/>
        </w:r>
        <w:r>
          <w:instrText xml:space="preserve"> PAGEREF _Toc21807 \h </w:instrText>
        </w:r>
        <w:r>
          <w:fldChar w:fldCharType="separate"/>
        </w:r>
        <w:r>
          <w:t>45</w:t>
        </w:r>
        <w:r>
          <w:fldChar w:fldCharType="end"/>
        </w:r>
      </w:hyperlink>
    </w:p>
    <w:p w:rsidR="00761A9F" w14:paraId="21DD6631" w14:textId="77777777">
      <w:pPr>
        <w:pStyle w:val="TOC2"/>
        <w:tabs>
          <w:tab w:val="right" w:leader="dot" w:pos="8306"/>
        </w:tabs>
      </w:pPr>
      <w:hyperlink w:anchor="_Toc8907" w:history="1">
        <w:r>
          <w:rPr>
            <w:rFonts w:ascii="仿宋" w:eastAsia="仿宋" w:hAnsi="仿宋" w:cs="仿宋" w:hint="eastAsia"/>
          </w:rPr>
          <w:t>（六）特殊环境影响分析</w:t>
        </w:r>
        <w:r>
          <w:tab/>
        </w:r>
        <w:r>
          <w:fldChar w:fldCharType="begin"/>
        </w:r>
        <w:r>
          <w:instrText xml:space="preserve"> PAGEREF _Toc8907 \h </w:instrText>
        </w:r>
        <w:r>
          <w:fldChar w:fldCharType="separate"/>
        </w:r>
        <w:r>
          <w:t>46</w:t>
        </w:r>
        <w:r>
          <w:fldChar w:fldCharType="end"/>
        </w:r>
      </w:hyperlink>
    </w:p>
    <w:p w:rsidR="00761A9F" w14:paraId="45A63081" w14:textId="77777777">
      <w:pPr>
        <w:pStyle w:val="TOC2"/>
        <w:tabs>
          <w:tab w:val="right" w:leader="dot" w:pos="8306"/>
        </w:tabs>
      </w:pPr>
      <w:hyperlink w:anchor="_Toc14095" w:history="1">
        <w:r>
          <w:rPr>
            <w:rFonts w:ascii="仿宋" w:eastAsia="仿宋" w:hAnsi="仿宋" w:cs="仿宋" w:hint="eastAsia"/>
          </w:rPr>
          <w:t>（七）清洁生产</w:t>
        </w:r>
        <w:r>
          <w:tab/>
        </w:r>
        <w:r>
          <w:fldChar w:fldCharType="begin"/>
        </w:r>
        <w:r>
          <w:instrText xml:space="preserve"> PAGEREF _Toc14095 \h </w:instrText>
        </w:r>
        <w:r>
          <w:fldChar w:fldCharType="separate"/>
        </w:r>
        <w:r>
          <w:t>47</w:t>
        </w:r>
        <w:r>
          <w:fldChar w:fldCharType="end"/>
        </w:r>
      </w:hyperlink>
    </w:p>
    <w:p w:rsidR="00761A9F" w14:paraId="139FA260" w14:textId="77777777">
      <w:pPr>
        <w:pStyle w:val="TOC2"/>
        <w:tabs>
          <w:tab w:val="right" w:leader="dot" w:pos="8306"/>
        </w:tabs>
      </w:pPr>
      <w:hyperlink w:anchor="_Toc3947" w:history="1">
        <w:r>
          <w:rPr>
            <w:rFonts w:ascii="仿宋" w:eastAsia="仿宋" w:hAnsi="仿宋" w:cs="仿宋" w:hint="eastAsia"/>
          </w:rPr>
          <w:t>（八）环境保护综合评价</w:t>
        </w:r>
        <w:r>
          <w:tab/>
        </w:r>
        <w:r>
          <w:fldChar w:fldCharType="begin"/>
        </w:r>
        <w:r>
          <w:instrText xml:space="preserve"> PAGEREF _Toc3947 \h </w:instrText>
        </w:r>
        <w:r>
          <w:fldChar w:fldCharType="separate"/>
        </w:r>
        <w:r>
          <w:t>48</w:t>
        </w:r>
        <w:r>
          <w:fldChar w:fldCharType="end"/>
        </w:r>
      </w:hyperlink>
    </w:p>
    <w:p w:rsidR="00761A9F" w14:paraId="6E250AB9"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761A9F" w14:paraId="4C3F4F33" w14:textId="77777777">
      <w:pPr>
        <w:pStyle w:val="Heading1"/>
        <w:jc w:val="center"/>
        <w:rPr>
          <w:rFonts w:ascii="仿宋" w:eastAsia="仿宋" w:hAnsi="仿宋" w:cs="仿宋"/>
        </w:rPr>
      </w:pPr>
      <w:bookmarkStart w:id="0" w:name="_Toc9608"/>
      <w:r>
        <w:rPr>
          <w:rFonts w:ascii="仿宋" w:eastAsia="仿宋" w:hAnsi="仿宋" w:cs="仿宋" w:hint="eastAsia"/>
        </w:rPr>
        <w:t>序言</w:t>
      </w:r>
      <w:bookmarkEnd w:id="0"/>
    </w:p>
    <w:p w:rsidR="00761A9F" w14:paraId="33CE4479"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761A9F" w14:paraId="0B25B3D9" w14:textId="77777777">
      <w:pPr>
        <w:pStyle w:val="Heading1"/>
        <w:ind w:firstLine="560" w:firstLineChars="200"/>
        <w:rPr>
          <w:rFonts w:ascii="仿宋" w:eastAsia="仿宋" w:hAnsi="仿宋" w:cs="仿宋"/>
          <w:sz w:val="28"/>
        </w:rPr>
      </w:pPr>
      <w:bookmarkStart w:id="1" w:name="_Toc974"/>
      <w:r>
        <w:rPr>
          <w:rFonts w:ascii="仿宋" w:eastAsia="仿宋" w:hAnsi="仿宋" w:cs="仿宋" w:hint="eastAsia"/>
          <w:sz w:val="28"/>
        </w:rPr>
        <w:t>一、家庭保洁项目选址方案</w:t>
      </w:r>
      <w:bookmarkEnd w:id="1"/>
    </w:p>
    <w:p w:rsidR="00761A9F" w14:paraId="40712FCC" w14:textId="77777777">
      <w:pPr>
        <w:pStyle w:val="Heading2"/>
        <w:rPr>
          <w:rFonts w:ascii="仿宋" w:eastAsia="仿宋" w:hAnsi="仿宋" w:cs="仿宋"/>
        </w:rPr>
      </w:pPr>
      <w:bookmarkStart w:id="2" w:name="_Toc7261"/>
      <w:r>
        <w:rPr>
          <w:rFonts w:ascii="仿宋" w:eastAsia="仿宋" w:hAnsi="仿宋" w:cs="仿宋" w:hint="eastAsia"/>
        </w:rPr>
        <w:t>（一）家庭保洁项目选址原则</w:t>
      </w:r>
      <w:bookmarkEnd w:id="2"/>
    </w:p>
    <w:p w:rsidR="00761A9F" w14:paraId="51438624" w14:textId="77777777">
      <w:pPr>
        <w:ind w:firstLine="560" w:firstLineChars="200"/>
        <w:rPr>
          <w:rFonts w:ascii="仿宋" w:eastAsia="仿宋" w:hAnsi="仿宋" w:cs="仿宋"/>
          <w:sz w:val="28"/>
        </w:rPr>
      </w:pPr>
      <w:r>
        <w:rPr>
          <w:rFonts w:ascii="仿宋" w:eastAsia="仿宋" w:hAnsi="仿宋" w:cs="仿宋" w:hint="eastAsia"/>
          <w:sz w:val="28"/>
        </w:rPr>
        <w:t>家庭保洁项目选址的确定应当遵循城乡规划以及相关标</w:t>
      </w:r>
      <w:r>
        <w:rPr>
          <w:rFonts w:ascii="仿宋" w:eastAsia="仿宋" w:hAnsi="仿宋" w:cs="仿宋" w:hint="eastAsia"/>
          <w:sz w:val="28"/>
        </w:rPr>
        <w:t>准规范，以确保选址符合产业发展的需求，同时也有助于城乡功能的完善和城乡空间资源的合理配置与利用。此外，在选址决策中，我们将秉持节能、环境保护以及可持续发展的原则，确保家庭保洁项目的建设与运营过程中不仅实现了经济效益的提升，还顾及社会效益和环境效益，以实现这三者的统一。最终选址将以土地利用最优化为目标，以确保家庭保洁项目的可行性和可持续性。</w:t>
      </w:r>
    </w:p>
    <w:p w:rsidR="00761A9F" w14:paraId="267DF589" w14:textId="77777777">
      <w:pPr>
        <w:pStyle w:val="Heading2"/>
        <w:ind w:firstLine="560" w:firstLineChars="200"/>
        <w:rPr>
          <w:rFonts w:ascii="仿宋" w:eastAsia="仿宋" w:hAnsi="仿宋" w:cs="仿宋"/>
          <w:sz w:val="28"/>
        </w:rPr>
      </w:pPr>
      <w:bookmarkStart w:id="3" w:name="_Toc19195"/>
      <w:r>
        <w:rPr>
          <w:rFonts w:ascii="仿宋" w:eastAsia="仿宋" w:hAnsi="仿宋" w:cs="仿宋" w:hint="eastAsia"/>
          <w:sz w:val="28"/>
        </w:rPr>
        <w:t>（二）建设区基本情况</w:t>
      </w:r>
      <w:bookmarkEnd w:id="3"/>
    </w:p>
    <w:p w:rsidR="00761A9F" w14:paraId="4941562C"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761A9F" w14:paraId="6A93A1CF" w14:textId="77777777">
      <w:pPr>
        <w:ind w:firstLine="560" w:firstLineChars="200"/>
        <w:rPr>
          <w:rFonts w:ascii="仿宋" w:eastAsia="仿宋" w:hAnsi="仿宋" w:cs="仿宋"/>
          <w:sz w:val="28"/>
        </w:rPr>
      </w:pPr>
      <w:r>
        <w:rPr>
          <w:rFonts w:ascii="仿宋" w:eastAsia="仿宋" w:hAnsi="仿宋" w:cs="仿宋" w:hint="eastAsia"/>
          <w:sz w:val="28"/>
        </w:rPr>
        <w:t>建设</w:t>
      </w:r>
      <w:r>
        <w:rPr>
          <w:rFonts w:ascii="仿宋" w:eastAsia="仿宋" w:hAnsi="仿宋" w:cs="仿宋" w:hint="eastAsia"/>
          <w:sz w:val="28"/>
        </w:rPr>
        <w:t>区内拥有丰富的自然资源，包括（列出主要的自然资源），这些资源为区域经济的发展提供了坚实的基础。此外，该地区具有（列举其他地理特点，如山脉、河流等）。</w:t>
      </w:r>
    </w:p>
    <w:p w:rsidR="00761A9F" w14:paraId="3CB37B82"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761A9F" w14:paraId="4C9606FD"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761A9F" w14:paraId="3296ECCE"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w:t>
      </w:r>
      <w:r>
        <w:rPr>
          <w:rFonts w:ascii="仿宋" w:eastAsia="仿宋" w:hAnsi="仿宋" w:cs="仿宋" w:hint="eastAsia"/>
          <w:sz w:val="28"/>
        </w:rPr>
        <w:t>院、购物中心等，为居民提供了便捷的生活服务。社区安全状况良好，环境质量在地区内属于较高水平。</w:t>
      </w:r>
    </w:p>
    <w:p w:rsidR="00761A9F" w14:paraId="63076CF5"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建设区还承载了多个重要的产业园区或工业集聚区，如（列举已存在的重要产业园区）。这些区域已经孵化了众多知名企业，为新投资家庭保洁项目提供了合作和资源整合的机会。</w:t>
      </w:r>
    </w:p>
    <w:p w:rsidR="00761A9F" w14:paraId="2EEBCFD7"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761A9F" w14:paraId="279146F8" w14:textId="77777777">
      <w:pPr>
        <w:pStyle w:val="Heading2"/>
        <w:ind w:firstLine="560" w:firstLineChars="200"/>
        <w:rPr>
          <w:rFonts w:ascii="仿宋" w:eastAsia="仿宋" w:hAnsi="仿宋" w:cs="仿宋"/>
          <w:sz w:val="28"/>
        </w:rPr>
      </w:pPr>
      <w:bookmarkStart w:id="4" w:name="_Toc24306"/>
      <w:r>
        <w:rPr>
          <w:rFonts w:ascii="仿宋" w:eastAsia="仿宋" w:hAnsi="仿宋" w:cs="仿宋" w:hint="eastAsia"/>
          <w:sz w:val="28"/>
        </w:rPr>
        <w:t>（三）产业发展方向</w:t>
      </w:r>
      <w:bookmarkEnd w:id="4"/>
    </w:p>
    <w:p w:rsidR="00761A9F" w14:paraId="0B5C6619"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761A9F"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761A9F" w14:paraId="72C583ED" w14:textId="0D6626B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761A9F" w14:paraId="1E6319CE" w14:textId="22E8B01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w:t>
      </w:r>
      <w:r>
        <w:rPr>
          <w:rFonts w:ascii="仿宋" w:eastAsia="仿宋" w:hAnsi="仿宋" w:cs="仿宋" w:hint="eastAsia"/>
          <w:sz w:val="28"/>
        </w:rPr>
        <w:t>能、以及能源储存和管理技术。推动清洁技术的研究和应用，减少环境污染，提高能源利用效率。</w:t>
      </w:r>
    </w:p>
    <w:p w:rsidR="00761A9F" w14:paraId="5AE1AD4E" w14:textId="53B8729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761A9F" w14:paraId="1EC26F64" w14:textId="6610FDF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761A9F" w14:paraId="243811F1" w14:textId="34EB06C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761A9F" w14:paraId="16151063" w14:textId="376EEBC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w:t>
      </w:r>
      <w:r>
        <w:rPr>
          <w:rFonts w:ascii="仿宋" w:eastAsia="仿宋" w:hAnsi="仿宋" w:cs="仿宋" w:hint="eastAsia"/>
          <w:sz w:val="28"/>
        </w:rPr>
        <w:t>意产业：发展文化创意产业，包括影视制作、数字娱乐、艺术和设计等领域。提供文化和创意企业的支持，推动文化产业的繁荣。</w:t>
      </w:r>
    </w:p>
    <w:p w:rsidR="00761A9F" w14:paraId="41226488" w14:textId="3558576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761A9F" w14:paraId="5F778295" w14:textId="191E255F">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p>
    <w:p w:rsidR="00761A9F" w14:textId="191E255F">
      <w:pPr>
        <w:ind w:firstLine="560" w:firstLineChars="200"/>
        <w:rPr>
          <w:rFonts w:ascii="仿宋" w:eastAsia="仿宋" w:hAnsi="仿宋" w:cs="仿宋"/>
          <w:sz w:val="28"/>
        </w:rPr>
      </w:pPr>
      <w:r>
        <w:rPr>
          <w:rFonts w:ascii="仿宋" w:eastAsia="仿宋" w:hAnsi="仿宋" w:cs="仿宋" w:hint="eastAsia"/>
          <w:sz w:val="28"/>
        </w:rPr>
        <w:t>跨境贸易和物流：发展跨境电子商务、国际物流和跨境贸易，促进地区经济融合。建设跨境贸易园区和物流枢纽，提高贸易便利性。</w:t>
      </w:r>
    </w:p>
    <w:p w:rsidR="00761A9F" w14:paraId="06D96B6B" w14:textId="348C7944">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人才培养和创新：加强教育和研究机构，培养高素质人才，支持科研和创新家庭保洁项目。鼓励企业与学术界合作，推动科技创新。</w:t>
      </w:r>
    </w:p>
    <w:p w:rsidR="00761A9F" w14:paraId="5DFAA0D1" w14:textId="0C14F1AF">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761A9F" w14:paraId="72F84D8F"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761A9F" w14:paraId="3AC46CC6" w14:textId="77777777">
      <w:pPr>
        <w:pStyle w:val="Heading2"/>
        <w:ind w:firstLine="560" w:firstLineChars="200"/>
        <w:rPr>
          <w:rFonts w:ascii="仿宋" w:eastAsia="仿宋" w:hAnsi="仿宋" w:cs="仿宋"/>
          <w:sz w:val="28"/>
        </w:rPr>
      </w:pPr>
      <w:bookmarkStart w:id="5" w:name="_Toc27019"/>
      <w:r>
        <w:rPr>
          <w:rFonts w:ascii="仿宋" w:eastAsia="仿宋" w:hAnsi="仿宋" w:cs="仿宋" w:hint="eastAsia"/>
          <w:sz w:val="28"/>
        </w:rPr>
        <w:t>（四）家庭保洁项目选址综合评价</w:t>
      </w:r>
      <w:bookmarkEnd w:id="5"/>
    </w:p>
    <w:p w:rsidR="00761A9F" w14:paraId="1C8DAB4B"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家庭保洁项目选址的考虑因素应包括城乡建设总</w:t>
      </w:r>
      <w:r>
        <w:rPr>
          <w:rFonts w:ascii="仿宋" w:eastAsia="仿宋" w:hAnsi="仿宋" w:cs="仿宋" w:hint="eastAsia"/>
          <w:sz w:val="28"/>
        </w:rPr>
        <w:t>体规划以及占地使用规划的要求，确保家庭保洁项目的布局与当地的城市和农村发展规划相一致。此外，选址应考虑便捷的陆路交通，以便材料运输和工作人员的出行，同时，施工场址应具备方便的条件，以支持家庭保洁项目的高效实施。此外，选址也需要与大气污染防治政策、水资源保护政策以及自然生态资源保护政策相一致，以确保家庭保洁项目的环保性和可持续性。这些综合因素的考虑将有助于选择最合适的家庭保洁项目选址，以支持家庭保洁项目的顺利进行。</w:t>
      </w:r>
    </w:p>
    <w:p w:rsidR="00761A9F" w14:paraId="01F11B0A" w14:textId="77777777">
      <w:pPr>
        <w:pStyle w:val="Heading1"/>
        <w:ind w:firstLine="560" w:firstLineChars="200"/>
        <w:rPr>
          <w:rFonts w:ascii="仿宋" w:eastAsia="仿宋" w:hAnsi="仿宋" w:cs="仿宋"/>
          <w:sz w:val="28"/>
        </w:rPr>
      </w:pPr>
      <w:bookmarkStart w:id="6" w:name="_Toc17527"/>
      <w:r>
        <w:rPr>
          <w:rFonts w:ascii="仿宋" w:eastAsia="仿宋" w:hAnsi="仿宋" w:cs="仿宋" w:hint="eastAsia"/>
          <w:sz w:val="28"/>
        </w:rPr>
        <w:t>二、家庭保洁项目概论</w:t>
      </w:r>
      <w:bookmarkEnd w:id="6"/>
    </w:p>
    <w:p w:rsidR="00761A9F" w14:paraId="19A70A5A" w14:textId="77777777">
      <w:pPr>
        <w:pStyle w:val="Heading2"/>
        <w:rPr>
          <w:rFonts w:ascii="仿宋" w:eastAsia="仿宋" w:hAnsi="仿宋" w:cs="仿宋"/>
        </w:rPr>
      </w:pPr>
      <w:bookmarkStart w:id="7" w:name="_Toc6397"/>
      <w:r>
        <w:rPr>
          <w:rFonts w:ascii="仿宋" w:eastAsia="仿宋" w:hAnsi="仿宋" w:cs="仿宋" w:hint="eastAsia"/>
        </w:rPr>
        <w:t>（一）家庭保洁项目名称</w:t>
      </w:r>
      <w:bookmarkEnd w:id="7"/>
    </w:p>
    <w:p w:rsidR="00761A9F" w14:paraId="3844EF9F"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家庭保洁项目</w:t>
      </w:r>
    </w:p>
    <w:p w:rsidR="00761A9F" w14:paraId="47A977D6" w14:textId="77777777">
      <w:pPr>
        <w:pStyle w:val="Heading2"/>
        <w:ind w:firstLine="560" w:firstLineChars="200"/>
        <w:rPr>
          <w:rFonts w:ascii="仿宋" w:eastAsia="仿宋" w:hAnsi="仿宋" w:cs="仿宋"/>
          <w:sz w:val="28"/>
        </w:rPr>
      </w:pPr>
      <w:bookmarkStart w:id="8" w:name="_Toc11062"/>
      <w:r>
        <w:rPr>
          <w:rFonts w:ascii="仿宋" w:eastAsia="仿宋" w:hAnsi="仿宋" w:cs="仿宋" w:hint="eastAsia"/>
          <w:sz w:val="28"/>
        </w:rPr>
        <w:t>（二）家庭保洁项目投资人</w:t>
      </w:r>
      <w:bookmarkEnd w:id="8"/>
    </w:p>
    <w:p w:rsidR="00761A9F" w14:paraId="4B6714BF" w14:textId="1A888119">
      <w:pPr>
        <w:ind w:firstLine="560" w:firstLineChars="200"/>
        <w:rPr>
          <w:rFonts w:ascii="仿宋" w:eastAsia="仿宋" w:hAnsi="仿宋" w:cs="仿宋"/>
          <w:sz w:val="28"/>
        </w:rPr>
      </w:pPr>
      <w:r>
        <w:rPr>
          <w:rFonts w:ascii="仿宋" w:eastAsia="仿宋" w:hAnsi="仿宋" w:cs="仿宋" w:hint="eastAsia"/>
          <w:sz w:val="28"/>
        </w:rPr>
        <w:t>X</w:t>
      </w:r>
      <w:r>
        <w:rPr>
          <w:rFonts w:ascii="仿宋" w:eastAsia="仿宋" w:hAnsi="仿宋" w:cs="仿宋" w:hint="eastAsia"/>
          <w:sz w:val="28"/>
        </w:rPr>
        <w:t>XX</w:t>
      </w:r>
      <w:r>
        <w:rPr>
          <w:rFonts w:ascii="仿宋" w:eastAsia="仿宋" w:hAnsi="仿宋" w:cs="仿宋" w:hint="eastAsia"/>
          <w:sz w:val="28"/>
        </w:rPr>
        <w:t>集团有限公司</w:t>
      </w:r>
    </w:p>
    <w:p w:rsidR="00761A9F" w14:paraId="4C93D294" w14:textId="77777777">
      <w:pPr>
        <w:pStyle w:val="Heading2"/>
        <w:ind w:firstLine="560" w:firstLineChars="200"/>
        <w:rPr>
          <w:rFonts w:ascii="仿宋" w:eastAsia="仿宋" w:hAnsi="仿宋" w:cs="仿宋"/>
          <w:sz w:val="28"/>
        </w:rPr>
      </w:pPr>
      <w:bookmarkStart w:id="9" w:name="_Toc17945"/>
      <w:r>
        <w:rPr>
          <w:rFonts w:ascii="仿宋" w:eastAsia="仿宋" w:hAnsi="仿宋" w:cs="仿宋" w:hint="eastAsia"/>
          <w:sz w:val="28"/>
        </w:rPr>
        <w:t>（三）建设地点</w:t>
      </w:r>
      <w:bookmarkEnd w:id="9"/>
    </w:p>
    <w:p w:rsidR="00761A9F" w14:paraId="5E0266E2" w14:textId="01CD4A3E">
      <w:pPr>
        <w:ind w:firstLine="560" w:firstLineChars="200"/>
        <w:rPr>
          <w:rFonts w:ascii="仿宋" w:eastAsia="仿宋" w:hAnsi="仿宋" w:cs="仿宋"/>
          <w:sz w:val="28"/>
        </w:rPr>
      </w:pPr>
      <w:r>
        <w:rPr>
          <w:rFonts w:ascii="仿宋" w:eastAsia="仿宋" w:hAnsi="仿宋" w:cs="仿宋" w:hint="eastAsia"/>
          <w:sz w:val="28"/>
        </w:rPr>
        <w:t>我们的家庭保洁项目选址位于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，这个地点被精心挑选，有着多重战略优势，以确保家庭保洁项目的成功和可持续发展。</w:t>
      </w:r>
    </w:p>
    <w:p w:rsidR="00761A9F" w14:paraId="1D31D441" w14:textId="77777777">
      <w:pPr>
        <w:pStyle w:val="Heading2"/>
        <w:ind w:firstLine="560" w:firstLineChars="200"/>
        <w:rPr>
          <w:rFonts w:ascii="仿宋" w:eastAsia="仿宋" w:hAnsi="仿宋" w:cs="仿宋"/>
          <w:sz w:val="28"/>
        </w:rPr>
      </w:pPr>
      <w:bookmarkStart w:id="10" w:name="_Toc15865"/>
      <w:r>
        <w:rPr>
          <w:rFonts w:ascii="仿宋" w:eastAsia="仿宋" w:hAnsi="仿宋" w:cs="仿宋" w:hint="eastAsia"/>
          <w:sz w:val="28"/>
        </w:rPr>
        <w:t>（四）编制原则</w:t>
      </w:r>
      <w:bookmarkEnd w:id="10"/>
    </w:p>
    <w:p w:rsidR="00761A9F" w14:paraId="1BA88786" w14:textId="64EE38E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家庭保洁项目在法律框架内运行，以维护企业的声誉和遵守社会责任。</w:t>
      </w:r>
    </w:p>
    <w:p w:rsidR="00761A9F" w14:paraId="2B63E537" w14:textId="022B888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我们将采用成熟、可靠的技术路线，并关注前瞻性的技术趋势。通过不断改进和采用最新的工艺技术，我们将提高家庭保洁项目的竞争力和市场适应性，以满足客户需求。</w:t>
      </w:r>
    </w:p>
    <w:p w:rsidR="00761A9F" w14:paraId="325D3809" w14:textId="4491E07F">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合理布局：</w:t>
      </w:r>
    </w:p>
    <w:p w:rsidR="00761A9F" w14:textId="4491E07F">
      <w:pPr>
        <w:ind w:firstLine="560" w:firstLineChars="200"/>
        <w:rPr>
          <w:rFonts w:ascii="仿宋" w:eastAsia="仿宋" w:hAnsi="仿宋" w:cs="仿宋"/>
          <w:sz w:val="28"/>
        </w:rPr>
      </w:pPr>
      <w:r>
        <w:rPr>
          <w:rFonts w:ascii="仿宋" w:eastAsia="仿宋" w:hAnsi="仿宋" w:cs="仿宋" w:hint="eastAsia"/>
          <w:sz w:val="28"/>
        </w:rPr>
        <w:t>设备和工程的布置将充分考虑现场实际情况，以合理使用土地资源。我们将尽量减少浪费，提高土地资源的有效利用，以降低家庭保洁项目成本。</w:t>
      </w:r>
    </w:p>
    <w:p w:rsidR="00761A9F" w14:paraId="3D3B8EEE" w14:textId="59526E4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家庭保洁项目的安全、文明和清洁生产。这包括环境保护、劳动安全卫生和消防设施的同步规划、同步实施和同步运行。我们将关注可持续发展的要求，具备适应市场变化的可</w:t>
      </w:r>
      <w:r>
        <w:rPr>
          <w:rFonts w:ascii="仿宋" w:eastAsia="仿宋" w:hAnsi="仿宋" w:cs="仿宋" w:hint="eastAsia"/>
          <w:sz w:val="28"/>
        </w:rPr>
        <w:t>操作弹性。</w:t>
      </w:r>
    </w:p>
    <w:p w:rsidR="00761A9F" w14:paraId="30E71C40" w14:textId="0B5887B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761A9F" w14:paraId="2D338A49" w14:textId="52D4DBD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我们将充分满足家庭保洁项目业主对家庭保洁项目功能、盈利性等投资方面的要求。家庭保洁项目的设计和实施将以业主的期望和目标为中心，确保家庭保洁项目能够达到商业目标。</w:t>
      </w:r>
    </w:p>
    <w:p w:rsidR="00761A9F" w14:paraId="2D4CCD7D" w14:textId="15DDCE2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我们将对工程各类风险进行全面评估，并采取规避措施，以确保家庭保洁项目的可靠性。这包括但不限于财务风险、技术风险和市场风险的识别和管理。</w:t>
      </w:r>
    </w:p>
    <w:p w:rsidR="00761A9F" w14:paraId="76740C5F" w14:textId="77777777">
      <w:pPr>
        <w:ind w:firstLine="560" w:firstLineChars="200"/>
        <w:rPr>
          <w:rFonts w:ascii="仿宋" w:eastAsia="仿宋" w:hAnsi="仿宋" w:cs="仿宋"/>
          <w:sz w:val="28"/>
        </w:rPr>
      </w:pPr>
      <w:r>
        <w:rPr>
          <w:rFonts w:ascii="仿宋" w:eastAsia="仿宋" w:hAnsi="仿宋" w:cs="仿宋" w:hint="eastAsia"/>
          <w:sz w:val="28"/>
        </w:rPr>
        <w:t>通过以上原则和操作措</w:t>
      </w:r>
      <w:r>
        <w:rPr>
          <w:rFonts w:ascii="仿宋" w:eastAsia="仿宋" w:hAnsi="仿宋" w:cs="仿宋" w:hint="eastAsia"/>
          <w:sz w:val="28"/>
        </w:rPr>
        <w:t>施，我们将确保家庭保洁项目在合规、可持续和安全的基础上取得成功，以实现长期的业务增长和社会责任。</w:t>
      </w:r>
    </w:p>
    <w:p w:rsidR="00761A9F" w14:paraId="5D0BA227" w14:textId="77777777">
      <w:pPr>
        <w:pStyle w:val="Heading2"/>
        <w:ind w:firstLine="560" w:firstLineChars="200"/>
        <w:rPr>
          <w:rFonts w:ascii="仿宋" w:eastAsia="仿宋" w:hAnsi="仿宋" w:cs="仿宋"/>
          <w:sz w:val="28"/>
        </w:rPr>
      </w:pPr>
      <w:bookmarkStart w:id="11" w:name="_Toc1330"/>
      <w:r>
        <w:rPr>
          <w:rFonts w:ascii="仿宋" w:eastAsia="仿宋" w:hAnsi="仿宋" w:cs="仿宋" w:hint="eastAsia"/>
          <w:sz w:val="28"/>
        </w:rPr>
        <w:t>（五）编制依据</w:t>
      </w:r>
      <w:bookmarkEnd w:id="11"/>
    </w:p>
    <w:p w:rsidR="00761A9F" w14:paraId="2258A5EF" w14:textId="77777777">
      <w:pPr>
        <w:ind w:firstLine="560" w:firstLineChars="200"/>
        <w:rPr>
          <w:rFonts w:ascii="仿宋" w:eastAsia="仿宋" w:hAnsi="仿宋" w:cs="仿宋"/>
          <w:sz w:val="28"/>
        </w:rPr>
      </w:pPr>
      <w:r>
        <w:rPr>
          <w:rFonts w:ascii="仿宋" w:eastAsia="仿宋" w:hAnsi="仿宋" w:cs="仿宋" w:hint="eastAsia"/>
          <w:sz w:val="28"/>
        </w:rPr>
        <w:t>在家庭保洁项目可行性研究和评估的过程中，需要综合考虑以下政策和资料，以确保家庭保洁项目的合规性和可行性：</w:t>
      </w:r>
    </w:p>
    <w:p w:rsidR="00761A9F" w14:paraId="3DE28DA7" w14:textId="793A2865">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761A9F" w14:paraId="3761129D" w14:textId="472CAB6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地方性规划和政策：研究家庭保洁项目所在地的地方性规划和政策文件，确保家庭保洁项目不仅符合国家政策，还符合当地政府的发展方向和规划。</w:t>
      </w:r>
    </w:p>
    <w:p w:rsidR="00761A9F" w14:paraId="2213EDCC" w14:textId="17B9041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相关财务制度、会计制度：深入了解并遵守最新的国家和地方财务和会计制度，以确保家</w:t>
      </w:r>
      <w:r>
        <w:rPr>
          <w:rFonts w:ascii="仿宋" w:eastAsia="仿宋" w:hAnsi="仿宋" w:cs="仿宋" w:hint="eastAsia"/>
          <w:sz w:val="28"/>
        </w:rPr>
        <w:t>庭保洁项目的财务管理合规。</w:t>
      </w:r>
    </w:p>
    <w:p w:rsidR="00761A9F" w14:paraId="71968000" w14:textId="2FDF70A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专业指南和标准：参考行业相关的专业指南和标准，如环境保护、安全生产等，以确保家庭保洁项目在关键领域的合规性。</w:t>
      </w:r>
    </w:p>
    <w:p w:rsidR="00761A9F" w14:paraId="35B9787C" w14:textId="29F17F4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可行性研究初期成果：对已经完成的可行性研究初期成果进行综合分析，以了解家庭保洁项目的潜在问题和机会。</w:t>
      </w:r>
    </w:p>
    <w:p w:rsidR="00761A9F" w14:paraId="275009E3" w14:textId="30AC7AA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设计基础资料：根据家庭保洁项目性质，及时调查和收集相关设计基础资料，以支持可行性研究的全面性和深入分析。</w:t>
      </w:r>
    </w:p>
    <w:p w:rsidR="00761A9F" w14:paraId="4497FEF7" w14:textId="63E9DA1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家庭保洁项目评估方法和参数：参考最新的家庭保洁项目评估方法和参数，确保家庭保洁项目的经济效益评估和风险评估符合国家和行业标准。</w:t>
      </w:r>
    </w:p>
    <w:p w:rsidR="00761A9F" w14:paraId="161D17BC" w14:textId="1D608F81">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w:t>
      </w:r>
      <w:r>
        <w:rPr>
          <w:rFonts w:ascii="仿宋" w:eastAsia="仿宋" w:hAnsi="仿宋" w:cs="仿宋" w:hint="eastAsia"/>
          <w:sz w:val="28"/>
        </w:rPr>
        <w:t>和家庭保洁项目方案：家庭保洁项目建设单位提供的技术资料、家庭保洁项目方案和基础材料将为可行性研究提供重要信息，需要充分考虑。</w:t>
      </w:r>
    </w:p>
    <w:p w:rsidR="00761A9F" w14:paraId="75243E24" w14:textId="77777777">
      <w:pPr>
        <w:ind w:firstLine="560" w:firstLineChars="200"/>
        <w:rPr>
          <w:rFonts w:ascii="仿宋" w:eastAsia="仿宋" w:hAnsi="仿宋" w:cs="仿宋"/>
          <w:sz w:val="28"/>
        </w:rPr>
      </w:pPr>
      <w:r>
        <w:rPr>
          <w:rFonts w:ascii="仿宋" w:eastAsia="仿宋" w:hAnsi="仿宋" w:cs="仿宋" w:hint="eastAsia"/>
          <w:sz w:val="28"/>
        </w:rPr>
        <w:t>以上政策和资料将在家庭保洁项目的可行性研究和评估中被广泛引用和参考，以确保家庭保洁项目的全面性、合规性和可行性。</w:t>
      </w:r>
    </w:p>
    <w:p w:rsidR="00761A9F" w14:paraId="0A70E9C9" w14:textId="77777777">
      <w:pPr>
        <w:pStyle w:val="Heading2"/>
        <w:ind w:firstLine="560" w:firstLineChars="200"/>
        <w:rPr>
          <w:rFonts w:ascii="仿宋" w:eastAsia="仿宋" w:hAnsi="仿宋" w:cs="仿宋"/>
          <w:sz w:val="28"/>
        </w:rPr>
      </w:pPr>
      <w:bookmarkStart w:id="12" w:name="_Toc18857"/>
      <w:r>
        <w:rPr>
          <w:rFonts w:ascii="仿宋" w:eastAsia="仿宋" w:hAnsi="仿宋" w:cs="仿宋" w:hint="eastAsia"/>
          <w:sz w:val="28"/>
        </w:rPr>
        <w:t>（六）编制范围及内容</w:t>
      </w:r>
      <w:bookmarkEnd w:id="12"/>
    </w:p>
    <w:p w:rsidR="00761A9F" w14:paraId="28C57D7E" w14:textId="1C6E17F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家庭保洁项目单位和家庭保洁项目背景：</w:t>
      </w:r>
    </w:p>
    <w:p w:rsidR="00761A9F" w14:paraId="3B6C0A77" w14:textId="7943C9C1">
      <w:pPr>
        <w:ind w:firstLine="560" w:firstLineChars="200"/>
        <w:rPr>
          <w:rFonts w:ascii="仿宋" w:eastAsia="仿宋" w:hAnsi="仿宋" w:cs="仿宋"/>
          <w:sz w:val="28"/>
        </w:rPr>
      </w:pPr>
      <w:r>
        <w:rPr>
          <w:rFonts w:ascii="仿宋" w:eastAsia="仿宋" w:hAnsi="仿宋" w:cs="仿宋" w:hint="eastAsia"/>
          <w:sz w:val="28"/>
        </w:rPr>
        <w:t>介绍家庭保洁项目的负责单位以及家庭保洁项目的基本情况，包括家庭保洁项目的名称、规模、定位等。</w:t>
      </w:r>
    </w:p>
    <w:p w:rsidR="00761A9F" w14:paraId="3ADA39D8" w14:textId="389FE0A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761A9F" w14:paraId="60E9D94D" w14:textId="29B0170F">
      <w:pPr>
        <w:ind w:firstLine="560" w:firstLineChars="200"/>
        <w:rPr>
          <w:rFonts w:ascii="仿宋" w:eastAsia="仿宋" w:hAnsi="仿宋" w:cs="仿宋"/>
          <w:sz w:val="28"/>
        </w:rPr>
      </w:pPr>
      <w:r>
        <w:rPr>
          <w:rFonts w:ascii="仿宋" w:eastAsia="仿宋" w:hAnsi="仿宋" w:cs="仿宋" w:hint="eastAsia"/>
          <w:sz w:val="28"/>
        </w:rPr>
        <w:t>分析家庭保洁项目所属的产业规划，以确定家庭保洁项目是否与国家或地区的产业</w:t>
      </w:r>
      <w:r>
        <w:rPr>
          <w:rFonts w:ascii="仿宋" w:eastAsia="仿宋" w:hAnsi="仿宋" w:cs="仿宋" w:hint="eastAsia"/>
          <w:sz w:val="28"/>
        </w:rPr>
        <w:t>规划一致。</w:t>
      </w:r>
    </w:p>
    <w:p w:rsidR="00761A9F" w14:paraId="064243E8" w14:textId="1F0009C6">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探讨相关的产业政策，包括政府的支持政策和激励政策，以确定家庭保洁项目在政策环境下的优势和契合度。</w:t>
      </w:r>
    </w:p>
    <w:p w:rsidR="00761A9F" w14:paraId="3733C218" w14:textId="5F83C34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761A9F" w14:paraId="57A9F001" w14:textId="3CB9C52C">
      <w:pPr>
        <w:ind w:firstLine="560" w:firstLineChars="200"/>
        <w:rPr>
          <w:rFonts w:ascii="仿宋" w:eastAsia="仿宋" w:hAnsi="仿宋" w:cs="仿宋"/>
          <w:sz w:val="28"/>
        </w:rPr>
      </w:pPr>
      <w:r>
        <w:rPr>
          <w:rFonts w:ascii="仿宋" w:eastAsia="仿宋" w:hAnsi="仿宋" w:cs="仿宋" w:hint="eastAsia"/>
          <w:sz w:val="28"/>
        </w:rPr>
        <w:t>评估家庭保洁项目所需的各类资源，如原材料、能源、人力资源等，以确定家庭保洁项目在资源供应方面的可行性。</w:t>
      </w:r>
    </w:p>
    <w:p w:rsidR="00761A9F" w14:paraId="2D6935AC" w14:textId="54AFD60A">
      <w:pPr>
        <w:ind w:firstLine="560" w:firstLineChars="200"/>
        <w:rPr>
          <w:rFonts w:ascii="仿宋" w:eastAsia="仿宋" w:hAnsi="仿宋" w:cs="仿宋"/>
          <w:sz w:val="28"/>
        </w:rPr>
      </w:pPr>
      <w:r>
        <w:rPr>
          <w:rFonts w:ascii="仿宋" w:eastAsia="仿宋" w:hAnsi="仿宋" w:cs="仿宋" w:hint="eastAsia"/>
          <w:sz w:val="28"/>
        </w:rPr>
        <w:t>考察家庭保洁项目所在地的资源丰富度、资源的可持续性，以评估资源综合利用条件。</w:t>
      </w:r>
    </w:p>
    <w:p w:rsidR="00761A9F" w14:paraId="383CE31F" w14:textId="78B30E4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761A9F" w14:paraId="12E1FBB9" w14:textId="0B168FE6">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研究用地选址方案，包括土地政策和土地利用规划，以确定家庭保洁项目的用地规划的可行性。</w:t>
      </w:r>
    </w:p>
    <w:p w:rsidR="00761A9F" w14:paraId="0282AB6C" w14:textId="79E8276E">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分析场地选址的因素，包括交通便捷性、环境影响等，以确定家庭保洁项目场地的选址方案。</w:t>
      </w:r>
    </w:p>
    <w:p w:rsidR="00761A9F" w14:paraId="69F6FF16" w14:textId="5A3D9EB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761A9F" w14:paraId="43A4D951" w14:textId="6B75BC49">
      <w:pPr>
        <w:ind w:firstLine="560" w:firstLineChars="200"/>
        <w:rPr>
          <w:rFonts w:ascii="仿宋" w:eastAsia="仿宋" w:hAnsi="仿宋" w:cs="仿宋"/>
          <w:sz w:val="28"/>
        </w:rPr>
      </w:pPr>
      <w:r>
        <w:rPr>
          <w:rFonts w:ascii="仿宋" w:eastAsia="仿宋" w:hAnsi="仿宋" w:cs="仿宋" w:hint="eastAsia"/>
          <w:sz w:val="28"/>
        </w:rPr>
        <w:t>进行家庭保洁项目对环境和生态系统的影响评估，包括大气、水质、土壤、野生动植物等，以确保家庭保洁项目符合最新的环保法规和生态保护要求。</w:t>
      </w:r>
    </w:p>
    <w:p w:rsidR="00761A9F" w14:paraId="2631DF9B" w14:textId="1EC53DB3">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投资方案分析：</w:t>
      </w:r>
    </w:p>
    <w:p w:rsidR="00761A9F" w14:paraId="625BF55A" w14:textId="6AD305D9">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761A9F" w14:paraId="7CE078CD" w14:textId="26970852">
      <w:pPr>
        <w:ind w:firstLine="560" w:firstLineChars="200"/>
        <w:rPr>
          <w:rFonts w:ascii="仿宋" w:eastAsia="仿宋" w:hAnsi="仿宋" w:cs="仿宋"/>
          <w:sz w:val="28"/>
        </w:rPr>
      </w:pPr>
      <w:r>
        <w:rPr>
          <w:rFonts w:ascii="仿宋" w:eastAsia="仿宋" w:hAnsi="仿宋" w:cs="仿宋" w:hint="eastAsia"/>
          <w:sz w:val="28"/>
        </w:rPr>
        <w:t>考虑最新的融资政策和金融支持政策，</w:t>
      </w:r>
      <w:r>
        <w:rPr>
          <w:rFonts w:ascii="仿宋" w:eastAsia="仿宋" w:hAnsi="仿宋" w:cs="仿宋" w:hint="eastAsia"/>
          <w:sz w:val="28"/>
        </w:rPr>
        <w:t>以确定投资方案的可行性。</w:t>
      </w:r>
    </w:p>
    <w:p w:rsidR="00761A9F" w14:paraId="4A873B05" w14:textId="0B27079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761A9F" w14:paraId="40F0140B" w14:textId="7EA052DE">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进行经济效益分析，包括投资回收期、内部收益率、净现值等，以确定家庭保洁项目的经济可行性。</w:t>
      </w:r>
    </w:p>
    <w:p w:rsidR="00761A9F" w14:paraId="553DD30B" w14:textId="4DF00C97">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分析社会效益，包括就业创造、社会贡献等，以确定家庭保洁项目的社会可行性。</w:t>
      </w:r>
    </w:p>
    <w:p w:rsidR="00761A9F" w14:paraId="3FD64029" w14:textId="77777777">
      <w:pPr>
        <w:pStyle w:val="Heading2"/>
        <w:ind w:firstLine="560" w:firstLineChars="200"/>
        <w:rPr>
          <w:rFonts w:ascii="仿宋" w:eastAsia="仿宋" w:hAnsi="仿宋" w:cs="仿宋"/>
          <w:sz w:val="28"/>
        </w:rPr>
      </w:pPr>
      <w:bookmarkStart w:id="13" w:name="_Toc31183"/>
      <w:r>
        <w:rPr>
          <w:rFonts w:ascii="仿宋" w:eastAsia="仿宋" w:hAnsi="仿宋" w:cs="仿宋" w:hint="eastAsia"/>
          <w:sz w:val="28"/>
        </w:rPr>
        <w:t>（七）家庭保洁项目建设背景</w:t>
      </w:r>
      <w:bookmarkEnd w:id="13"/>
    </w:p>
    <w:p w:rsidR="00761A9F" w14:paraId="196845B4"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家庭保洁项目的建设被视为提升数据处理和分析能力的重要举措。</w:t>
      </w:r>
    </w:p>
    <w:p w:rsidR="00761A9F" w14:paraId="5046D7F1" w14:textId="77777777">
      <w:pPr>
        <w:ind w:firstLine="560" w:firstLineChars="200"/>
        <w:rPr>
          <w:rFonts w:ascii="仿宋" w:eastAsia="仿宋" w:hAnsi="仿宋" w:cs="仿宋"/>
          <w:sz w:val="28"/>
        </w:rPr>
      </w:pPr>
      <w:r>
        <w:rPr>
          <w:rFonts w:ascii="仿宋" w:eastAsia="仿宋" w:hAnsi="仿宋" w:cs="仿宋" w:hint="eastAsia"/>
          <w:sz w:val="28"/>
        </w:rPr>
        <w:t>家庭保洁项目发起于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w:t>
      </w:r>
      <w:r>
        <w:rPr>
          <w:rFonts w:ascii="仿宋" w:eastAsia="仿宋" w:hAnsi="仿宋" w:cs="仿宋" w:hint="eastAsia"/>
          <w:sz w:val="28"/>
        </w:rPr>
        <w:t>关注和大力支持。政府通过制定相关政策，引导和推动家庭保洁项目的实施；产业界积极参与家庭保洁项目的规划和建设，提供实践经验和资源；学术界则通过研究创新，为家庭保洁项目的理论支撑和技术实现提供有力支持。</w:t>
      </w:r>
    </w:p>
    <w:p w:rsidR="00761A9F" w14:paraId="48D71251" w14:textId="77777777">
      <w:pPr>
        <w:pStyle w:val="Heading2"/>
        <w:ind w:firstLine="560" w:firstLineChars="200"/>
        <w:rPr>
          <w:rFonts w:ascii="仿宋" w:eastAsia="仿宋" w:hAnsi="仿宋" w:cs="仿宋"/>
          <w:sz w:val="28"/>
        </w:rPr>
      </w:pPr>
      <w:bookmarkStart w:id="14" w:name="_Toc19696"/>
      <w:r>
        <w:rPr>
          <w:rFonts w:ascii="仿宋" w:eastAsia="仿宋" w:hAnsi="仿宋" w:cs="仿宋" w:hint="eastAsia"/>
          <w:sz w:val="28"/>
        </w:rPr>
        <w:t>（八）结论分析</w:t>
      </w:r>
      <w:bookmarkEnd w:id="14"/>
    </w:p>
    <w:p w:rsidR="00761A9F" w14:paraId="7DE67820" w14:textId="0D1FE83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家庭保洁项目选址</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https://d.book118.com/958064141133006036</w:t>
        </w:r>
      </w:hyperlink>
    </w:p>
    <w:p w:rsidR="00761A9F">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A9F" w14:paraId="52FC2649" w14:textId="77777777">
    <w:pPr>
      <w:pStyle w:val="Header"/>
      <w:jc w:val="center"/>
      <w:rPr>
        <w:rFonts w:ascii="仿宋" w:eastAsia="仿宋" w:hAnsi="仿宋" w:cs="仿宋"/>
      </w:rPr>
    </w:pPr>
    <w:r>
      <w:rPr>
        <w:rFonts w:ascii="仿宋" w:eastAsia="仿宋" w:hAnsi="仿宋" w:cs="仿宋" w:hint="eastAsia"/>
      </w:rPr>
      <w:t>家庭保洁相关项目投资计划书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A9F" w14:textId="77777777">
    <w:pPr>
      <w:pStyle w:val="Header"/>
      <w:jc w:val="center"/>
      <w:rPr>
        <w:rFonts w:ascii="仿宋" w:eastAsia="仿宋" w:hAnsi="仿宋" w:cs="仿宋"/>
      </w:rPr>
    </w:pPr>
    <w:r>
      <w:rPr>
        <w:rFonts w:ascii="仿宋" w:eastAsia="仿宋" w:hAnsi="仿宋" w:cs="仿宋" w:hint="eastAsia"/>
      </w:rPr>
      <w:t>家庭保洁相关项目投资计划书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A9F" w14:textId="77777777">
    <w:pPr>
      <w:pStyle w:val="Header"/>
      <w:jc w:val="center"/>
      <w:rPr>
        <w:rFonts w:ascii="仿宋" w:eastAsia="仿宋" w:hAnsi="仿宋" w:cs="仿宋"/>
      </w:rPr>
    </w:pPr>
    <w:r>
      <w:rPr>
        <w:rFonts w:ascii="仿宋" w:eastAsia="仿宋" w:hAnsi="仿宋" w:cs="仿宋" w:hint="eastAsia"/>
      </w:rPr>
      <w:t>家庭保洁相关项目投资计划书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A9F" w14:textId="77777777">
    <w:pPr>
      <w:pStyle w:val="Header"/>
      <w:jc w:val="center"/>
      <w:rPr>
        <w:rFonts w:ascii="仿宋" w:eastAsia="仿宋" w:hAnsi="仿宋" w:cs="仿宋"/>
      </w:rPr>
    </w:pPr>
    <w:r>
      <w:rPr>
        <w:rFonts w:ascii="仿宋" w:eastAsia="仿宋" w:hAnsi="仿宋" w:cs="仿宋" w:hint="eastAsia"/>
      </w:rPr>
      <w:t>家庭保洁相关项目投资计划书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A9F" w14:textId="77777777">
    <w:pPr>
      <w:pStyle w:val="Header"/>
      <w:jc w:val="center"/>
      <w:rPr>
        <w:rFonts w:ascii="仿宋" w:eastAsia="仿宋" w:hAnsi="仿宋" w:cs="仿宋"/>
      </w:rPr>
    </w:pPr>
    <w:r>
      <w:rPr>
        <w:rFonts w:ascii="仿宋" w:eastAsia="仿宋" w:hAnsi="仿宋" w:cs="仿宋" w:hint="eastAsia"/>
      </w:rPr>
      <w:t>家庭保洁相关项目投资计划书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A9F" w14:textId="77777777">
    <w:pPr>
      <w:pStyle w:val="Header"/>
      <w:jc w:val="center"/>
      <w:rPr>
        <w:rFonts w:ascii="仿宋" w:eastAsia="仿宋" w:hAnsi="仿宋" w:cs="仿宋"/>
      </w:rPr>
    </w:pPr>
    <w:r>
      <w:rPr>
        <w:rFonts w:ascii="仿宋" w:eastAsia="仿宋" w:hAnsi="仿宋" w:cs="仿宋" w:hint="eastAsia"/>
      </w:rPr>
      <w:t>家庭保洁相关项目投资计划书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A9F" w14:textId="77777777">
    <w:pPr>
      <w:pStyle w:val="Header"/>
      <w:jc w:val="center"/>
      <w:rPr>
        <w:rFonts w:ascii="仿宋" w:eastAsia="仿宋" w:hAnsi="仿宋" w:cs="仿宋"/>
      </w:rPr>
    </w:pPr>
    <w:r>
      <w:rPr>
        <w:rFonts w:ascii="仿宋" w:eastAsia="仿宋" w:hAnsi="仿宋" w:cs="仿宋" w:hint="eastAsia"/>
      </w:rPr>
      <w:t>家庭保洁相关项目投资计划书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A9F" w14:textId="77777777">
    <w:pPr>
      <w:pStyle w:val="Header"/>
      <w:jc w:val="center"/>
      <w:rPr>
        <w:rFonts w:ascii="仿宋" w:eastAsia="仿宋" w:hAnsi="仿宋" w:cs="仿宋"/>
      </w:rPr>
    </w:pPr>
    <w:r>
      <w:rPr>
        <w:rFonts w:ascii="仿宋" w:eastAsia="仿宋" w:hAnsi="仿宋" w:cs="仿宋" w:hint="eastAsia"/>
      </w:rPr>
      <w:t>家庭保洁相关项目投资计划书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A9F" w14:textId="77777777">
    <w:pPr>
      <w:pStyle w:val="Header"/>
      <w:jc w:val="center"/>
      <w:rPr>
        <w:rFonts w:ascii="仿宋" w:eastAsia="仿宋" w:hAnsi="仿宋" w:cs="仿宋"/>
      </w:rPr>
    </w:pPr>
    <w:r>
      <w:rPr>
        <w:rFonts w:ascii="仿宋" w:eastAsia="仿宋" w:hAnsi="仿宋" w:cs="仿宋" w:hint="eastAsia"/>
      </w:rPr>
      <w:t>家庭保洁相关项目投资计划书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A9F" w14:textId="77777777">
    <w:pPr>
      <w:pStyle w:val="Header"/>
      <w:jc w:val="center"/>
      <w:rPr>
        <w:rFonts w:ascii="仿宋" w:eastAsia="仿宋" w:hAnsi="仿宋" w:cs="仿宋"/>
      </w:rPr>
    </w:pPr>
    <w:r>
      <w:rPr>
        <w:rFonts w:ascii="仿宋" w:eastAsia="仿宋" w:hAnsi="仿宋" w:cs="仿宋" w:hint="eastAsia"/>
      </w:rPr>
      <w:t>家庭保洁相关项目投资计划书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A9F" w14:textId="77777777">
    <w:pPr>
      <w:pStyle w:val="Header"/>
      <w:jc w:val="center"/>
      <w:rPr>
        <w:rFonts w:ascii="仿宋" w:eastAsia="仿宋" w:hAnsi="仿宋" w:cs="仿宋"/>
      </w:rPr>
    </w:pPr>
    <w:r>
      <w:rPr>
        <w:rFonts w:ascii="仿宋" w:eastAsia="仿宋" w:hAnsi="仿宋" w:cs="仿宋" w:hint="eastAsia"/>
      </w:rPr>
      <w:t>家庭保洁相关项目投资计划书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A9F" w14:textId="77777777">
    <w:pPr>
      <w:pStyle w:val="Header"/>
      <w:jc w:val="center"/>
      <w:rPr>
        <w:rFonts w:ascii="仿宋" w:eastAsia="仿宋" w:hAnsi="仿宋" w:cs="仿宋"/>
      </w:rPr>
    </w:pPr>
    <w:r>
      <w:rPr>
        <w:rFonts w:ascii="仿宋" w:eastAsia="仿宋" w:hAnsi="仿宋" w:cs="仿宋" w:hint="eastAsia"/>
      </w:rPr>
      <w:t>家庭保洁相关项目投资计划书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DF1703E"/>
    <w:rsid w:val="006E7DB5"/>
    <w:rsid w:val="00761A9F"/>
    <w:rsid w:val="1DF170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83BCD44"/>
  <w15:docId w15:val="{BC666F47-F95D-4FA6-A608-764C1C5CC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95806414113300603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3851</Words>
  <Characters>21956</Characters>
  <Application>Microsoft Office Word</Application>
  <DocSecurity>0</DocSecurity>
  <Lines>182</Lines>
  <Paragraphs>51</Paragraphs>
  <ScaleCrop>false</ScaleCrop>
  <Company/>
  <LinksUpToDate>false</LinksUpToDate>
  <CharactersWithSpaces>25756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2023-12-03T10:35:00Z</dcterms:created>
  <dcterms:modified xsi:type="dcterms:W3CDTF">2024-01-01T14:39:00Z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1A89E182DE8542429D5667745D49DDD8_11</vt:lpwstr>
  </property>
  <property fmtid="{D5CDD505-2E9C-101B-9397-08002B2CF9AE}" pid="3" name="KSOProductBuildVer">
    <vt:lpwstr>2052-12.1.0.15712</vt:lpwstr>
  </property>
</Properties>
</file>