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钨钼对焊机项目规划设计蓝图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550" w:history="1">
        <w:r>
          <w:rPr>
            <w:rFonts w:ascii="仿宋" w:eastAsia="仿宋" w:hAnsi="仿宋" w:cs="仿宋" w:hint="eastAsia"/>
            <w:lang w:eastAsia="zh-CN"/>
          </w:rPr>
          <w:t>序言</w:t>
        </w:r>
        <w:r>
          <w:tab/>
        </w:r>
        <w:r>
          <w:fldChar w:fldCharType="begin"/>
        </w:r>
        <w:r>
          <w:instrText xml:space="preserve"> PAGEREF _Toc18550 \h </w:instrText>
        </w:r>
        <w:r>
          <w:fldChar w:fldCharType="separate"/>
        </w:r>
        <w:r>
          <w:t>3</w:t>
        </w:r>
        <w:r>
          <w:fldChar w:fldCharType="end"/>
        </w:r>
      </w:hyperlink>
    </w:p>
    <w:p>
      <w:pPr>
        <w:pStyle w:val="TOC1"/>
        <w:tabs>
          <w:tab w:val="right" w:leader="dot" w:pos="8306"/>
        </w:tabs>
      </w:pPr>
      <w:hyperlink w:anchor="_Toc11061" w:history="1">
        <w:r>
          <w:rPr>
            <w:rFonts w:ascii="仿宋" w:eastAsia="仿宋" w:hAnsi="仿宋" w:cs="仿宋" w:hint="eastAsia"/>
            <w:lang w:eastAsia="zh-CN"/>
          </w:rPr>
          <w:t>一、钨钼对焊机项目建设背景及必要性分析</w:t>
        </w:r>
        <w:r>
          <w:tab/>
        </w:r>
        <w:r>
          <w:fldChar w:fldCharType="begin"/>
        </w:r>
        <w:r>
          <w:instrText xml:space="preserve"> PAGEREF _Toc11061 \h </w:instrText>
        </w:r>
        <w:r>
          <w:fldChar w:fldCharType="separate"/>
        </w:r>
        <w:r>
          <w:t>3</w:t>
        </w:r>
        <w:r>
          <w:fldChar w:fldCharType="end"/>
        </w:r>
      </w:hyperlink>
    </w:p>
    <w:p>
      <w:pPr>
        <w:pStyle w:val="TOC2"/>
        <w:tabs>
          <w:tab w:val="right" w:leader="dot" w:pos="8306"/>
        </w:tabs>
      </w:pPr>
      <w:hyperlink w:anchor="_Toc16448" w:history="1">
        <w:r>
          <w:rPr>
            <w:rFonts w:ascii="仿宋" w:eastAsia="仿宋" w:hAnsi="仿宋" w:cs="仿宋" w:hint="eastAsia"/>
            <w:lang w:eastAsia="zh-CN"/>
          </w:rPr>
          <w:t>(一)、钨钼对焊机项目背景分析</w:t>
        </w:r>
        <w:r>
          <w:tab/>
        </w:r>
        <w:r>
          <w:fldChar w:fldCharType="begin"/>
        </w:r>
        <w:r>
          <w:instrText xml:space="preserve"> PAGEREF _Toc16448 \h </w:instrText>
        </w:r>
        <w:r>
          <w:fldChar w:fldCharType="separate"/>
        </w:r>
        <w:r>
          <w:t>3</w:t>
        </w:r>
        <w:r>
          <w:fldChar w:fldCharType="end"/>
        </w:r>
      </w:hyperlink>
    </w:p>
    <w:p>
      <w:pPr>
        <w:pStyle w:val="TOC2"/>
        <w:tabs>
          <w:tab w:val="right" w:leader="dot" w:pos="8306"/>
        </w:tabs>
      </w:pPr>
      <w:hyperlink w:anchor="_Toc28924" w:history="1">
        <w:r>
          <w:rPr>
            <w:rFonts w:ascii="仿宋" w:eastAsia="仿宋" w:hAnsi="仿宋" w:cs="仿宋" w:hint="eastAsia"/>
            <w:lang w:eastAsia="zh-CN"/>
          </w:rPr>
          <w:t>(二)、钨钼对焊机项目建设必要性分析</w:t>
        </w:r>
        <w:r>
          <w:tab/>
        </w:r>
        <w:r>
          <w:fldChar w:fldCharType="begin"/>
        </w:r>
        <w:r>
          <w:instrText xml:space="preserve"> PAGEREF _Toc28924 \h </w:instrText>
        </w:r>
        <w:r>
          <w:fldChar w:fldCharType="separate"/>
        </w:r>
        <w:r>
          <w:t>5</w:t>
        </w:r>
        <w:r>
          <w:fldChar w:fldCharType="end"/>
        </w:r>
      </w:hyperlink>
    </w:p>
    <w:p>
      <w:pPr>
        <w:pStyle w:val="TOC1"/>
        <w:tabs>
          <w:tab w:val="right" w:leader="dot" w:pos="8306"/>
        </w:tabs>
      </w:pPr>
      <w:hyperlink w:anchor="_Toc22558" w:history="1">
        <w:r>
          <w:rPr>
            <w:rFonts w:ascii="仿宋" w:eastAsia="仿宋" w:hAnsi="仿宋" w:cs="仿宋" w:hint="eastAsia"/>
            <w:lang w:eastAsia="zh-CN"/>
          </w:rPr>
          <w:t>二、钨钼对焊机项目建设单位说明</w:t>
        </w:r>
        <w:r>
          <w:tab/>
        </w:r>
        <w:r>
          <w:fldChar w:fldCharType="begin"/>
        </w:r>
        <w:r>
          <w:instrText xml:space="preserve"> PAGEREF _Toc22558 \h </w:instrText>
        </w:r>
        <w:r>
          <w:fldChar w:fldCharType="separate"/>
        </w:r>
        <w:r>
          <w:t>6</w:t>
        </w:r>
        <w:r>
          <w:fldChar w:fldCharType="end"/>
        </w:r>
      </w:hyperlink>
    </w:p>
    <w:p>
      <w:pPr>
        <w:pStyle w:val="TOC2"/>
        <w:tabs>
          <w:tab w:val="right" w:leader="dot" w:pos="8306"/>
        </w:tabs>
      </w:pPr>
      <w:hyperlink w:anchor="_Toc7137" w:history="1">
        <w:r>
          <w:rPr>
            <w:rFonts w:ascii="仿宋" w:eastAsia="仿宋" w:hAnsi="仿宋" w:cs="仿宋" w:hint="eastAsia"/>
            <w:lang w:eastAsia="zh-CN"/>
          </w:rPr>
          <w:t>(一)、钨钼对焊机项目承办单位基本情况</w:t>
        </w:r>
        <w:r>
          <w:tab/>
        </w:r>
        <w:r>
          <w:fldChar w:fldCharType="begin"/>
        </w:r>
        <w:r>
          <w:instrText xml:space="preserve"> PAGEREF _Toc7137 \h </w:instrText>
        </w:r>
        <w:r>
          <w:fldChar w:fldCharType="separate"/>
        </w:r>
        <w:r>
          <w:t>6</w:t>
        </w:r>
        <w:r>
          <w:fldChar w:fldCharType="end"/>
        </w:r>
      </w:hyperlink>
    </w:p>
    <w:p>
      <w:pPr>
        <w:pStyle w:val="TOC2"/>
        <w:tabs>
          <w:tab w:val="right" w:leader="dot" w:pos="8306"/>
        </w:tabs>
      </w:pPr>
      <w:hyperlink w:anchor="_Toc30092" w:history="1">
        <w:r>
          <w:rPr>
            <w:rFonts w:ascii="仿宋" w:eastAsia="仿宋" w:hAnsi="仿宋" w:cs="仿宋" w:hint="eastAsia"/>
            <w:lang w:eastAsia="zh-CN"/>
          </w:rPr>
          <w:t>(二)、公司经济效益分析</w:t>
        </w:r>
        <w:r>
          <w:tab/>
        </w:r>
        <w:r>
          <w:fldChar w:fldCharType="begin"/>
        </w:r>
        <w:r>
          <w:instrText xml:space="preserve"> PAGEREF _Toc30092 \h </w:instrText>
        </w:r>
        <w:r>
          <w:fldChar w:fldCharType="separate"/>
        </w:r>
        <w:r>
          <w:t>7</w:t>
        </w:r>
        <w:r>
          <w:fldChar w:fldCharType="end"/>
        </w:r>
      </w:hyperlink>
    </w:p>
    <w:p>
      <w:pPr>
        <w:pStyle w:val="TOC1"/>
        <w:tabs>
          <w:tab w:val="right" w:leader="dot" w:pos="8306"/>
        </w:tabs>
      </w:pPr>
      <w:hyperlink w:anchor="_Toc2144" w:history="1">
        <w:r>
          <w:rPr>
            <w:rFonts w:ascii="仿宋" w:eastAsia="仿宋" w:hAnsi="仿宋" w:cs="仿宋" w:hint="eastAsia"/>
            <w:lang w:eastAsia="zh-CN"/>
          </w:rPr>
          <w:t>三、钨钼对焊机项目危机管理</w:t>
        </w:r>
        <w:r>
          <w:tab/>
        </w:r>
        <w:r>
          <w:fldChar w:fldCharType="begin"/>
        </w:r>
        <w:r>
          <w:instrText xml:space="preserve"> PAGEREF _Toc2144 \h </w:instrText>
        </w:r>
        <w:r>
          <w:fldChar w:fldCharType="separate"/>
        </w:r>
        <w:r>
          <w:t>8</w:t>
        </w:r>
        <w:r>
          <w:fldChar w:fldCharType="end"/>
        </w:r>
      </w:hyperlink>
    </w:p>
    <w:p>
      <w:pPr>
        <w:pStyle w:val="TOC2"/>
        <w:tabs>
          <w:tab w:val="right" w:leader="dot" w:pos="8306"/>
        </w:tabs>
      </w:pPr>
      <w:hyperlink w:anchor="_Toc1114" w:history="1">
        <w:r>
          <w:rPr>
            <w:rFonts w:ascii="仿宋" w:eastAsia="仿宋" w:hAnsi="仿宋" w:cs="仿宋" w:hint="eastAsia"/>
            <w:lang w:eastAsia="zh-CN"/>
          </w:rPr>
          <w:t>(一)、危机预警与识别</w:t>
        </w:r>
        <w:r>
          <w:tab/>
        </w:r>
        <w:r>
          <w:fldChar w:fldCharType="begin"/>
        </w:r>
        <w:r>
          <w:instrText xml:space="preserve"> PAGEREF _Toc1114 \h </w:instrText>
        </w:r>
        <w:r>
          <w:fldChar w:fldCharType="separate"/>
        </w:r>
        <w:r>
          <w:t>8</w:t>
        </w:r>
        <w:r>
          <w:fldChar w:fldCharType="end"/>
        </w:r>
      </w:hyperlink>
    </w:p>
    <w:p>
      <w:pPr>
        <w:pStyle w:val="TOC2"/>
        <w:tabs>
          <w:tab w:val="right" w:leader="dot" w:pos="8306"/>
        </w:tabs>
      </w:pPr>
      <w:hyperlink w:anchor="_Toc30529" w:history="1">
        <w:r>
          <w:rPr>
            <w:rFonts w:ascii="仿宋" w:eastAsia="仿宋" w:hAnsi="仿宋" w:cs="仿宋" w:hint="eastAsia"/>
            <w:lang w:eastAsia="zh-CN"/>
          </w:rPr>
          <w:t>(二)、危机应对与恢复</w:t>
        </w:r>
        <w:r>
          <w:tab/>
        </w:r>
        <w:r>
          <w:fldChar w:fldCharType="begin"/>
        </w:r>
        <w:r>
          <w:instrText xml:space="preserve"> PAGEREF _Toc30529 \h </w:instrText>
        </w:r>
        <w:r>
          <w:fldChar w:fldCharType="separate"/>
        </w:r>
        <w:r>
          <w:t>9</w:t>
        </w:r>
        <w:r>
          <w:fldChar w:fldCharType="end"/>
        </w:r>
      </w:hyperlink>
    </w:p>
    <w:p>
      <w:pPr>
        <w:pStyle w:val="TOC1"/>
        <w:tabs>
          <w:tab w:val="right" w:leader="dot" w:pos="8306"/>
        </w:tabs>
      </w:pPr>
      <w:hyperlink w:anchor="_Toc7544" w:history="1">
        <w:r>
          <w:rPr>
            <w:rFonts w:ascii="仿宋" w:eastAsia="仿宋" w:hAnsi="仿宋" w:cs="仿宋" w:hint="eastAsia"/>
            <w:lang w:eastAsia="zh-CN"/>
          </w:rPr>
          <w:t>四、钨钼对焊机项目可持续发展</w:t>
        </w:r>
        <w:r>
          <w:tab/>
        </w:r>
        <w:r>
          <w:fldChar w:fldCharType="begin"/>
        </w:r>
        <w:r>
          <w:instrText xml:space="preserve"> PAGEREF _Toc7544 \h </w:instrText>
        </w:r>
        <w:r>
          <w:fldChar w:fldCharType="separate"/>
        </w:r>
        <w:r>
          <w:t>10</w:t>
        </w:r>
        <w:r>
          <w:fldChar w:fldCharType="end"/>
        </w:r>
      </w:hyperlink>
    </w:p>
    <w:p>
      <w:pPr>
        <w:pStyle w:val="TOC2"/>
        <w:tabs>
          <w:tab w:val="right" w:leader="dot" w:pos="8306"/>
        </w:tabs>
      </w:pPr>
      <w:hyperlink w:anchor="_Toc21435" w:history="1">
        <w:r>
          <w:rPr>
            <w:rFonts w:ascii="仿宋" w:eastAsia="仿宋" w:hAnsi="仿宋" w:cs="仿宋" w:hint="eastAsia"/>
            <w:lang w:eastAsia="zh-CN"/>
          </w:rPr>
          <w:t>(一)、可持续战略与实践</w:t>
        </w:r>
        <w:r>
          <w:tab/>
        </w:r>
        <w:r>
          <w:fldChar w:fldCharType="begin"/>
        </w:r>
        <w:r>
          <w:instrText xml:space="preserve"> PAGEREF _Toc21435 \h </w:instrText>
        </w:r>
        <w:r>
          <w:fldChar w:fldCharType="separate"/>
        </w:r>
        <w:r>
          <w:t>10</w:t>
        </w:r>
        <w:r>
          <w:fldChar w:fldCharType="end"/>
        </w:r>
      </w:hyperlink>
    </w:p>
    <w:p>
      <w:pPr>
        <w:pStyle w:val="TOC2"/>
        <w:tabs>
          <w:tab w:val="right" w:leader="dot" w:pos="8306"/>
        </w:tabs>
      </w:pPr>
      <w:hyperlink w:anchor="_Toc1325" w:history="1">
        <w:r>
          <w:rPr>
            <w:rFonts w:ascii="仿宋" w:eastAsia="仿宋" w:hAnsi="仿宋" w:cs="仿宋" w:hint="eastAsia"/>
            <w:lang w:eastAsia="zh-CN"/>
          </w:rPr>
          <w:t>(二)、环保与社会责任</w:t>
        </w:r>
        <w:r>
          <w:tab/>
        </w:r>
        <w:r>
          <w:fldChar w:fldCharType="begin"/>
        </w:r>
        <w:r>
          <w:instrText xml:space="preserve"> PAGEREF _Toc1325 \h </w:instrText>
        </w:r>
        <w:r>
          <w:fldChar w:fldCharType="separate"/>
        </w:r>
        <w:r>
          <w:t>11</w:t>
        </w:r>
        <w:r>
          <w:fldChar w:fldCharType="end"/>
        </w:r>
      </w:hyperlink>
    </w:p>
    <w:p>
      <w:pPr>
        <w:pStyle w:val="TOC1"/>
        <w:tabs>
          <w:tab w:val="right" w:leader="dot" w:pos="8306"/>
        </w:tabs>
      </w:pPr>
      <w:hyperlink w:anchor="_Toc18261" w:history="1">
        <w:r>
          <w:rPr>
            <w:rFonts w:ascii="仿宋" w:eastAsia="仿宋" w:hAnsi="仿宋" w:cs="仿宋" w:hint="eastAsia"/>
            <w:lang w:eastAsia="zh-CN"/>
          </w:rPr>
          <w:t>五、工艺说明</w:t>
        </w:r>
        <w:r>
          <w:tab/>
        </w:r>
        <w:r>
          <w:fldChar w:fldCharType="begin"/>
        </w:r>
        <w:r>
          <w:instrText xml:space="preserve"> PAGEREF _Toc18261 \h </w:instrText>
        </w:r>
        <w:r>
          <w:fldChar w:fldCharType="separate"/>
        </w:r>
        <w:r>
          <w:t>12</w:t>
        </w:r>
        <w:r>
          <w:fldChar w:fldCharType="end"/>
        </w:r>
      </w:hyperlink>
    </w:p>
    <w:p>
      <w:pPr>
        <w:pStyle w:val="TOC2"/>
        <w:tabs>
          <w:tab w:val="right" w:leader="dot" w:pos="8306"/>
        </w:tabs>
      </w:pPr>
      <w:hyperlink w:anchor="_Toc17362" w:history="1">
        <w:r>
          <w:rPr>
            <w:rFonts w:ascii="仿宋" w:eastAsia="仿宋" w:hAnsi="仿宋" w:cs="仿宋" w:hint="eastAsia"/>
            <w:lang w:eastAsia="zh-CN"/>
          </w:rPr>
          <w:t>(一)、技术管理特点</w:t>
        </w:r>
        <w:r>
          <w:tab/>
        </w:r>
        <w:r>
          <w:fldChar w:fldCharType="begin"/>
        </w:r>
        <w:r>
          <w:instrText xml:space="preserve"> PAGEREF _Toc17362 \h </w:instrText>
        </w:r>
        <w:r>
          <w:fldChar w:fldCharType="separate"/>
        </w:r>
        <w:r>
          <w:t>12</w:t>
        </w:r>
        <w:r>
          <w:fldChar w:fldCharType="end"/>
        </w:r>
      </w:hyperlink>
    </w:p>
    <w:p>
      <w:pPr>
        <w:pStyle w:val="TOC2"/>
        <w:tabs>
          <w:tab w:val="right" w:leader="dot" w:pos="8306"/>
        </w:tabs>
      </w:pPr>
      <w:hyperlink w:anchor="_Toc29232" w:history="1">
        <w:r>
          <w:rPr>
            <w:rFonts w:ascii="仿宋" w:eastAsia="仿宋" w:hAnsi="仿宋" w:cs="仿宋" w:hint="eastAsia"/>
            <w:lang w:eastAsia="zh-CN"/>
          </w:rPr>
          <w:t>(二)、钨钼对焊机项目工艺技术设计方案</w:t>
        </w:r>
        <w:r>
          <w:tab/>
        </w:r>
        <w:r>
          <w:fldChar w:fldCharType="begin"/>
        </w:r>
        <w:r>
          <w:instrText xml:space="preserve"> PAGEREF _Toc29232 \h </w:instrText>
        </w:r>
        <w:r>
          <w:fldChar w:fldCharType="separate"/>
        </w:r>
        <w:r>
          <w:t>13</w:t>
        </w:r>
        <w:r>
          <w:fldChar w:fldCharType="end"/>
        </w:r>
      </w:hyperlink>
    </w:p>
    <w:p>
      <w:pPr>
        <w:pStyle w:val="TOC2"/>
        <w:tabs>
          <w:tab w:val="right" w:leader="dot" w:pos="8306"/>
        </w:tabs>
      </w:pPr>
      <w:hyperlink w:anchor="_Toc30084" w:history="1">
        <w:r>
          <w:rPr>
            <w:rFonts w:ascii="仿宋" w:eastAsia="仿宋" w:hAnsi="仿宋" w:cs="仿宋" w:hint="eastAsia"/>
            <w:lang w:eastAsia="zh-CN"/>
          </w:rPr>
          <w:t>(三)、设备选型方案</w:t>
        </w:r>
        <w:r>
          <w:tab/>
        </w:r>
        <w:r>
          <w:fldChar w:fldCharType="begin"/>
        </w:r>
        <w:r>
          <w:instrText xml:space="preserve"> PAGEREF _Toc30084 \h </w:instrText>
        </w:r>
        <w:r>
          <w:fldChar w:fldCharType="separate"/>
        </w:r>
        <w:r>
          <w:t>14</w:t>
        </w:r>
        <w:r>
          <w:fldChar w:fldCharType="end"/>
        </w:r>
      </w:hyperlink>
    </w:p>
    <w:p>
      <w:pPr>
        <w:pStyle w:val="TOC1"/>
        <w:tabs>
          <w:tab w:val="right" w:leader="dot" w:pos="8306"/>
        </w:tabs>
      </w:pPr>
      <w:hyperlink w:anchor="_Toc4716" w:history="1">
        <w:r>
          <w:rPr>
            <w:rFonts w:ascii="仿宋" w:eastAsia="仿宋" w:hAnsi="仿宋" w:cs="仿宋" w:hint="eastAsia"/>
            <w:lang w:eastAsia="zh-CN"/>
          </w:rPr>
          <w:t>六、钨钼对焊机项目概论</w:t>
        </w:r>
        <w:r>
          <w:tab/>
        </w:r>
        <w:r>
          <w:fldChar w:fldCharType="begin"/>
        </w:r>
        <w:r>
          <w:instrText xml:space="preserve"> PAGEREF _Toc4716 \h </w:instrText>
        </w:r>
        <w:r>
          <w:fldChar w:fldCharType="separate"/>
        </w:r>
        <w:r>
          <w:t>15</w:t>
        </w:r>
        <w:r>
          <w:fldChar w:fldCharType="end"/>
        </w:r>
      </w:hyperlink>
    </w:p>
    <w:p>
      <w:pPr>
        <w:pStyle w:val="TOC2"/>
        <w:tabs>
          <w:tab w:val="right" w:leader="dot" w:pos="8306"/>
        </w:tabs>
      </w:pPr>
      <w:hyperlink w:anchor="_Toc4217" w:history="1">
        <w:r>
          <w:rPr>
            <w:rFonts w:ascii="仿宋" w:eastAsia="仿宋" w:hAnsi="仿宋" w:cs="仿宋" w:hint="eastAsia"/>
            <w:lang w:eastAsia="zh-CN"/>
          </w:rPr>
          <w:t>(一)、钨钼对焊机项目概况</w:t>
        </w:r>
        <w:r>
          <w:tab/>
        </w:r>
        <w:r>
          <w:fldChar w:fldCharType="begin"/>
        </w:r>
        <w:r>
          <w:instrText xml:space="preserve"> PAGEREF _Toc4217 \h </w:instrText>
        </w:r>
        <w:r>
          <w:fldChar w:fldCharType="separate"/>
        </w:r>
        <w:r>
          <w:t>15</w:t>
        </w:r>
        <w:r>
          <w:fldChar w:fldCharType="end"/>
        </w:r>
      </w:hyperlink>
    </w:p>
    <w:p>
      <w:pPr>
        <w:pStyle w:val="TOC2"/>
        <w:tabs>
          <w:tab w:val="right" w:leader="dot" w:pos="8306"/>
        </w:tabs>
      </w:pPr>
      <w:hyperlink w:anchor="_Toc31668" w:history="1">
        <w:r>
          <w:rPr>
            <w:rFonts w:ascii="仿宋" w:eastAsia="仿宋" w:hAnsi="仿宋" w:cs="仿宋" w:hint="eastAsia"/>
            <w:lang w:eastAsia="zh-CN"/>
          </w:rPr>
          <w:t>(二)、钨钼对焊机项目目标</w:t>
        </w:r>
        <w:r>
          <w:tab/>
        </w:r>
        <w:r>
          <w:fldChar w:fldCharType="begin"/>
        </w:r>
        <w:r>
          <w:instrText xml:space="preserve"> PAGEREF _Toc31668 \h </w:instrText>
        </w:r>
        <w:r>
          <w:fldChar w:fldCharType="separate"/>
        </w:r>
        <w:r>
          <w:t>18</w:t>
        </w:r>
        <w:r>
          <w:fldChar w:fldCharType="end"/>
        </w:r>
      </w:hyperlink>
    </w:p>
    <w:p>
      <w:pPr>
        <w:pStyle w:val="TOC2"/>
        <w:tabs>
          <w:tab w:val="right" w:leader="dot" w:pos="8306"/>
        </w:tabs>
      </w:pPr>
      <w:hyperlink w:anchor="_Toc7890" w:history="1">
        <w:r>
          <w:rPr>
            <w:rFonts w:ascii="仿宋" w:eastAsia="仿宋" w:hAnsi="仿宋" w:cs="仿宋" w:hint="eastAsia"/>
            <w:lang w:eastAsia="zh-CN"/>
          </w:rPr>
          <w:t>(三)、钨钼对焊机项目提出的理由</w:t>
        </w:r>
        <w:r>
          <w:tab/>
        </w:r>
        <w:r>
          <w:fldChar w:fldCharType="begin"/>
        </w:r>
        <w:r>
          <w:instrText xml:space="preserve"> PAGEREF _Toc7890 \h </w:instrText>
        </w:r>
        <w:r>
          <w:fldChar w:fldCharType="separate"/>
        </w:r>
        <w:r>
          <w:t>18</w:t>
        </w:r>
        <w:r>
          <w:fldChar w:fldCharType="end"/>
        </w:r>
      </w:hyperlink>
    </w:p>
    <w:p>
      <w:pPr>
        <w:pStyle w:val="TOC2"/>
        <w:tabs>
          <w:tab w:val="right" w:leader="dot" w:pos="8306"/>
        </w:tabs>
      </w:pPr>
      <w:hyperlink w:anchor="_Toc2108" w:history="1">
        <w:r>
          <w:rPr>
            <w:rFonts w:ascii="仿宋" w:eastAsia="仿宋" w:hAnsi="仿宋" w:cs="仿宋" w:hint="eastAsia"/>
            <w:lang w:eastAsia="zh-CN"/>
          </w:rPr>
          <w:t>(四)、钨钼对焊机项目意义</w:t>
        </w:r>
        <w:r>
          <w:tab/>
        </w:r>
        <w:r>
          <w:fldChar w:fldCharType="begin"/>
        </w:r>
        <w:r>
          <w:instrText xml:space="preserve"> PAGEREF _Toc2108 \h </w:instrText>
        </w:r>
        <w:r>
          <w:fldChar w:fldCharType="separate"/>
        </w:r>
        <w:r>
          <w:t>20</w:t>
        </w:r>
        <w:r>
          <w:fldChar w:fldCharType="end"/>
        </w:r>
      </w:hyperlink>
    </w:p>
    <w:p>
      <w:pPr>
        <w:pStyle w:val="TOC2"/>
        <w:tabs>
          <w:tab w:val="right" w:leader="dot" w:pos="8306"/>
        </w:tabs>
      </w:pPr>
      <w:hyperlink w:anchor="_Toc4127" w:history="1">
        <w:r>
          <w:rPr>
            <w:rFonts w:ascii="仿宋" w:eastAsia="仿宋" w:hAnsi="仿宋" w:cs="仿宋" w:hint="eastAsia"/>
            <w:lang w:eastAsia="zh-CN"/>
          </w:rPr>
          <w:t>(五)、钨钼对焊机项目背景</w:t>
        </w:r>
        <w:r>
          <w:tab/>
        </w:r>
        <w:r>
          <w:fldChar w:fldCharType="begin"/>
        </w:r>
        <w:r>
          <w:instrText xml:space="preserve"> PAGEREF _Toc4127 \h </w:instrText>
        </w:r>
        <w:r>
          <w:fldChar w:fldCharType="separate"/>
        </w:r>
        <w:r>
          <w:t>21</w:t>
        </w:r>
        <w:r>
          <w:fldChar w:fldCharType="end"/>
        </w:r>
      </w:hyperlink>
    </w:p>
    <w:p>
      <w:pPr>
        <w:pStyle w:val="TOC1"/>
        <w:tabs>
          <w:tab w:val="right" w:leader="dot" w:pos="8306"/>
        </w:tabs>
      </w:pPr>
      <w:hyperlink w:anchor="_Toc14016" w:history="1">
        <w:r>
          <w:rPr>
            <w:rFonts w:ascii="仿宋" w:eastAsia="仿宋" w:hAnsi="仿宋" w:cs="仿宋" w:hint="eastAsia"/>
            <w:lang w:eastAsia="zh-CN"/>
          </w:rPr>
          <w:t>七、生产安全保护</w:t>
        </w:r>
        <w:r>
          <w:tab/>
        </w:r>
        <w:r>
          <w:fldChar w:fldCharType="begin"/>
        </w:r>
        <w:r>
          <w:instrText xml:space="preserve"> PAGEREF _Toc14016 \h </w:instrText>
        </w:r>
        <w:r>
          <w:fldChar w:fldCharType="separate"/>
        </w:r>
        <w:r>
          <w:t>22</w:t>
        </w:r>
        <w:r>
          <w:fldChar w:fldCharType="end"/>
        </w:r>
      </w:hyperlink>
    </w:p>
    <w:p>
      <w:pPr>
        <w:pStyle w:val="TOC2"/>
        <w:tabs>
          <w:tab w:val="right" w:leader="dot" w:pos="8306"/>
        </w:tabs>
      </w:pPr>
      <w:hyperlink w:anchor="_Toc10231" w:history="1">
        <w:r>
          <w:rPr>
            <w:rFonts w:ascii="仿宋" w:eastAsia="仿宋" w:hAnsi="仿宋" w:cs="仿宋" w:hint="eastAsia"/>
            <w:lang w:eastAsia="zh-CN"/>
          </w:rPr>
          <w:t>(一)、消防安全</w:t>
        </w:r>
        <w:r>
          <w:tab/>
        </w:r>
        <w:r>
          <w:fldChar w:fldCharType="begin"/>
        </w:r>
        <w:r>
          <w:instrText xml:space="preserve"> PAGEREF _Toc10231 \h </w:instrText>
        </w:r>
        <w:r>
          <w:fldChar w:fldCharType="separate"/>
        </w:r>
        <w:r>
          <w:t>22</w:t>
        </w:r>
        <w:r>
          <w:fldChar w:fldCharType="end"/>
        </w:r>
      </w:hyperlink>
    </w:p>
    <w:p>
      <w:pPr>
        <w:pStyle w:val="TOC2"/>
        <w:tabs>
          <w:tab w:val="right" w:leader="dot" w:pos="8306"/>
        </w:tabs>
      </w:pPr>
      <w:hyperlink w:anchor="_Toc1330" w:history="1">
        <w:r>
          <w:rPr>
            <w:rFonts w:ascii="仿宋" w:eastAsia="仿宋" w:hAnsi="仿宋" w:cs="仿宋" w:hint="eastAsia"/>
            <w:lang w:eastAsia="zh-CN"/>
          </w:rPr>
          <w:t>(二)、防火防爆总图布置措施</w:t>
        </w:r>
        <w:r>
          <w:tab/>
        </w:r>
        <w:r>
          <w:fldChar w:fldCharType="begin"/>
        </w:r>
        <w:r>
          <w:instrText xml:space="preserve"> PAGEREF _Toc1330 \h </w:instrText>
        </w:r>
        <w:r>
          <w:fldChar w:fldCharType="separate"/>
        </w:r>
        <w:r>
          <w:t>23</w:t>
        </w:r>
        <w:r>
          <w:fldChar w:fldCharType="end"/>
        </w:r>
      </w:hyperlink>
    </w:p>
    <w:p>
      <w:pPr>
        <w:pStyle w:val="TOC2"/>
        <w:tabs>
          <w:tab w:val="right" w:leader="dot" w:pos="8306"/>
        </w:tabs>
      </w:pPr>
      <w:hyperlink w:anchor="_Toc31308" w:history="1">
        <w:r>
          <w:rPr>
            <w:rFonts w:ascii="仿宋" w:eastAsia="仿宋" w:hAnsi="仿宋" w:cs="仿宋" w:hint="eastAsia"/>
            <w:lang w:eastAsia="zh-CN"/>
          </w:rPr>
          <w:t>(三)、自然灾害防范措施</w:t>
        </w:r>
        <w:r>
          <w:tab/>
        </w:r>
        <w:r>
          <w:fldChar w:fldCharType="begin"/>
        </w:r>
        <w:r>
          <w:instrText xml:space="preserve"> PAGEREF _Toc31308 \h </w:instrText>
        </w:r>
        <w:r>
          <w:fldChar w:fldCharType="separate"/>
        </w:r>
        <w:r>
          <w:t>24</w:t>
        </w:r>
        <w:r>
          <w:fldChar w:fldCharType="end"/>
        </w:r>
      </w:hyperlink>
    </w:p>
    <w:p>
      <w:pPr>
        <w:pStyle w:val="TOC2"/>
        <w:tabs>
          <w:tab w:val="right" w:leader="dot" w:pos="8306"/>
        </w:tabs>
      </w:pPr>
      <w:hyperlink w:anchor="_Toc22088" w:history="1">
        <w:r>
          <w:rPr>
            <w:rFonts w:ascii="仿宋" w:eastAsia="仿宋" w:hAnsi="仿宋" w:cs="仿宋" w:hint="eastAsia"/>
            <w:lang w:eastAsia="zh-CN"/>
          </w:rPr>
          <w:t>(四)、安全色及安全标志使用要求</w:t>
        </w:r>
        <w:r>
          <w:tab/>
        </w:r>
        <w:r>
          <w:fldChar w:fldCharType="begin"/>
        </w:r>
        <w:r>
          <w:instrText xml:space="preserve"> PAGEREF _Toc22088 \h </w:instrText>
        </w:r>
        <w:r>
          <w:fldChar w:fldCharType="separate"/>
        </w:r>
        <w:r>
          <w:t>25</w:t>
        </w:r>
        <w:r>
          <w:fldChar w:fldCharType="end"/>
        </w:r>
      </w:hyperlink>
    </w:p>
    <w:p>
      <w:pPr>
        <w:pStyle w:val="TOC2"/>
        <w:tabs>
          <w:tab w:val="right" w:leader="dot" w:pos="8306"/>
        </w:tabs>
      </w:pPr>
      <w:hyperlink w:anchor="_Toc11110" w:history="1">
        <w:r>
          <w:rPr>
            <w:rFonts w:ascii="仿宋" w:eastAsia="仿宋" w:hAnsi="仿宋" w:cs="仿宋" w:hint="eastAsia"/>
            <w:lang w:eastAsia="zh-CN"/>
          </w:rPr>
          <w:t>(五)、防尘防毒措施</w:t>
        </w:r>
        <w:r>
          <w:tab/>
        </w:r>
        <w:r>
          <w:fldChar w:fldCharType="begin"/>
        </w:r>
        <w:r>
          <w:instrText xml:space="preserve"> PAGEREF _Toc11110 \h </w:instrText>
        </w:r>
        <w:r>
          <w:fldChar w:fldCharType="separate"/>
        </w:r>
        <w:r>
          <w:t>26</w:t>
        </w:r>
        <w:r>
          <w:fldChar w:fldCharType="end"/>
        </w:r>
      </w:hyperlink>
    </w:p>
    <w:p>
      <w:pPr>
        <w:pStyle w:val="TOC2"/>
        <w:tabs>
          <w:tab w:val="right" w:leader="dot" w:pos="8306"/>
        </w:tabs>
      </w:pPr>
      <w:hyperlink w:anchor="_Toc24583" w:history="1">
        <w:r>
          <w:rPr>
            <w:rFonts w:ascii="仿宋" w:eastAsia="仿宋" w:hAnsi="仿宋" w:cs="仿宋" w:hint="eastAsia"/>
            <w:lang w:eastAsia="zh-CN"/>
          </w:rPr>
          <w:t>(六)、防静电、触电防护及防雷措施</w:t>
        </w:r>
        <w:r>
          <w:tab/>
        </w:r>
        <w:r>
          <w:fldChar w:fldCharType="begin"/>
        </w:r>
        <w:r>
          <w:instrText xml:space="preserve"> PAGEREF _Toc24583 \h </w:instrText>
        </w:r>
        <w:r>
          <w:fldChar w:fldCharType="separate"/>
        </w:r>
        <w:r>
          <w:t>27</w:t>
        </w:r>
        <w:r>
          <w:fldChar w:fldCharType="end"/>
        </w:r>
      </w:hyperlink>
    </w:p>
    <w:p>
      <w:pPr>
        <w:pStyle w:val="TOC2"/>
        <w:tabs>
          <w:tab w:val="right" w:leader="dot" w:pos="8306"/>
        </w:tabs>
      </w:pPr>
      <w:hyperlink w:anchor="_Toc6310" w:history="1">
        <w:r>
          <w:rPr>
            <w:rFonts w:ascii="仿宋" w:eastAsia="仿宋" w:hAnsi="仿宋" w:cs="仿宋" w:hint="eastAsia"/>
            <w:lang w:eastAsia="zh-CN"/>
          </w:rPr>
          <w:t>(七)、机械设备安全保障措施</w:t>
        </w:r>
        <w:r>
          <w:tab/>
        </w:r>
        <w:r>
          <w:fldChar w:fldCharType="begin"/>
        </w:r>
        <w:r>
          <w:instrText xml:space="preserve"> PAGEREF _Toc6310 \h </w:instrText>
        </w:r>
        <w:r>
          <w:fldChar w:fldCharType="separate"/>
        </w:r>
        <w:r>
          <w:t>28</w:t>
        </w:r>
        <w:r>
          <w:fldChar w:fldCharType="end"/>
        </w:r>
      </w:hyperlink>
    </w:p>
    <w:p>
      <w:pPr>
        <w:pStyle w:val="TOC1"/>
        <w:tabs>
          <w:tab w:val="right" w:leader="dot" w:pos="8306"/>
        </w:tabs>
      </w:pPr>
      <w:hyperlink w:anchor="_Toc21489" w:history="1">
        <w:r>
          <w:rPr>
            <w:rFonts w:ascii="仿宋" w:eastAsia="仿宋" w:hAnsi="仿宋" w:cs="仿宋" w:hint="eastAsia"/>
            <w:lang w:eastAsia="zh-CN"/>
          </w:rPr>
          <w:t>八、钨钼对焊机项目创新与研发</w:t>
        </w:r>
        <w:r>
          <w:tab/>
        </w:r>
        <w:r>
          <w:fldChar w:fldCharType="begin"/>
        </w:r>
        <w:r>
          <w:instrText xml:space="preserve"> PAGEREF _Toc21489 \h </w:instrText>
        </w:r>
        <w:r>
          <w:fldChar w:fldCharType="separate"/>
        </w:r>
        <w:r>
          <w:t>30</w:t>
        </w:r>
        <w:r>
          <w:fldChar w:fldCharType="end"/>
        </w:r>
      </w:hyperlink>
    </w:p>
    <w:p>
      <w:pPr>
        <w:pStyle w:val="TOC2"/>
        <w:tabs>
          <w:tab w:val="right" w:leader="dot" w:pos="8306"/>
        </w:tabs>
      </w:pPr>
      <w:hyperlink w:anchor="_Toc30855" w:history="1">
        <w:r>
          <w:rPr>
            <w:rFonts w:ascii="仿宋" w:eastAsia="仿宋" w:hAnsi="仿宋" w:cs="仿宋" w:hint="eastAsia"/>
            <w:lang w:eastAsia="zh-CN"/>
          </w:rPr>
          <w:t>(一)、创新策略与方向</w:t>
        </w:r>
        <w:r>
          <w:tab/>
        </w:r>
        <w:r>
          <w:fldChar w:fldCharType="begin"/>
        </w:r>
        <w:r>
          <w:instrText xml:space="preserve"> PAGEREF _Toc30855 \h </w:instrText>
        </w:r>
        <w:r>
          <w:fldChar w:fldCharType="separate"/>
        </w:r>
        <w:r>
          <w:t>30</w:t>
        </w:r>
        <w:r>
          <w:fldChar w:fldCharType="end"/>
        </w:r>
      </w:hyperlink>
    </w:p>
    <w:p>
      <w:pPr>
        <w:pStyle w:val="TOC2"/>
        <w:tabs>
          <w:tab w:val="right" w:leader="dot" w:pos="8306"/>
        </w:tabs>
      </w:pPr>
      <w:hyperlink w:anchor="_Toc13716" w:history="1">
        <w:r>
          <w:rPr>
            <w:rFonts w:ascii="仿宋" w:eastAsia="仿宋" w:hAnsi="仿宋" w:cs="仿宋" w:hint="eastAsia"/>
            <w:lang w:eastAsia="zh-CN"/>
          </w:rPr>
          <w:t>(二)、研发规划与投入</w:t>
        </w:r>
        <w:r>
          <w:tab/>
        </w:r>
        <w:r>
          <w:fldChar w:fldCharType="begin"/>
        </w:r>
        <w:r>
          <w:instrText xml:space="preserve"> PAGEREF _Toc13716 \h </w:instrText>
        </w:r>
        <w:r>
          <w:fldChar w:fldCharType="separate"/>
        </w:r>
        <w:r>
          <w:t>31</w:t>
        </w:r>
        <w:r>
          <w:fldChar w:fldCharType="end"/>
        </w:r>
      </w:hyperlink>
    </w:p>
    <w:p>
      <w:pPr>
        <w:pStyle w:val="TOC1"/>
        <w:tabs>
          <w:tab w:val="right" w:leader="dot" w:pos="8306"/>
        </w:tabs>
      </w:pPr>
      <w:hyperlink w:anchor="_Toc13169" w:history="1">
        <w:r>
          <w:rPr>
            <w:rFonts w:ascii="仿宋" w:eastAsia="仿宋" w:hAnsi="仿宋" w:cs="仿宋" w:hint="eastAsia"/>
            <w:lang w:eastAsia="zh-CN"/>
          </w:rPr>
          <w:t>九、钨钼对焊机项目人力资源管理</w:t>
        </w:r>
        <w:r>
          <w:tab/>
        </w:r>
        <w:r>
          <w:fldChar w:fldCharType="begin"/>
        </w:r>
        <w:r>
          <w:instrText xml:space="preserve"> PAGEREF _Toc13169 \h </w:instrText>
        </w:r>
        <w:r>
          <w:fldChar w:fldCharType="separate"/>
        </w:r>
        <w:r>
          <w:t>33</w:t>
        </w:r>
        <w:r>
          <w:fldChar w:fldCharType="end"/>
        </w:r>
      </w:hyperlink>
    </w:p>
    <w:p>
      <w:pPr>
        <w:pStyle w:val="TOC2"/>
        <w:tabs>
          <w:tab w:val="right" w:leader="dot" w:pos="8306"/>
        </w:tabs>
      </w:pPr>
      <w:hyperlink w:anchor="_Toc14975" w:history="1">
        <w:r>
          <w:rPr>
            <w:rFonts w:ascii="仿宋" w:eastAsia="仿宋" w:hAnsi="仿宋" w:cs="仿宋" w:hint="eastAsia"/>
            <w:lang w:eastAsia="zh-CN"/>
          </w:rPr>
          <w:t>(一)、建立健全的预算管理制度</w:t>
        </w:r>
        <w:r>
          <w:tab/>
        </w:r>
        <w:r>
          <w:fldChar w:fldCharType="begin"/>
        </w:r>
        <w:r>
          <w:instrText xml:space="preserve"> PAGEREF _Toc14975 \h </w:instrText>
        </w:r>
        <w:r>
          <w:fldChar w:fldCharType="separate"/>
        </w:r>
        <w:r>
          <w:t>33</w:t>
        </w:r>
        <w:r>
          <w:fldChar w:fldCharType="end"/>
        </w:r>
      </w:hyperlink>
    </w:p>
    <w:p>
      <w:pPr>
        <w:pStyle w:val="TOC2"/>
        <w:tabs>
          <w:tab w:val="right" w:leader="dot" w:pos="8306"/>
        </w:tabs>
      </w:pPr>
      <w:hyperlink w:anchor="_Toc9959" w:history="1">
        <w:r>
          <w:rPr>
            <w:rFonts w:ascii="仿宋" w:eastAsia="仿宋" w:hAnsi="仿宋" w:cs="仿宋" w:hint="eastAsia"/>
            <w:lang w:eastAsia="zh-CN"/>
          </w:rPr>
          <w:t>(二)、加强资金流动监控</w:t>
        </w:r>
        <w:r>
          <w:tab/>
        </w:r>
        <w:r>
          <w:fldChar w:fldCharType="begin"/>
        </w:r>
        <w:r>
          <w:instrText xml:space="preserve"> PAGEREF _Toc9959 \h </w:instrText>
        </w:r>
        <w:r>
          <w:fldChar w:fldCharType="separate"/>
        </w:r>
        <w:r>
          <w:t>35</w:t>
        </w:r>
        <w:r>
          <w:fldChar w:fldCharType="end"/>
        </w:r>
      </w:hyperlink>
    </w:p>
    <w:p>
      <w:pPr>
        <w:pStyle w:val="TOC2"/>
        <w:tabs>
          <w:tab w:val="right" w:leader="dot" w:pos="8306"/>
        </w:tabs>
      </w:pPr>
      <w:hyperlink w:anchor="_Toc10066" w:history="1">
        <w:r>
          <w:rPr>
            <w:rFonts w:ascii="仿宋" w:eastAsia="仿宋" w:hAnsi="仿宋" w:cs="仿宋" w:hint="eastAsia"/>
            <w:lang w:eastAsia="zh-CN"/>
          </w:rPr>
          <w:t>(三)、制定完善的风险控制机制</w:t>
        </w:r>
        <w:r>
          <w:tab/>
        </w:r>
        <w:r>
          <w:fldChar w:fldCharType="begin"/>
        </w:r>
        <w:r>
          <w:instrText xml:space="preserve"> PAGEREF _Toc10066 \h </w:instrText>
        </w:r>
        <w:r>
          <w:fldChar w:fldCharType="separate"/>
        </w:r>
        <w:r>
          <w:t>36</w:t>
        </w:r>
        <w:r>
          <w:fldChar w:fldCharType="end"/>
        </w:r>
      </w:hyperlink>
    </w:p>
    <w:p>
      <w:pPr>
        <w:pStyle w:val="TOC2"/>
        <w:tabs>
          <w:tab w:val="right" w:leader="dot" w:pos="8306"/>
        </w:tabs>
      </w:pPr>
      <w:hyperlink w:anchor="_Toc29836" w:history="1">
        <w:r>
          <w:rPr>
            <w:rFonts w:ascii="仿宋" w:eastAsia="仿宋" w:hAnsi="仿宋" w:cs="仿宋" w:hint="eastAsia"/>
            <w:lang w:eastAsia="zh-CN"/>
          </w:rPr>
          <w:t>(四)、优化成本管理</w:t>
        </w:r>
        <w:r>
          <w:tab/>
        </w:r>
        <w:r>
          <w:fldChar w:fldCharType="begin"/>
        </w:r>
        <w:r>
          <w:instrText xml:space="preserve"> PAGEREF _Toc29836 \h </w:instrText>
        </w:r>
        <w:r>
          <w:fldChar w:fldCharType="separate"/>
        </w:r>
        <w:r>
          <w:t>37</w:t>
        </w:r>
        <w:r>
          <w:fldChar w:fldCharType="end"/>
        </w:r>
      </w:hyperlink>
    </w:p>
    <w:p>
      <w:pPr>
        <w:pStyle w:val="TOC1"/>
        <w:tabs>
          <w:tab w:val="right" w:leader="dot" w:pos="8306"/>
        </w:tabs>
      </w:pPr>
      <w:hyperlink w:anchor="_Toc19806" w:history="1">
        <w:r>
          <w:rPr>
            <w:rFonts w:ascii="仿宋" w:eastAsia="仿宋" w:hAnsi="仿宋" w:cs="仿宋" w:hint="eastAsia"/>
            <w:lang w:eastAsia="zh-CN"/>
          </w:rPr>
          <w:t>十、钨钼对焊机项目社会影响</w:t>
        </w:r>
        <w:r>
          <w:tab/>
        </w:r>
        <w:r>
          <w:fldChar w:fldCharType="begin"/>
        </w:r>
        <w:r>
          <w:instrText xml:space="preserve"> PAGEREF _Toc19806 \h </w:instrText>
        </w:r>
        <w:r>
          <w:fldChar w:fldCharType="separate"/>
        </w:r>
        <w:r>
          <w:t>38</w:t>
        </w:r>
        <w:r>
          <w:fldChar w:fldCharType="end"/>
        </w:r>
      </w:hyperlink>
    </w:p>
    <w:p>
      <w:pPr>
        <w:pStyle w:val="TOC2"/>
        <w:tabs>
          <w:tab w:val="right" w:leader="dot" w:pos="8306"/>
        </w:tabs>
      </w:pPr>
      <w:hyperlink w:anchor="_Toc15766" w:history="1">
        <w:r>
          <w:rPr>
            <w:rFonts w:ascii="仿宋" w:eastAsia="仿宋" w:hAnsi="仿宋" w:cs="仿宋" w:hint="eastAsia"/>
            <w:lang w:eastAsia="zh-CN"/>
          </w:rPr>
          <w:t>(一)、社会责任与义务</w:t>
        </w:r>
        <w:r>
          <w:tab/>
        </w:r>
        <w:r>
          <w:fldChar w:fldCharType="begin"/>
        </w:r>
        <w:r>
          <w:instrText xml:space="preserve"> PAGEREF _Toc15766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36" w:history="1">
        <w:r>
          <w:rPr>
            <w:rFonts w:ascii="仿宋" w:eastAsia="仿宋" w:hAnsi="仿宋" w:cs="仿宋" w:hint="eastAsia"/>
            <w:lang w:eastAsia="zh-CN"/>
          </w:rPr>
          <w:t>(二)、社会参与与沟通</w:t>
        </w:r>
        <w:r>
          <w:tab/>
        </w:r>
        <w:r>
          <w:fldChar w:fldCharType="begin"/>
        </w:r>
        <w:r>
          <w:instrText xml:space="preserve"> PAGEREF _Toc2136 \h </w:instrText>
        </w:r>
        <w:r>
          <w:fldChar w:fldCharType="separate"/>
        </w:r>
        <w:r>
          <w:t>39</w:t>
        </w:r>
        <w:r>
          <w:fldChar w:fldCharType="end"/>
        </w:r>
      </w:hyperlink>
    </w:p>
    <w:p>
      <w:pPr>
        <w:pStyle w:val="TOC1"/>
        <w:tabs>
          <w:tab w:val="right" w:leader="dot" w:pos="8306"/>
        </w:tabs>
      </w:pPr>
      <w:hyperlink w:anchor="_Toc29568" w:history="1">
        <w:r>
          <w:rPr>
            <w:rFonts w:ascii="仿宋" w:eastAsia="仿宋" w:hAnsi="仿宋" w:cs="仿宋" w:hint="eastAsia"/>
            <w:lang w:eastAsia="zh-CN"/>
          </w:rPr>
          <w:t>十一、钨钼对焊机项目人力资源培养与发展</w:t>
        </w:r>
        <w:r>
          <w:tab/>
        </w:r>
        <w:r>
          <w:fldChar w:fldCharType="begin"/>
        </w:r>
        <w:r>
          <w:instrText xml:space="preserve"> PAGEREF _Toc29568 \h </w:instrText>
        </w:r>
        <w:r>
          <w:fldChar w:fldCharType="separate"/>
        </w:r>
        <w:r>
          <w:t>40</w:t>
        </w:r>
        <w:r>
          <w:fldChar w:fldCharType="end"/>
        </w:r>
      </w:hyperlink>
    </w:p>
    <w:p>
      <w:pPr>
        <w:pStyle w:val="TOC2"/>
        <w:tabs>
          <w:tab w:val="right" w:leader="dot" w:pos="8306"/>
        </w:tabs>
      </w:pPr>
      <w:hyperlink w:anchor="_Toc14001" w:history="1">
        <w:r>
          <w:rPr>
            <w:rFonts w:ascii="仿宋" w:eastAsia="仿宋" w:hAnsi="仿宋" w:cs="仿宋" w:hint="eastAsia"/>
            <w:lang w:eastAsia="zh-CN"/>
          </w:rPr>
          <w:t>(一)、人才需求与规划</w:t>
        </w:r>
        <w:r>
          <w:tab/>
        </w:r>
        <w:r>
          <w:fldChar w:fldCharType="begin"/>
        </w:r>
        <w:r>
          <w:instrText xml:space="preserve"> PAGEREF _Toc14001 \h </w:instrText>
        </w:r>
        <w:r>
          <w:fldChar w:fldCharType="separate"/>
        </w:r>
        <w:r>
          <w:t>40</w:t>
        </w:r>
        <w:r>
          <w:fldChar w:fldCharType="end"/>
        </w:r>
      </w:hyperlink>
    </w:p>
    <w:p>
      <w:pPr>
        <w:pStyle w:val="TOC2"/>
        <w:tabs>
          <w:tab w:val="right" w:leader="dot" w:pos="8306"/>
        </w:tabs>
      </w:pPr>
      <w:hyperlink w:anchor="_Toc27219" w:history="1">
        <w:r>
          <w:rPr>
            <w:rFonts w:ascii="仿宋" w:eastAsia="仿宋" w:hAnsi="仿宋" w:cs="仿宋" w:hint="eastAsia"/>
            <w:lang w:eastAsia="zh-CN"/>
          </w:rPr>
          <w:t>(二)、培训与发展计划</w:t>
        </w:r>
        <w:r>
          <w:tab/>
        </w:r>
        <w:r>
          <w:fldChar w:fldCharType="begin"/>
        </w:r>
        <w:r>
          <w:instrText xml:space="preserve"> PAGEREF _Toc27219 \h </w:instrText>
        </w:r>
        <w:r>
          <w:fldChar w:fldCharType="separate"/>
        </w:r>
        <w:r>
          <w:t>41</w:t>
        </w:r>
        <w:r>
          <w:fldChar w:fldCharType="end"/>
        </w:r>
      </w:hyperlink>
    </w:p>
    <w:p>
      <w:pPr>
        <w:pStyle w:val="TOC1"/>
        <w:tabs>
          <w:tab w:val="right" w:leader="dot" w:pos="8306"/>
        </w:tabs>
      </w:pPr>
      <w:hyperlink w:anchor="_Toc30268" w:history="1">
        <w:r>
          <w:rPr>
            <w:rFonts w:ascii="仿宋" w:eastAsia="仿宋" w:hAnsi="仿宋" w:cs="仿宋" w:hint="eastAsia"/>
            <w:lang w:eastAsia="zh-CN"/>
          </w:rPr>
          <w:t>十二、钨钼对焊机项目财务管理</w:t>
        </w:r>
        <w:r>
          <w:tab/>
        </w:r>
        <w:r>
          <w:fldChar w:fldCharType="begin"/>
        </w:r>
        <w:r>
          <w:instrText xml:space="preserve"> PAGEREF _Toc30268 \h </w:instrText>
        </w:r>
        <w:r>
          <w:fldChar w:fldCharType="separate"/>
        </w:r>
        <w:r>
          <w:t>41</w:t>
        </w:r>
        <w:r>
          <w:fldChar w:fldCharType="end"/>
        </w:r>
      </w:hyperlink>
    </w:p>
    <w:p>
      <w:pPr>
        <w:pStyle w:val="TOC2"/>
        <w:tabs>
          <w:tab w:val="right" w:leader="dot" w:pos="8306"/>
        </w:tabs>
      </w:pPr>
      <w:hyperlink w:anchor="_Toc17085" w:history="1">
        <w:r>
          <w:rPr>
            <w:rFonts w:ascii="仿宋" w:eastAsia="仿宋" w:hAnsi="仿宋" w:cs="仿宋" w:hint="eastAsia"/>
            <w:lang w:eastAsia="zh-CN"/>
          </w:rPr>
          <w:t>(一)、资金需求大</w:t>
        </w:r>
        <w:r>
          <w:tab/>
        </w:r>
        <w:r>
          <w:fldChar w:fldCharType="begin"/>
        </w:r>
        <w:r>
          <w:instrText xml:space="preserve"> PAGEREF _Toc17085 \h </w:instrText>
        </w:r>
        <w:r>
          <w:fldChar w:fldCharType="separate"/>
        </w:r>
        <w:r>
          <w:t>41</w:t>
        </w:r>
        <w:r>
          <w:fldChar w:fldCharType="end"/>
        </w:r>
      </w:hyperlink>
    </w:p>
    <w:p>
      <w:pPr>
        <w:pStyle w:val="TOC2"/>
        <w:tabs>
          <w:tab w:val="right" w:leader="dot" w:pos="8306"/>
        </w:tabs>
      </w:pPr>
      <w:hyperlink w:anchor="_Toc7800" w:history="1">
        <w:r>
          <w:rPr>
            <w:rFonts w:ascii="仿宋" w:eastAsia="仿宋" w:hAnsi="仿宋" w:cs="仿宋" w:hint="eastAsia"/>
            <w:lang w:eastAsia="zh-CN"/>
          </w:rPr>
          <w:t>(二)、研发周期长</w:t>
        </w:r>
        <w:r>
          <w:tab/>
        </w:r>
        <w:r>
          <w:fldChar w:fldCharType="begin"/>
        </w:r>
        <w:r>
          <w:instrText xml:space="preserve"> PAGEREF _Toc7800 \h </w:instrText>
        </w:r>
        <w:r>
          <w:fldChar w:fldCharType="separate"/>
        </w:r>
        <w:r>
          <w:t>42</w:t>
        </w:r>
        <w:r>
          <w:fldChar w:fldCharType="end"/>
        </w:r>
      </w:hyperlink>
    </w:p>
    <w:p>
      <w:pPr>
        <w:pStyle w:val="TOC2"/>
        <w:tabs>
          <w:tab w:val="right" w:leader="dot" w:pos="8306"/>
        </w:tabs>
      </w:pPr>
      <w:hyperlink w:anchor="_Toc20929" w:history="1">
        <w:r>
          <w:rPr>
            <w:rFonts w:ascii="仿宋" w:eastAsia="仿宋" w:hAnsi="仿宋" w:cs="仿宋" w:hint="eastAsia"/>
            <w:lang w:eastAsia="zh-CN"/>
          </w:rPr>
          <w:t>(三)、市场风险大</w:t>
        </w:r>
        <w:r>
          <w:tab/>
        </w:r>
        <w:r>
          <w:fldChar w:fldCharType="begin"/>
        </w:r>
        <w:r>
          <w:instrText xml:space="preserve"> PAGEREF _Toc20929 \h </w:instrText>
        </w:r>
        <w:r>
          <w:fldChar w:fldCharType="separate"/>
        </w:r>
        <w:r>
          <w:t>43</w:t>
        </w:r>
        <w:r>
          <w:fldChar w:fldCharType="end"/>
        </w:r>
      </w:hyperlink>
    </w:p>
    <w:p>
      <w:pPr>
        <w:pStyle w:val="TOC2"/>
        <w:tabs>
          <w:tab w:val="right" w:leader="dot" w:pos="8306"/>
        </w:tabs>
      </w:pPr>
      <w:hyperlink w:anchor="_Toc1512" w:history="1">
        <w:r>
          <w:rPr>
            <w:rFonts w:ascii="仿宋" w:eastAsia="仿宋" w:hAnsi="仿宋" w:cs="仿宋" w:hint="eastAsia"/>
            <w:lang w:eastAsia="zh-CN"/>
          </w:rPr>
          <w:t>(四)、利润率高</w:t>
        </w:r>
        <w:r>
          <w:tab/>
        </w:r>
        <w:r>
          <w:fldChar w:fldCharType="begin"/>
        </w:r>
        <w:r>
          <w:instrText xml:space="preserve"> PAGEREF _Toc1512 \h </w:instrText>
        </w:r>
        <w:r>
          <w:fldChar w:fldCharType="separate"/>
        </w:r>
        <w:r>
          <w:t>46</w:t>
        </w:r>
        <w:r>
          <w:fldChar w:fldCharType="end"/>
        </w:r>
      </w:hyperlink>
    </w:p>
    <w:p>
      <w:pPr>
        <w:pStyle w:val="TOC1"/>
        <w:tabs>
          <w:tab w:val="right" w:leader="dot" w:pos="8306"/>
        </w:tabs>
      </w:pPr>
      <w:hyperlink w:anchor="_Toc23322" w:history="1">
        <w:r>
          <w:rPr>
            <w:rFonts w:ascii="仿宋" w:eastAsia="仿宋" w:hAnsi="仿宋" w:cs="仿宋" w:hint="eastAsia"/>
            <w:lang w:eastAsia="zh-CN"/>
          </w:rPr>
          <w:t>十三、质量管理体系</w:t>
        </w:r>
        <w:r>
          <w:tab/>
        </w:r>
        <w:r>
          <w:fldChar w:fldCharType="begin"/>
        </w:r>
        <w:r>
          <w:instrText xml:space="preserve"> PAGEREF _Toc23322 \h </w:instrText>
        </w:r>
        <w:r>
          <w:fldChar w:fldCharType="separate"/>
        </w:r>
        <w:r>
          <w:t>48</w:t>
        </w:r>
        <w:r>
          <w:fldChar w:fldCharType="end"/>
        </w:r>
      </w:hyperlink>
    </w:p>
    <w:p>
      <w:pPr>
        <w:pStyle w:val="TOC2"/>
        <w:tabs>
          <w:tab w:val="right" w:leader="dot" w:pos="8306"/>
        </w:tabs>
      </w:pPr>
      <w:hyperlink w:anchor="_Toc13185" w:history="1">
        <w:r>
          <w:rPr>
            <w:rFonts w:ascii="仿宋" w:eastAsia="仿宋" w:hAnsi="仿宋" w:cs="仿宋" w:hint="eastAsia"/>
            <w:lang w:eastAsia="zh-CN"/>
          </w:rPr>
          <w:t>(一)、质量目标与方针</w:t>
        </w:r>
        <w:r>
          <w:tab/>
        </w:r>
        <w:r>
          <w:fldChar w:fldCharType="begin"/>
        </w:r>
        <w:r>
          <w:instrText xml:space="preserve"> PAGEREF _Toc13185 \h </w:instrText>
        </w:r>
        <w:r>
          <w:fldChar w:fldCharType="separate"/>
        </w:r>
        <w:r>
          <w:t>48</w:t>
        </w:r>
        <w:r>
          <w:fldChar w:fldCharType="end"/>
        </w:r>
      </w:hyperlink>
    </w:p>
    <w:p>
      <w:pPr>
        <w:pStyle w:val="TOC2"/>
        <w:tabs>
          <w:tab w:val="right" w:leader="dot" w:pos="8306"/>
        </w:tabs>
      </w:pPr>
      <w:hyperlink w:anchor="_Toc23431" w:history="1">
        <w:r>
          <w:rPr>
            <w:rFonts w:ascii="仿宋" w:eastAsia="仿宋" w:hAnsi="仿宋" w:cs="仿宋" w:hint="eastAsia"/>
            <w:lang w:eastAsia="zh-CN"/>
          </w:rPr>
          <w:t>(二)、质量管理责任</w:t>
        </w:r>
        <w:r>
          <w:tab/>
        </w:r>
        <w:r>
          <w:fldChar w:fldCharType="begin"/>
        </w:r>
        <w:r>
          <w:instrText xml:space="preserve"> PAGEREF _Toc23431 \h </w:instrText>
        </w:r>
        <w:r>
          <w:fldChar w:fldCharType="separate"/>
        </w:r>
        <w:r>
          <w:t>49</w:t>
        </w:r>
        <w:r>
          <w:fldChar w:fldCharType="end"/>
        </w:r>
      </w:hyperlink>
    </w:p>
    <w:p>
      <w:pPr>
        <w:pStyle w:val="TOC2"/>
        <w:tabs>
          <w:tab w:val="right" w:leader="dot" w:pos="8306"/>
        </w:tabs>
      </w:pPr>
      <w:hyperlink w:anchor="_Toc25655" w:history="1">
        <w:r>
          <w:rPr>
            <w:rFonts w:ascii="仿宋" w:eastAsia="仿宋" w:hAnsi="仿宋" w:cs="仿宋" w:hint="eastAsia"/>
            <w:lang w:eastAsia="zh-CN"/>
          </w:rPr>
          <w:t>(三)、质量管理体系文件</w:t>
        </w:r>
        <w:r>
          <w:tab/>
        </w:r>
        <w:r>
          <w:fldChar w:fldCharType="begin"/>
        </w:r>
        <w:r>
          <w:instrText xml:space="preserve"> PAGEREF _Toc25655 \h </w:instrText>
        </w:r>
        <w:r>
          <w:fldChar w:fldCharType="separate"/>
        </w:r>
        <w:r>
          <w:t>51</w:t>
        </w:r>
        <w:r>
          <w:fldChar w:fldCharType="end"/>
        </w:r>
      </w:hyperlink>
    </w:p>
    <w:p>
      <w:pPr>
        <w:pStyle w:val="TOC2"/>
        <w:tabs>
          <w:tab w:val="right" w:leader="dot" w:pos="8306"/>
        </w:tabs>
      </w:pPr>
      <w:hyperlink w:anchor="_Toc19091" w:history="1">
        <w:r>
          <w:rPr>
            <w:rFonts w:ascii="仿宋" w:eastAsia="仿宋" w:hAnsi="仿宋" w:cs="仿宋" w:hint="eastAsia"/>
            <w:lang w:eastAsia="zh-CN"/>
          </w:rPr>
          <w:t>(四)、质量培训与教育</w:t>
        </w:r>
        <w:r>
          <w:tab/>
        </w:r>
        <w:r>
          <w:fldChar w:fldCharType="begin"/>
        </w:r>
        <w:r>
          <w:instrText xml:space="preserve"> PAGEREF _Toc19091 \h </w:instrText>
        </w:r>
        <w:r>
          <w:fldChar w:fldCharType="separate"/>
        </w:r>
        <w:r>
          <w:t>53</w:t>
        </w:r>
        <w:r>
          <w:fldChar w:fldCharType="end"/>
        </w:r>
      </w:hyperlink>
    </w:p>
    <w:p>
      <w:pPr>
        <w:pStyle w:val="TOC2"/>
        <w:tabs>
          <w:tab w:val="right" w:leader="dot" w:pos="8306"/>
        </w:tabs>
      </w:pPr>
      <w:hyperlink w:anchor="_Toc20007" w:history="1">
        <w:r>
          <w:rPr>
            <w:rFonts w:ascii="仿宋" w:eastAsia="仿宋" w:hAnsi="仿宋" w:cs="仿宋" w:hint="eastAsia"/>
            <w:lang w:eastAsia="zh-CN"/>
          </w:rPr>
          <w:t>(五)、质量审核与评价</w:t>
        </w:r>
        <w:r>
          <w:tab/>
        </w:r>
        <w:r>
          <w:fldChar w:fldCharType="begin"/>
        </w:r>
        <w:r>
          <w:instrText xml:space="preserve"> PAGEREF _Toc20007 \h </w:instrText>
        </w:r>
        <w:r>
          <w:fldChar w:fldCharType="separate"/>
        </w:r>
        <w:r>
          <w:t>54</w:t>
        </w:r>
        <w:r>
          <w:fldChar w:fldCharType="end"/>
        </w:r>
      </w:hyperlink>
    </w:p>
    <w:p>
      <w:pPr>
        <w:pStyle w:val="TOC2"/>
        <w:tabs>
          <w:tab w:val="right" w:leader="dot" w:pos="8306"/>
        </w:tabs>
      </w:pPr>
      <w:hyperlink w:anchor="_Toc14242" w:history="1">
        <w:r>
          <w:rPr>
            <w:rFonts w:ascii="仿宋" w:eastAsia="仿宋" w:hAnsi="仿宋" w:cs="仿宋" w:hint="eastAsia"/>
            <w:lang w:eastAsia="zh-CN"/>
          </w:rPr>
          <w:t>(六)、不符合与纠正措施</w:t>
        </w:r>
        <w:r>
          <w:tab/>
        </w:r>
        <w:r>
          <w:fldChar w:fldCharType="begin"/>
        </w:r>
        <w:r>
          <w:instrText xml:space="preserve"> PAGEREF _Toc14242 \h </w:instrText>
        </w:r>
        <w:r>
          <w:fldChar w:fldCharType="separate"/>
        </w:r>
        <w:r>
          <w:t>55</w:t>
        </w:r>
        <w:r>
          <w:fldChar w:fldCharType="end"/>
        </w:r>
      </w:hyperlink>
    </w:p>
    <w:p>
      <w:pPr>
        <w:pStyle w:val="TOC1"/>
        <w:tabs>
          <w:tab w:val="right" w:leader="dot" w:pos="8306"/>
        </w:tabs>
      </w:pPr>
      <w:hyperlink w:anchor="_Toc5628" w:history="1">
        <w:r>
          <w:rPr>
            <w:rFonts w:ascii="仿宋" w:eastAsia="仿宋" w:hAnsi="仿宋" w:cs="仿宋" w:hint="eastAsia"/>
            <w:lang w:eastAsia="zh-CN"/>
          </w:rPr>
          <w:t>十四、钨钼对焊机项目实施保障措施</w:t>
        </w:r>
        <w:r>
          <w:tab/>
        </w:r>
        <w:r>
          <w:fldChar w:fldCharType="begin"/>
        </w:r>
        <w:r>
          <w:instrText xml:space="preserve"> PAGEREF _Toc5628 \h </w:instrText>
        </w:r>
        <w:r>
          <w:fldChar w:fldCharType="separate"/>
        </w:r>
        <w:r>
          <w:t>56</w:t>
        </w:r>
        <w:r>
          <w:fldChar w:fldCharType="end"/>
        </w:r>
      </w:hyperlink>
    </w:p>
    <w:p>
      <w:pPr>
        <w:pStyle w:val="TOC2"/>
        <w:tabs>
          <w:tab w:val="right" w:leader="dot" w:pos="8306"/>
        </w:tabs>
      </w:pPr>
      <w:hyperlink w:anchor="_Toc1087" w:history="1">
        <w:r>
          <w:rPr>
            <w:rFonts w:ascii="仿宋" w:eastAsia="仿宋" w:hAnsi="仿宋" w:cs="仿宋" w:hint="eastAsia"/>
            <w:lang w:eastAsia="zh-CN"/>
          </w:rPr>
          <w:t>(一)、钨钼对焊机项目实施保障机制</w:t>
        </w:r>
        <w:r>
          <w:tab/>
        </w:r>
        <w:r>
          <w:fldChar w:fldCharType="begin"/>
        </w:r>
        <w:r>
          <w:instrText xml:space="preserve"> PAGEREF _Toc1087 \h </w:instrText>
        </w:r>
        <w:r>
          <w:fldChar w:fldCharType="separate"/>
        </w:r>
        <w:r>
          <w:t>56</w:t>
        </w:r>
        <w:r>
          <w:fldChar w:fldCharType="end"/>
        </w:r>
      </w:hyperlink>
    </w:p>
    <w:p>
      <w:pPr>
        <w:pStyle w:val="TOC2"/>
        <w:tabs>
          <w:tab w:val="right" w:leader="dot" w:pos="8306"/>
        </w:tabs>
      </w:pPr>
      <w:hyperlink w:anchor="_Toc20598" w:history="1">
        <w:r>
          <w:rPr>
            <w:rFonts w:ascii="仿宋" w:eastAsia="仿宋" w:hAnsi="仿宋" w:cs="仿宋" w:hint="eastAsia"/>
            <w:lang w:eastAsia="zh-CN"/>
          </w:rPr>
          <w:t>(二)、钨钼对焊机项目法律合规要求</w:t>
        </w:r>
        <w:r>
          <w:tab/>
        </w:r>
        <w:r>
          <w:fldChar w:fldCharType="begin"/>
        </w:r>
        <w:r>
          <w:instrText xml:space="preserve"> PAGEREF _Toc20598 \h </w:instrText>
        </w:r>
        <w:r>
          <w:fldChar w:fldCharType="separate"/>
        </w:r>
        <w:r>
          <w:t>60</w:t>
        </w:r>
        <w:r>
          <w:fldChar w:fldCharType="end"/>
        </w:r>
      </w:hyperlink>
    </w:p>
    <w:p>
      <w:pPr>
        <w:pStyle w:val="TOC2"/>
        <w:tabs>
          <w:tab w:val="right" w:leader="dot" w:pos="8306"/>
        </w:tabs>
      </w:pPr>
      <w:hyperlink w:anchor="_Toc19967" w:history="1">
        <w:r>
          <w:rPr>
            <w:rFonts w:ascii="仿宋" w:eastAsia="仿宋" w:hAnsi="仿宋" w:cs="仿宋" w:hint="eastAsia"/>
            <w:lang w:eastAsia="zh-CN"/>
          </w:rPr>
          <w:t>(三)、钨钼对焊机项目合同管理与法律事务</w:t>
        </w:r>
        <w:r>
          <w:tab/>
        </w:r>
        <w:r>
          <w:fldChar w:fldCharType="begin"/>
        </w:r>
        <w:r>
          <w:instrText xml:space="preserve"> PAGEREF _Toc19967 \h </w:instrText>
        </w:r>
        <w:r>
          <w:fldChar w:fldCharType="separate"/>
        </w:r>
        <w:r>
          <w:t>64</w:t>
        </w:r>
        <w:r>
          <w:fldChar w:fldCharType="end"/>
        </w:r>
      </w:hyperlink>
    </w:p>
    <w:p>
      <w:pPr>
        <w:pStyle w:val="TOC2"/>
        <w:tabs>
          <w:tab w:val="right" w:leader="dot" w:pos="8306"/>
        </w:tabs>
      </w:pPr>
      <w:hyperlink w:anchor="_Toc31045" w:history="1">
        <w:r>
          <w:rPr>
            <w:rFonts w:ascii="仿宋" w:eastAsia="仿宋" w:hAnsi="仿宋" w:cs="仿宋" w:hint="eastAsia"/>
            <w:lang w:eastAsia="zh-CN"/>
          </w:rPr>
          <w:t>(四)、钨钼对焊机项目知识产权保护策略</w:t>
        </w:r>
        <w:r>
          <w:tab/>
        </w:r>
        <w:r>
          <w:fldChar w:fldCharType="begin"/>
        </w:r>
        <w:r>
          <w:instrText xml:space="preserve"> PAGEREF _Toc31045 \h </w:instrText>
        </w:r>
        <w:r>
          <w:fldChar w:fldCharType="separate"/>
        </w:r>
        <w:r>
          <w:t>70</w:t>
        </w:r>
        <w:r>
          <w:fldChar w:fldCharType="end"/>
        </w:r>
      </w:hyperlink>
    </w:p>
    <w:p>
      <w:pPr>
        <w:pStyle w:val="TOC1"/>
        <w:tabs>
          <w:tab w:val="right" w:leader="dot" w:pos="8306"/>
        </w:tabs>
      </w:pPr>
      <w:hyperlink w:anchor="_Toc27778" w:history="1">
        <w:r>
          <w:rPr>
            <w:rFonts w:ascii="仿宋" w:eastAsia="仿宋" w:hAnsi="仿宋" w:cs="仿宋" w:hint="eastAsia"/>
            <w:lang w:eastAsia="zh-CN"/>
          </w:rPr>
          <w:t>十五、利益相关者分析与沟通计划</w:t>
        </w:r>
        <w:r>
          <w:tab/>
        </w:r>
        <w:r>
          <w:fldChar w:fldCharType="begin"/>
        </w:r>
        <w:r>
          <w:instrText xml:space="preserve"> PAGEREF _Toc27778 \h </w:instrText>
        </w:r>
        <w:r>
          <w:fldChar w:fldCharType="separate"/>
        </w:r>
        <w:r>
          <w:t>73</w:t>
        </w:r>
        <w:r>
          <w:fldChar w:fldCharType="end"/>
        </w:r>
      </w:hyperlink>
    </w:p>
    <w:p>
      <w:pPr>
        <w:pStyle w:val="TOC2"/>
        <w:tabs>
          <w:tab w:val="right" w:leader="dot" w:pos="8306"/>
        </w:tabs>
      </w:pPr>
      <w:hyperlink w:anchor="_Toc20880" w:history="1">
        <w:r>
          <w:rPr>
            <w:rFonts w:ascii="仿宋" w:eastAsia="仿宋" w:hAnsi="仿宋" w:cs="仿宋" w:hint="eastAsia"/>
            <w:lang w:eastAsia="zh-CN"/>
          </w:rPr>
          <w:t>(一)、利益相关者分析</w:t>
        </w:r>
        <w:r>
          <w:tab/>
        </w:r>
        <w:r>
          <w:fldChar w:fldCharType="begin"/>
        </w:r>
        <w:r>
          <w:instrText xml:space="preserve"> PAGEREF _Toc20880 \h </w:instrText>
        </w:r>
        <w:r>
          <w:fldChar w:fldCharType="separate"/>
        </w:r>
        <w:r>
          <w:t>73</w:t>
        </w:r>
        <w:r>
          <w:fldChar w:fldCharType="end"/>
        </w:r>
      </w:hyperlink>
    </w:p>
    <w:p>
      <w:pPr>
        <w:pStyle w:val="TOC2"/>
        <w:tabs>
          <w:tab w:val="right" w:leader="dot" w:pos="8306"/>
        </w:tabs>
      </w:pPr>
      <w:hyperlink w:anchor="_Toc19529" w:history="1">
        <w:r>
          <w:rPr>
            <w:rFonts w:ascii="仿宋" w:eastAsia="仿宋" w:hAnsi="仿宋" w:cs="仿宋" w:hint="eastAsia"/>
            <w:lang w:eastAsia="zh-CN"/>
          </w:rPr>
          <w:t>(二)、沟通计划</w:t>
        </w:r>
        <w:r>
          <w:tab/>
        </w:r>
        <w:r>
          <w:fldChar w:fldCharType="begin"/>
        </w:r>
        <w:r>
          <w:instrText xml:space="preserve"> PAGEREF _Toc19529 \h </w:instrText>
        </w:r>
        <w:r>
          <w:fldChar w:fldCharType="separate"/>
        </w:r>
        <w:r>
          <w:t>74</w:t>
        </w:r>
        <w:r>
          <w:fldChar w:fldCharType="end"/>
        </w:r>
      </w:hyperlink>
    </w:p>
    <w:p>
      <w:pPr>
        <w:pStyle w:val="TOC1"/>
        <w:tabs>
          <w:tab w:val="right" w:leader="dot" w:pos="8306"/>
        </w:tabs>
      </w:pPr>
      <w:hyperlink w:anchor="_Toc27617" w:history="1">
        <w:r>
          <w:rPr>
            <w:rFonts w:ascii="仿宋" w:eastAsia="仿宋" w:hAnsi="仿宋" w:cs="仿宋" w:hint="eastAsia"/>
            <w:lang w:eastAsia="zh-CN"/>
          </w:rPr>
          <w:t>十六、钨钼对焊机项目工程方案分析</w:t>
        </w:r>
        <w:r>
          <w:tab/>
        </w:r>
        <w:r>
          <w:fldChar w:fldCharType="begin"/>
        </w:r>
        <w:r>
          <w:instrText xml:space="preserve"> PAGEREF _Toc27617 \h </w:instrText>
        </w:r>
        <w:r>
          <w:fldChar w:fldCharType="separate"/>
        </w:r>
        <w:r>
          <w:t>75</w:t>
        </w:r>
        <w:r>
          <w:fldChar w:fldCharType="end"/>
        </w:r>
      </w:hyperlink>
    </w:p>
    <w:p>
      <w:pPr>
        <w:pStyle w:val="TOC2"/>
        <w:tabs>
          <w:tab w:val="right" w:leader="dot" w:pos="8306"/>
        </w:tabs>
      </w:pPr>
      <w:hyperlink w:anchor="_Toc30083" w:history="1">
        <w:r>
          <w:rPr>
            <w:rFonts w:ascii="仿宋" w:eastAsia="仿宋" w:hAnsi="仿宋" w:cs="仿宋" w:hint="eastAsia"/>
            <w:lang w:eastAsia="zh-CN"/>
          </w:rPr>
          <w:t>(一)、建筑工程设计原则</w:t>
        </w:r>
        <w:r>
          <w:tab/>
        </w:r>
        <w:r>
          <w:fldChar w:fldCharType="begin"/>
        </w:r>
        <w:r>
          <w:instrText xml:space="preserve"> PAGEREF _Toc30083 \h </w:instrText>
        </w:r>
        <w:r>
          <w:fldChar w:fldCharType="separate"/>
        </w:r>
        <w:r>
          <w:t>75</w:t>
        </w:r>
        <w:r>
          <w:fldChar w:fldCharType="end"/>
        </w:r>
      </w:hyperlink>
    </w:p>
    <w:p>
      <w:pPr>
        <w:pStyle w:val="TOC2"/>
        <w:tabs>
          <w:tab w:val="right" w:leader="dot" w:pos="8306"/>
        </w:tabs>
      </w:pPr>
      <w:hyperlink w:anchor="_Toc6223" w:history="1">
        <w:r>
          <w:rPr>
            <w:rFonts w:ascii="仿宋" w:eastAsia="仿宋" w:hAnsi="仿宋" w:cs="仿宋" w:hint="eastAsia"/>
            <w:lang w:eastAsia="zh-CN"/>
          </w:rPr>
          <w:t>(二)、土建工程建设指标</w:t>
        </w:r>
        <w:r>
          <w:tab/>
        </w:r>
        <w:r>
          <w:fldChar w:fldCharType="begin"/>
        </w:r>
        <w:r>
          <w:instrText xml:space="preserve"> PAGEREF _Toc6223 \h </w:instrText>
        </w:r>
        <w:r>
          <w:fldChar w:fldCharType="separate"/>
        </w:r>
        <w:r>
          <w:t>78</w:t>
        </w:r>
        <w:r>
          <w:fldChar w:fldCharType="end"/>
        </w:r>
      </w:hyperlink>
    </w:p>
    <w:p>
      <w:pPr>
        <w:pStyle w:val="TOC1"/>
        <w:tabs>
          <w:tab w:val="right" w:leader="dot" w:pos="8306"/>
        </w:tabs>
      </w:pPr>
      <w:hyperlink w:anchor="_Toc17920" w:history="1">
        <w:r>
          <w:rPr>
            <w:rFonts w:ascii="仿宋" w:eastAsia="仿宋" w:hAnsi="仿宋" w:cs="仿宋" w:hint="eastAsia"/>
            <w:lang w:eastAsia="zh-CN"/>
          </w:rPr>
          <w:t>十七、供应链管理</w:t>
        </w:r>
        <w:r>
          <w:tab/>
        </w:r>
        <w:r>
          <w:fldChar w:fldCharType="begin"/>
        </w:r>
        <w:r>
          <w:instrText xml:space="preserve"> PAGEREF _Toc17920 \h </w:instrText>
        </w:r>
        <w:r>
          <w:fldChar w:fldCharType="separate"/>
        </w:r>
        <w:r>
          <w:t>80</w:t>
        </w:r>
        <w:r>
          <w:fldChar w:fldCharType="end"/>
        </w:r>
      </w:hyperlink>
    </w:p>
    <w:p>
      <w:pPr>
        <w:pStyle w:val="TOC2"/>
        <w:tabs>
          <w:tab w:val="right" w:leader="dot" w:pos="8306"/>
        </w:tabs>
      </w:pPr>
      <w:hyperlink w:anchor="_Toc15135" w:history="1">
        <w:r>
          <w:rPr>
            <w:rFonts w:ascii="仿宋" w:eastAsia="仿宋" w:hAnsi="仿宋" w:cs="仿宋" w:hint="eastAsia"/>
            <w:lang w:eastAsia="zh-CN"/>
          </w:rPr>
          <w:t>(一)、供应链战略规划</w:t>
        </w:r>
        <w:r>
          <w:tab/>
        </w:r>
        <w:r>
          <w:fldChar w:fldCharType="begin"/>
        </w:r>
        <w:r>
          <w:instrText xml:space="preserve"> PAGEREF _Toc15135 \h </w:instrText>
        </w:r>
        <w:r>
          <w:fldChar w:fldCharType="separate"/>
        </w:r>
        <w:r>
          <w:t>80</w:t>
        </w:r>
        <w:r>
          <w:fldChar w:fldCharType="end"/>
        </w:r>
      </w:hyperlink>
    </w:p>
    <w:p>
      <w:pPr>
        <w:pStyle w:val="TOC2"/>
        <w:tabs>
          <w:tab w:val="right" w:leader="dot" w:pos="8306"/>
        </w:tabs>
      </w:pPr>
      <w:hyperlink w:anchor="_Toc24544" w:history="1">
        <w:r>
          <w:rPr>
            <w:rFonts w:ascii="仿宋" w:eastAsia="仿宋" w:hAnsi="仿宋" w:cs="仿宋" w:hint="eastAsia"/>
            <w:lang w:eastAsia="zh-CN"/>
          </w:rPr>
          <w:t>(二)、供应商选择与合作</w:t>
        </w:r>
        <w:r>
          <w:tab/>
        </w:r>
        <w:r>
          <w:fldChar w:fldCharType="begin"/>
        </w:r>
        <w:r>
          <w:instrText xml:space="preserve"> PAGEREF _Toc24544 \h </w:instrText>
        </w:r>
        <w:r>
          <w:fldChar w:fldCharType="separate"/>
        </w:r>
        <w:r>
          <w:t>81</w:t>
        </w:r>
        <w:r>
          <w:fldChar w:fldCharType="end"/>
        </w:r>
      </w:hyperlink>
    </w:p>
    <w:p>
      <w:pPr>
        <w:pStyle w:val="TOC2"/>
        <w:tabs>
          <w:tab w:val="right" w:leader="dot" w:pos="8306"/>
        </w:tabs>
      </w:pPr>
      <w:hyperlink w:anchor="_Toc10540" w:history="1">
        <w:r>
          <w:rPr>
            <w:rFonts w:ascii="仿宋" w:eastAsia="仿宋" w:hAnsi="仿宋" w:cs="仿宋" w:hint="eastAsia"/>
            <w:lang w:eastAsia="zh-CN"/>
          </w:rPr>
          <w:t>(三)、物流与库存管理</w:t>
        </w:r>
        <w:r>
          <w:tab/>
        </w:r>
        <w:r>
          <w:fldChar w:fldCharType="begin"/>
        </w:r>
        <w:r>
          <w:instrText xml:space="preserve"> PAGEREF _Toc10540 \h </w:instrText>
        </w:r>
        <w:r>
          <w:fldChar w:fldCharType="separate"/>
        </w:r>
        <w:r>
          <w:t>83</w:t>
        </w:r>
        <w:r>
          <w:fldChar w:fldCharType="end"/>
        </w:r>
      </w:hyperlink>
    </w:p>
    <w:p>
      <w:pPr>
        <w:pStyle w:val="TOC1"/>
        <w:tabs>
          <w:tab w:val="right" w:leader="dot" w:pos="8306"/>
        </w:tabs>
      </w:pPr>
      <w:hyperlink w:anchor="_Toc6859" w:history="1">
        <w:r>
          <w:rPr>
            <w:rFonts w:ascii="仿宋" w:eastAsia="仿宋" w:hAnsi="仿宋" w:cs="仿宋" w:hint="eastAsia"/>
            <w:lang w:eastAsia="zh-CN"/>
          </w:rPr>
          <w:t>十八、营销与推广策略</w:t>
        </w:r>
        <w:r>
          <w:tab/>
        </w:r>
        <w:r>
          <w:fldChar w:fldCharType="begin"/>
        </w:r>
        <w:r>
          <w:instrText xml:space="preserve"> PAGEREF _Toc6859 \h </w:instrText>
        </w:r>
        <w:r>
          <w:fldChar w:fldCharType="separate"/>
        </w:r>
        <w:r>
          <w:t>84</w:t>
        </w:r>
        <w:r>
          <w:fldChar w:fldCharType="end"/>
        </w:r>
      </w:hyperlink>
    </w:p>
    <w:p>
      <w:pPr>
        <w:pStyle w:val="TOC2"/>
        <w:tabs>
          <w:tab w:val="right" w:leader="dot" w:pos="8306"/>
        </w:tabs>
      </w:pPr>
      <w:hyperlink w:anchor="_Toc16601" w:history="1">
        <w:r>
          <w:rPr>
            <w:rFonts w:ascii="仿宋" w:eastAsia="仿宋" w:hAnsi="仿宋" w:cs="仿宋" w:hint="eastAsia"/>
            <w:lang w:eastAsia="zh-CN"/>
          </w:rPr>
          <w:t>(一)、产品/服务定位与特点</w:t>
        </w:r>
        <w:r>
          <w:tab/>
        </w:r>
        <w:r>
          <w:fldChar w:fldCharType="begin"/>
        </w:r>
        <w:r>
          <w:instrText xml:space="preserve"> PAGEREF _Toc16601 \h </w:instrText>
        </w:r>
        <w:r>
          <w:fldChar w:fldCharType="separate"/>
        </w:r>
        <w:r>
          <w:t>84</w:t>
        </w:r>
        <w:r>
          <w:fldChar w:fldCharType="end"/>
        </w:r>
      </w:hyperlink>
    </w:p>
    <w:p>
      <w:pPr>
        <w:pStyle w:val="TOC2"/>
        <w:tabs>
          <w:tab w:val="right" w:leader="dot" w:pos="8306"/>
        </w:tabs>
      </w:pPr>
      <w:hyperlink w:anchor="_Toc29601" w:history="1">
        <w:r>
          <w:rPr>
            <w:rFonts w:ascii="仿宋" w:eastAsia="仿宋" w:hAnsi="仿宋" w:cs="仿宋" w:hint="eastAsia"/>
            <w:lang w:eastAsia="zh-CN"/>
          </w:rPr>
          <w:t>(二)、市场定位与竞争分析</w:t>
        </w:r>
        <w:r>
          <w:tab/>
        </w:r>
        <w:r>
          <w:fldChar w:fldCharType="begin"/>
        </w:r>
        <w:r>
          <w:instrText xml:space="preserve"> PAGEREF _Toc29601 \h </w:instrText>
        </w:r>
        <w:r>
          <w:fldChar w:fldCharType="separate"/>
        </w:r>
        <w:r>
          <w:t>85</w:t>
        </w:r>
        <w:r>
          <w:fldChar w:fldCharType="end"/>
        </w:r>
      </w:hyperlink>
    </w:p>
    <w:p>
      <w:pPr>
        <w:pStyle w:val="TOC2"/>
        <w:tabs>
          <w:tab w:val="right" w:leader="dot" w:pos="8306"/>
        </w:tabs>
      </w:pPr>
      <w:hyperlink w:anchor="_Toc27488" w:history="1">
        <w:r>
          <w:rPr>
            <w:rFonts w:ascii="仿宋" w:eastAsia="仿宋" w:hAnsi="仿宋" w:cs="仿宋" w:hint="eastAsia"/>
            <w:lang w:eastAsia="zh-CN"/>
          </w:rPr>
          <w:t>(三)、营销渠道与策略</w:t>
        </w:r>
        <w:r>
          <w:tab/>
        </w:r>
        <w:r>
          <w:fldChar w:fldCharType="begin"/>
        </w:r>
        <w:r>
          <w:instrText xml:space="preserve"> PAGEREF _Toc27488 \h </w:instrText>
        </w:r>
        <w:r>
          <w:fldChar w:fldCharType="separate"/>
        </w:r>
        <w:r>
          <w:t>87</w:t>
        </w:r>
        <w:r>
          <w:fldChar w:fldCharType="end"/>
        </w:r>
      </w:hyperlink>
    </w:p>
    <w:p>
      <w:pPr>
        <w:pStyle w:val="TOC2"/>
        <w:tabs>
          <w:tab w:val="right" w:leader="dot" w:pos="8306"/>
        </w:tabs>
      </w:pPr>
      <w:hyperlink w:anchor="_Toc5903" w:history="1">
        <w:r>
          <w:rPr>
            <w:rFonts w:ascii="仿宋" w:eastAsia="仿宋" w:hAnsi="仿宋" w:cs="仿宋" w:hint="eastAsia"/>
            <w:lang w:eastAsia="zh-CN"/>
          </w:rPr>
          <w:t>(四)、推广与宣传活动</w:t>
        </w:r>
        <w:r>
          <w:tab/>
        </w:r>
        <w:r>
          <w:fldChar w:fldCharType="begin"/>
        </w:r>
        <w:r>
          <w:instrText xml:space="preserve"> PAGEREF _Toc5903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55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1061"/>
      <w:r>
        <w:rPr>
          <w:rFonts w:ascii="仿宋" w:eastAsia="仿宋" w:hAnsi="仿宋" w:cs="仿宋" w:hint="eastAsia"/>
          <w:sz w:val="28"/>
          <w:lang w:eastAsia="zh-CN"/>
        </w:rPr>
        <w:t>一、钨钼对焊机项目建设背景及必要性分析</w:t>
      </w:r>
      <w:bookmarkEnd w:id="2"/>
    </w:p>
    <w:p>
      <w:pPr>
        <w:pStyle w:val="Heading2"/>
        <w:rPr>
          <w:rFonts w:ascii="仿宋" w:eastAsia="仿宋" w:hAnsi="仿宋" w:cs="仿宋" w:hint="eastAsia"/>
          <w:lang w:eastAsia="zh-CN"/>
        </w:rPr>
      </w:pPr>
      <w:bookmarkStart w:id="3" w:name="_Toc16448"/>
      <w:r>
        <w:rPr>
          <w:rFonts w:ascii="仿宋" w:eastAsia="仿宋" w:hAnsi="仿宋" w:cs="仿宋" w:hint="eastAsia"/>
          <w:lang w:eastAsia="zh-CN"/>
        </w:rPr>
        <w:t>(一)、钨钼对焊机项目背景分析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钨钼对焊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钨钼对焊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钨钼对焊机项目在这个潮流中的定位。同时，我们将关注行业内涌现的新兴机遇，以便钨钼对焊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钨钼对焊机项目提供了强大的发展动力。我们将聚焦于行业内最新的技术发展趋势，包括但不限于人工智能、大数据分析、物联网等领域。通过深度的技术研究，我们将确保钨钼对焊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钨钼对焊机项目发展的源泉。我们将投入更多的精力对市场需求进行深入剖析，超越表面的需求，深入挖掘潜在的市场痛点和机遇。通过对市场需求的细致了解，钨钼对焊机项目将更有针对性地设计解决方案，满足市场的多样化需求，从而更好地促进钨钼对焊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钨钼对焊机项目战略至关重要。我们将对竞争态势进行更为深入的分析，包括但不限于市场份额、产品特点、客户满意度等多个维度。通过深度的竞争分析，钨钼对焊机项目将能够更准确地把握市场脉搏，制定具有竞争力的钨钼对焊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钨钼对焊机项目的发展具有直接的影响。我们将进行更为全面的法规和政策分析，了解行业发展中的潜在法律风险和合规挑战。通过充分了解和遵守相关法规，钨钼对焊机项目将确保在法律框架内合法合规运营，为钨钼对焊机项目的稳健发展提供有力支持。</w:t>
      </w:r>
    </w:p>
    <w:p>
      <w:pPr>
        <w:pStyle w:val="Heading2"/>
        <w:ind w:firstLine="560" w:firstLineChars="200"/>
        <w:rPr>
          <w:rFonts w:ascii="仿宋" w:eastAsia="仿宋" w:hAnsi="仿宋" w:cs="仿宋" w:hint="eastAsia"/>
          <w:sz w:val="28"/>
          <w:lang w:eastAsia="zh-CN"/>
        </w:rPr>
      </w:pPr>
      <w:bookmarkStart w:id="4" w:name="_Toc28924"/>
      <w:r>
        <w:rPr>
          <w:rFonts w:ascii="仿宋" w:eastAsia="仿宋" w:hAnsi="仿宋" w:cs="仿宋" w:hint="eastAsia"/>
          <w:sz w:val="28"/>
          <w:lang w:eastAsia="zh-CN"/>
        </w:rPr>
        <w:t>(二)、钨钼对焊机项目建设必要性分析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钨钼对焊机项目建设的迫切性源于对行业发展趋势的深刻洞察。我们正处于一个行业变革的时代，科技创新、数字化转型成为企业发展的关键动力。钨钼对焊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钨钼对焊机项目建设不仅仅是为了跟上潮流，更是为了通过技术创新推动企业的持续发展。通过引入先进的技术和解决方案，钨钼对焊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钨钼对焊机项目的建设成为必然选择，通过提高产品质量、拓展服务领域，从而在竞争中获得更多的机会。钨钼对焊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钨钼对焊机项目建设的必要性体现在对客户需求更精准的满足。通过钨钼对焊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钨钼对焊机项目建设的背后是对企业持续创新的追求。只有通过不断创新，企业才能在竞争中立于不败之地。钨钼对焊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2558"/>
      <w:r>
        <w:rPr>
          <w:rFonts w:ascii="仿宋" w:eastAsia="仿宋" w:hAnsi="仿宋" w:cs="仿宋" w:hint="eastAsia"/>
          <w:sz w:val="28"/>
          <w:lang w:eastAsia="zh-CN"/>
        </w:rPr>
        <w:t>二、钨钼对焊机项目建设单位说明</w:t>
      </w:r>
      <w:bookmarkEnd w:id="5"/>
    </w:p>
    <w:p>
      <w:pPr>
        <w:pStyle w:val="Heading2"/>
        <w:rPr>
          <w:rFonts w:ascii="仿宋" w:eastAsia="仿宋" w:hAnsi="仿宋" w:cs="仿宋" w:hint="eastAsia"/>
          <w:lang w:eastAsia="zh-CN"/>
        </w:rPr>
      </w:pPr>
      <w:bookmarkStart w:id="6" w:name="_Toc7137"/>
      <w:r>
        <w:rPr>
          <w:rFonts w:ascii="仿宋" w:eastAsia="仿宋" w:hAnsi="仿宋" w:cs="仿宋" w:hint="eastAsia"/>
          <w:lang w:eastAsia="zh-CN"/>
        </w:rPr>
        <w:t>(一)、钨钼对焊机项目承办单位基本情况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30092"/>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钨钼对焊机项目承办单位的XXXX，我们着眼于实现可持续的经济效益。通过技术创新和解决方案的提供，公司预计在钨钼对焊机项目执行期间将获得可观的收入增长。这一收入来源主要包括钨钼对焊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同时，我们注重成本控制和效率提升，以确保钨钼对焊机项目的可持续盈利。透过精细的管理和资源优化，公司期望实现钨钼对焊机项目利润最大化。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钨钼对焊机项目实施进行全面的投资评估，包括钨钼对焊机项目启动阶段的资金投入和后续运营成本。通过对钨钼对焊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确保公司在钨钼对焊机项目实施过程中具备足够的资金流动性，公司将进行详尽的现金流分析。这包括资金需求的合理预测、钨钼对焊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144"/>
      <w:r>
        <w:rPr>
          <w:rFonts w:ascii="仿宋" w:eastAsia="仿宋" w:hAnsi="仿宋" w:cs="仿宋" w:hint="eastAsia"/>
          <w:sz w:val="28"/>
          <w:lang w:eastAsia="zh-CN"/>
        </w:rPr>
        <w:t>三、钨钼对焊机项目危机管理</w:t>
      </w:r>
      <w:bookmarkEnd w:id="8"/>
    </w:p>
    <w:p>
      <w:pPr>
        <w:pStyle w:val="Heading2"/>
        <w:rPr>
          <w:rFonts w:ascii="仿宋" w:eastAsia="仿宋" w:hAnsi="仿宋" w:cs="仿宋" w:hint="eastAsia"/>
          <w:lang w:eastAsia="zh-CN"/>
        </w:rPr>
      </w:pPr>
      <w:bookmarkStart w:id="9" w:name="_Toc1114"/>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钨钼对焊机项目危机管理中，危机预警与识别是确保钨钼对焊机项目稳健运行的核心步骤。通过建立全面的监测机制，钨钼对焊机项目团队旨在及时发现和理解潜在的风险和危机因素，以便采取及时的预防和应对措施，确保钨钼对焊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首先，通过深入的风险评估，钨钼对焊机项目团队全面分析了整个钨钼对焊机项目和各个阶段可能存在的威胁。这包括准确评估每个潜在风险的发生概率和可能影响的程度，为后续危机预警提供了有力支持。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钨钼对焊机项目团队着重于明确定义钨钼对焊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钨钼对焊机项目进展的持续监控，团队能够及时发现潜在问题并作出迅速反应。钨钼对焊机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在这一阶段，团队的专业素养和反应速度将发挥至关重要的作用，以确保潜在危机能够在初期得到有效的处理，最大程度地减轻负面影响。通过危机预警与识别，钨钼对焊机项目得以更有序、可控地推进。</w:t>
      </w:r>
    </w:p>
    <w:p>
      <w:pPr>
        <w:pStyle w:val="Heading2"/>
        <w:ind w:firstLine="560" w:firstLineChars="200"/>
        <w:rPr>
          <w:rFonts w:ascii="仿宋" w:eastAsia="仿宋" w:hAnsi="仿宋" w:cs="仿宋" w:hint="eastAsia"/>
          <w:sz w:val="28"/>
          <w:lang w:eastAsia="zh-CN"/>
        </w:rPr>
      </w:pPr>
      <w:bookmarkStart w:id="10" w:name="_Toc30529"/>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在危机发生时，钨钼对焊机项目团队立即行动，成立了应急小组。该小组的任务是迅速制定并实施紧急应对措施，以最小化潜在损失。以下是采取的主要措施：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暂停钨钼对焊机项目进度：为遏制危机蔓延，钨钼对焊机项目暂时停止进行，以便全面评估当前状况。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资源重新分配：重新评估钨钼对焊机项目资源的分配，确保最大限度地减小损失。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实时沟通：与关键利益相关者建立实时沟通机制，向他们传递钨钼对焊机项目危机的实际状况，保障钨钼对焊机项目核心利益。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在紧急应对的同时，钨钼对焊机项目团队强调了团队协作和有效沟通的重要性。以下是团队协作的关键举措：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信息共享机制：建立了信息共享平台，确保团队成员能够及时获取钨钼对焊机项目危机的实时信息。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领导者沟通：钨钼对焊机项目领导者通过定期会议和即时沟通工具，指导团队应对危机，保持团队稳定运行。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随着危机得到初步控制，钨钼对焊机项目团队转向制定恢复计划，以确保钨钼对焊机项目能够从中迅速恢复。主要恢复计划包括：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修复受损的进度计划：重新评估钨钼对焊机项目进度，制定修复计划，确保钨钼对焊机项目尽快回归正常进程。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重新调整资源分配：优化资源分配，确保钨钼对焊机项目在有限资源下高效运转。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风险管理机制加强：对钨钼对焊机项目风险进行全面评估，制定更强化的风险管理策略，以预防未来可能的危机。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7544"/>
      <w:r>
        <w:rPr>
          <w:rFonts w:ascii="仿宋" w:eastAsia="仿宋" w:hAnsi="仿宋" w:cs="仿宋" w:hint="eastAsia"/>
          <w:sz w:val="28"/>
          <w:lang w:eastAsia="zh-CN"/>
        </w:rPr>
        <w:t>四、钨钼对焊机项目可持续发展</w:t>
      </w:r>
      <w:bookmarkEnd w:id="11"/>
    </w:p>
    <w:p>
      <w:pPr>
        <w:pStyle w:val="Heading2"/>
        <w:rPr>
          <w:rFonts w:ascii="仿宋" w:eastAsia="仿宋" w:hAnsi="仿宋" w:cs="仿宋" w:hint="eastAsia"/>
          <w:lang w:eastAsia="zh-CN"/>
        </w:rPr>
      </w:pPr>
      <w:bookmarkStart w:id="12" w:name="_Toc21435"/>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钨钼对焊机项目中，钨钼对焊机项目团队着眼于未来，明确了可持续发展的战略方向。制定的具体可持续发展目标包括降低资源使用、采用环保技术、最大化社会效益等。这一步骤不仅有助于钨钼对焊机项目在环保和社会责任方面达到最高标准，也为未来提供了明确的指引，确保钨钼对焊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可持续实践的融入钨钼对焊机项目管理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钨钼对焊机项目管理周期。从钨钼对焊机项目规划开始，钨钼对焊机项目团队就考虑了环境和社会的因素。在执行阶段，钨钼对焊机项目团队积极推动绿色技术的应用，优化资源利用。此外，关注员工的社会责任，通过培训和沟通活动提高员工对可持续发展的认知，使他们能够在日常工作中践行可持续实践。这些举措不仅为钨钼对焊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1325"/>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扎根于钨钼对焊机项目的可持续发展理念，我们深信环保与社会责任是钨钼对焊机项目成功的关键支柱。在钨钼对焊机项目的每一步，我们都致力于通过创新和实践，履行对环境和社会的坚定责任。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钨钼对焊机项目团队通过引入先进的环保技术、建立高效的废物处理系统以及推动能源节约措施，积极履行环保责任。定期的环保监测和评估确保钨钼对焊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钨钼对焊机项目不仅致力于自身可持续发展，还注重对社会的回馈。通过支持社区钨钼对焊机项目、参与慈善事业、提供培训机会等方式，钨钼对焊机项目积极履行社会责任。与当地社区建立积极互动，关注员工的工作与生活平衡，以及员工的身心健康，是钨钼对焊机项目在社会责任层面的关键举措。这样的实践不仅增强了钨钼对焊机项目在社会中的声誉，也促进了社会的共同繁荣。</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4" w:name="_Toc18261"/>
      <w:r>
        <w:rPr>
          <w:rFonts w:ascii="仿宋" w:eastAsia="仿宋" w:hAnsi="仿宋" w:cs="仿宋" w:hint="eastAsia"/>
          <w:sz w:val="28"/>
          <w:lang w:eastAsia="zh-CN"/>
        </w:rPr>
        <w:t>五、工艺说明</w:t>
      </w:r>
      <w:bookmarkEnd w:id="14"/>
    </w:p>
    <w:p>
      <w:pPr>
        <w:pStyle w:val="Heading2"/>
        <w:rPr>
          <w:rFonts w:ascii="仿宋" w:eastAsia="仿宋" w:hAnsi="仿宋" w:cs="仿宋" w:hint="eastAsia"/>
          <w:lang w:eastAsia="zh-CN"/>
        </w:rPr>
      </w:pPr>
      <w:bookmarkStart w:id="15" w:name="_Toc17362"/>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钨钼对焊机项目的技术管理特点体现在其创新导向。通过引入最先进的技术趋势和解决方案，钨钼对焊机项目致力于提升科技含量、提高质量和效率水平。这意味着我们将采用最新的工具和方法，确保钨钼对焊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钨钼对焊机项目技术管理的显著特征。通过整合不同领域的技术资源，我们实现了跨学科的协同工作。这有助于优化技术架构，提高整体效能。此外，整合性策略还促进了不同技术团队之间的紧密沟通和高效合作，确保钨钼对焊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钨钼对焊机项目所采用的技术。通过不断优化技术方案，钨钼对焊机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钨钼对焊机项目团队将在钨钼对焊机项目初期识别可能的技术风险，并采取相应的预防和应对措施。通过建立健全的风险评估机制，钨钼对焊机项目能够在实施过程中及时发现并解决潜在的技术问题，保障钨钼对焊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钨钼对焊机项目中，技术将成为钨钼对焊机项目成功的有力支持。这一深度剖析揭示了技术管理在钨钼对焊机项目实施中的关键作用，为钨钼对焊机项目的技术基础奠定了坚实的基础。</w:t>
      </w:r>
    </w:p>
    <w:p>
      <w:pPr>
        <w:pStyle w:val="Heading2"/>
        <w:ind w:firstLine="560" w:firstLineChars="200"/>
        <w:rPr>
          <w:rFonts w:ascii="仿宋" w:eastAsia="仿宋" w:hAnsi="仿宋" w:cs="仿宋" w:hint="eastAsia"/>
          <w:sz w:val="28"/>
          <w:lang w:eastAsia="zh-CN"/>
        </w:rPr>
      </w:pPr>
      <w:bookmarkStart w:id="16" w:name="_Toc29232"/>
      <w:r>
        <w:rPr>
          <w:rFonts w:ascii="仿宋" w:eastAsia="仿宋" w:hAnsi="仿宋" w:cs="仿宋" w:hint="eastAsia"/>
          <w:sz w:val="28"/>
          <w:lang w:eastAsia="zh-CN"/>
        </w:rPr>
        <w:t>(二)、钨钼对焊机项目工艺技术设计方案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钨钼对焊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钨钼对焊机项目将严格按照相关行业规范要求进行组织。通过有效控制产品质量，钨钼对焊机项目将致力于为顾客提供优质的钨钼对焊机项目产品和良好的服务。这体现了钨钼对焊机项目对于生产活动合规性和质量标准的高度重视，为钨钼对焊机项目的可持续发展和顾客满意度奠定了基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工艺技术方面，钨钼对焊机项目注重生态效益和清洁生产原则。钨钼对焊机项目建设将紧密结合地方特色经济发展，与社会经济发展规划和区域环境保护规划方案相协调一致。通过与当地区域自然生态系统的结合，钨钼对焊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钨钼对焊机项目产品具有多样化的客户需求和个性化的特点。因此，钨钼对焊机项目产品规格品种多样，且单批生产数量较小。为满足这一特点，钨钼对焊机项目承办单位将建设先进的柔性制造生产线。通过广泛应用柔性制造技术，钨钼对焊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钨钼对焊机项目采用的技术具有较高的技术含量和自动化水平，处于国内先进水平。这一技术选用不仅体现了对生产效率、质量和环境友好性的高标准要求，同时为钨钼对焊机项目的可持续发展奠定了坚实的基础。</w:t>
      </w:r>
    </w:p>
    <w:p>
      <w:pPr>
        <w:pStyle w:val="Heading2"/>
        <w:ind w:firstLine="560" w:firstLineChars="200"/>
        <w:rPr>
          <w:rFonts w:ascii="仿宋" w:eastAsia="仿宋" w:hAnsi="仿宋" w:cs="仿宋" w:hint="eastAsia"/>
          <w:sz w:val="28"/>
          <w:lang w:eastAsia="zh-CN"/>
        </w:rPr>
      </w:pPr>
      <w:bookmarkStart w:id="17" w:name="_Toc30084"/>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为确保钨钼对焊机项目的高效生产和技术实施，我们制定了一套精心设计的设备选型方案，以满足钨钼对焊机项目生产、质量和环保的要求。该方案的主要特点如下：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钨钼对焊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针对钨钼对焊机项目产品的多样性和小批量生产的特点，我们将建设柔性制造生产线。通过在设备选型中考虑柔性制造技术，可以灵活应对不同产品规格和生产需求，实现生产线的高度灵活性和适应性。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4716"/>
      <w:r>
        <w:rPr>
          <w:rFonts w:ascii="仿宋" w:eastAsia="仿宋" w:hAnsi="仿宋" w:cs="仿宋" w:hint="eastAsia"/>
          <w:sz w:val="28"/>
          <w:lang w:eastAsia="zh-CN"/>
        </w:rPr>
        <w:t>六、钨钼对焊机项目概论</w:t>
      </w:r>
      <w:bookmarkEnd w:id="18"/>
    </w:p>
    <w:p>
      <w:pPr>
        <w:pStyle w:val="Heading2"/>
        <w:rPr>
          <w:rFonts w:ascii="仿宋" w:eastAsia="仿宋" w:hAnsi="仿宋" w:cs="仿宋" w:hint="eastAsia"/>
          <w:lang w:eastAsia="zh-CN"/>
        </w:rPr>
      </w:pPr>
      <w:bookmarkStart w:id="19" w:name="_Toc4217"/>
      <w:r>
        <w:rPr>
          <w:rFonts w:ascii="仿宋" w:eastAsia="仿宋" w:hAnsi="仿宋" w:cs="仿宋" w:hint="eastAsia"/>
          <w:lang w:eastAsia="zh-CN"/>
        </w:rPr>
        <w:t>(一)、钨钼对焊机项目概况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钨钼对焊机项目的起源追溯至对市场的深入洞察。市场的不断演变与变革为钨钼对焊机项目提供了难得的机遇。当前市场存在的需求缺口和变革的大环境共同构成了钨钼对焊机项目的背景。这个钨钼对焊机项目旨在充分利用市场机遇，填补行业中尚未满足的需求，为客户提供全新的解决方案。市场的变革和需求的增长使得这个钨钼对焊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钨钼对焊机项目名称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钨钼对焊机项目正式命名为钨钼对焊机。这个名称不仅仅是一个标识，更代表了钨钼对焊机项目的核心理念和愿景。它蕴含着钨钼对焊机项目所要解决问题的关键字，具有强烈的表达和辨识度，为钨钼对焊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钨钼对焊机项目目标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钨钼对焊机项目的核心目标是提供一种全新、高效的解决方案，满足客户日益增长的需求。钨钼对焊机项目追求的不仅仅是满足市场需求，更是在市场中获得卓越的竞争优势。通过不断提升产品或服务的质量和创新水平，钨钼对焊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钨钼对焊机项目范围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钨钼对焊机项目全面涵盖了产品研发、制造、市场推广和售后服务，确保从产品设计到最终用户体验的全方位关注。这一全面的钨钼对焊机项目范围是为了确保钨钼对焊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钨钼对焊机项目时间表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https://d.book118.com/958070051124006037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钨钼对焊机项目规划设计蓝图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钨钼对焊机项目规划设计蓝图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钨钼对焊机项目规划设计蓝图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钨钼对焊机项目规划设计蓝图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钨钼对焊机项目规划设计蓝图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钨钼对焊机项目规划设计蓝图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钨钼对焊机项目规划设计蓝图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钨钼对焊机项目规划设计蓝图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钨钼对焊机项目规划设计蓝图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钨钼对焊机项目规划设计蓝图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钨钼对焊机项目规划设计蓝图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钨钼对焊机项目规划设计蓝图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钨钼对焊机项目规划设计蓝图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钨钼对焊机项目规划设计蓝图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钨钼对焊机项目规划设计蓝图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钨钼对焊机项目规划设计蓝图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钨钼对焊机项目规划设计蓝图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766B4E"/>
    <w:rsid w:val="7A766B4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58070051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2024-02-15T16:26:00Z</dcterms:created>
  <dcterms:modified xsi:type="dcterms:W3CDTF">2024-02-15T16:27:22Z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B6ECE95A99914448832873A9E2208485_11</vt:lpwstr>
  </property>
  <property fmtid="{D5CDD505-2E9C-101B-9397-08002B2CF9AE}" pid="3" name="KSOProductBuildVer">
    <vt:lpwstr>2052-12.1.0.16250</vt:lpwstr>
  </property>
</Properties>
</file>