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一次性医疗器械项目建设方案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168" w:history="1">
        <w:r>
          <w:rPr>
            <w:rFonts w:ascii="仿宋" w:eastAsia="仿宋" w:hAnsi="仿宋" w:cs="仿宋" w:hint="eastAsia"/>
            <w:lang w:eastAsia="zh-CN"/>
          </w:rPr>
          <w:t>前言</w:t>
        </w:r>
        <w:r>
          <w:tab/>
        </w:r>
        <w:r>
          <w:fldChar w:fldCharType="begin"/>
        </w:r>
        <w:r>
          <w:instrText xml:space="preserve"> PAGEREF _Toc15168 \h </w:instrText>
        </w:r>
        <w:r>
          <w:fldChar w:fldCharType="separate"/>
        </w:r>
        <w:r>
          <w:t>3</w:t>
        </w:r>
        <w:r>
          <w:fldChar w:fldCharType="end"/>
        </w:r>
      </w:hyperlink>
    </w:p>
    <w:p>
      <w:pPr>
        <w:pStyle w:val="TOC1"/>
        <w:tabs>
          <w:tab w:val="right" w:leader="dot" w:pos="8306"/>
        </w:tabs>
      </w:pPr>
      <w:hyperlink w:anchor="_Toc16159" w:history="1">
        <w:r>
          <w:rPr>
            <w:rFonts w:ascii="仿宋" w:eastAsia="仿宋" w:hAnsi="仿宋" w:cs="仿宋" w:hint="eastAsia"/>
            <w:lang w:eastAsia="zh-CN"/>
          </w:rPr>
          <w:t>一、一次性医疗器械项目概论</w:t>
        </w:r>
        <w:r>
          <w:tab/>
        </w:r>
        <w:r>
          <w:fldChar w:fldCharType="begin"/>
        </w:r>
        <w:r>
          <w:instrText xml:space="preserve"> PAGEREF _Toc16159 \h </w:instrText>
        </w:r>
        <w:r>
          <w:fldChar w:fldCharType="separate"/>
        </w:r>
        <w:r>
          <w:t>3</w:t>
        </w:r>
        <w:r>
          <w:fldChar w:fldCharType="end"/>
        </w:r>
      </w:hyperlink>
    </w:p>
    <w:p>
      <w:pPr>
        <w:pStyle w:val="TOC2"/>
        <w:tabs>
          <w:tab w:val="right" w:leader="dot" w:pos="8306"/>
        </w:tabs>
      </w:pPr>
      <w:hyperlink w:anchor="_Toc12416" w:history="1">
        <w:r>
          <w:rPr>
            <w:rFonts w:ascii="仿宋" w:eastAsia="仿宋" w:hAnsi="仿宋" w:cs="仿宋" w:hint="eastAsia"/>
            <w:lang w:eastAsia="zh-CN"/>
          </w:rPr>
          <w:t>(一)、项目申报单位概况</w:t>
        </w:r>
        <w:r>
          <w:tab/>
        </w:r>
        <w:r>
          <w:fldChar w:fldCharType="begin"/>
        </w:r>
        <w:r>
          <w:instrText xml:space="preserve"> PAGEREF _Toc12416 \h </w:instrText>
        </w:r>
        <w:r>
          <w:fldChar w:fldCharType="separate"/>
        </w:r>
        <w:r>
          <w:t>3</w:t>
        </w:r>
        <w:r>
          <w:fldChar w:fldCharType="end"/>
        </w:r>
      </w:hyperlink>
    </w:p>
    <w:p>
      <w:pPr>
        <w:pStyle w:val="TOC2"/>
        <w:tabs>
          <w:tab w:val="right" w:leader="dot" w:pos="8306"/>
        </w:tabs>
      </w:pPr>
      <w:hyperlink w:anchor="_Toc2514" w:history="1">
        <w:r>
          <w:rPr>
            <w:rFonts w:ascii="仿宋" w:eastAsia="仿宋" w:hAnsi="仿宋" w:cs="仿宋" w:hint="eastAsia"/>
            <w:lang w:eastAsia="zh-CN"/>
          </w:rPr>
          <w:t>(二)、项目概况</w:t>
        </w:r>
        <w:r>
          <w:tab/>
        </w:r>
        <w:r>
          <w:fldChar w:fldCharType="begin"/>
        </w:r>
        <w:r>
          <w:instrText xml:space="preserve"> PAGEREF _Toc2514 \h </w:instrText>
        </w:r>
        <w:r>
          <w:fldChar w:fldCharType="separate"/>
        </w:r>
        <w:r>
          <w:t>4</w:t>
        </w:r>
        <w:r>
          <w:fldChar w:fldCharType="end"/>
        </w:r>
      </w:hyperlink>
    </w:p>
    <w:p>
      <w:pPr>
        <w:pStyle w:val="TOC1"/>
        <w:tabs>
          <w:tab w:val="right" w:leader="dot" w:pos="8306"/>
        </w:tabs>
      </w:pPr>
      <w:hyperlink w:anchor="_Toc18478" w:history="1">
        <w:r>
          <w:rPr>
            <w:rFonts w:ascii="仿宋" w:eastAsia="仿宋" w:hAnsi="仿宋" w:cs="仿宋" w:hint="eastAsia"/>
            <w:lang w:eastAsia="zh-CN"/>
          </w:rPr>
          <w:t>二、背景、必要性分析</w:t>
        </w:r>
        <w:r>
          <w:tab/>
        </w:r>
        <w:r>
          <w:fldChar w:fldCharType="begin"/>
        </w:r>
        <w:r>
          <w:instrText xml:space="preserve"> PAGEREF _Toc18478 \h </w:instrText>
        </w:r>
        <w:r>
          <w:fldChar w:fldCharType="separate"/>
        </w:r>
        <w:r>
          <w:t>7</w:t>
        </w:r>
        <w:r>
          <w:fldChar w:fldCharType="end"/>
        </w:r>
      </w:hyperlink>
    </w:p>
    <w:p>
      <w:pPr>
        <w:pStyle w:val="TOC2"/>
        <w:tabs>
          <w:tab w:val="right" w:leader="dot" w:pos="8306"/>
        </w:tabs>
      </w:pPr>
      <w:hyperlink w:anchor="_Toc30229" w:history="1">
        <w:r>
          <w:rPr>
            <w:rFonts w:ascii="仿宋" w:eastAsia="仿宋" w:hAnsi="仿宋" w:cs="仿宋" w:hint="eastAsia"/>
            <w:lang w:eastAsia="zh-CN"/>
          </w:rPr>
          <w:t>(一)、项目建设背景</w:t>
        </w:r>
        <w:r>
          <w:tab/>
        </w:r>
        <w:r>
          <w:fldChar w:fldCharType="begin"/>
        </w:r>
        <w:r>
          <w:instrText xml:space="preserve"> PAGEREF _Toc30229 \h </w:instrText>
        </w:r>
        <w:r>
          <w:fldChar w:fldCharType="separate"/>
        </w:r>
        <w:r>
          <w:t>7</w:t>
        </w:r>
        <w:r>
          <w:fldChar w:fldCharType="end"/>
        </w:r>
      </w:hyperlink>
    </w:p>
    <w:p>
      <w:pPr>
        <w:pStyle w:val="TOC2"/>
        <w:tabs>
          <w:tab w:val="right" w:leader="dot" w:pos="8306"/>
        </w:tabs>
      </w:pPr>
      <w:hyperlink w:anchor="_Toc6556" w:history="1">
        <w:r>
          <w:rPr>
            <w:rFonts w:ascii="仿宋" w:eastAsia="仿宋" w:hAnsi="仿宋" w:cs="仿宋" w:hint="eastAsia"/>
            <w:lang w:eastAsia="zh-CN"/>
          </w:rPr>
          <w:t>(二)、必要性分析</w:t>
        </w:r>
        <w:r>
          <w:tab/>
        </w:r>
        <w:r>
          <w:fldChar w:fldCharType="begin"/>
        </w:r>
        <w:r>
          <w:instrText xml:space="preserve"> PAGEREF _Toc6556 \h </w:instrText>
        </w:r>
        <w:r>
          <w:fldChar w:fldCharType="separate"/>
        </w:r>
        <w:r>
          <w:t>8</w:t>
        </w:r>
        <w:r>
          <w:fldChar w:fldCharType="end"/>
        </w:r>
      </w:hyperlink>
    </w:p>
    <w:p>
      <w:pPr>
        <w:pStyle w:val="TOC2"/>
        <w:tabs>
          <w:tab w:val="right" w:leader="dot" w:pos="8306"/>
        </w:tabs>
      </w:pPr>
      <w:hyperlink w:anchor="_Toc11972" w:history="1">
        <w:r>
          <w:rPr>
            <w:rFonts w:ascii="仿宋" w:eastAsia="仿宋" w:hAnsi="仿宋" w:cs="仿宋" w:hint="eastAsia"/>
            <w:lang w:eastAsia="zh-CN"/>
          </w:rPr>
          <w:t>(三)、项目建设有利条件</w:t>
        </w:r>
        <w:r>
          <w:tab/>
        </w:r>
        <w:r>
          <w:fldChar w:fldCharType="begin"/>
        </w:r>
        <w:r>
          <w:instrText xml:space="preserve"> PAGEREF _Toc11972 \h </w:instrText>
        </w:r>
        <w:r>
          <w:fldChar w:fldCharType="separate"/>
        </w:r>
        <w:r>
          <w:t>10</w:t>
        </w:r>
        <w:r>
          <w:fldChar w:fldCharType="end"/>
        </w:r>
      </w:hyperlink>
    </w:p>
    <w:p>
      <w:pPr>
        <w:pStyle w:val="TOC1"/>
        <w:tabs>
          <w:tab w:val="right" w:leader="dot" w:pos="8306"/>
        </w:tabs>
      </w:pPr>
      <w:hyperlink w:anchor="_Toc6593" w:history="1">
        <w:r>
          <w:rPr>
            <w:rFonts w:ascii="仿宋" w:eastAsia="仿宋" w:hAnsi="仿宋" w:cs="仿宋" w:hint="eastAsia"/>
            <w:lang w:eastAsia="zh-CN"/>
          </w:rPr>
          <w:t>三、建设风险评估分析</w:t>
        </w:r>
        <w:r>
          <w:tab/>
        </w:r>
        <w:r>
          <w:fldChar w:fldCharType="begin"/>
        </w:r>
        <w:r>
          <w:instrText xml:space="preserve"> PAGEREF _Toc6593 \h </w:instrText>
        </w:r>
        <w:r>
          <w:fldChar w:fldCharType="separate"/>
        </w:r>
        <w:r>
          <w:t>11</w:t>
        </w:r>
        <w:r>
          <w:fldChar w:fldCharType="end"/>
        </w:r>
      </w:hyperlink>
    </w:p>
    <w:p>
      <w:pPr>
        <w:pStyle w:val="TOC2"/>
        <w:tabs>
          <w:tab w:val="right" w:leader="dot" w:pos="8306"/>
        </w:tabs>
      </w:pPr>
      <w:hyperlink w:anchor="_Toc7262" w:history="1">
        <w:r>
          <w:rPr>
            <w:rFonts w:ascii="仿宋" w:eastAsia="仿宋" w:hAnsi="仿宋" w:cs="仿宋" w:hint="eastAsia"/>
            <w:lang w:eastAsia="zh-CN"/>
          </w:rPr>
          <w:t>(一)、政策风险分析</w:t>
        </w:r>
        <w:r>
          <w:tab/>
        </w:r>
        <w:r>
          <w:fldChar w:fldCharType="begin"/>
        </w:r>
        <w:r>
          <w:instrText xml:space="preserve"> PAGEREF _Toc7262 \h </w:instrText>
        </w:r>
        <w:r>
          <w:fldChar w:fldCharType="separate"/>
        </w:r>
        <w:r>
          <w:t>11</w:t>
        </w:r>
        <w:r>
          <w:fldChar w:fldCharType="end"/>
        </w:r>
      </w:hyperlink>
    </w:p>
    <w:p>
      <w:pPr>
        <w:pStyle w:val="TOC2"/>
        <w:tabs>
          <w:tab w:val="right" w:leader="dot" w:pos="8306"/>
        </w:tabs>
      </w:pPr>
      <w:hyperlink w:anchor="_Toc16634" w:history="1">
        <w:r>
          <w:rPr>
            <w:rFonts w:ascii="仿宋" w:eastAsia="仿宋" w:hAnsi="仿宋" w:cs="仿宋" w:hint="eastAsia"/>
            <w:lang w:eastAsia="zh-CN"/>
          </w:rPr>
          <w:t>(二)、社会风险分析</w:t>
        </w:r>
        <w:r>
          <w:tab/>
        </w:r>
        <w:r>
          <w:fldChar w:fldCharType="begin"/>
        </w:r>
        <w:r>
          <w:instrText xml:space="preserve"> PAGEREF _Toc16634 \h </w:instrText>
        </w:r>
        <w:r>
          <w:fldChar w:fldCharType="separate"/>
        </w:r>
        <w:r>
          <w:t>12</w:t>
        </w:r>
        <w:r>
          <w:fldChar w:fldCharType="end"/>
        </w:r>
      </w:hyperlink>
    </w:p>
    <w:p>
      <w:pPr>
        <w:pStyle w:val="TOC2"/>
        <w:tabs>
          <w:tab w:val="right" w:leader="dot" w:pos="8306"/>
        </w:tabs>
      </w:pPr>
      <w:hyperlink w:anchor="_Toc10300" w:history="1">
        <w:r>
          <w:rPr>
            <w:rFonts w:ascii="仿宋" w:eastAsia="仿宋" w:hAnsi="仿宋" w:cs="仿宋" w:hint="eastAsia"/>
            <w:lang w:eastAsia="zh-CN"/>
          </w:rPr>
          <w:t>(三)、市场风险分析</w:t>
        </w:r>
        <w:r>
          <w:tab/>
        </w:r>
        <w:r>
          <w:fldChar w:fldCharType="begin"/>
        </w:r>
        <w:r>
          <w:instrText xml:space="preserve"> PAGEREF _Toc10300 \h </w:instrText>
        </w:r>
        <w:r>
          <w:fldChar w:fldCharType="separate"/>
        </w:r>
        <w:r>
          <w:t>14</w:t>
        </w:r>
        <w:r>
          <w:fldChar w:fldCharType="end"/>
        </w:r>
      </w:hyperlink>
    </w:p>
    <w:p>
      <w:pPr>
        <w:pStyle w:val="TOC2"/>
        <w:tabs>
          <w:tab w:val="right" w:leader="dot" w:pos="8306"/>
        </w:tabs>
      </w:pPr>
      <w:hyperlink w:anchor="_Toc9193" w:history="1">
        <w:r>
          <w:rPr>
            <w:rFonts w:ascii="仿宋" w:eastAsia="仿宋" w:hAnsi="仿宋" w:cs="仿宋" w:hint="eastAsia"/>
            <w:lang w:eastAsia="zh-CN"/>
          </w:rPr>
          <w:t>(四)、资金风险分析</w:t>
        </w:r>
        <w:r>
          <w:tab/>
        </w:r>
        <w:r>
          <w:fldChar w:fldCharType="begin"/>
        </w:r>
        <w:r>
          <w:instrText xml:space="preserve"> PAGEREF _Toc9193 \h </w:instrText>
        </w:r>
        <w:r>
          <w:fldChar w:fldCharType="separate"/>
        </w:r>
        <w:r>
          <w:t>15</w:t>
        </w:r>
        <w:r>
          <w:fldChar w:fldCharType="end"/>
        </w:r>
      </w:hyperlink>
    </w:p>
    <w:p>
      <w:pPr>
        <w:pStyle w:val="TOC2"/>
        <w:tabs>
          <w:tab w:val="right" w:leader="dot" w:pos="8306"/>
        </w:tabs>
      </w:pPr>
      <w:hyperlink w:anchor="_Toc19065" w:history="1">
        <w:r>
          <w:rPr>
            <w:rFonts w:ascii="仿宋" w:eastAsia="仿宋" w:hAnsi="仿宋" w:cs="仿宋" w:hint="eastAsia"/>
            <w:lang w:eastAsia="zh-CN"/>
          </w:rPr>
          <w:t>(五)、技术风险分析</w:t>
        </w:r>
        <w:r>
          <w:tab/>
        </w:r>
        <w:r>
          <w:fldChar w:fldCharType="begin"/>
        </w:r>
        <w:r>
          <w:instrText xml:space="preserve"> PAGEREF _Toc19065 \h </w:instrText>
        </w:r>
        <w:r>
          <w:fldChar w:fldCharType="separate"/>
        </w:r>
        <w:r>
          <w:t>16</w:t>
        </w:r>
        <w:r>
          <w:fldChar w:fldCharType="end"/>
        </w:r>
      </w:hyperlink>
    </w:p>
    <w:p>
      <w:pPr>
        <w:pStyle w:val="TOC2"/>
        <w:tabs>
          <w:tab w:val="right" w:leader="dot" w:pos="8306"/>
        </w:tabs>
      </w:pPr>
      <w:hyperlink w:anchor="_Toc16432" w:history="1">
        <w:r>
          <w:rPr>
            <w:rFonts w:ascii="仿宋" w:eastAsia="仿宋" w:hAnsi="仿宋" w:cs="仿宋" w:hint="eastAsia"/>
            <w:lang w:eastAsia="zh-CN"/>
          </w:rPr>
          <w:t>(六)、财务风险分析</w:t>
        </w:r>
        <w:r>
          <w:tab/>
        </w:r>
        <w:r>
          <w:fldChar w:fldCharType="begin"/>
        </w:r>
        <w:r>
          <w:instrText xml:space="preserve"> PAGEREF _Toc16432 \h </w:instrText>
        </w:r>
        <w:r>
          <w:fldChar w:fldCharType="separate"/>
        </w:r>
        <w:r>
          <w:t>17</w:t>
        </w:r>
        <w:r>
          <w:fldChar w:fldCharType="end"/>
        </w:r>
      </w:hyperlink>
    </w:p>
    <w:p>
      <w:pPr>
        <w:pStyle w:val="TOC2"/>
        <w:tabs>
          <w:tab w:val="right" w:leader="dot" w:pos="8306"/>
        </w:tabs>
      </w:pPr>
      <w:hyperlink w:anchor="_Toc16450" w:history="1">
        <w:r>
          <w:rPr>
            <w:rFonts w:ascii="仿宋" w:eastAsia="仿宋" w:hAnsi="仿宋" w:cs="仿宋" w:hint="eastAsia"/>
            <w:lang w:eastAsia="zh-CN"/>
          </w:rPr>
          <w:t>(七)、管理风险分析</w:t>
        </w:r>
        <w:r>
          <w:tab/>
        </w:r>
        <w:r>
          <w:fldChar w:fldCharType="begin"/>
        </w:r>
        <w:r>
          <w:instrText xml:space="preserve"> PAGEREF _Toc16450 \h </w:instrText>
        </w:r>
        <w:r>
          <w:fldChar w:fldCharType="separate"/>
        </w:r>
        <w:r>
          <w:t>19</w:t>
        </w:r>
        <w:r>
          <w:fldChar w:fldCharType="end"/>
        </w:r>
      </w:hyperlink>
    </w:p>
    <w:p>
      <w:pPr>
        <w:pStyle w:val="TOC2"/>
        <w:tabs>
          <w:tab w:val="right" w:leader="dot" w:pos="8306"/>
        </w:tabs>
      </w:pPr>
      <w:hyperlink w:anchor="_Toc1049" w:history="1">
        <w:r>
          <w:rPr>
            <w:rFonts w:ascii="仿宋" w:eastAsia="仿宋" w:hAnsi="仿宋" w:cs="仿宋" w:hint="eastAsia"/>
            <w:lang w:eastAsia="zh-CN"/>
          </w:rPr>
          <w:t>(八)、其它风险分析</w:t>
        </w:r>
        <w:r>
          <w:tab/>
        </w:r>
        <w:r>
          <w:fldChar w:fldCharType="begin"/>
        </w:r>
        <w:r>
          <w:instrText xml:space="preserve"> PAGEREF _Toc1049 \h </w:instrText>
        </w:r>
        <w:r>
          <w:fldChar w:fldCharType="separate"/>
        </w:r>
        <w:r>
          <w:t>20</w:t>
        </w:r>
        <w:r>
          <w:fldChar w:fldCharType="end"/>
        </w:r>
      </w:hyperlink>
    </w:p>
    <w:p>
      <w:pPr>
        <w:pStyle w:val="TOC2"/>
        <w:tabs>
          <w:tab w:val="right" w:leader="dot" w:pos="8306"/>
        </w:tabs>
      </w:pPr>
      <w:hyperlink w:anchor="_Toc30045" w:history="1">
        <w:r>
          <w:rPr>
            <w:rFonts w:ascii="仿宋" w:eastAsia="仿宋" w:hAnsi="仿宋" w:cs="仿宋" w:hint="eastAsia"/>
            <w:lang w:eastAsia="zh-CN"/>
          </w:rPr>
          <w:t>(九)、社会影响评估</w:t>
        </w:r>
        <w:r>
          <w:tab/>
        </w:r>
        <w:r>
          <w:fldChar w:fldCharType="begin"/>
        </w:r>
        <w:r>
          <w:instrText xml:space="preserve"> PAGEREF _Toc30045 \h </w:instrText>
        </w:r>
        <w:r>
          <w:fldChar w:fldCharType="separate"/>
        </w:r>
        <w:r>
          <w:t>22</w:t>
        </w:r>
        <w:r>
          <w:fldChar w:fldCharType="end"/>
        </w:r>
      </w:hyperlink>
    </w:p>
    <w:p>
      <w:pPr>
        <w:pStyle w:val="TOC1"/>
        <w:tabs>
          <w:tab w:val="right" w:leader="dot" w:pos="8306"/>
        </w:tabs>
      </w:pPr>
      <w:hyperlink w:anchor="_Toc4203" w:history="1">
        <w:r>
          <w:rPr>
            <w:rFonts w:ascii="仿宋" w:eastAsia="仿宋" w:hAnsi="仿宋" w:cs="仿宋" w:hint="eastAsia"/>
            <w:lang w:eastAsia="zh-CN"/>
          </w:rPr>
          <w:t>四、经济影响分析</w:t>
        </w:r>
        <w:r>
          <w:tab/>
        </w:r>
        <w:r>
          <w:fldChar w:fldCharType="begin"/>
        </w:r>
        <w:r>
          <w:instrText xml:space="preserve"> PAGEREF _Toc4203 \h </w:instrText>
        </w:r>
        <w:r>
          <w:fldChar w:fldCharType="separate"/>
        </w:r>
        <w:r>
          <w:t>24</w:t>
        </w:r>
        <w:r>
          <w:fldChar w:fldCharType="end"/>
        </w:r>
      </w:hyperlink>
    </w:p>
    <w:p>
      <w:pPr>
        <w:pStyle w:val="TOC2"/>
        <w:tabs>
          <w:tab w:val="right" w:leader="dot" w:pos="8306"/>
        </w:tabs>
      </w:pPr>
      <w:hyperlink w:anchor="_Toc17189" w:history="1">
        <w:r>
          <w:rPr>
            <w:rFonts w:ascii="仿宋" w:eastAsia="仿宋" w:hAnsi="仿宋" w:cs="仿宋" w:hint="eastAsia"/>
            <w:lang w:eastAsia="zh-CN"/>
          </w:rPr>
          <w:t>(一)、经济费用效益或费用效果分析</w:t>
        </w:r>
        <w:r>
          <w:tab/>
        </w:r>
        <w:r>
          <w:fldChar w:fldCharType="begin"/>
        </w:r>
        <w:r>
          <w:instrText xml:space="preserve"> PAGEREF _Toc17189 \h </w:instrText>
        </w:r>
        <w:r>
          <w:fldChar w:fldCharType="separate"/>
        </w:r>
        <w:r>
          <w:t>24</w:t>
        </w:r>
        <w:r>
          <w:fldChar w:fldCharType="end"/>
        </w:r>
      </w:hyperlink>
    </w:p>
    <w:p>
      <w:pPr>
        <w:pStyle w:val="TOC2"/>
        <w:tabs>
          <w:tab w:val="right" w:leader="dot" w:pos="8306"/>
        </w:tabs>
      </w:pPr>
      <w:hyperlink w:anchor="_Toc28155" w:history="1">
        <w:r>
          <w:rPr>
            <w:rFonts w:ascii="仿宋" w:eastAsia="仿宋" w:hAnsi="仿宋" w:cs="仿宋" w:hint="eastAsia"/>
            <w:lang w:eastAsia="zh-CN"/>
          </w:rPr>
          <w:t>(二)、行业影响分析</w:t>
        </w:r>
        <w:r>
          <w:tab/>
        </w:r>
        <w:r>
          <w:fldChar w:fldCharType="begin"/>
        </w:r>
        <w:r>
          <w:instrText xml:space="preserve"> PAGEREF _Toc28155 \h </w:instrText>
        </w:r>
        <w:r>
          <w:fldChar w:fldCharType="separate"/>
        </w:r>
        <w:r>
          <w:t>26</w:t>
        </w:r>
        <w:r>
          <w:fldChar w:fldCharType="end"/>
        </w:r>
      </w:hyperlink>
    </w:p>
    <w:p>
      <w:pPr>
        <w:pStyle w:val="TOC2"/>
        <w:tabs>
          <w:tab w:val="right" w:leader="dot" w:pos="8306"/>
        </w:tabs>
      </w:pPr>
      <w:hyperlink w:anchor="_Toc30812" w:history="1">
        <w:r>
          <w:rPr>
            <w:rFonts w:ascii="仿宋" w:eastAsia="仿宋" w:hAnsi="仿宋" w:cs="仿宋" w:hint="eastAsia"/>
            <w:lang w:eastAsia="zh-CN"/>
          </w:rPr>
          <w:t>(三)、区域经济影响分析</w:t>
        </w:r>
        <w:r>
          <w:tab/>
        </w:r>
        <w:r>
          <w:fldChar w:fldCharType="begin"/>
        </w:r>
        <w:r>
          <w:instrText xml:space="preserve"> PAGEREF _Toc30812 \h </w:instrText>
        </w:r>
        <w:r>
          <w:fldChar w:fldCharType="separate"/>
        </w:r>
        <w:r>
          <w:t>28</w:t>
        </w:r>
        <w:r>
          <w:fldChar w:fldCharType="end"/>
        </w:r>
      </w:hyperlink>
    </w:p>
    <w:p>
      <w:pPr>
        <w:pStyle w:val="TOC2"/>
        <w:tabs>
          <w:tab w:val="right" w:leader="dot" w:pos="8306"/>
        </w:tabs>
      </w:pPr>
      <w:hyperlink w:anchor="_Toc31934" w:history="1">
        <w:r>
          <w:rPr>
            <w:rFonts w:ascii="仿宋" w:eastAsia="仿宋" w:hAnsi="仿宋" w:cs="仿宋" w:hint="eastAsia"/>
            <w:lang w:eastAsia="zh-CN"/>
          </w:rPr>
          <w:t>(四)、宏观经济影响分析</w:t>
        </w:r>
        <w:r>
          <w:tab/>
        </w:r>
        <w:r>
          <w:fldChar w:fldCharType="begin"/>
        </w:r>
        <w:r>
          <w:instrText xml:space="preserve"> PAGEREF _Toc31934 \h </w:instrText>
        </w:r>
        <w:r>
          <w:fldChar w:fldCharType="separate"/>
        </w:r>
        <w:r>
          <w:t>29</w:t>
        </w:r>
        <w:r>
          <w:fldChar w:fldCharType="end"/>
        </w:r>
      </w:hyperlink>
    </w:p>
    <w:p>
      <w:pPr>
        <w:pStyle w:val="TOC1"/>
        <w:tabs>
          <w:tab w:val="right" w:leader="dot" w:pos="8306"/>
        </w:tabs>
      </w:pPr>
      <w:hyperlink w:anchor="_Toc30839" w:history="1">
        <w:r>
          <w:rPr>
            <w:rFonts w:ascii="仿宋" w:eastAsia="仿宋" w:hAnsi="仿宋" w:cs="仿宋" w:hint="eastAsia"/>
            <w:lang w:eastAsia="zh-CN"/>
          </w:rPr>
          <w:t>五、环境和生态影响分析</w:t>
        </w:r>
        <w:r>
          <w:tab/>
        </w:r>
        <w:r>
          <w:fldChar w:fldCharType="begin"/>
        </w:r>
        <w:r>
          <w:instrText xml:space="preserve"> PAGEREF _Toc30839 \h </w:instrText>
        </w:r>
        <w:r>
          <w:fldChar w:fldCharType="separate"/>
        </w:r>
        <w:r>
          <w:t>30</w:t>
        </w:r>
        <w:r>
          <w:fldChar w:fldCharType="end"/>
        </w:r>
      </w:hyperlink>
    </w:p>
    <w:p>
      <w:pPr>
        <w:pStyle w:val="TOC2"/>
        <w:tabs>
          <w:tab w:val="right" w:leader="dot" w:pos="8306"/>
        </w:tabs>
      </w:pPr>
      <w:hyperlink w:anchor="_Toc20578" w:history="1">
        <w:r>
          <w:rPr>
            <w:rFonts w:ascii="仿宋" w:eastAsia="仿宋" w:hAnsi="仿宋" w:cs="仿宋" w:hint="eastAsia"/>
            <w:lang w:eastAsia="zh-CN"/>
          </w:rPr>
          <w:t>(一)、环境和生态现状</w:t>
        </w:r>
        <w:r>
          <w:tab/>
        </w:r>
        <w:r>
          <w:fldChar w:fldCharType="begin"/>
        </w:r>
        <w:r>
          <w:instrText xml:space="preserve"> PAGEREF _Toc20578 \h </w:instrText>
        </w:r>
        <w:r>
          <w:fldChar w:fldCharType="separate"/>
        </w:r>
        <w:r>
          <w:t>30</w:t>
        </w:r>
        <w:r>
          <w:fldChar w:fldCharType="end"/>
        </w:r>
      </w:hyperlink>
    </w:p>
    <w:p>
      <w:pPr>
        <w:pStyle w:val="TOC2"/>
        <w:tabs>
          <w:tab w:val="right" w:leader="dot" w:pos="8306"/>
        </w:tabs>
      </w:pPr>
      <w:hyperlink w:anchor="_Toc30285" w:history="1">
        <w:r>
          <w:rPr>
            <w:rFonts w:ascii="仿宋" w:eastAsia="仿宋" w:hAnsi="仿宋" w:cs="仿宋" w:hint="eastAsia"/>
            <w:lang w:eastAsia="zh-CN"/>
          </w:rPr>
          <w:t>(二)、生态环境影响分析</w:t>
        </w:r>
        <w:r>
          <w:tab/>
        </w:r>
        <w:r>
          <w:fldChar w:fldCharType="begin"/>
        </w:r>
        <w:r>
          <w:instrText xml:space="preserve"> PAGEREF _Toc30285 \h </w:instrText>
        </w:r>
        <w:r>
          <w:fldChar w:fldCharType="separate"/>
        </w:r>
        <w:r>
          <w:t>32</w:t>
        </w:r>
        <w:r>
          <w:fldChar w:fldCharType="end"/>
        </w:r>
      </w:hyperlink>
    </w:p>
    <w:p>
      <w:pPr>
        <w:pStyle w:val="TOC2"/>
        <w:tabs>
          <w:tab w:val="right" w:leader="dot" w:pos="8306"/>
        </w:tabs>
      </w:pPr>
      <w:hyperlink w:anchor="_Toc3769" w:history="1">
        <w:r>
          <w:rPr>
            <w:rFonts w:ascii="仿宋" w:eastAsia="仿宋" w:hAnsi="仿宋" w:cs="仿宋" w:hint="eastAsia"/>
            <w:lang w:eastAsia="zh-CN"/>
          </w:rPr>
          <w:t>(三)、生态环境保护措施</w:t>
        </w:r>
        <w:r>
          <w:tab/>
        </w:r>
        <w:r>
          <w:fldChar w:fldCharType="begin"/>
        </w:r>
        <w:r>
          <w:instrText xml:space="preserve"> PAGEREF _Toc3769 \h </w:instrText>
        </w:r>
        <w:r>
          <w:fldChar w:fldCharType="separate"/>
        </w:r>
        <w:r>
          <w:t>33</w:t>
        </w:r>
        <w:r>
          <w:fldChar w:fldCharType="end"/>
        </w:r>
      </w:hyperlink>
    </w:p>
    <w:p>
      <w:pPr>
        <w:pStyle w:val="TOC2"/>
        <w:tabs>
          <w:tab w:val="right" w:leader="dot" w:pos="8306"/>
        </w:tabs>
      </w:pPr>
      <w:hyperlink w:anchor="_Toc11609" w:history="1">
        <w:r>
          <w:rPr>
            <w:rFonts w:ascii="仿宋" w:eastAsia="仿宋" w:hAnsi="仿宋" w:cs="仿宋" w:hint="eastAsia"/>
            <w:lang w:eastAsia="zh-CN"/>
          </w:rPr>
          <w:t>(四)、地质灾害影响分析</w:t>
        </w:r>
        <w:r>
          <w:tab/>
        </w:r>
        <w:r>
          <w:fldChar w:fldCharType="begin"/>
        </w:r>
        <w:r>
          <w:instrText xml:space="preserve"> PAGEREF _Toc11609 \h </w:instrText>
        </w:r>
        <w:r>
          <w:fldChar w:fldCharType="separate"/>
        </w:r>
        <w:r>
          <w:t>35</w:t>
        </w:r>
        <w:r>
          <w:fldChar w:fldCharType="end"/>
        </w:r>
      </w:hyperlink>
    </w:p>
    <w:p>
      <w:pPr>
        <w:pStyle w:val="TOC2"/>
        <w:tabs>
          <w:tab w:val="right" w:leader="dot" w:pos="8306"/>
        </w:tabs>
      </w:pPr>
      <w:hyperlink w:anchor="_Toc18048" w:history="1">
        <w:r>
          <w:rPr>
            <w:rFonts w:ascii="仿宋" w:eastAsia="仿宋" w:hAnsi="仿宋" w:cs="仿宋" w:hint="eastAsia"/>
            <w:lang w:eastAsia="zh-CN"/>
          </w:rPr>
          <w:t>(五)、特殊环境影响</w:t>
        </w:r>
        <w:r>
          <w:tab/>
        </w:r>
        <w:r>
          <w:fldChar w:fldCharType="begin"/>
        </w:r>
        <w:r>
          <w:instrText xml:space="preserve"> PAGEREF _Toc18048 \h </w:instrText>
        </w:r>
        <w:r>
          <w:fldChar w:fldCharType="separate"/>
        </w:r>
        <w:r>
          <w:t>36</w:t>
        </w:r>
        <w:r>
          <w:fldChar w:fldCharType="end"/>
        </w:r>
      </w:hyperlink>
    </w:p>
    <w:p>
      <w:pPr>
        <w:pStyle w:val="TOC1"/>
        <w:tabs>
          <w:tab w:val="right" w:leader="dot" w:pos="8306"/>
        </w:tabs>
      </w:pPr>
      <w:hyperlink w:anchor="_Toc21994" w:history="1">
        <w:r>
          <w:rPr>
            <w:rFonts w:ascii="仿宋" w:eastAsia="仿宋" w:hAnsi="仿宋" w:cs="仿宋" w:hint="eastAsia"/>
            <w:lang w:eastAsia="zh-CN"/>
          </w:rPr>
          <w:t>六、社会影响分析</w:t>
        </w:r>
        <w:r>
          <w:tab/>
        </w:r>
        <w:r>
          <w:fldChar w:fldCharType="begin"/>
        </w:r>
        <w:r>
          <w:instrText xml:space="preserve"> PAGEREF _Toc21994 \h </w:instrText>
        </w:r>
        <w:r>
          <w:fldChar w:fldCharType="separate"/>
        </w:r>
        <w:r>
          <w:t>37</w:t>
        </w:r>
        <w:r>
          <w:fldChar w:fldCharType="end"/>
        </w:r>
      </w:hyperlink>
    </w:p>
    <w:p>
      <w:pPr>
        <w:pStyle w:val="TOC2"/>
        <w:tabs>
          <w:tab w:val="right" w:leader="dot" w:pos="8306"/>
        </w:tabs>
      </w:pPr>
      <w:hyperlink w:anchor="_Toc10558" w:history="1">
        <w:r>
          <w:rPr>
            <w:rFonts w:ascii="仿宋" w:eastAsia="仿宋" w:hAnsi="仿宋" w:cs="仿宋" w:hint="eastAsia"/>
            <w:lang w:eastAsia="zh-CN"/>
          </w:rPr>
          <w:t>(一)、社会影响效果分析</w:t>
        </w:r>
        <w:r>
          <w:tab/>
        </w:r>
        <w:r>
          <w:fldChar w:fldCharType="begin"/>
        </w:r>
        <w:r>
          <w:instrText xml:space="preserve"> PAGEREF _Toc10558 \h </w:instrText>
        </w:r>
        <w:r>
          <w:fldChar w:fldCharType="separate"/>
        </w:r>
        <w:r>
          <w:t>37</w:t>
        </w:r>
        <w:r>
          <w:fldChar w:fldCharType="end"/>
        </w:r>
      </w:hyperlink>
    </w:p>
    <w:p>
      <w:pPr>
        <w:pStyle w:val="TOC2"/>
        <w:tabs>
          <w:tab w:val="right" w:leader="dot" w:pos="8306"/>
        </w:tabs>
      </w:pPr>
      <w:hyperlink w:anchor="_Toc13305" w:history="1">
        <w:r>
          <w:rPr>
            <w:rFonts w:ascii="仿宋" w:eastAsia="仿宋" w:hAnsi="仿宋" w:cs="仿宋" w:hint="eastAsia"/>
            <w:lang w:eastAsia="zh-CN"/>
          </w:rPr>
          <w:t>(二)、社会适应性分析</w:t>
        </w:r>
        <w:r>
          <w:tab/>
        </w:r>
        <w:r>
          <w:fldChar w:fldCharType="begin"/>
        </w:r>
        <w:r>
          <w:instrText xml:space="preserve"> PAGEREF _Toc13305 \h </w:instrText>
        </w:r>
        <w:r>
          <w:fldChar w:fldCharType="separate"/>
        </w:r>
        <w:r>
          <w:t>40</w:t>
        </w:r>
        <w:r>
          <w:fldChar w:fldCharType="end"/>
        </w:r>
      </w:hyperlink>
    </w:p>
    <w:p>
      <w:pPr>
        <w:pStyle w:val="TOC2"/>
        <w:tabs>
          <w:tab w:val="right" w:leader="dot" w:pos="8306"/>
        </w:tabs>
      </w:pPr>
      <w:hyperlink w:anchor="_Toc10585" w:history="1">
        <w:r>
          <w:rPr>
            <w:rFonts w:ascii="仿宋" w:eastAsia="仿宋" w:hAnsi="仿宋" w:cs="仿宋" w:hint="eastAsia"/>
            <w:lang w:eastAsia="zh-CN"/>
          </w:rPr>
          <w:t>(三)、社会风险及对策分析</w:t>
        </w:r>
        <w:r>
          <w:tab/>
        </w:r>
        <w:r>
          <w:fldChar w:fldCharType="begin"/>
        </w:r>
        <w:r>
          <w:instrText xml:space="preserve"> PAGEREF _Toc10585 \h </w:instrText>
        </w:r>
        <w:r>
          <w:fldChar w:fldCharType="separate"/>
        </w:r>
        <w:r>
          <w:t>41</w:t>
        </w:r>
        <w:r>
          <w:fldChar w:fldCharType="end"/>
        </w:r>
      </w:hyperlink>
    </w:p>
    <w:p>
      <w:pPr>
        <w:pStyle w:val="TOC1"/>
        <w:tabs>
          <w:tab w:val="right" w:leader="dot" w:pos="8306"/>
        </w:tabs>
      </w:pPr>
      <w:hyperlink w:anchor="_Toc23927" w:history="1">
        <w:r>
          <w:rPr>
            <w:rFonts w:ascii="仿宋" w:eastAsia="仿宋" w:hAnsi="仿宋" w:cs="仿宋" w:hint="eastAsia"/>
            <w:lang w:eastAsia="zh-CN"/>
          </w:rPr>
          <w:t>七、客户关系管理与市场拓展</w:t>
        </w:r>
        <w:r>
          <w:tab/>
        </w:r>
        <w:r>
          <w:fldChar w:fldCharType="begin"/>
        </w:r>
        <w:r>
          <w:instrText xml:space="preserve"> PAGEREF _Toc23927 \h </w:instrText>
        </w:r>
        <w:r>
          <w:fldChar w:fldCharType="separate"/>
        </w:r>
        <w:r>
          <w:t>45</w:t>
        </w:r>
        <w:r>
          <w:fldChar w:fldCharType="end"/>
        </w:r>
      </w:hyperlink>
    </w:p>
    <w:p>
      <w:pPr>
        <w:pStyle w:val="TOC2"/>
        <w:tabs>
          <w:tab w:val="right" w:leader="dot" w:pos="8306"/>
        </w:tabs>
      </w:pPr>
      <w:hyperlink w:anchor="_Toc17808" w:history="1">
        <w:r>
          <w:rPr>
            <w:rFonts w:ascii="仿宋" w:eastAsia="仿宋" w:hAnsi="仿宋" w:cs="仿宋" w:hint="eastAsia"/>
            <w:lang w:eastAsia="zh-CN"/>
          </w:rPr>
          <w:t>(一)、客户关系管理策略</w:t>
        </w:r>
        <w:r>
          <w:tab/>
        </w:r>
        <w:r>
          <w:fldChar w:fldCharType="begin"/>
        </w:r>
        <w:r>
          <w:instrText xml:space="preserve"> PAGEREF _Toc17808 \h </w:instrText>
        </w:r>
        <w:r>
          <w:fldChar w:fldCharType="separate"/>
        </w:r>
        <w:r>
          <w:t>45</w:t>
        </w:r>
        <w:r>
          <w:fldChar w:fldCharType="end"/>
        </w:r>
      </w:hyperlink>
    </w:p>
    <w:p>
      <w:pPr>
        <w:pStyle w:val="TOC2"/>
        <w:tabs>
          <w:tab w:val="right" w:leader="dot" w:pos="8306"/>
        </w:tabs>
      </w:pPr>
      <w:hyperlink w:anchor="_Toc31832" w:history="1">
        <w:r>
          <w:rPr>
            <w:rFonts w:ascii="仿宋" w:eastAsia="仿宋" w:hAnsi="仿宋" w:cs="仿宋" w:hint="eastAsia"/>
            <w:lang w:eastAsia="zh-CN"/>
          </w:rPr>
          <w:t>(二)、市场拓展方案</w:t>
        </w:r>
        <w:r>
          <w:tab/>
        </w:r>
        <w:r>
          <w:fldChar w:fldCharType="begin"/>
        </w:r>
        <w:r>
          <w:instrText xml:space="preserve"> PAGEREF _Toc31832 \h </w:instrText>
        </w:r>
        <w:r>
          <w:fldChar w:fldCharType="separate"/>
        </w:r>
        <w:r>
          <w:t>46</w:t>
        </w:r>
        <w:r>
          <w:fldChar w:fldCharType="end"/>
        </w:r>
      </w:hyperlink>
    </w:p>
    <w:p>
      <w:pPr>
        <w:pStyle w:val="TOC1"/>
        <w:tabs>
          <w:tab w:val="right" w:leader="dot" w:pos="8306"/>
        </w:tabs>
      </w:pPr>
      <w:hyperlink w:anchor="_Toc21879" w:history="1">
        <w:r>
          <w:rPr>
            <w:rFonts w:ascii="仿宋" w:eastAsia="仿宋" w:hAnsi="仿宋" w:cs="仿宋" w:hint="eastAsia"/>
            <w:lang w:eastAsia="zh-CN"/>
          </w:rPr>
          <w:t>八、环境保护与治理方案</w:t>
        </w:r>
        <w:r>
          <w:tab/>
        </w:r>
        <w:r>
          <w:fldChar w:fldCharType="begin"/>
        </w:r>
        <w:r>
          <w:instrText xml:space="preserve"> PAGEREF _Toc21879 \h </w:instrText>
        </w:r>
        <w:r>
          <w:fldChar w:fldCharType="separate"/>
        </w:r>
        <w:r>
          <w:t>47</w:t>
        </w:r>
        <w:r>
          <w:fldChar w:fldCharType="end"/>
        </w:r>
      </w:hyperlink>
    </w:p>
    <w:p>
      <w:pPr>
        <w:pStyle w:val="TOC2"/>
        <w:tabs>
          <w:tab w:val="right" w:leader="dot" w:pos="8306"/>
        </w:tabs>
      </w:pPr>
      <w:hyperlink w:anchor="_Toc12709" w:history="1">
        <w:r>
          <w:rPr>
            <w:rFonts w:ascii="仿宋" w:eastAsia="仿宋" w:hAnsi="仿宋" w:cs="仿宋" w:hint="eastAsia"/>
            <w:lang w:eastAsia="zh-CN"/>
          </w:rPr>
          <w:t>(一)、项目环境影响评估</w:t>
        </w:r>
        <w:r>
          <w:tab/>
        </w:r>
        <w:r>
          <w:fldChar w:fldCharType="begin"/>
        </w:r>
        <w:r>
          <w:instrText xml:space="preserve"> PAGEREF _Toc12709 \h </w:instrText>
        </w:r>
        <w:r>
          <w:fldChar w:fldCharType="separate"/>
        </w:r>
        <w:r>
          <w:t>47</w:t>
        </w:r>
        <w:r>
          <w:fldChar w:fldCharType="end"/>
        </w:r>
      </w:hyperlink>
    </w:p>
    <w:p>
      <w:pPr>
        <w:pStyle w:val="TOC2"/>
        <w:tabs>
          <w:tab w:val="right" w:leader="dot" w:pos="8306"/>
        </w:tabs>
      </w:pPr>
      <w:hyperlink w:anchor="_Toc1709" w:history="1">
        <w:r>
          <w:rPr>
            <w:rFonts w:ascii="仿宋" w:eastAsia="仿宋" w:hAnsi="仿宋" w:cs="仿宋" w:hint="eastAsia"/>
            <w:lang w:eastAsia="zh-CN"/>
          </w:rPr>
          <w:t>(二)、环境保护措施与治理方案</w:t>
        </w:r>
        <w:r>
          <w:tab/>
        </w:r>
        <w:r>
          <w:fldChar w:fldCharType="begin"/>
        </w:r>
        <w:r>
          <w:instrText xml:space="preserve"> PAGEREF _Toc1709 \h </w:instrText>
        </w:r>
        <w:r>
          <w:fldChar w:fldCharType="separate"/>
        </w:r>
        <w:r>
          <w:t>47</w:t>
        </w:r>
        <w:r>
          <w:fldChar w:fldCharType="end"/>
        </w:r>
      </w:hyperlink>
    </w:p>
    <w:p>
      <w:pPr>
        <w:pStyle w:val="TOC1"/>
        <w:tabs>
          <w:tab w:val="right" w:leader="dot" w:pos="8306"/>
        </w:tabs>
      </w:pPr>
      <w:hyperlink w:anchor="_Toc10833" w:history="1">
        <w:r>
          <w:rPr>
            <w:rFonts w:ascii="仿宋" w:eastAsia="仿宋" w:hAnsi="仿宋" w:cs="仿宋" w:hint="eastAsia"/>
            <w:lang w:eastAsia="zh-CN"/>
          </w:rPr>
          <w:t>九、安全与应急管理</w:t>
        </w:r>
        <w:r>
          <w:tab/>
        </w:r>
        <w:r>
          <w:fldChar w:fldCharType="begin"/>
        </w:r>
        <w:r>
          <w:instrText xml:space="preserve"> PAGEREF _Toc10833 \h </w:instrText>
        </w:r>
        <w:r>
          <w:fldChar w:fldCharType="separate"/>
        </w:r>
        <w:r>
          <w:t>48</w:t>
        </w:r>
        <w:r>
          <w:fldChar w:fldCharType="end"/>
        </w:r>
      </w:hyperlink>
    </w:p>
    <w:p>
      <w:pPr>
        <w:pStyle w:val="TOC2"/>
        <w:tabs>
          <w:tab w:val="right" w:leader="dot" w:pos="8306"/>
        </w:tabs>
      </w:pPr>
      <w:hyperlink w:anchor="_Toc30943" w:history="1">
        <w:r>
          <w:rPr>
            <w:rFonts w:ascii="仿宋" w:eastAsia="仿宋" w:hAnsi="仿宋" w:cs="仿宋" w:hint="eastAsia"/>
            <w:lang w:eastAsia="zh-CN"/>
          </w:rPr>
          <w:t>(一)、安全生产管理</w:t>
        </w:r>
        <w:r>
          <w:tab/>
        </w:r>
        <w:r>
          <w:fldChar w:fldCharType="begin"/>
        </w:r>
        <w:r>
          <w:instrText xml:space="preserve"> PAGEREF _Toc30943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285" w:history="1">
        <w:r>
          <w:rPr>
            <w:rFonts w:ascii="仿宋" w:eastAsia="仿宋" w:hAnsi="仿宋" w:cs="仿宋" w:hint="eastAsia"/>
            <w:lang w:eastAsia="zh-CN"/>
          </w:rPr>
          <w:t>(二)、应急预案与响应</w:t>
        </w:r>
        <w:r>
          <w:tab/>
        </w:r>
        <w:r>
          <w:fldChar w:fldCharType="begin"/>
        </w:r>
        <w:r>
          <w:instrText xml:space="preserve"> PAGEREF _Toc15285 \h </w:instrText>
        </w:r>
        <w:r>
          <w:fldChar w:fldCharType="separate"/>
        </w:r>
        <w:r>
          <w:t>50</w:t>
        </w:r>
        <w:r>
          <w:fldChar w:fldCharType="end"/>
        </w:r>
      </w:hyperlink>
    </w:p>
    <w:p>
      <w:pPr>
        <w:pStyle w:val="TOC1"/>
        <w:tabs>
          <w:tab w:val="right" w:leader="dot" w:pos="8306"/>
        </w:tabs>
      </w:pPr>
      <w:hyperlink w:anchor="_Toc5854" w:history="1">
        <w:r>
          <w:rPr>
            <w:rFonts w:ascii="仿宋" w:eastAsia="仿宋" w:hAnsi="仿宋" w:cs="仿宋" w:hint="eastAsia"/>
            <w:lang w:eastAsia="zh-CN"/>
          </w:rPr>
          <w:t>十、技术创新与产业升级</w:t>
        </w:r>
        <w:r>
          <w:tab/>
        </w:r>
        <w:r>
          <w:fldChar w:fldCharType="begin"/>
        </w:r>
        <w:r>
          <w:instrText xml:space="preserve"> PAGEREF _Toc5854 \h </w:instrText>
        </w:r>
        <w:r>
          <w:fldChar w:fldCharType="separate"/>
        </w:r>
        <w:r>
          <w:t>51</w:t>
        </w:r>
        <w:r>
          <w:fldChar w:fldCharType="end"/>
        </w:r>
      </w:hyperlink>
    </w:p>
    <w:p>
      <w:pPr>
        <w:pStyle w:val="TOC2"/>
        <w:tabs>
          <w:tab w:val="right" w:leader="dot" w:pos="8306"/>
        </w:tabs>
      </w:pPr>
      <w:hyperlink w:anchor="_Toc19671" w:history="1">
        <w:r>
          <w:rPr>
            <w:rFonts w:ascii="仿宋" w:eastAsia="仿宋" w:hAnsi="仿宋" w:cs="仿宋" w:hint="eastAsia"/>
            <w:lang w:eastAsia="zh-CN"/>
          </w:rPr>
          <w:t>(一)、技术创新方向与目标</w:t>
        </w:r>
        <w:r>
          <w:tab/>
        </w:r>
        <w:r>
          <w:fldChar w:fldCharType="begin"/>
        </w:r>
        <w:r>
          <w:instrText xml:space="preserve"> PAGEREF _Toc19671 \h </w:instrText>
        </w:r>
        <w:r>
          <w:fldChar w:fldCharType="separate"/>
        </w:r>
        <w:r>
          <w:t>51</w:t>
        </w:r>
        <w:r>
          <w:fldChar w:fldCharType="end"/>
        </w:r>
      </w:hyperlink>
    </w:p>
    <w:p>
      <w:pPr>
        <w:pStyle w:val="TOC2"/>
        <w:tabs>
          <w:tab w:val="right" w:leader="dot" w:pos="8306"/>
        </w:tabs>
      </w:pPr>
      <w:hyperlink w:anchor="_Toc32069" w:history="1">
        <w:r>
          <w:rPr>
            <w:rFonts w:ascii="仿宋" w:eastAsia="仿宋" w:hAnsi="仿宋" w:cs="仿宋" w:hint="eastAsia"/>
            <w:lang w:eastAsia="zh-CN"/>
          </w:rPr>
          <w:t>(二)、产业升级路径与措施</w:t>
        </w:r>
        <w:r>
          <w:tab/>
        </w:r>
        <w:r>
          <w:fldChar w:fldCharType="begin"/>
        </w:r>
        <w:r>
          <w:instrText xml:space="preserve"> PAGEREF _Toc32069 \h </w:instrText>
        </w:r>
        <w:r>
          <w:fldChar w:fldCharType="separate"/>
        </w:r>
        <w:r>
          <w:t>53</w:t>
        </w:r>
        <w:r>
          <w:fldChar w:fldCharType="end"/>
        </w:r>
      </w:hyperlink>
    </w:p>
    <w:p>
      <w:pPr>
        <w:pStyle w:val="TOC1"/>
        <w:tabs>
          <w:tab w:val="right" w:leader="dot" w:pos="8306"/>
        </w:tabs>
      </w:pPr>
      <w:hyperlink w:anchor="_Toc15072" w:history="1">
        <w:r>
          <w:rPr>
            <w:rFonts w:ascii="仿宋" w:eastAsia="仿宋" w:hAnsi="仿宋" w:cs="仿宋" w:hint="eastAsia"/>
            <w:lang w:eastAsia="zh-CN"/>
          </w:rPr>
          <w:t>十一、经济效益与社会效益优化</w:t>
        </w:r>
        <w:r>
          <w:tab/>
        </w:r>
        <w:r>
          <w:fldChar w:fldCharType="begin"/>
        </w:r>
        <w:r>
          <w:instrText xml:space="preserve"> PAGEREF _Toc15072 \h </w:instrText>
        </w:r>
        <w:r>
          <w:fldChar w:fldCharType="separate"/>
        </w:r>
        <w:r>
          <w:t>54</w:t>
        </w:r>
        <w:r>
          <w:fldChar w:fldCharType="end"/>
        </w:r>
      </w:hyperlink>
    </w:p>
    <w:p>
      <w:pPr>
        <w:pStyle w:val="TOC2"/>
        <w:tabs>
          <w:tab w:val="right" w:leader="dot" w:pos="8306"/>
        </w:tabs>
      </w:pPr>
      <w:hyperlink w:anchor="_Toc908" w:history="1">
        <w:r>
          <w:rPr>
            <w:rFonts w:ascii="仿宋" w:eastAsia="仿宋" w:hAnsi="仿宋" w:cs="仿宋" w:hint="eastAsia"/>
            <w:lang w:eastAsia="zh-CN"/>
          </w:rPr>
          <w:t>(一)、经济效益提升策略</w:t>
        </w:r>
        <w:r>
          <w:tab/>
        </w:r>
        <w:r>
          <w:fldChar w:fldCharType="begin"/>
        </w:r>
        <w:r>
          <w:instrText xml:space="preserve"> PAGEREF _Toc908 \h </w:instrText>
        </w:r>
        <w:r>
          <w:fldChar w:fldCharType="separate"/>
        </w:r>
        <w:r>
          <w:t>54</w:t>
        </w:r>
        <w:r>
          <w:fldChar w:fldCharType="end"/>
        </w:r>
      </w:hyperlink>
    </w:p>
    <w:p>
      <w:pPr>
        <w:pStyle w:val="TOC2"/>
        <w:tabs>
          <w:tab w:val="right" w:leader="dot" w:pos="8306"/>
        </w:tabs>
      </w:pPr>
      <w:hyperlink w:anchor="_Toc6782" w:history="1">
        <w:r>
          <w:rPr>
            <w:rFonts w:ascii="仿宋" w:eastAsia="仿宋" w:hAnsi="仿宋" w:cs="仿宋" w:hint="eastAsia"/>
            <w:lang w:eastAsia="zh-CN"/>
          </w:rPr>
          <w:t>(二)、社会效益增强方案</w:t>
        </w:r>
        <w:r>
          <w:tab/>
        </w:r>
        <w:r>
          <w:fldChar w:fldCharType="begin"/>
        </w:r>
        <w:r>
          <w:instrText xml:space="preserve"> PAGEREF _Toc6782 \h </w:instrText>
        </w:r>
        <w:r>
          <w:fldChar w:fldCharType="separate"/>
        </w:r>
        <w:r>
          <w:t>55</w:t>
        </w:r>
        <w:r>
          <w:fldChar w:fldCharType="end"/>
        </w:r>
      </w:hyperlink>
    </w:p>
    <w:p>
      <w:pPr>
        <w:pStyle w:val="TOC1"/>
        <w:tabs>
          <w:tab w:val="right" w:leader="dot" w:pos="8306"/>
        </w:tabs>
      </w:pPr>
      <w:hyperlink w:anchor="_Toc25212" w:history="1">
        <w:r>
          <w:rPr>
            <w:rFonts w:ascii="仿宋" w:eastAsia="仿宋" w:hAnsi="仿宋" w:cs="仿宋" w:hint="eastAsia"/>
            <w:lang w:eastAsia="zh-CN"/>
          </w:rPr>
          <w:t>十二、项目变更管理</w:t>
        </w:r>
        <w:r>
          <w:tab/>
        </w:r>
        <w:r>
          <w:fldChar w:fldCharType="begin"/>
        </w:r>
        <w:r>
          <w:instrText xml:space="preserve"> PAGEREF _Toc25212 \h </w:instrText>
        </w:r>
        <w:r>
          <w:fldChar w:fldCharType="separate"/>
        </w:r>
        <w:r>
          <w:t>56</w:t>
        </w:r>
        <w:r>
          <w:fldChar w:fldCharType="end"/>
        </w:r>
      </w:hyperlink>
    </w:p>
    <w:p>
      <w:pPr>
        <w:pStyle w:val="TOC2"/>
        <w:tabs>
          <w:tab w:val="right" w:leader="dot" w:pos="8306"/>
        </w:tabs>
      </w:pPr>
      <w:hyperlink w:anchor="_Toc1271" w:history="1">
        <w:r>
          <w:rPr>
            <w:rFonts w:ascii="仿宋" w:eastAsia="仿宋" w:hAnsi="仿宋" w:cs="仿宋" w:hint="eastAsia"/>
            <w:lang w:eastAsia="zh-CN"/>
          </w:rPr>
          <w:t>(一)、变更控制流程</w:t>
        </w:r>
        <w:r>
          <w:tab/>
        </w:r>
        <w:r>
          <w:fldChar w:fldCharType="begin"/>
        </w:r>
        <w:r>
          <w:instrText xml:space="preserve"> PAGEREF _Toc1271 \h </w:instrText>
        </w:r>
        <w:r>
          <w:fldChar w:fldCharType="separate"/>
        </w:r>
        <w:r>
          <w:t>56</w:t>
        </w:r>
        <w:r>
          <w:fldChar w:fldCharType="end"/>
        </w:r>
      </w:hyperlink>
    </w:p>
    <w:p>
      <w:pPr>
        <w:pStyle w:val="TOC2"/>
        <w:tabs>
          <w:tab w:val="right" w:leader="dot" w:pos="8306"/>
        </w:tabs>
      </w:pPr>
      <w:hyperlink w:anchor="_Toc2901" w:history="1">
        <w:r>
          <w:rPr>
            <w:rFonts w:ascii="仿宋" w:eastAsia="仿宋" w:hAnsi="仿宋" w:cs="仿宋" w:hint="eastAsia"/>
            <w:lang w:eastAsia="zh-CN"/>
          </w:rPr>
          <w:t>(二)、影响评估与处理</w:t>
        </w:r>
        <w:r>
          <w:tab/>
        </w:r>
        <w:r>
          <w:fldChar w:fldCharType="begin"/>
        </w:r>
        <w:r>
          <w:instrText xml:space="preserve"> PAGEREF _Toc2901 \h </w:instrText>
        </w:r>
        <w:r>
          <w:fldChar w:fldCharType="separate"/>
        </w:r>
        <w:r>
          <w:t>57</w:t>
        </w:r>
        <w:r>
          <w:fldChar w:fldCharType="end"/>
        </w:r>
      </w:hyperlink>
    </w:p>
    <w:p>
      <w:pPr>
        <w:pStyle w:val="TOC2"/>
        <w:tabs>
          <w:tab w:val="right" w:leader="dot" w:pos="8306"/>
        </w:tabs>
      </w:pPr>
      <w:hyperlink w:anchor="_Toc22332" w:history="1">
        <w:r>
          <w:rPr>
            <w:rFonts w:ascii="仿宋" w:eastAsia="仿宋" w:hAnsi="仿宋" w:cs="仿宋" w:hint="eastAsia"/>
            <w:lang w:eastAsia="zh-CN"/>
          </w:rPr>
          <w:t>(三)、变更记录与追踪</w:t>
        </w:r>
        <w:r>
          <w:tab/>
        </w:r>
        <w:r>
          <w:fldChar w:fldCharType="begin"/>
        </w:r>
        <w:r>
          <w:instrText xml:space="preserve"> PAGEREF _Toc22332 \h </w:instrText>
        </w:r>
        <w:r>
          <w:fldChar w:fldCharType="separate"/>
        </w:r>
        <w:r>
          <w:t>58</w:t>
        </w:r>
        <w:r>
          <w:fldChar w:fldCharType="end"/>
        </w:r>
      </w:hyperlink>
    </w:p>
    <w:p>
      <w:pPr>
        <w:pStyle w:val="TOC2"/>
        <w:tabs>
          <w:tab w:val="right" w:leader="dot" w:pos="8306"/>
        </w:tabs>
      </w:pPr>
      <w:hyperlink w:anchor="_Toc7472" w:history="1">
        <w:r>
          <w:rPr>
            <w:rFonts w:ascii="仿宋" w:eastAsia="仿宋" w:hAnsi="仿宋" w:cs="仿宋" w:hint="eastAsia"/>
            <w:lang w:eastAsia="zh-CN"/>
          </w:rPr>
          <w:t>(四)、变更管理策略</w:t>
        </w:r>
        <w:r>
          <w:tab/>
        </w:r>
        <w:r>
          <w:fldChar w:fldCharType="begin"/>
        </w:r>
        <w:r>
          <w:instrText xml:space="preserve"> PAGEREF _Toc7472 \h </w:instrText>
        </w:r>
        <w:r>
          <w:fldChar w:fldCharType="separate"/>
        </w:r>
        <w:r>
          <w:t>60</w:t>
        </w:r>
        <w:r>
          <w:fldChar w:fldCharType="end"/>
        </w:r>
      </w:hyperlink>
    </w:p>
    <w:p>
      <w:pPr>
        <w:pStyle w:val="TOC1"/>
        <w:tabs>
          <w:tab w:val="right" w:leader="dot" w:pos="8306"/>
        </w:tabs>
      </w:pPr>
      <w:hyperlink w:anchor="_Toc14919" w:history="1">
        <w:r>
          <w:rPr>
            <w:rFonts w:ascii="仿宋" w:eastAsia="仿宋" w:hAnsi="仿宋" w:cs="仿宋" w:hint="eastAsia"/>
            <w:lang w:eastAsia="zh-CN"/>
          </w:rPr>
          <w:t>十三、知识产权管理与保护</w:t>
        </w:r>
        <w:r>
          <w:tab/>
        </w:r>
        <w:r>
          <w:fldChar w:fldCharType="begin"/>
        </w:r>
        <w:r>
          <w:instrText xml:space="preserve"> PAGEREF _Toc14919 \h </w:instrText>
        </w:r>
        <w:r>
          <w:fldChar w:fldCharType="separate"/>
        </w:r>
        <w:r>
          <w:t>62</w:t>
        </w:r>
        <w:r>
          <w:fldChar w:fldCharType="end"/>
        </w:r>
      </w:hyperlink>
    </w:p>
    <w:p>
      <w:pPr>
        <w:pStyle w:val="TOC2"/>
        <w:tabs>
          <w:tab w:val="right" w:leader="dot" w:pos="8306"/>
        </w:tabs>
      </w:pPr>
      <w:hyperlink w:anchor="_Toc4703" w:history="1">
        <w:r>
          <w:rPr>
            <w:rFonts w:ascii="仿宋" w:eastAsia="仿宋" w:hAnsi="仿宋" w:cs="仿宋" w:hint="eastAsia"/>
            <w:lang w:eastAsia="zh-CN"/>
          </w:rPr>
          <w:t>(一)、知识产权管理体系建设</w:t>
        </w:r>
        <w:r>
          <w:tab/>
        </w:r>
        <w:r>
          <w:fldChar w:fldCharType="begin"/>
        </w:r>
        <w:r>
          <w:instrText xml:space="preserve"> PAGEREF _Toc4703 \h </w:instrText>
        </w:r>
        <w:r>
          <w:fldChar w:fldCharType="separate"/>
        </w:r>
        <w:r>
          <w:t>62</w:t>
        </w:r>
        <w:r>
          <w:fldChar w:fldCharType="end"/>
        </w:r>
      </w:hyperlink>
    </w:p>
    <w:p>
      <w:pPr>
        <w:pStyle w:val="TOC2"/>
        <w:tabs>
          <w:tab w:val="right" w:leader="dot" w:pos="8306"/>
        </w:tabs>
      </w:pPr>
      <w:hyperlink w:anchor="_Toc18289" w:history="1">
        <w:r>
          <w:rPr>
            <w:rFonts w:ascii="仿宋" w:eastAsia="仿宋" w:hAnsi="仿宋" w:cs="仿宋" w:hint="eastAsia"/>
            <w:lang w:eastAsia="zh-CN"/>
          </w:rPr>
          <w:t>(二)、知识产权保护措施</w:t>
        </w:r>
        <w:r>
          <w:tab/>
        </w:r>
        <w:r>
          <w:fldChar w:fldCharType="begin"/>
        </w:r>
        <w:r>
          <w:instrText xml:space="preserve"> PAGEREF _Toc18289 \h </w:instrText>
        </w:r>
        <w:r>
          <w:fldChar w:fldCharType="separate"/>
        </w:r>
        <w:r>
          <w:t>63</w:t>
        </w:r>
        <w:r>
          <w:fldChar w:fldCharType="end"/>
        </w:r>
      </w:hyperlink>
    </w:p>
    <w:p>
      <w:pPr>
        <w:pStyle w:val="TOC1"/>
        <w:tabs>
          <w:tab w:val="right" w:leader="dot" w:pos="8306"/>
        </w:tabs>
      </w:pPr>
      <w:hyperlink w:anchor="_Toc19927" w:history="1">
        <w:r>
          <w:rPr>
            <w:rFonts w:ascii="仿宋" w:eastAsia="仿宋" w:hAnsi="仿宋" w:cs="仿宋" w:hint="eastAsia"/>
            <w:lang w:eastAsia="zh-CN"/>
          </w:rPr>
          <w:t>十四、合作与交流机制建立</w:t>
        </w:r>
        <w:r>
          <w:tab/>
        </w:r>
        <w:r>
          <w:fldChar w:fldCharType="begin"/>
        </w:r>
        <w:r>
          <w:instrText xml:space="preserve"> PAGEREF _Toc19927 \h </w:instrText>
        </w:r>
        <w:r>
          <w:fldChar w:fldCharType="separate"/>
        </w:r>
        <w:r>
          <w:t>64</w:t>
        </w:r>
        <w:r>
          <w:fldChar w:fldCharType="end"/>
        </w:r>
      </w:hyperlink>
    </w:p>
    <w:p>
      <w:pPr>
        <w:pStyle w:val="TOC2"/>
        <w:tabs>
          <w:tab w:val="right" w:leader="dot" w:pos="8306"/>
        </w:tabs>
      </w:pPr>
      <w:hyperlink w:anchor="_Toc28863" w:history="1">
        <w:r>
          <w:rPr>
            <w:rFonts w:ascii="仿宋" w:eastAsia="仿宋" w:hAnsi="仿宋" w:cs="仿宋" w:hint="eastAsia"/>
            <w:lang w:eastAsia="zh-CN"/>
          </w:rPr>
          <w:t>(一)、合作伙伴选择与合作方式</w:t>
        </w:r>
        <w:r>
          <w:tab/>
        </w:r>
        <w:r>
          <w:fldChar w:fldCharType="begin"/>
        </w:r>
        <w:r>
          <w:instrText xml:space="preserve"> PAGEREF _Toc28863 \h </w:instrText>
        </w:r>
        <w:r>
          <w:fldChar w:fldCharType="separate"/>
        </w:r>
        <w:r>
          <w:t>64</w:t>
        </w:r>
        <w:r>
          <w:fldChar w:fldCharType="end"/>
        </w:r>
      </w:hyperlink>
    </w:p>
    <w:p>
      <w:pPr>
        <w:pStyle w:val="TOC2"/>
        <w:tabs>
          <w:tab w:val="right" w:leader="dot" w:pos="8306"/>
        </w:tabs>
      </w:pPr>
      <w:hyperlink w:anchor="_Toc12524" w:history="1">
        <w:r>
          <w:rPr>
            <w:rFonts w:ascii="仿宋" w:eastAsia="仿宋" w:hAnsi="仿宋" w:cs="仿宋" w:hint="eastAsia"/>
            <w:lang w:eastAsia="zh-CN"/>
          </w:rPr>
          <w:t>(二)、交流与合作平台搭建</w:t>
        </w:r>
        <w:r>
          <w:tab/>
        </w:r>
        <w:r>
          <w:fldChar w:fldCharType="begin"/>
        </w:r>
        <w:r>
          <w:instrText xml:space="preserve"> PAGEREF _Toc12524 \h </w:instrText>
        </w:r>
        <w:r>
          <w:fldChar w:fldCharType="separate"/>
        </w:r>
        <w:r>
          <w:t>66</w:t>
        </w:r>
        <w:r>
          <w:fldChar w:fldCharType="end"/>
        </w:r>
      </w:hyperlink>
    </w:p>
    <w:p>
      <w:pPr>
        <w:pStyle w:val="TOC1"/>
        <w:tabs>
          <w:tab w:val="right" w:leader="dot" w:pos="8306"/>
        </w:tabs>
      </w:pPr>
      <w:hyperlink w:anchor="_Toc21542" w:history="1">
        <w:r>
          <w:rPr>
            <w:rFonts w:ascii="仿宋" w:eastAsia="仿宋" w:hAnsi="仿宋" w:cs="仿宋" w:hint="eastAsia"/>
            <w:lang w:eastAsia="zh-CN"/>
          </w:rPr>
          <w:t>十五、成果转化与推广应用</w:t>
        </w:r>
        <w:r>
          <w:tab/>
        </w:r>
        <w:r>
          <w:fldChar w:fldCharType="begin"/>
        </w:r>
        <w:r>
          <w:instrText xml:space="preserve"> PAGEREF _Toc21542 \h </w:instrText>
        </w:r>
        <w:r>
          <w:fldChar w:fldCharType="separate"/>
        </w:r>
        <w:r>
          <w:t>67</w:t>
        </w:r>
        <w:r>
          <w:fldChar w:fldCharType="end"/>
        </w:r>
      </w:hyperlink>
    </w:p>
    <w:p>
      <w:pPr>
        <w:pStyle w:val="TOC2"/>
        <w:tabs>
          <w:tab w:val="right" w:leader="dot" w:pos="8306"/>
        </w:tabs>
      </w:pPr>
      <w:hyperlink w:anchor="_Toc25573" w:history="1">
        <w:r>
          <w:rPr>
            <w:rFonts w:ascii="仿宋" w:eastAsia="仿宋" w:hAnsi="仿宋" w:cs="仿宋" w:hint="eastAsia"/>
            <w:lang w:eastAsia="zh-CN"/>
          </w:rPr>
          <w:t>(一)、成果转化策略制定</w:t>
        </w:r>
        <w:r>
          <w:tab/>
        </w:r>
        <w:r>
          <w:fldChar w:fldCharType="begin"/>
        </w:r>
        <w:r>
          <w:instrText xml:space="preserve"> PAGEREF _Toc25573 \h </w:instrText>
        </w:r>
        <w:r>
          <w:fldChar w:fldCharType="separate"/>
        </w:r>
        <w:r>
          <w:t>67</w:t>
        </w:r>
        <w:r>
          <w:fldChar w:fldCharType="end"/>
        </w:r>
      </w:hyperlink>
    </w:p>
    <w:p>
      <w:pPr>
        <w:pStyle w:val="TOC2"/>
        <w:tabs>
          <w:tab w:val="right" w:leader="dot" w:pos="8306"/>
        </w:tabs>
      </w:pPr>
      <w:hyperlink w:anchor="_Toc6741" w:history="1">
        <w:r>
          <w:rPr>
            <w:rFonts w:ascii="仿宋" w:eastAsia="仿宋" w:hAnsi="仿宋" w:cs="仿宋" w:hint="eastAsia"/>
            <w:lang w:eastAsia="zh-CN"/>
          </w:rPr>
          <w:t>(二)、成果推广应用方案</w:t>
        </w:r>
        <w:r>
          <w:tab/>
        </w:r>
        <w:r>
          <w:fldChar w:fldCharType="begin"/>
        </w:r>
        <w:r>
          <w:instrText xml:space="preserve"> PAGEREF _Toc6741 \h </w:instrText>
        </w:r>
        <w:r>
          <w:fldChar w:fldCharType="separate"/>
        </w:r>
        <w:r>
          <w:t>69</w:t>
        </w:r>
        <w:r>
          <w:fldChar w:fldCharType="end"/>
        </w:r>
      </w:hyperlink>
    </w:p>
    <w:p>
      <w:pPr>
        <w:pStyle w:val="TOC1"/>
        <w:tabs>
          <w:tab w:val="right" w:leader="dot" w:pos="8306"/>
        </w:tabs>
      </w:pPr>
      <w:hyperlink w:anchor="_Toc4143" w:history="1">
        <w:r>
          <w:rPr>
            <w:rFonts w:ascii="仿宋" w:eastAsia="仿宋" w:hAnsi="仿宋" w:cs="仿宋" w:hint="eastAsia"/>
            <w:lang w:eastAsia="zh-CN"/>
          </w:rPr>
          <w:t>十六、产业协同与集群发展</w:t>
        </w:r>
        <w:r>
          <w:tab/>
        </w:r>
        <w:r>
          <w:fldChar w:fldCharType="begin"/>
        </w:r>
        <w:r>
          <w:instrText xml:space="preserve"> PAGEREF _Toc4143 \h </w:instrText>
        </w:r>
        <w:r>
          <w:fldChar w:fldCharType="separate"/>
        </w:r>
        <w:r>
          <w:t>70</w:t>
        </w:r>
        <w:r>
          <w:fldChar w:fldCharType="end"/>
        </w:r>
      </w:hyperlink>
    </w:p>
    <w:p>
      <w:pPr>
        <w:pStyle w:val="TOC2"/>
        <w:tabs>
          <w:tab w:val="right" w:leader="dot" w:pos="8306"/>
        </w:tabs>
      </w:pPr>
      <w:hyperlink w:anchor="_Toc17554" w:history="1">
        <w:r>
          <w:rPr>
            <w:rFonts w:ascii="仿宋" w:eastAsia="仿宋" w:hAnsi="仿宋" w:cs="仿宋" w:hint="eastAsia"/>
            <w:lang w:eastAsia="zh-CN"/>
          </w:rPr>
          <w:t>(一)、产业协同机制建设</w:t>
        </w:r>
        <w:r>
          <w:tab/>
        </w:r>
        <w:r>
          <w:fldChar w:fldCharType="begin"/>
        </w:r>
        <w:r>
          <w:instrText xml:space="preserve"> PAGEREF _Toc17554 \h </w:instrText>
        </w:r>
        <w:r>
          <w:fldChar w:fldCharType="separate"/>
        </w:r>
        <w:r>
          <w:t>70</w:t>
        </w:r>
        <w:r>
          <w:fldChar w:fldCharType="end"/>
        </w:r>
      </w:hyperlink>
    </w:p>
    <w:p>
      <w:pPr>
        <w:pStyle w:val="TOC2"/>
        <w:tabs>
          <w:tab w:val="right" w:leader="dot" w:pos="8306"/>
        </w:tabs>
      </w:pPr>
      <w:hyperlink w:anchor="_Toc319" w:history="1">
        <w:r>
          <w:rPr>
            <w:rFonts w:ascii="仿宋" w:eastAsia="仿宋" w:hAnsi="仿宋" w:cs="仿宋" w:hint="eastAsia"/>
            <w:lang w:eastAsia="zh-CN"/>
          </w:rPr>
          <w:t>(二)、产业集群培育与发展</w:t>
        </w:r>
        <w:r>
          <w:tab/>
        </w:r>
        <w:r>
          <w:fldChar w:fldCharType="begin"/>
        </w:r>
        <w:r>
          <w:instrText xml:space="preserve"> PAGEREF _Toc319 \h </w:instrText>
        </w:r>
        <w:r>
          <w:fldChar w:fldCharType="separate"/>
        </w:r>
        <w:r>
          <w:t>71</w:t>
        </w:r>
        <w:r>
          <w:fldChar w:fldCharType="end"/>
        </w:r>
      </w:hyperlink>
    </w:p>
    <w:p>
      <w:pPr>
        <w:pStyle w:val="TOC1"/>
        <w:tabs>
          <w:tab w:val="right" w:leader="dot" w:pos="8306"/>
        </w:tabs>
      </w:pPr>
      <w:hyperlink w:anchor="_Toc10917" w:history="1">
        <w:r>
          <w:rPr>
            <w:rFonts w:ascii="仿宋" w:eastAsia="仿宋" w:hAnsi="仿宋" w:cs="仿宋" w:hint="eastAsia"/>
            <w:lang w:eastAsia="zh-CN"/>
          </w:rPr>
          <w:t>十七、项目施工方案</w:t>
        </w:r>
        <w:r>
          <w:tab/>
        </w:r>
        <w:r>
          <w:fldChar w:fldCharType="begin"/>
        </w:r>
        <w:r>
          <w:instrText xml:space="preserve"> PAGEREF _Toc10917 \h </w:instrText>
        </w:r>
        <w:r>
          <w:fldChar w:fldCharType="separate"/>
        </w:r>
        <w:r>
          <w:t>72</w:t>
        </w:r>
        <w:r>
          <w:fldChar w:fldCharType="end"/>
        </w:r>
      </w:hyperlink>
    </w:p>
    <w:p>
      <w:pPr>
        <w:pStyle w:val="TOC2"/>
        <w:tabs>
          <w:tab w:val="right" w:leader="dot" w:pos="8306"/>
        </w:tabs>
      </w:pPr>
      <w:hyperlink w:anchor="_Toc2399" w:history="1">
        <w:r>
          <w:rPr>
            <w:rFonts w:ascii="仿宋" w:eastAsia="仿宋" w:hAnsi="仿宋" w:cs="仿宋" w:hint="eastAsia"/>
            <w:lang w:eastAsia="zh-CN"/>
          </w:rPr>
          <w:t>(一)、施工组织设计</w:t>
        </w:r>
        <w:r>
          <w:tab/>
        </w:r>
        <w:r>
          <w:fldChar w:fldCharType="begin"/>
        </w:r>
        <w:r>
          <w:instrText xml:space="preserve"> PAGEREF _Toc2399 \h </w:instrText>
        </w:r>
        <w:r>
          <w:fldChar w:fldCharType="separate"/>
        </w:r>
        <w:r>
          <w:t>72</w:t>
        </w:r>
        <w:r>
          <w:fldChar w:fldCharType="end"/>
        </w:r>
      </w:hyperlink>
    </w:p>
    <w:p>
      <w:pPr>
        <w:pStyle w:val="TOC2"/>
        <w:tabs>
          <w:tab w:val="right" w:leader="dot" w:pos="8306"/>
        </w:tabs>
      </w:pPr>
      <w:hyperlink w:anchor="_Toc12515" w:history="1">
        <w:r>
          <w:rPr>
            <w:rFonts w:ascii="仿宋" w:eastAsia="仿宋" w:hAnsi="仿宋" w:cs="仿宋" w:hint="eastAsia"/>
            <w:lang w:eastAsia="zh-CN"/>
          </w:rPr>
          <w:t>(二)、施工工艺与技术路线</w:t>
        </w:r>
        <w:r>
          <w:tab/>
        </w:r>
        <w:r>
          <w:fldChar w:fldCharType="begin"/>
        </w:r>
        <w:r>
          <w:instrText xml:space="preserve"> PAGEREF _Toc12515 \h </w:instrText>
        </w:r>
        <w:r>
          <w:fldChar w:fldCharType="separate"/>
        </w:r>
        <w:r>
          <w:t>74</w:t>
        </w:r>
        <w:r>
          <w:fldChar w:fldCharType="end"/>
        </w:r>
      </w:hyperlink>
    </w:p>
    <w:p>
      <w:pPr>
        <w:pStyle w:val="TOC2"/>
        <w:tabs>
          <w:tab w:val="right" w:leader="dot" w:pos="8306"/>
        </w:tabs>
      </w:pPr>
      <w:hyperlink w:anchor="_Toc12787" w:history="1">
        <w:r>
          <w:rPr>
            <w:rFonts w:ascii="仿宋" w:eastAsia="仿宋" w:hAnsi="仿宋" w:cs="仿宋" w:hint="eastAsia"/>
            <w:lang w:eastAsia="zh-CN"/>
          </w:rPr>
          <w:t>(三)、关键节点施工计划</w:t>
        </w:r>
        <w:r>
          <w:tab/>
        </w:r>
        <w:r>
          <w:fldChar w:fldCharType="begin"/>
        </w:r>
        <w:r>
          <w:instrText xml:space="preserve"> PAGEREF _Toc12787 \h </w:instrText>
        </w:r>
        <w:r>
          <w:fldChar w:fldCharType="separate"/>
        </w:r>
        <w:r>
          <w:t>75</w:t>
        </w:r>
        <w:r>
          <w:fldChar w:fldCharType="end"/>
        </w:r>
      </w:hyperlink>
    </w:p>
    <w:p>
      <w:pPr>
        <w:pStyle w:val="TOC2"/>
        <w:tabs>
          <w:tab w:val="right" w:leader="dot" w:pos="8306"/>
        </w:tabs>
      </w:pPr>
      <w:hyperlink w:anchor="_Toc16347" w:history="1">
        <w:r>
          <w:rPr>
            <w:rFonts w:ascii="仿宋" w:eastAsia="仿宋" w:hAnsi="仿宋" w:cs="仿宋" w:hint="eastAsia"/>
            <w:lang w:eastAsia="zh-CN"/>
          </w:rPr>
          <w:t>(四)、施工现场管理</w:t>
        </w:r>
        <w:r>
          <w:tab/>
        </w:r>
        <w:r>
          <w:fldChar w:fldCharType="begin"/>
        </w:r>
        <w:r>
          <w:instrText xml:space="preserve"> PAGEREF _Toc16347 \h </w:instrText>
        </w:r>
        <w:r>
          <w:fldChar w:fldCharType="separate"/>
        </w:r>
        <w:r>
          <w:t>76</w:t>
        </w:r>
        <w:r>
          <w:fldChar w:fldCharType="end"/>
        </w:r>
      </w:hyperlink>
    </w:p>
    <w:p>
      <w:pPr>
        <w:pStyle w:val="TOC1"/>
        <w:tabs>
          <w:tab w:val="right" w:leader="dot" w:pos="8306"/>
        </w:tabs>
      </w:pPr>
      <w:hyperlink w:anchor="_Toc15113" w:history="1">
        <w:r>
          <w:rPr>
            <w:rFonts w:ascii="仿宋" w:eastAsia="仿宋" w:hAnsi="仿宋" w:cs="仿宋" w:hint="eastAsia"/>
            <w:lang w:eastAsia="zh-CN"/>
          </w:rPr>
          <w:t>十八、创新驱动与持续发展</w:t>
        </w:r>
        <w:r>
          <w:tab/>
        </w:r>
        <w:r>
          <w:fldChar w:fldCharType="begin"/>
        </w:r>
        <w:r>
          <w:instrText xml:space="preserve"> PAGEREF _Toc15113 \h </w:instrText>
        </w:r>
        <w:r>
          <w:fldChar w:fldCharType="separate"/>
        </w:r>
        <w:r>
          <w:t>78</w:t>
        </w:r>
        <w:r>
          <w:fldChar w:fldCharType="end"/>
        </w:r>
      </w:hyperlink>
    </w:p>
    <w:p>
      <w:pPr>
        <w:pStyle w:val="TOC2"/>
        <w:tabs>
          <w:tab w:val="right" w:leader="dot" w:pos="8306"/>
        </w:tabs>
      </w:pPr>
      <w:hyperlink w:anchor="_Toc4667" w:history="1">
        <w:r>
          <w:rPr>
            <w:rFonts w:ascii="仿宋" w:eastAsia="仿宋" w:hAnsi="仿宋" w:cs="仿宋" w:hint="eastAsia"/>
            <w:lang w:eastAsia="zh-CN"/>
          </w:rPr>
          <w:t>(一)、创新驱动战略实施</w:t>
        </w:r>
        <w:r>
          <w:tab/>
        </w:r>
        <w:r>
          <w:fldChar w:fldCharType="begin"/>
        </w:r>
        <w:r>
          <w:instrText xml:space="preserve"> PAGEREF _Toc4667 \h </w:instrText>
        </w:r>
        <w:r>
          <w:fldChar w:fldCharType="separate"/>
        </w:r>
        <w:r>
          <w:t>78</w:t>
        </w:r>
        <w:r>
          <w:fldChar w:fldCharType="end"/>
        </w:r>
      </w:hyperlink>
    </w:p>
    <w:p>
      <w:pPr>
        <w:pStyle w:val="TOC2"/>
        <w:tabs>
          <w:tab w:val="right" w:leader="dot" w:pos="8306"/>
        </w:tabs>
      </w:pPr>
      <w:hyperlink w:anchor="_Toc19494" w:history="1">
        <w:r>
          <w:rPr>
            <w:rFonts w:ascii="仿宋" w:eastAsia="仿宋" w:hAnsi="仿宋" w:cs="仿宋" w:hint="eastAsia"/>
            <w:lang w:eastAsia="zh-CN"/>
          </w:rPr>
          <w:t>(二)、持续发展路径探索</w:t>
        </w:r>
        <w:r>
          <w:tab/>
        </w:r>
        <w:r>
          <w:fldChar w:fldCharType="begin"/>
        </w:r>
        <w:r>
          <w:instrText xml:space="preserve"> PAGEREF _Toc19494 \h </w:instrText>
        </w:r>
        <w:r>
          <w:fldChar w:fldCharType="separate"/>
        </w:r>
        <w:r>
          <w:t>80</w:t>
        </w:r>
        <w:r>
          <w:fldChar w:fldCharType="end"/>
        </w:r>
      </w:hyperlink>
    </w:p>
    <w:p>
      <w:pPr>
        <w:pStyle w:val="TOC1"/>
        <w:tabs>
          <w:tab w:val="right" w:leader="dot" w:pos="8306"/>
        </w:tabs>
      </w:pPr>
      <w:hyperlink w:anchor="_Toc21204" w:history="1">
        <w:r>
          <w:rPr>
            <w:rFonts w:ascii="仿宋" w:eastAsia="仿宋" w:hAnsi="仿宋" w:cs="仿宋" w:hint="eastAsia"/>
            <w:lang w:eastAsia="zh-CN"/>
          </w:rPr>
          <w:t>十九、企业合规与伦理</w:t>
        </w:r>
        <w:r>
          <w:tab/>
        </w:r>
        <w:r>
          <w:fldChar w:fldCharType="begin"/>
        </w:r>
        <w:r>
          <w:instrText xml:space="preserve"> PAGEREF _Toc21204 \h </w:instrText>
        </w:r>
        <w:r>
          <w:fldChar w:fldCharType="separate"/>
        </w:r>
        <w:r>
          <w:t>84</w:t>
        </w:r>
        <w:r>
          <w:fldChar w:fldCharType="end"/>
        </w:r>
      </w:hyperlink>
    </w:p>
    <w:p>
      <w:pPr>
        <w:pStyle w:val="TOC2"/>
        <w:tabs>
          <w:tab w:val="right" w:leader="dot" w:pos="8306"/>
        </w:tabs>
      </w:pPr>
      <w:hyperlink w:anchor="_Toc2218" w:history="1">
        <w:r>
          <w:rPr>
            <w:rFonts w:ascii="仿宋" w:eastAsia="仿宋" w:hAnsi="仿宋" w:cs="仿宋" w:hint="eastAsia"/>
            <w:lang w:eastAsia="zh-CN"/>
          </w:rPr>
          <w:t>(一)、合规政策与程序</w:t>
        </w:r>
        <w:r>
          <w:tab/>
        </w:r>
        <w:r>
          <w:fldChar w:fldCharType="begin"/>
        </w:r>
        <w:r>
          <w:instrText xml:space="preserve"> PAGEREF _Toc2218 \h </w:instrText>
        </w:r>
        <w:r>
          <w:fldChar w:fldCharType="separate"/>
        </w:r>
        <w:r>
          <w:t>84</w:t>
        </w:r>
        <w:r>
          <w:fldChar w:fldCharType="end"/>
        </w:r>
      </w:hyperlink>
    </w:p>
    <w:p>
      <w:pPr>
        <w:pStyle w:val="TOC2"/>
        <w:tabs>
          <w:tab w:val="right" w:leader="dot" w:pos="8306"/>
        </w:tabs>
      </w:pPr>
      <w:hyperlink w:anchor="_Toc5112" w:history="1">
        <w:r>
          <w:rPr>
            <w:rFonts w:ascii="仿宋" w:eastAsia="仿宋" w:hAnsi="仿宋" w:cs="仿宋" w:hint="eastAsia"/>
            <w:lang w:eastAsia="zh-CN"/>
          </w:rPr>
          <w:t>(二)、伦理规范与培训</w:t>
        </w:r>
        <w:r>
          <w:tab/>
        </w:r>
        <w:r>
          <w:fldChar w:fldCharType="begin"/>
        </w:r>
        <w:r>
          <w:instrText xml:space="preserve"> PAGEREF _Toc5112 \h </w:instrText>
        </w:r>
        <w:r>
          <w:fldChar w:fldCharType="separate"/>
        </w:r>
        <w:r>
          <w:t>85</w:t>
        </w:r>
        <w:r>
          <w:fldChar w:fldCharType="end"/>
        </w:r>
      </w:hyperlink>
    </w:p>
    <w:p>
      <w:pPr>
        <w:pStyle w:val="TOC2"/>
        <w:tabs>
          <w:tab w:val="right" w:leader="dot" w:pos="8306"/>
        </w:tabs>
      </w:pPr>
      <w:hyperlink w:anchor="_Toc3150" w:history="1">
        <w:r>
          <w:rPr>
            <w:rFonts w:ascii="仿宋" w:eastAsia="仿宋" w:hAnsi="仿宋" w:cs="仿宋" w:hint="eastAsia"/>
            <w:lang w:eastAsia="zh-CN"/>
          </w:rPr>
          <w:t>(三)、合规风险评估</w:t>
        </w:r>
        <w:r>
          <w:tab/>
        </w:r>
        <w:r>
          <w:fldChar w:fldCharType="begin"/>
        </w:r>
        <w:r>
          <w:instrText xml:space="preserve"> PAGEREF _Toc3150 \h </w:instrText>
        </w:r>
        <w:r>
          <w:fldChar w:fldCharType="separate"/>
        </w:r>
        <w:r>
          <w:t>86</w:t>
        </w:r>
        <w:r>
          <w:fldChar w:fldCharType="end"/>
        </w:r>
      </w:hyperlink>
    </w:p>
    <w:p>
      <w:pPr>
        <w:pStyle w:val="TOC2"/>
        <w:tabs>
          <w:tab w:val="right" w:leader="dot" w:pos="8306"/>
        </w:tabs>
      </w:pPr>
      <w:hyperlink w:anchor="_Toc12928" w:history="1">
        <w:r>
          <w:rPr>
            <w:rFonts w:ascii="仿宋" w:eastAsia="仿宋" w:hAnsi="仿宋" w:cs="仿宋" w:hint="eastAsia"/>
            <w:lang w:eastAsia="zh-CN"/>
          </w:rPr>
          <w:t>(四)、合规监督与执行</w:t>
        </w:r>
        <w:r>
          <w:tab/>
        </w:r>
        <w:r>
          <w:fldChar w:fldCharType="begin"/>
        </w:r>
        <w:r>
          <w:instrText xml:space="preserve"> PAGEREF _Toc12928 \h </w:instrText>
        </w:r>
        <w:r>
          <w:fldChar w:fldCharType="separate"/>
        </w:r>
        <w:r>
          <w:t>88</w:t>
        </w:r>
        <w:r>
          <w:fldChar w:fldCharType="end"/>
        </w:r>
      </w:hyperlink>
    </w:p>
    <w:p>
      <w:pPr>
        <w:pStyle w:val="TOC1"/>
        <w:tabs>
          <w:tab w:val="right" w:leader="dot" w:pos="8306"/>
        </w:tabs>
      </w:pPr>
      <w:hyperlink w:anchor="_Toc14461" w:history="1">
        <w:r>
          <w:rPr>
            <w:rFonts w:ascii="仿宋" w:eastAsia="仿宋" w:hAnsi="仿宋" w:cs="仿宋" w:hint="eastAsia"/>
            <w:lang w:eastAsia="zh-CN"/>
          </w:rPr>
          <w:t>二十、设施与设备管理</w:t>
        </w:r>
        <w:r>
          <w:tab/>
        </w:r>
        <w:r>
          <w:fldChar w:fldCharType="begin"/>
        </w:r>
        <w:r>
          <w:instrText xml:space="preserve"> PAGEREF _Toc14461 \h </w:instrText>
        </w:r>
        <w:r>
          <w:fldChar w:fldCharType="separate"/>
        </w:r>
        <w:r>
          <w:t>88</w:t>
        </w:r>
        <w:r>
          <w:fldChar w:fldCharType="end"/>
        </w:r>
      </w:hyperlink>
    </w:p>
    <w:p>
      <w:pPr>
        <w:pStyle w:val="TOC2"/>
        <w:tabs>
          <w:tab w:val="right" w:leader="dot" w:pos="8306"/>
        </w:tabs>
      </w:pPr>
      <w:hyperlink w:anchor="_Toc2616" w:history="1">
        <w:r>
          <w:rPr>
            <w:rFonts w:ascii="仿宋" w:eastAsia="仿宋" w:hAnsi="仿宋" w:cs="仿宋" w:hint="eastAsia"/>
            <w:lang w:eastAsia="zh-CN"/>
          </w:rPr>
          <w:t>(一)、设施规划与配置</w:t>
        </w:r>
        <w:r>
          <w:tab/>
        </w:r>
        <w:r>
          <w:fldChar w:fldCharType="begin"/>
        </w:r>
        <w:r>
          <w:instrText xml:space="preserve"> PAGEREF _Toc2616 \h </w:instrText>
        </w:r>
        <w:r>
          <w:fldChar w:fldCharType="separate"/>
        </w:r>
        <w:r>
          <w:t>88</w:t>
        </w:r>
        <w:r>
          <w:fldChar w:fldCharType="end"/>
        </w:r>
      </w:hyperlink>
    </w:p>
    <w:p>
      <w:pPr>
        <w:pStyle w:val="TOC2"/>
        <w:tabs>
          <w:tab w:val="right" w:leader="dot" w:pos="8306"/>
        </w:tabs>
      </w:pPr>
      <w:hyperlink w:anchor="_Toc16801" w:history="1">
        <w:r>
          <w:rPr>
            <w:rFonts w:ascii="仿宋" w:eastAsia="仿宋" w:hAnsi="仿宋" w:cs="仿宋" w:hint="eastAsia"/>
            <w:lang w:eastAsia="zh-CN"/>
          </w:rPr>
          <w:t>(二)、设备采购与维护管理</w:t>
        </w:r>
        <w:r>
          <w:tab/>
        </w:r>
        <w:r>
          <w:fldChar w:fldCharType="begin"/>
        </w:r>
        <w:r>
          <w:instrText xml:space="preserve"> PAGEREF _Toc16801 \h </w:instrText>
        </w:r>
        <w:r>
          <w:fldChar w:fldCharType="separate"/>
        </w:r>
        <w:r>
          <w:t>89</w:t>
        </w:r>
        <w:r>
          <w:fldChar w:fldCharType="end"/>
        </w:r>
      </w:hyperlink>
    </w:p>
    <w:p>
      <w:pPr>
        <w:pStyle w:val="TOC2"/>
        <w:tabs>
          <w:tab w:val="right" w:leader="dot" w:pos="8306"/>
        </w:tabs>
      </w:pPr>
      <w:hyperlink w:anchor="_Toc20107" w:history="1">
        <w:r>
          <w:rPr>
            <w:rFonts w:ascii="仿宋" w:eastAsia="仿宋" w:hAnsi="仿宋" w:cs="仿宋" w:hint="eastAsia"/>
            <w:lang w:eastAsia="zh-CN"/>
          </w:rPr>
          <w:t>(三)、设施设备升级策略</w:t>
        </w:r>
        <w:r>
          <w:tab/>
        </w:r>
        <w:r>
          <w:fldChar w:fldCharType="begin"/>
        </w:r>
        <w:r>
          <w:instrText xml:space="preserve"> PAGEREF _Toc20107 \h </w:instrText>
        </w:r>
        <w:r>
          <w:fldChar w:fldCharType="separate"/>
        </w:r>
        <w:r>
          <w:t>90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16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6159"/>
      <w:r>
        <w:rPr>
          <w:rFonts w:ascii="仿宋" w:eastAsia="仿宋" w:hAnsi="仿宋" w:cs="仿宋" w:hint="eastAsia"/>
          <w:sz w:val="28"/>
          <w:lang w:eastAsia="zh-CN"/>
        </w:rPr>
        <w:t>一、一次性医疗器械项目概论</w:t>
      </w:r>
      <w:bookmarkEnd w:id="2"/>
    </w:p>
    <w:p>
      <w:pPr>
        <w:pStyle w:val="Heading2"/>
        <w:rPr>
          <w:rFonts w:ascii="仿宋" w:eastAsia="仿宋" w:hAnsi="仿宋" w:cs="仿宋" w:hint="eastAsia"/>
          <w:lang w:eastAsia="zh-CN"/>
        </w:rPr>
      </w:pPr>
      <w:bookmarkStart w:id="3" w:name="_Toc12416"/>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一次性医疗器械项目的申报单位是“XXX实业发展公司”，这是一家在其所处行业内备受尊敬的企业。公司自成立以来，通过其在一次性医疗器械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该公司的法定代表人秦XX，在一次性医疗器械项目及其他多个行业领域中都有着显著的贡献。秦XX以其出色的领导才能和敏锐的商业洞察力，带领公司在一次性医疗器械项目等多个领域实现了持续的成长和成功。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一次性医疗器械项目的重要合作伙伴。公司专注于[行业名称]领域，以创新作为驱动力，不断推动技术进步和市场扩张。在一次性医疗器械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一次性医疗器械项目中展现了强劲的增长和稳定的财务表现。公司通过有效的策略，在一次性医疗器械项目中扩大了其市场份额并增强了盈利能力。同时，公司积极承担社会责任，参与各类社会公益项目，增强了其在一次性医疗器械项目中的品牌形象和社会影响力。</w:t>
      </w:r>
    </w:p>
    <w:p>
      <w:pPr>
        <w:pStyle w:val="Heading2"/>
        <w:ind w:firstLine="560" w:firstLineChars="200"/>
        <w:rPr>
          <w:rFonts w:ascii="仿宋" w:eastAsia="仿宋" w:hAnsi="仿宋" w:cs="仿宋" w:hint="eastAsia"/>
          <w:sz w:val="28"/>
          <w:lang w:eastAsia="zh-CN"/>
        </w:rPr>
      </w:pPr>
      <w:bookmarkStart w:id="4" w:name="_Toc2514"/>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一次性医疗器械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在项目的未来发展中，xxx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计划继续投资于技术创新和市场拓展，确保一次性医疗器械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18478"/>
      <w:r>
        <w:rPr>
          <w:rFonts w:ascii="仿宋" w:eastAsia="仿宋" w:hAnsi="仿宋" w:cs="仿宋" w:hint="eastAsia"/>
          <w:sz w:val="28"/>
          <w:lang w:eastAsia="zh-CN"/>
        </w:rPr>
        <w:t>二、背景、必要性分析</w:t>
      </w:r>
      <w:bookmarkEnd w:id="5"/>
    </w:p>
    <w:p>
      <w:pPr>
        <w:pStyle w:val="Heading2"/>
        <w:rPr>
          <w:rFonts w:ascii="仿宋" w:eastAsia="仿宋" w:hAnsi="仿宋" w:cs="仿宋" w:hint="eastAsia"/>
          <w:lang w:eastAsia="zh-CN"/>
        </w:rPr>
      </w:pPr>
      <w:bookmarkStart w:id="6" w:name="_Toc30229"/>
      <w:r>
        <w:rPr>
          <w:rFonts w:ascii="仿宋" w:eastAsia="仿宋" w:hAnsi="仿宋" w:cs="仿宋" w:hint="eastAsia"/>
          <w:lang w:eastAsia="zh-CN"/>
        </w:rPr>
        <w:t>(一)、项目建设背景</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次性医疗器械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一次性医疗器械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次性医疗器械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一次性医疗器械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7" w:name="_Toc6556"/>
      <w:r>
        <w:rPr>
          <w:rFonts w:ascii="仿宋" w:eastAsia="仿宋" w:hAnsi="仿宋" w:cs="仿宋" w:hint="eastAsia"/>
          <w:sz w:val="28"/>
          <w:lang w:eastAsia="zh-CN"/>
        </w:rPr>
        <w:t>(二)、必要性分析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一次性医疗器械项目的必要性在当前经济和社会背景下表现得尤为重要，其对市场需求的满足、技术创新的推动、社会经济发展的促进以及环境可持续性的提高，共同构成了项目建设的核心价值和必要性。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一次性医疗器械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一次性医疗器械项目在其专注的领域内，特别是在人工智能和数据科学方面，有望推动显著的技术革新。项目的研发活动不仅有望孕育出改变行业运作方式的新技术，还可能在长远中影响整个技术生态系统。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一次性医疗器械项目还致力于提升当地居民的技能和就业能力，通过与当地教育机构合作提供培训和教育机会，从而提高社区整体的生活水平和社会福祉。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一次性医疗器械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8" w:name="_Toc11972"/>
      <w:r>
        <w:rPr>
          <w:rFonts w:ascii="仿宋" w:eastAsia="仿宋" w:hAnsi="仿宋" w:cs="仿宋" w:hint="eastAsia"/>
          <w:sz w:val="28"/>
          <w:lang w:eastAsia="zh-CN"/>
        </w:rPr>
        <w:t>(三)、项目建设有利条件</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一次性医疗器械项目的建设和发展得益于一系列有利条件，这些条件涵盖了技术优势、市场潜力、政策支持、人力资源、基础设施以及投资和合作伙伴的支持，共同构成了项目成功的坚实基础。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一次性医疗器械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一次性医疗器械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9" w:name="_Toc6593"/>
      <w:r>
        <w:rPr>
          <w:rFonts w:ascii="仿宋" w:eastAsia="仿宋" w:hAnsi="仿宋" w:cs="仿宋" w:hint="eastAsia"/>
          <w:sz w:val="28"/>
          <w:lang w:eastAsia="zh-CN"/>
        </w:rPr>
        <w:t>三、建设风险评估分析</w:t>
      </w:r>
      <w:bookmarkEnd w:id="9"/>
    </w:p>
    <w:p>
      <w:pPr>
        <w:pStyle w:val="Heading2"/>
        <w:rPr>
          <w:rFonts w:ascii="仿宋" w:eastAsia="仿宋" w:hAnsi="仿宋" w:cs="仿宋" w:hint="eastAsia"/>
          <w:lang w:eastAsia="zh-CN"/>
        </w:rPr>
      </w:pPr>
      <w:bookmarkStart w:id="10" w:name="_Toc7262"/>
      <w:r>
        <w:rPr>
          <w:rFonts w:ascii="仿宋" w:eastAsia="仿宋" w:hAnsi="仿宋" w:cs="仿宋" w:hint="eastAsia"/>
          <w:lang w:eastAsia="zh-CN"/>
        </w:rPr>
        <w:t>(一)、政策风险分析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https://d.book118.com/958075112112006042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一次性医疗器械项目建设方案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一次性医疗器械项目建设方案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一次性医疗器械项目建设方案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一次性医疗器械项目建设方案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一次性医疗器械项目建设方案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一次性医疗器械项目建设方案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一次性医疗器械项目建设方案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一次性医疗器械项目建设方案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一次性医疗器械项目建设方案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一次性医疗器械项目建设方案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一次性医疗器械项目建设方案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一次性医疗器械项目建设方案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AC40BF3"/>
    <w:rsid w:val="1AC40BF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58075112112006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2024-02-24T23:08:00Z</dcterms:created>
  <dcterms:modified xsi:type="dcterms:W3CDTF">2024-02-24T23:09:30Z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0A41513EC9264CEC8018019FA9CC5CDB_11</vt:lpwstr>
  </property>
  <property fmtid="{D5CDD505-2E9C-101B-9397-08002B2CF9AE}" pid="3" name="KSOProductBuildVer">
    <vt:lpwstr>2052-12.1.0.16250</vt:lpwstr>
  </property>
</Properties>
</file>