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工业控制机及控制器项目规划设计蓝图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1" w:history="1">
        <w:r>
          <w:rPr>
            <w:rFonts w:ascii="仿宋" w:eastAsia="仿宋" w:hAnsi="仿宋" w:cs="仿宋" w:hint="eastAsia"/>
            <w:lang w:eastAsia="zh-CN"/>
          </w:rPr>
          <w:t>序言</w:t>
        </w:r>
        <w:r>
          <w:tab/>
        </w:r>
        <w:r>
          <w:fldChar w:fldCharType="begin"/>
        </w:r>
        <w:r>
          <w:instrText xml:space="preserve"> PAGEREF _Toc871 \h </w:instrText>
        </w:r>
        <w:r>
          <w:fldChar w:fldCharType="separate"/>
        </w:r>
        <w:r>
          <w:t>3</w:t>
        </w:r>
        <w:r>
          <w:fldChar w:fldCharType="end"/>
        </w:r>
      </w:hyperlink>
    </w:p>
    <w:p>
      <w:pPr>
        <w:pStyle w:val="TOC1"/>
        <w:tabs>
          <w:tab w:val="right" w:leader="dot" w:pos="8306"/>
        </w:tabs>
      </w:pPr>
      <w:hyperlink w:anchor="_Toc27654" w:history="1">
        <w:r>
          <w:rPr>
            <w:rFonts w:ascii="仿宋" w:eastAsia="仿宋" w:hAnsi="仿宋" w:cs="仿宋" w:hint="eastAsia"/>
            <w:lang w:eastAsia="zh-CN"/>
          </w:rPr>
          <w:t>一、工业控制机及控制器项目可持续发展</w:t>
        </w:r>
        <w:r>
          <w:tab/>
        </w:r>
        <w:r>
          <w:fldChar w:fldCharType="begin"/>
        </w:r>
        <w:r>
          <w:instrText xml:space="preserve"> PAGEREF _Toc27654 \h </w:instrText>
        </w:r>
        <w:r>
          <w:fldChar w:fldCharType="separate"/>
        </w:r>
        <w:r>
          <w:t>3</w:t>
        </w:r>
        <w:r>
          <w:fldChar w:fldCharType="end"/>
        </w:r>
      </w:hyperlink>
    </w:p>
    <w:p>
      <w:pPr>
        <w:pStyle w:val="TOC2"/>
        <w:tabs>
          <w:tab w:val="right" w:leader="dot" w:pos="8306"/>
        </w:tabs>
      </w:pPr>
      <w:hyperlink w:anchor="_Toc16548" w:history="1">
        <w:r>
          <w:rPr>
            <w:rFonts w:ascii="仿宋" w:eastAsia="仿宋" w:hAnsi="仿宋" w:cs="仿宋" w:hint="eastAsia"/>
            <w:lang w:eastAsia="zh-CN"/>
          </w:rPr>
          <w:t>(一)、可持续战略与实践</w:t>
        </w:r>
        <w:r>
          <w:tab/>
        </w:r>
        <w:r>
          <w:fldChar w:fldCharType="begin"/>
        </w:r>
        <w:r>
          <w:instrText xml:space="preserve"> PAGEREF _Toc16548 \h </w:instrText>
        </w:r>
        <w:r>
          <w:fldChar w:fldCharType="separate"/>
        </w:r>
        <w:r>
          <w:t>3</w:t>
        </w:r>
        <w:r>
          <w:fldChar w:fldCharType="end"/>
        </w:r>
      </w:hyperlink>
    </w:p>
    <w:p>
      <w:pPr>
        <w:pStyle w:val="TOC2"/>
        <w:tabs>
          <w:tab w:val="right" w:leader="dot" w:pos="8306"/>
        </w:tabs>
      </w:pPr>
      <w:hyperlink w:anchor="_Toc24586" w:history="1">
        <w:r>
          <w:rPr>
            <w:rFonts w:ascii="仿宋" w:eastAsia="仿宋" w:hAnsi="仿宋" w:cs="仿宋" w:hint="eastAsia"/>
            <w:lang w:eastAsia="zh-CN"/>
          </w:rPr>
          <w:t>(二)、环保与社会责任</w:t>
        </w:r>
        <w:r>
          <w:tab/>
        </w:r>
        <w:r>
          <w:fldChar w:fldCharType="begin"/>
        </w:r>
        <w:r>
          <w:instrText xml:space="preserve"> PAGEREF _Toc24586 \h </w:instrText>
        </w:r>
        <w:r>
          <w:fldChar w:fldCharType="separate"/>
        </w:r>
        <w:r>
          <w:t>4</w:t>
        </w:r>
        <w:r>
          <w:fldChar w:fldCharType="end"/>
        </w:r>
      </w:hyperlink>
    </w:p>
    <w:p>
      <w:pPr>
        <w:pStyle w:val="TOC1"/>
        <w:tabs>
          <w:tab w:val="right" w:leader="dot" w:pos="8306"/>
        </w:tabs>
      </w:pPr>
      <w:hyperlink w:anchor="_Toc4104" w:history="1">
        <w:r>
          <w:rPr>
            <w:rFonts w:ascii="仿宋" w:eastAsia="仿宋" w:hAnsi="仿宋" w:cs="仿宋" w:hint="eastAsia"/>
            <w:lang w:eastAsia="zh-CN"/>
          </w:rPr>
          <w:t>二、工艺说明</w:t>
        </w:r>
        <w:r>
          <w:tab/>
        </w:r>
        <w:r>
          <w:fldChar w:fldCharType="begin"/>
        </w:r>
        <w:r>
          <w:instrText xml:space="preserve"> PAGEREF _Toc4104 \h </w:instrText>
        </w:r>
        <w:r>
          <w:fldChar w:fldCharType="separate"/>
        </w:r>
        <w:r>
          <w:t>5</w:t>
        </w:r>
        <w:r>
          <w:fldChar w:fldCharType="end"/>
        </w:r>
      </w:hyperlink>
    </w:p>
    <w:p>
      <w:pPr>
        <w:pStyle w:val="TOC2"/>
        <w:tabs>
          <w:tab w:val="right" w:leader="dot" w:pos="8306"/>
        </w:tabs>
      </w:pPr>
      <w:hyperlink w:anchor="_Toc25524" w:history="1">
        <w:r>
          <w:rPr>
            <w:rFonts w:ascii="仿宋" w:eastAsia="仿宋" w:hAnsi="仿宋" w:cs="仿宋" w:hint="eastAsia"/>
            <w:lang w:eastAsia="zh-CN"/>
          </w:rPr>
          <w:t>(一)、技术管理特点</w:t>
        </w:r>
        <w:r>
          <w:tab/>
        </w:r>
        <w:r>
          <w:fldChar w:fldCharType="begin"/>
        </w:r>
        <w:r>
          <w:instrText xml:space="preserve"> PAGEREF _Toc25524 \h </w:instrText>
        </w:r>
        <w:r>
          <w:fldChar w:fldCharType="separate"/>
        </w:r>
        <w:r>
          <w:t>5</w:t>
        </w:r>
        <w:r>
          <w:fldChar w:fldCharType="end"/>
        </w:r>
      </w:hyperlink>
    </w:p>
    <w:p>
      <w:pPr>
        <w:pStyle w:val="TOC2"/>
        <w:tabs>
          <w:tab w:val="right" w:leader="dot" w:pos="8306"/>
        </w:tabs>
      </w:pPr>
      <w:hyperlink w:anchor="_Toc21291" w:history="1">
        <w:r>
          <w:rPr>
            <w:rFonts w:ascii="仿宋" w:eastAsia="仿宋" w:hAnsi="仿宋" w:cs="仿宋" w:hint="eastAsia"/>
            <w:lang w:eastAsia="zh-CN"/>
          </w:rPr>
          <w:t>(二)、工业控制机及控制器项目工艺技术设计方案</w:t>
        </w:r>
        <w:r>
          <w:tab/>
        </w:r>
        <w:r>
          <w:fldChar w:fldCharType="begin"/>
        </w:r>
        <w:r>
          <w:instrText xml:space="preserve"> PAGEREF _Toc21291 \h </w:instrText>
        </w:r>
        <w:r>
          <w:fldChar w:fldCharType="separate"/>
        </w:r>
        <w:r>
          <w:t>6</w:t>
        </w:r>
        <w:r>
          <w:fldChar w:fldCharType="end"/>
        </w:r>
      </w:hyperlink>
    </w:p>
    <w:p>
      <w:pPr>
        <w:pStyle w:val="TOC2"/>
        <w:tabs>
          <w:tab w:val="right" w:leader="dot" w:pos="8306"/>
        </w:tabs>
      </w:pPr>
      <w:hyperlink w:anchor="_Toc17664" w:history="1">
        <w:r>
          <w:rPr>
            <w:rFonts w:ascii="仿宋" w:eastAsia="仿宋" w:hAnsi="仿宋" w:cs="仿宋" w:hint="eastAsia"/>
            <w:lang w:eastAsia="zh-CN"/>
          </w:rPr>
          <w:t>(三)、设备选型方案</w:t>
        </w:r>
        <w:r>
          <w:tab/>
        </w:r>
        <w:r>
          <w:fldChar w:fldCharType="begin"/>
        </w:r>
        <w:r>
          <w:instrText xml:space="preserve"> PAGEREF _Toc17664 \h </w:instrText>
        </w:r>
        <w:r>
          <w:fldChar w:fldCharType="separate"/>
        </w:r>
        <w:r>
          <w:t>7</w:t>
        </w:r>
        <w:r>
          <w:fldChar w:fldCharType="end"/>
        </w:r>
      </w:hyperlink>
    </w:p>
    <w:p>
      <w:pPr>
        <w:pStyle w:val="TOC1"/>
        <w:tabs>
          <w:tab w:val="right" w:leader="dot" w:pos="8306"/>
        </w:tabs>
      </w:pPr>
      <w:hyperlink w:anchor="_Toc28607" w:history="1">
        <w:r>
          <w:rPr>
            <w:rFonts w:ascii="仿宋" w:eastAsia="仿宋" w:hAnsi="仿宋" w:cs="仿宋" w:hint="eastAsia"/>
            <w:lang w:eastAsia="zh-CN"/>
          </w:rPr>
          <w:t>三、工业控制机及控制器项目文档管理</w:t>
        </w:r>
        <w:r>
          <w:tab/>
        </w:r>
        <w:r>
          <w:fldChar w:fldCharType="begin"/>
        </w:r>
        <w:r>
          <w:instrText xml:space="preserve"> PAGEREF _Toc28607 \h </w:instrText>
        </w:r>
        <w:r>
          <w:fldChar w:fldCharType="separate"/>
        </w:r>
        <w:r>
          <w:t>9</w:t>
        </w:r>
        <w:r>
          <w:fldChar w:fldCharType="end"/>
        </w:r>
      </w:hyperlink>
    </w:p>
    <w:p>
      <w:pPr>
        <w:pStyle w:val="TOC2"/>
        <w:tabs>
          <w:tab w:val="right" w:leader="dot" w:pos="8306"/>
        </w:tabs>
      </w:pPr>
      <w:hyperlink w:anchor="_Toc27642" w:history="1">
        <w:r>
          <w:rPr>
            <w:rFonts w:ascii="仿宋" w:eastAsia="仿宋" w:hAnsi="仿宋" w:cs="仿宋" w:hint="eastAsia"/>
            <w:lang w:eastAsia="zh-CN"/>
          </w:rPr>
          <w:t>(一)、文档编制与审查</w:t>
        </w:r>
        <w:r>
          <w:tab/>
        </w:r>
        <w:r>
          <w:fldChar w:fldCharType="begin"/>
        </w:r>
        <w:r>
          <w:instrText xml:space="preserve"> PAGEREF _Toc27642 \h </w:instrText>
        </w:r>
        <w:r>
          <w:fldChar w:fldCharType="separate"/>
        </w:r>
        <w:r>
          <w:t>9</w:t>
        </w:r>
        <w:r>
          <w:fldChar w:fldCharType="end"/>
        </w:r>
      </w:hyperlink>
    </w:p>
    <w:p>
      <w:pPr>
        <w:pStyle w:val="TOC2"/>
        <w:tabs>
          <w:tab w:val="right" w:leader="dot" w:pos="8306"/>
        </w:tabs>
      </w:pPr>
      <w:hyperlink w:anchor="_Toc19026" w:history="1">
        <w:r>
          <w:rPr>
            <w:rFonts w:ascii="仿宋" w:eastAsia="仿宋" w:hAnsi="仿宋" w:cs="仿宋" w:hint="eastAsia"/>
            <w:lang w:eastAsia="zh-CN"/>
          </w:rPr>
          <w:t>(二)、文档发布与分发</w:t>
        </w:r>
        <w:r>
          <w:tab/>
        </w:r>
        <w:r>
          <w:fldChar w:fldCharType="begin"/>
        </w:r>
        <w:r>
          <w:instrText xml:space="preserve"> PAGEREF _Toc19026 \h </w:instrText>
        </w:r>
        <w:r>
          <w:fldChar w:fldCharType="separate"/>
        </w:r>
        <w:r>
          <w:t>10</w:t>
        </w:r>
        <w:r>
          <w:fldChar w:fldCharType="end"/>
        </w:r>
      </w:hyperlink>
    </w:p>
    <w:p>
      <w:pPr>
        <w:pStyle w:val="TOC2"/>
        <w:tabs>
          <w:tab w:val="right" w:leader="dot" w:pos="8306"/>
        </w:tabs>
      </w:pPr>
      <w:hyperlink w:anchor="_Toc7390" w:history="1">
        <w:r>
          <w:rPr>
            <w:rFonts w:ascii="仿宋" w:eastAsia="仿宋" w:hAnsi="仿宋" w:cs="仿宋" w:hint="eastAsia"/>
            <w:lang w:eastAsia="zh-CN"/>
          </w:rPr>
          <w:t>(三)、文档存档与归档</w:t>
        </w:r>
        <w:r>
          <w:tab/>
        </w:r>
        <w:r>
          <w:fldChar w:fldCharType="begin"/>
        </w:r>
        <w:r>
          <w:instrText xml:space="preserve"> PAGEREF _Toc7390 \h </w:instrText>
        </w:r>
        <w:r>
          <w:fldChar w:fldCharType="separate"/>
        </w:r>
        <w:r>
          <w:t>11</w:t>
        </w:r>
        <w:r>
          <w:fldChar w:fldCharType="end"/>
        </w:r>
      </w:hyperlink>
    </w:p>
    <w:p>
      <w:pPr>
        <w:pStyle w:val="TOC1"/>
        <w:tabs>
          <w:tab w:val="right" w:leader="dot" w:pos="8306"/>
        </w:tabs>
      </w:pPr>
      <w:hyperlink w:anchor="_Toc26739" w:history="1">
        <w:r>
          <w:rPr>
            <w:rFonts w:ascii="仿宋" w:eastAsia="仿宋" w:hAnsi="仿宋" w:cs="仿宋" w:hint="eastAsia"/>
            <w:lang w:eastAsia="zh-CN"/>
          </w:rPr>
          <w:t>四、工业控制机及控制器项目建设单位说明</w:t>
        </w:r>
        <w:r>
          <w:tab/>
        </w:r>
        <w:r>
          <w:fldChar w:fldCharType="begin"/>
        </w:r>
        <w:r>
          <w:instrText xml:space="preserve"> PAGEREF _Toc26739 \h </w:instrText>
        </w:r>
        <w:r>
          <w:fldChar w:fldCharType="separate"/>
        </w:r>
        <w:r>
          <w:t>12</w:t>
        </w:r>
        <w:r>
          <w:fldChar w:fldCharType="end"/>
        </w:r>
      </w:hyperlink>
    </w:p>
    <w:p>
      <w:pPr>
        <w:pStyle w:val="TOC2"/>
        <w:tabs>
          <w:tab w:val="right" w:leader="dot" w:pos="8306"/>
        </w:tabs>
      </w:pPr>
      <w:hyperlink w:anchor="_Toc22584" w:history="1">
        <w:r>
          <w:rPr>
            <w:rFonts w:ascii="仿宋" w:eastAsia="仿宋" w:hAnsi="仿宋" w:cs="仿宋" w:hint="eastAsia"/>
            <w:lang w:eastAsia="zh-CN"/>
          </w:rPr>
          <w:t>(一)、工业控制机及控制器项目承办单位基本情况</w:t>
        </w:r>
        <w:r>
          <w:tab/>
        </w:r>
        <w:r>
          <w:fldChar w:fldCharType="begin"/>
        </w:r>
        <w:r>
          <w:instrText xml:space="preserve"> PAGEREF _Toc22584 \h </w:instrText>
        </w:r>
        <w:r>
          <w:fldChar w:fldCharType="separate"/>
        </w:r>
        <w:r>
          <w:t>12</w:t>
        </w:r>
        <w:r>
          <w:fldChar w:fldCharType="end"/>
        </w:r>
      </w:hyperlink>
    </w:p>
    <w:p>
      <w:pPr>
        <w:pStyle w:val="TOC2"/>
        <w:tabs>
          <w:tab w:val="right" w:leader="dot" w:pos="8306"/>
        </w:tabs>
      </w:pPr>
      <w:hyperlink w:anchor="_Toc31950" w:history="1">
        <w:r>
          <w:rPr>
            <w:rFonts w:ascii="仿宋" w:eastAsia="仿宋" w:hAnsi="仿宋" w:cs="仿宋" w:hint="eastAsia"/>
            <w:lang w:eastAsia="zh-CN"/>
          </w:rPr>
          <w:t>(二)、公司经济效益分析</w:t>
        </w:r>
        <w:r>
          <w:tab/>
        </w:r>
        <w:r>
          <w:fldChar w:fldCharType="begin"/>
        </w:r>
        <w:r>
          <w:instrText xml:space="preserve"> PAGEREF _Toc31950 \h </w:instrText>
        </w:r>
        <w:r>
          <w:fldChar w:fldCharType="separate"/>
        </w:r>
        <w:r>
          <w:t>13</w:t>
        </w:r>
        <w:r>
          <w:fldChar w:fldCharType="end"/>
        </w:r>
      </w:hyperlink>
    </w:p>
    <w:p>
      <w:pPr>
        <w:pStyle w:val="TOC1"/>
        <w:tabs>
          <w:tab w:val="right" w:leader="dot" w:pos="8306"/>
        </w:tabs>
      </w:pPr>
      <w:hyperlink w:anchor="_Toc12560" w:history="1">
        <w:r>
          <w:rPr>
            <w:rFonts w:ascii="仿宋" w:eastAsia="仿宋" w:hAnsi="仿宋" w:cs="仿宋" w:hint="eastAsia"/>
            <w:lang w:eastAsia="zh-CN"/>
          </w:rPr>
          <w:t>五、工业控制机及控制器项目概论</w:t>
        </w:r>
        <w:r>
          <w:tab/>
        </w:r>
        <w:r>
          <w:fldChar w:fldCharType="begin"/>
        </w:r>
        <w:r>
          <w:instrText xml:space="preserve"> PAGEREF _Toc12560 \h </w:instrText>
        </w:r>
        <w:r>
          <w:fldChar w:fldCharType="separate"/>
        </w:r>
        <w:r>
          <w:t>14</w:t>
        </w:r>
        <w:r>
          <w:fldChar w:fldCharType="end"/>
        </w:r>
      </w:hyperlink>
    </w:p>
    <w:p>
      <w:pPr>
        <w:pStyle w:val="TOC2"/>
        <w:tabs>
          <w:tab w:val="right" w:leader="dot" w:pos="8306"/>
        </w:tabs>
      </w:pPr>
      <w:hyperlink w:anchor="_Toc29995" w:history="1">
        <w:r>
          <w:rPr>
            <w:rFonts w:ascii="仿宋" w:eastAsia="仿宋" w:hAnsi="仿宋" w:cs="仿宋" w:hint="eastAsia"/>
            <w:lang w:eastAsia="zh-CN"/>
          </w:rPr>
          <w:t>(一)、工业控制机及控制器项目概况</w:t>
        </w:r>
        <w:r>
          <w:tab/>
        </w:r>
        <w:r>
          <w:fldChar w:fldCharType="begin"/>
        </w:r>
        <w:r>
          <w:instrText xml:space="preserve"> PAGEREF _Toc29995 \h </w:instrText>
        </w:r>
        <w:r>
          <w:fldChar w:fldCharType="separate"/>
        </w:r>
        <w:r>
          <w:t>14</w:t>
        </w:r>
        <w:r>
          <w:fldChar w:fldCharType="end"/>
        </w:r>
      </w:hyperlink>
    </w:p>
    <w:p>
      <w:pPr>
        <w:pStyle w:val="TOC2"/>
        <w:tabs>
          <w:tab w:val="right" w:leader="dot" w:pos="8306"/>
        </w:tabs>
      </w:pPr>
      <w:hyperlink w:anchor="_Toc29029" w:history="1">
        <w:r>
          <w:rPr>
            <w:rFonts w:ascii="仿宋" w:eastAsia="仿宋" w:hAnsi="仿宋" w:cs="仿宋" w:hint="eastAsia"/>
            <w:lang w:eastAsia="zh-CN"/>
          </w:rPr>
          <w:t>(二)、工业控制机及控制器项目目标</w:t>
        </w:r>
        <w:r>
          <w:tab/>
        </w:r>
        <w:r>
          <w:fldChar w:fldCharType="begin"/>
        </w:r>
        <w:r>
          <w:instrText xml:space="preserve"> PAGEREF _Toc29029 \h </w:instrText>
        </w:r>
        <w:r>
          <w:fldChar w:fldCharType="separate"/>
        </w:r>
        <w:r>
          <w:t>16</w:t>
        </w:r>
        <w:r>
          <w:fldChar w:fldCharType="end"/>
        </w:r>
      </w:hyperlink>
    </w:p>
    <w:p>
      <w:pPr>
        <w:pStyle w:val="TOC2"/>
        <w:tabs>
          <w:tab w:val="right" w:leader="dot" w:pos="8306"/>
        </w:tabs>
      </w:pPr>
      <w:hyperlink w:anchor="_Toc8577" w:history="1">
        <w:r>
          <w:rPr>
            <w:rFonts w:ascii="仿宋" w:eastAsia="仿宋" w:hAnsi="仿宋" w:cs="仿宋" w:hint="eastAsia"/>
            <w:lang w:eastAsia="zh-CN"/>
          </w:rPr>
          <w:t>(三)、工业控制机及控制器项目提出的理由</w:t>
        </w:r>
        <w:r>
          <w:tab/>
        </w:r>
        <w:r>
          <w:fldChar w:fldCharType="begin"/>
        </w:r>
        <w:r>
          <w:instrText xml:space="preserve"> PAGEREF _Toc8577 \h </w:instrText>
        </w:r>
        <w:r>
          <w:fldChar w:fldCharType="separate"/>
        </w:r>
        <w:r>
          <w:t>17</w:t>
        </w:r>
        <w:r>
          <w:fldChar w:fldCharType="end"/>
        </w:r>
      </w:hyperlink>
    </w:p>
    <w:p>
      <w:pPr>
        <w:pStyle w:val="TOC2"/>
        <w:tabs>
          <w:tab w:val="right" w:leader="dot" w:pos="8306"/>
        </w:tabs>
      </w:pPr>
      <w:hyperlink w:anchor="_Toc26498" w:history="1">
        <w:r>
          <w:rPr>
            <w:rFonts w:ascii="仿宋" w:eastAsia="仿宋" w:hAnsi="仿宋" w:cs="仿宋" w:hint="eastAsia"/>
            <w:lang w:eastAsia="zh-CN"/>
          </w:rPr>
          <w:t>(四)、工业控制机及控制器项目意义</w:t>
        </w:r>
        <w:r>
          <w:tab/>
        </w:r>
        <w:r>
          <w:fldChar w:fldCharType="begin"/>
        </w:r>
        <w:r>
          <w:instrText xml:space="preserve"> PAGEREF _Toc26498 \h </w:instrText>
        </w:r>
        <w:r>
          <w:fldChar w:fldCharType="separate"/>
        </w:r>
        <w:r>
          <w:t>19</w:t>
        </w:r>
        <w:r>
          <w:fldChar w:fldCharType="end"/>
        </w:r>
      </w:hyperlink>
    </w:p>
    <w:p>
      <w:pPr>
        <w:pStyle w:val="TOC2"/>
        <w:tabs>
          <w:tab w:val="right" w:leader="dot" w:pos="8306"/>
        </w:tabs>
      </w:pPr>
      <w:hyperlink w:anchor="_Toc1140" w:history="1">
        <w:r>
          <w:rPr>
            <w:rFonts w:ascii="仿宋" w:eastAsia="仿宋" w:hAnsi="仿宋" w:cs="仿宋" w:hint="eastAsia"/>
            <w:lang w:eastAsia="zh-CN"/>
          </w:rPr>
          <w:t>(五)、工业控制机及控制器项目背景</w:t>
        </w:r>
        <w:r>
          <w:tab/>
        </w:r>
        <w:r>
          <w:fldChar w:fldCharType="begin"/>
        </w:r>
        <w:r>
          <w:instrText xml:space="preserve"> PAGEREF _Toc1140 \h </w:instrText>
        </w:r>
        <w:r>
          <w:fldChar w:fldCharType="separate"/>
        </w:r>
        <w:r>
          <w:t>20</w:t>
        </w:r>
        <w:r>
          <w:fldChar w:fldCharType="end"/>
        </w:r>
      </w:hyperlink>
    </w:p>
    <w:p>
      <w:pPr>
        <w:pStyle w:val="TOC1"/>
        <w:tabs>
          <w:tab w:val="right" w:leader="dot" w:pos="8306"/>
        </w:tabs>
      </w:pPr>
      <w:hyperlink w:anchor="_Toc19182" w:history="1">
        <w:r>
          <w:rPr>
            <w:rFonts w:ascii="仿宋" w:eastAsia="仿宋" w:hAnsi="仿宋" w:cs="仿宋" w:hint="eastAsia"/>
            <w:lang w:eastAsia="zh-CN"/>
          </w:rPr>
          <w:t>六、工业控制机及控制器项目危机管理</w:t>
        </w:r>
        <w:r>
          <w:tab/>
        </w:r>
        <w:r>
          <w:fldChar w:fldCharType="begin"/>
        </w:r>
        <w:r>
          <w:instrText xml:space="preserve"> PAGEREF _Toc19182 \h </w:instrText>
        </w:r>
        <w:r>
          <w:fldChar w:fldCharType="separate"/>
        </w:r>
        <w:r>
          <w:t>21</w:t>
        </w:r>
        <w:r>
          <w:fldChar w:fldCharType="end"/>
        </w:r>
      </w:hyperlink>
    </w:p>
    <w:p>
      <w:pPr>
        <w:pStyle w:val="TOC2"/>
        <w:tabs>
          <w:tab w:val="right" w:leader="dot" w:pos="8306"/>
        </w:tabs>
      </w:pPr>
      <w:hyperlink w:anchor="_Toc8444" w:history="1">
        <w:r>
          <w:rPr>
            <w:rFonts w:ascii="仿宋" w:eastAsia="仿宋" w:hAnsi="仿宋" w:cs="仿宋" w:hint="eastAsia"/>
            <w:lang w:eastAsia="zh-CN"/>
          </w:rPr>
          <w:t>(一)、危机预警与识别</w:t>
        </w:r>
        <w:r>
          <w:tab/>
        </w:r>
        <w:r>
          <w:fldChar w:fldCharType="begin"/>
        </w:r>
        <w:r>
          <w:instrText xml:space="preserve"> PAGEREF _Toc8444 \h </w:instrText>
        </w:r>
        <w:r>
          <w:fldChar w:fldCharType="separate"/>
        </w:r>
        <w:r>
          <w:t>21</w:t>
        </w:r>
        <w:r>
          <w:fldChar w:fldCharType="end"/>
        </w:r>
      </w:hyperlink>
    </w:p>
    <w:p>
      <w:pPr>
        <w:pStyle w:val="TOC2"/>
        <w:tabs>
          <w:tab w:val="right" w:leader="dot" w:pos="8306"/>
        </w:tabs>
      </w:pPr>
      <w:hyperlink w:anchor="_Toc24082" w:history="1">
        <w:r>
          <w:rPr>
            <w:rFonts w:ascii="仿宋" w:eastAsia="仿宋" w:hAnsi="仿宋" w:cs="仿宋" w:hint="eastAsia"/>
            <w:lang w:eastAsia="zh-CN"/>
          </w:rPr>
          <w:t>(二)、危机应对与恢复</w:t>
        </w:r>
        <w:r>
          <w:tab/>
        </w:r>
        <w:r>
          <w:fldChar w:fldCharType="begin"/>
        </w:r>
        <w:r>
          <w:instrText xml:space="preserve"> PAGEREF _Toc24082 \h </w:instrText>
        </w:r>
        <w:r>
          <w:fldChar w:fldCharType="separate"/>
        </w:r>
        <w:r>
          <w:t>22</w:t>
        </w:r>
        <w:r>
          <w:fldChar w:fldCharType="end"/>
        </w:r>
      </w:hyperlink>
    </w:p>
    <w:p>
      <w:pPr>
        <w:pStyle w:val="TOC1"/>
        <w:tabs>
          <w:tab w:val="right" w:leader="dot" w:pos="8306"/>
        </w:tabs>
      </w:pPr>
      <w:hyperlink w:anchor="_Toc30212" w:history="1">
        <w:r>
          <w:rPr>
            <w:rFonts w:ascii="仿宋" w:eastAsia="仿宋" w:hAnsi="仿宋" w:cs="仿宋" w:hint="eastAsia"/>
            <w:lang w:eastAsia="zh-CN"/>
          </w:rPr>
          <w:t>七、工业控制机及控制器项目环境影响分析</w:t>
        </w:r>
        <w:r>
          <w:tab/>
        </w:r>
        <w:r>
          <w:fldChar w:fldCharType="begin"/>
        </w:r>
        <w:r>
          <w:instrText xml:space="preserve"> PAGEREF _Toc30212 \h </w:instrText>
        </w:r>
        <w:r>
          <w:fldChar w:fldCharType="separate"/>
        </w:r>
        <w:r>
          <w:t>24</w:t>
        </w:r>
        <w:r>
          <w:fldChar w:fldCharType="end"/>
        </w:r>
      </w:hyperlink>
    </w:p>
    <w:p>
      <w:pPr>
        <w:pStyle w:val="TOC2"/>
        <w:tabs>
          <w:tab w:val="right" w:leader="dot" w:pos="8306"/>
        </w:tabs>
      </w:pPr>
      <w:hyperlink w:anchor="_Toc22977" w:history="1">
        <w:r>
          <w:rPr>
            <w:rFonts w:ascii="仿宋" w:eastAsia="仿宋" w:hAnsi="仿宋" w:cs="仿宋" w:hint="eastAsia"/>
            <w:lang w:eastAsia="zh-CN"/>
          </w:rPr>
          <w:t>(一)、建设区域环境质量现状</w:t>
        </w:r>
        <w:r>
          <w:tab/>
        </w:r>
        <w:r>
          <w:fldChar w:fldCharType="begin"/>
        </w:r>
        <w:r>
          <w:instrText xml:space="preserve"> PAGEREF _Toc22977 \h </w:instrText>
        </w:r>
        <w:r>
          <w:fldChar w:fldCharType="separate"/>
        </w:r>
        <w:r>
          <w:t>24</w:t>
        </w:r>
        <w:r>
          <w:fldChar w:fldCharType="end"/>
        </w:r>
      </w:hyperlink>
    </w:p>
    <w:p>
      <w:pPr>
        <w:pStyle w:val="TOC2"/>
        <w:tabs>
          <w:tab w:val="right" w:leader="dot" w:pos="8306"/>
        </w:tabs>
      </w:pPr>
      <w:hyperlink w:anchor="_Toc8258" w:history="1">
        <w:r>
          <w:rPr>
            <w:rFonts w:ascii="仿宋" w:eastAsia="仿宋" w:hAnsi="仿宋" w:cs="仿宋" w:hint="eastAsia"/>
            <w:lang w:eastAsia="zh-CN"/>
          </w:rPr>
          <w:t>(二)、建设期环境保护</w:t>
        </w:r>
        <w:r>
          <w:tab/>
        </w:r>
        <w:r>
          <w:fldChar w:fldCharType="begin"/>
        </w:r>
        <w:r>
          <w:instrText xml:space="preserve"> PAGEREF _Toc8258 \h </w:instrText>
        </w:r>
        <w:r>
          <w:fldChar w:fldCharType="separate"/>
        </w:r>
        <w:r>
          <w:t>25</w:t>
        </w:r>
        <w:r>
          <w:fldChar w:fldCharType="end"/>
        </w:r>
      </w:hyperlink>
    </w:p>
    <w:p>
      <w:pPr>
        <w:pStyle w:val="TOC2"/>
        <w:tabs>
          <w:tab w:val="right" w:leader="dot" w:pos="8306"/>
        </w:tabs>
      </w:pPr>
      <w:hyperlink w:anchor="_Toc23109" w:history="1">
        <w:r>
          <w:rPr>
            <w:rFonts w:ascii="仿宋" w:eastAsia="仿宋" w:hAnsi="仿宋" w:cs="仿宋" w:hint="eastAsia"/>
            <w:lang w:eastAsia="zh-CN"/>
          </w:rPr>
          <w:t>(三)、运营期环境保护</w:t>
        </w:r>
        <w:r>
          <w:tab/>
        </w:r>
        <w:r>
          <w:fldChar w:fldCharType="begin"/>
        </w:r>
        <w:r>
          <w:instrText xml:space="preserve"> PAGEREF _Toc23109 \h </w:instrText>
        </w:r>
        <w:r>
          <w:fldChar w:fldCharType="separate"/>
        </w:r>
        <w:r>
          <w:t>27</w:t>
        </w:r>
        <w:r>
          <w:fldChar w:fldCharType="end"/>
        </w:r>
      </w:hyperlink>
    </w:p>
    <w:p>
      <w:pPr>
        <w:pStyle w:val="TOC2"/>
        <w:tabs>
          <w:tab w:val="right" w:leader="dot" w:pos="8306"/>
        </w:tabs>
      </w:pPr>
      <w:hyperlink w:anchor="_Toc7068" w:history="1">
        <w:r>
          <w:rPr>
            <w:rFonts w:ascii="仿宋" w:eastAsia="仿宋" w:hAnsi="仿宋" w:cs="仿宋" w:hint="eastAsia"/>
            <w:lang w:eastAsia="zh-CN"/>
          </w:rPr>
          <w:t>(四)、工业控制机及控制器项目建设对区域经济的影响</w:t>
        </w:r>
        <w:r>
          <w:tab/>
        </w:r>
        <w:r>
          <w:fldChar w:fldCharType="begin"/>
        </w:r>
        <w:r>
          <w:instrText xml:space="preserve"> PAGEREF _Toc7068 \h </w:instrText>
        </w:r>
        <w:r>
          <w:fldChar w:fldCharType="separate"/>
        </w:r>
        <w:r>
          <w:t>28</w:t>
        </w:r>
        <w:r>
          <w:fldChar w:fldCharType="end"/>
        </w:r>
      </w:hyperlink>
    </w:p>
    <w:p>
      <w:pPr>
        <w:pStyle w:val="TOC2"/>
        <w:tabs>
          <w:tab w:val="right" w:leader="dot" w:pos="8306"/>
        </w:tabs>
      </w:pPr>
      <w:hyperlink w:anchor="_Toc420" w:history="1">
        <w:r>
          <w:rPr>
            <w:rFonts w:ascii="仿宋" w:eastAsia="仿宋" w:hAnsi="仿宋" w:cs="仿宋" w:hint="eastAsia"/>
            <w:lang w:eastAsia="zh-CN"/>
          </w:rPr>
          <w:t>(五)、废弃物处理</w:t>
        </w:r>
        <w:r>
          <w:tab/>
        </w:r>
        <w:r>
          <w:fldChar w:fldCharType="begin"/>
        </w:r>
        <w:r>
          <w:instrText xml:space="preserve"> PAGEREF _Toc420 \h </w:instrText>
        </w:r>
        <w:r>
          <w:fldChar w:fldCharType="separate"/>
        </w:r>
        <w:r>
          <w:t>30</w:t>
        </w:r>
        <w:r>
          <w:fldChar w:fldCharType="end"/>
        </w:r>
      </w:hyperlink>
    </w:p>
    <w:p>
      <w:pPr>
        <w:pStyle w:val="TOC2"/>
        <w:tabs>
          <w:tab w:val="right" w:leader="dot" w:pos="8306"/>
        </w:tabs>
      </w:pPr>
      <w:hyperlink w:anchor="_Toc10446" w:history="1">
        <w:r>
          <w:rPr>
            <w:rFonts w:ascii="仿宋" w:eastAsia="仿宋" w:hAnsi="仿宋" w:cs="仿宋" w:hint="eastAsia"/>
            <w:lang w:eastAsia="zh-CN"/>
          </w:rPr>
          <w:t>(六)、特殊环境影响分析</w:t>
        </w:r>
        <w:r>
          <w:tab/>
        </w:r>
        <w:r>
          <w:fldChar w:fldCharType="begin"/>
        </w:r>
        <w:r>
          <w:instrText xml:space="preserve"> PAGEREF _Toc10446 \h </w:instrText>
        </w:r>
        <w:r>
          <w:fldChar w:fldCharType="separate"/>
        </w:r>
        <w:r>
          <w:t>31</w:t>
        </w:r>
        <w:r>
          <w:fldChar w:fldCharType="end"/>
        </w:r>
      </w:hyperlink>
    </w:p>
    <w:p>
      <w:pPr>
        <w:pStyle w:val="TOC2"/>
        <w:tabs>
          <w:tab w:val="right" w:leader="dot" w:pos="8306"/>
        </w:tabs>
      </w:pPr>
      <w:hyperlink w:anchor="_Toc24888" w:history="1">
        <w:r>
          <w:rPr>
            <w:rFonts w:ascii="仿宋" w:eastAsia="仿宋" w:hAnsi="仿宋" w:cs="仿宋" w:hint="eastAsia"/>
            <w:lang w:eastAsia="zh-CN"/>
          </w:rPr>
          <w:t>(七)、清洁生产</w:t>
        </w:r>
        <w:r>
          <w:tab/>
        </w:r>
        <w:r>
          <w:fldChar w:fldCharType="begin"/>
        </w:r>
        <w:r>
          <w:instrText xml:space="preserve"> PAGEREF _Toc24888 \h </w:instrText>
        </w:r>
        <w:r>
          <w:fldChar w:fldCharType="separate"/>
        </w:r>
        <w:r>
          <w:t>32</w:t>
        </w:r>
        <w:r>
          <w:fldChar w:fldCharType="end"/>
        </w:r>
      </w:hyperlink>
    </w:p>
    <w:p>
      <w:pPr>
        <w:pStyle w:val="TOC2"/>
        <w:tabs>
          <w:tab w:val="right" w:leader="dot" w:pos="8306"/>
        </w:tabs>
      </w:pPr>
      <w:hyperlink w:anchor="_Toc16691" w:history="1">
        <w:r>
          <w:rPr>
            <w:rFonts w:ascii="仿宋" w:eastAsia="仿宋" w:hAnsi="仿宋" w:cs="仿宋" w:hint="eastAsia"/>
            <w:lang w:eastAsia="zh-CN"/>
          </w:rPr>
          <w:t>(八)、环境保护综合评价</w:t>
        </w:r>
        <w:r>
          <w:tab/>
        </w:r>
        <w:r>
          <w:fldChar w:fldCharType="begin"/>
        </w:r>
        <w:r>
          <w:instrText xml:space="preserve"> PAGEREF _Toc16691 \h </w:instrText>
        </w:r>
        <w:r>
          <w:fldChar w:fldCharType="separate"/>
        </w:r>
        <w:r>
          <w:t>34</w:t>
        </w:r>
        <w:r>
          <w:fldChar w:fldCharType="end"/>
        </w:r>
      </w:hyperlink>
    </w:p>
    <w:p>
      <w:pPr>
        <w:pStyle w:val="TOC1"/>
        <w:tabs>
          <w:tab w:val="right" w:leader="dot" w:pos="8306"/>
        </w:tabs>
      </w:pPr>
      <w:hyperlink w:anchor="_Toc3276" w:history="1">
        <w:r>
          <w:rPr>
            <w:rFonts w:ascii="仿宋" w:eastAsia="仿宋" w:hAnsi="仿宋" w:cs="仿宋" w:hint="eastAsia"/>
            <w:lang w:eastAsia="zh-CN"/>
          </w:rPr>
          <w:t>八、工业控制机及控制器项目投资规划</w:t>
        </w:r>
        <w:r>
          <w:tab/>
        </w:r>
        <w:r>
          <w:fldChar w:fldCharType="begin"/>
        </w:r>
        <w:r>
          <w:instrText xml:space="preserve"> PAGEREF _Toc3276 \h </w:instrText>
        </w:r>
        <w:r>
          <w:fldChar w:fldCharType="separate"/>
        </w:r>
        <w:r>
          <w:t>35</w:t>
        </w:r>
        <w:r>
          <w:fldChar w:fldCharType="end"/>
        </w:r>
      </w:hyperlink>
    </w:p>
    <w:p>
      <w:pPr>
        <w:pStyle w:val="TOC2"/>
        <w:tabs>
          <w:tab w:val="right" w:leader="dot" w:pos="8306"/>
        </w:tabs>
      </w:pPr>
      <w:hyperlink w:anchor="_Toc4568" w:history="1">
        <w:r>
          <w:rPr>
            <w:rFonts w:ascii="仿宋" w:eastAsia="仿宋" w:hAnsi="仿宋" w:cs="仿宋" w:hint="eastAsia"/>
            <w:lang w:eastAsia="zh-CN"/>
          </w:rPr>
          <w:t>(一)、工业控制机及控制器项目总投资估算</w:t>
        </w:r>
        <w:r>
          <w:tab/>
        </w:r>
        <w:r>
          <w:fldChar w:fldCharType="begin"/>
        </w:r>
        <w:r>
          <w:instrText xml:space="preserve"> PAGEREF _Toc4568 \h </w:instrText>
        </w:r>
        <w:r>
          <w:fldChar w:fldCharType="separate"/>
        </w:r>
        <w:r>
          <w:t>35</w:t>
        </w:r>
        <w:r>
          <w:fldChar w:fldCharType="end"/>
        </w:r>
      </w:hyperlink>
    </w:p>
    <w:p>
      <w:pPr>
        <w:pStyle w:val="TOC2"/>
        <w:tabs>
          <w:tab w:val="right" w:leader="dot" w:pos="8306"/>
        </w:tabs>
      </w:pPr>
      <w:hyperlink w:anchor="_Toc3034" w:history="1">
        <w:r>
          <w:rPr>
            <w:rFonts w:ascii="仿宋" w:eastAsia="仿宋" w:hAnsi="仿宋" w:cs="仿宋" w:hint="eastAsia"/>
            <w:lang w:eastAsia="zh-CN"/>
          </w:rPr>
          <w:t>(二)、资金筹措</w:t>
        </w:r>
        <w:r>
          <w:tab/>
        </w:r>
        <w:r>
          <w:fldChar w:fldCharType="begin"/>
        </w:r>
        <w:r>
          <w:instrText xml:space="preserve"> PAGEREF _Toc3034 \h </w:instrText>
        </w:r>
        <w:r>
          <w:fldChar w:fldCharType="separate"/>
        </w:r>
        <w:r>
          <w:t>36</w:t>
        </w:r>
        <w:r>
          <w:fldChar w:fldCharType="end"/>
        </w:r>
      </w:hyperlink>
    </w:p>
    <w:p>
      <w:pPr>
        <w:pStyle w:val="TOC1"/>
        <w:tabs>
          <w:tab w:val="right" w:leader="dot" w:pos="8306"/>
        </w:tabs>
      </w:pPr>
      <w:hyperlink w:anchor="_Toc80" w:history="1">
        <w:r>
          <w:rPr>
            <w:rFonts w:ascii="仿宋" w:eastAsia="仿宋" w:hAnsi="仿宋" w:cs="仿宋" w:hint="eastAsia"/>
            <w:lang w:eastAsia="zh-CN"/>
          </w:rPr>
          <w:t>九、生产安全保护</w:t>
        </w:r>
        <w:r>
          <w:tab/>
        </w:r>
        <w:r>
          <w:fldChar w:fldCharType="begin"/>
        </w:r>
        <w:r>
          <w:instrText xml:space="preserve"> PAGEREF _Toc80 \h </w:instrText>
        </w:r>
        <w:r>
          <w:fldChar w:fldCharType="separate"/>
        </w:r>
        <w:r>
          <w:t>37</w:t>
        </w:r>
        <w:r>
          <w:fldChar w:fldCharType="end"/>
        </w:r>
      </w:hyperlink>
    </w:p>
    <w:p>
      <w:pPr>
        <w:pStyle w:val="TOC2"/>
        <w:tabs>
          <w:tab w:val="right" w:leader="dot" w:pos="8306"/>
        </w:tabs>
      </w:pPr>
      <w:hyperlink w:anchor="_Toc16811" w:history="1">
        <w:r>
          <w:rPr>
            <w:rFonts w:ascii="仿宋" w:eastAsia="仿宋" w:hAnsi="仿宋" w:cs="仿宋" w:hint="eastAsia"/>
            <w:lang w:eastAsia="zh-CN"/>
          </w:rPr>
          <w:t>(一)、消防安全</w:t>
        </w:r>
        <w:r>
          <w:tab/>
        </w:r>
        <w:r>
          <w:fldChar w:fldCharType="begin"/>
        </w:r>
        <w:r>
          <w:instrText xml:space="preserve"> PAGEREF _Toc16811 \h </w:instrText>
        </w:r>
        <w:r>
          <w:fldChar w:fldCharType="separate"/>
        </w:r>
        <w:r>
          <w:t>37</w:t>
        </w:r>
        <w:r>
          <w:fldChar w:fldCharType="end"/>
        </w:r>
      </w:hyperlink>
    </w:p>
    <w:p>
      <w:pPr>
        <w:pStyle w:val="TOC2"/>
        <w:tabs>
          <w:tab w:val="right" w:leader="dot" w:pos="8306"/>
        </w:tabs>
      </w:pPr>
      <w:hyperlink w:anchor="_Toc3797" w:history="1">
        <w:r>
          <w:rPr>
            <w:rFonts w:ascii="仿宋" w:eastAsia="仿宋" w:hAnsi="仿宋" w:cs="仿宋" w:hint="eastAsia"/>
            <w:lang w:eastAsia="zh-CN"/>
          </w:rPr>
          <w:t>(二)、防火防爆总图布置措施</w:t>
        </w:r>
        <w:r>
          <w:tab/>
        </w:r>
        <w:r>
          <w:fldChar w:fldCharType="begin"/>
        </w:r>
        <w:r>
          <w:instrText xml:space="preserve"> PAGEREF _Toc3797 \h </w:instrText>
        </w:r>
        <w:r>
          <w:fldChar w:fldCharType="separate"/>
        </w:r>
        <w:r>
          <w:t>39</w:t>
        </w:r>
        <w:r>
          <w:fldChar w:fldCharType="end"/>
        </w:r>
      </w:hyperlink>
    </w:p>
    <w:p>
      <w:pPr>
        <w:pStyle w:val="TOC2"/>
        <w:tabs>
          <w:tab w:val="right" w:leader="dot" w:pos="8306"/>
        </w:tabs>
      </w:pPr>
      <w:hyperlink w:anchor="_Toc27481" w:history="1">
        <w:r>
          <w:rPr>
            <w:rFonts w:ascii="仿宋" w:eastAsia="仿宋" w:hAnsi="仿宋" w:cs="仿宋" w:hint="eastAsia"/>
            <w:lang w:eastAsia="zh-CN"/>
          </w:rPr>
          <w:t>(三)、自然灾害防范措施</w:t>
        </w:r>
        <w:r>
          <w:tab/>
        </w:r>
        <w:r>
          <w:fldChar w:fldCharType="begin"/>
        </w:r>
        <w:r>
          <w:instrText xml:space="preserve"> PAGEREF _Toc27481 \h </w:instrText>
        </w:r>
        <w:r>
          <w:fldChar w:fldCharType="separate"/>
        </w:r>
        <w:r>
          <w:t>40</w:t>
        </w:r>
        <w:r>
          <w:fldChar w:fldCharType="end"/>
        </w:r>
      </w:hyperlink>
    </w:p>
    <w:p>
      <w:pPr>
        <w:pStyle w:val="TOC2"/>
        <w:tabs>
          <w:tab w:val="right" w:leader="dot" w:pos="8306"/>
        </w:tabs>
      </w:pPr>
      <w:hyperlink w:anchor="_Toc25272" w:history="1">
        <w:r>
          <w:rPr>
            <w:rFonts w:ascii="仿宋" w:eastAsia="仿宋" w:hAnsi="仿宋" w:cs="仿宋" w:hint="eastAsia"/>
            <w:lang w:eastAsia="zh-CN"/>
          </w:rPr>
          <w:t>(四)、安全色及安全标志使用要求</w:t>
        </w:r>
        <w:r>
          <w:tab/>
        </w:r>
        <w:r>
          <w:fldChar w:fldCharType="begin"/>
        </w:r>
        <w:r>
          <w:instrText xml:space="preserve"> PAGEREF _Toc25272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5" w:history="1">
        <w:r>
          <w:rPr>
            <w:rFonts w:ascii="仿宋" w:eastAsia="仿宋" w:hAnsi="仿宋" w:cs="仿宋" w:hint="eastAsia"/>
            <w:lang w:eastAsia="zh-CN"/>
          </w:rPr>
          <w:t>(五)、防尘防毒措施</w:t>
        </w:r>
        <w:r>
          <w:tab/>
        </w:r>
        <w:r>
          <w:fldChar w:fldCharType="begin"/>
        </w:r>
        <w:r>
          <w:instrText xml:space="preserve"> PAGEREF _Toc2825 \h </w:instrText>
        </w:r>
        <w:r>
          <w:fldChar w:fldCharType="separate"/>
        </w:r>
        <w:r>
          <w:t>42</w:t>
        </w:r>
        <w:r>
          <w:fldChar w:fldCharType="end"/>
        </w:r>
      </w:hyperlink>
    </w:p>
    <w:p>
      <w:pPr>
        <w:pStyle w:val="TOC2"/>
        <w:tabs>
          <w:tab w:val="right" w:leader="dot" w:pos="8306"/>
        </w:tabs>
      </w:pPr>
      <w:hyperlink w:anchor="_Toc1853" w:history="1">
        <w:r>
          <w:rPr>
            <w:rFonts w:ascii="仿宋" w:eastAsia="仿宋" w:hAnsi="仿宋" w:cs="仿宋" w:hint="eastAsia"/>
            <w:lang w:eastAsia="zh-CN"/>
          </w:rPr>
          <w:t>(六)、防静电、触电防护及防雷措施</w:t>
        </w:r>
        <w:r>
          <w:tab/>
        </w:r>
        <w:r>
          <w:fldChar w:fldCharType="begin"/>
        </w:r>
        <w:r>
          <w:instrText xml:space="preserve"> PAGEREF _Toc1853 \h </w:instrText>
        </w:r>
        <w:r>
          <w:fldChar w:fldCharType="separate"/>
        </w:r>
        <w:r>
          <w:t>43</w:t>
        </w:r>
        <w:r>
          <w:fldChar w:fldCharType="end"/>
        </w:r>
      </w:hyperlink>
    </w:p>
    <w:p>
      <w:pPr>
        <w:pStyle w:val="TOC2"/>
        <w:tabs>
          <w:tab w:val="right" w:leader="dot" w:pos="8306"/>
        </w:tabs>
      </w:pPr>
      <w:hyperlink w:anchor="_Toc4570" w:history="1">
        <w:r>
          <w:rPr>
            <w:rFonts w:ascii="仿宋" w:eastAsia="仿宋" w:hAnsi="仿宋" w:cs="仿宋" w:hint="eastAsia"/>
            <w:lang w:eastAsia="zh-CN"/>
          </w:rPr>
          <w:t>(七)、机械设备安全保障措施</w:t>
        </w:r>
        <w:r>
          <w:tab/>
        </w:r>
        <w:r>
          <w:fldChar w:fldCharType="begin"/>
        </w:r>
        <w:r>
          <w:instrText xml:space="preserve"> PAGEREF _Toc4570 \h </w:instrText>
        </w:r>
        <w:r>
          <w:fldChar w:fldCharType="separate"/>
        </w:r>
        <w:r>
          <w:t>44</w:t>
        </w:r>
        <w:r>
          <w:fldChar w:fldCharType="end"/>
        </w:r>
      </w:hyperlink>
    </w:p>
    <w:p>
      <w:pPr>
        <w:pStyle w:val="TOC1"/>
        <w:tabs>
          <w:tab w:val="right" w:leader="dot" w:pos="8306"/>
        </w:tabs>
      </w:pPr>
      <w:hyperlink w:anchor="_Toc6217" w:history="1">
        <w:r>
          <w:rPr>
            <w:rFonts w:ascii="仿宋" w:eastAsia="仿宋" w:hAnsi="仿宋" w:cs="仿宋" w:hint="eastAsia"/>
            <w:lang w:eastAsia="zh-CN"/>
          </w:rPr>
          <w:t>十、工业控制机及控制器项目经营效益</w:t>
        </w:r>
        <w:r>
          <w:tab/>
        </w:r>
        <w:r>
          <w:fldChar w:fldCharType="begin"/>
        </w:r>
        <w:r>
          <w:instrText xml:space="preserve"> PAGEREF _Toc6217 \h </w:instrText>
        </w:r>
        <w:r>
          <w:fldChar w:fldCharType="separate"/>
        </w:r>
        <w:r>
          <w:t>46</w:t>
        </w:r>
        <w:r>
          <w:fldChar w:fldCharType="end"/>
        </w:r>
      </w:hyperlink>
    </w:p>
    <w:p>
      <w:pPr>
        <w:pStyle w:val="TOC2"/>
        <w:tabs>
          <w:tab w:val="right" w:leader="dot" w:pos="8306"/>
        </w:tabs>
      </w:pPr>
      <w:hyperlink w:anchor="_Toc26198" w:history="1">
        <w:r>
          <w:rPr>
            <w:rFonts w:ascii="仿宋" w:eastAsia="仿宋" w:hAnsi="仿宋" w:cs="仿宋" w:hint="eastAsia"/>
            <w:lang w:eastAsia="zh-CN"/>
          </w:rPr>
          <w:t>(一)、经济评价财务测算</w:t>
        </w:r>
        <w:r>
          <w:tab/>
        </w:r>
        <w:r>
          <w:fldChar w:fldCharType="begin"/>
        </w:r>
        <w:r>
          <w:instrText xml:space="preserve"> PAGEREF _Toc26198 \h </w:instrText>
        </w:r>
        <w:r>
          <w:fldChar w:fldCharType="separate"/>
        </w:r>
        <w:r>
          <w:t>46</w:t>
        </w:r>
        <w:r>
          <w:fldChar w:fldCharType="end"/>
        </w:r>
      </w:hyperlink>
    </w:p>
    <w:p>
      <w:pPr>
        <w:pStyle w:val="TOC2"/>
        <w:tabs>
          <w:tab w:val="right" w:leader="dot" w:pos="8306"/>
        </w:tabs>
      </w:pPr>
      <w:hyperlink w:anchor="_Toc7056" w:history="1">
        <w:r>
          <w:rPr>
            <w:rFonts w:ascii="仿宋" w:eastAsia="仿宋" w:hAnsi="仿宋" w:cs="仿宋" w:hint="eastAsia"/>
            <w:lang w:eastAsia="zh-CN"/>
          </w:rPr>
          <w:t>(二)、工业控制机及控制器项目盈利能力分析</w:t>
        </w:r>
        <w:r>
          <w:tab/>
        </w:r>
        <w:r>
          <w:fldChar w:fldCharType="begin"/>
        </w:r>
        <w:r>
          <w:instrText xml:space="preserve"> PAGEREF _Toc7056 \h </w:instrText>
        </w:r>
        <w:r>
          <w:fldChar w:fldCharType="separate"/>
        </w:r>
        <w:r>
          <w:t>47</w:t>
        </w:r>
        <w:r>
          <w:fldChar w:fldCharType="end"/>
        </w:r>
      </w:hyperlink>
    </w:p>
    <w:p>
      <w:pPr>
        <w:pStyle w:val="TOC1"/>
        <w:tabs>
          <w:tab w:val="right" w:leader="dot" w:pos="8306"/>
        </w:tabs>
      </w:pPr>
      <w:hyperlink w:anchor="_Toc4973" w:history="1">
        <w:r>
          <w:rPr>
            <w:rFonts w:ascii="仿宋" w:eastAsia="仿宋" w:hAnsi="仿宋" w:cs="仿宋" w:hint="eastAsia"/>
            <w:lang w:eastAsia="zh-CN"/>
          </w:rPr>
          <w:t>十一、工业控制机及控制器项目人力资源管理</w:t>
        </w:r>
        <w:r>
          <w:tab/>
        </w:r>
        <w:r>
          <w:fldChar w:fldCharType="begin"/>
        </w:r>
        <w:r>
          <w:instrText xml:space="preserve"> PAGEREF _Toc4973 \h </w:instrText>
        </w:r>
        <w:r>
          <w:fldChar w:fldCharType="separate"/>
        </w:r>
        <w:r>
          <w:t>48</w:t>
        </w:r>
        <w:r>
          <w:fldChar w:fldCharType="end"/>
        </w:r>
      </w:hyperlink>
    </w:p>
    <w:p>
      <w:pPr>
        <w:pStyle w:val="TOC2"/>
        <w:tabs>
          <w:tab w:val="right" w:leader="dot" w:pos="8306"/>
        </w:tabs>
      </w:pPr>
      <w:hyperlink w:anchor="_Toc17446" w:history="1">
        <w:r>
          <w:rPr>
            <w:rFonts w:ascii="仿宋" w:eastAsia="仿宋" w:hAnsi="仿宋" w:cs="仿宋" w:hint="eastAsia"/>
            <w:lang w:eastAsia="zh-CN"/>
          </w:rPr>
          <w:t>(一)、建立健全的预算管理制度</w:t>
        </w:r>
        <w:r>
          <w:tab/>
        </w:r>
        <w:r>
          <w:fldChar w:fldCharType="begin"/>
        </w:r>
        <w:r>
          <w:instrText xml:space="preserve"> PAGEREF _Toc17446 \h </w:instrText>
        </w:r>
        <w:r>
          <w:fldChar w:fldCharType="separate"/>
        </w:r>
        <w:r>
          <w:t>48</w:t>
        </w:r>
        <w:r>
          <w:fldChar w:fldCharType="end"/>
        </w:r>
      </w:hyperlink>
    </w:p>
    <w:p>
      <w:pPr>
        <w:pStyle w:val="TOC2"/>
        <w:tabs>
          <w:tab w:val="right" w:leader="dot" w:pos="8306"/>
        </w:tabs>
      </w:pPr>
      <w:hyperlink w:anchor="_Toc3135" w:history="1">
        <w:r>
          <w:rPr>
            <w:rFonts w:ascii="仿宋" w:eastAsia="仿宋" w:hAnsi="仿宋" w:cs="仿宋" w:hint="eastAsia"/>
            <w:lang w:eastAsia="zh-CN"/>
          </w:rPr>
          <w:t>(二)、加强资金流动监控</w:t>
        </w:r>
        <w:r>
          <w:tab/>
        </w:r>
        <w:r>
          <w:fldChar w:fldCharType="begin"/>
        </w:r>
        <w:r>
          <w:instrText xml:space="preserve"> PAGEREF _Toc3135 \h </w:instrText>
        </w:r>
        <w:r>
          <w:fldChar w:fldCharType="separate"/>
        </w:r>
        <w:r>
          <w:t>50</w:t>
        </w:r>
        <w:r>
          <w:fldChar w:fldCharType="end"/>
        </w:r>
      </w:hyperlink>
    </w:p>
    <w:p>
      <w:pPr>
        <w:pStyle w:val="TOC2"/>
        <w:tabs>
          <w:tab w:val="right" w:leader="dot" w:pos="8306"/>
        </w:tabs>
      </w:pPr>
      <w:hyperlink w:anchor="_Toc31643" w:history="1">
        <w:r>
          <w:rPr>
            <w:rFonts w:ascii="仿宋" w:eastAsia="仿宋" w:hAnsi="仿宋" w:cs="仿宋" w:hint="eastAsia"/>
            <w:lang w:eastAsia="zh-CN"/>
          </w:rPr>
          <w:t>(三)、制定完善的风险控制机制</w:t>
        </w:r>
        <w:r>
          <w:tab/>
        </w:r>
        <w:r>
          <w:fldChar w:fldCharType="begin"/>
        </w:r>
        <w:r>
          <w:instrText xml:space="preserve"> PAGEREF _Toc31643 \h </w:instrText>
        </w:r>
        <w:r>
          <w:fldChar w:fldCharType="separate"/>
        </w:r>
        <w:r>
          <w:t>51</w:t>
        </w:r>
        <w:r>
          <w:fldChar w:fldCharType="end"/>
        </w:r>
      </w:hyperlink>
    </w:p>
    <w:p>
      <w:pPr>
        <w:pStyle w:val="TOC2"/>
        <w:tabs>
          <w:tab w:val="right" w:leader="dot" w:pos="8306"/>
        </w:tabs>
      </w:pPr>
      <w:hyperlink w:anchor="_Toc4928" w:history="1">
        <w:r>
          <w:rPr>
            <w:rFonts w:ascii="仿宋" w:eastAsia="仿宋" w:hAnsi="仿宋" w:cs="仿宋" w:hint="eastAsia"/>
            <w:lang w:eastAsia="zh-CN"/>
          </w:rPr>
          <w:t>(四)、优化成本管理</w:t>
        </w:r>
        <w:r>
          <w:tab/>
        </w:r>
        <w:r>
          <w:fldChar w:fldCharType="begin"/>
        </w:r>
        <w:r>
          <w:instrText xml:space="preserve"> PAGEREF _Toc4928 \h </w:instrText>
        </w:r>
        <w:r>
          <w:fldChar w:fldCharType="separate"/>
        </w:r>
        <w:r>
          <w:t>52</w:t>
        </w:r>
        <w:r>
          <w:fldChar w:fldCharType="end"/>
        </w:r>
      </w:hyperlink>
    </w:p>
    <w:p>
      <w:pPr>
        <w:pStyle w:val="TOC1"/>
        <w:tabs>
          <w:tab w:val="right" w:leader="dot" w:pos="8306"/>
        </w:tabs>
      </w:pPr>
      <w:hyperlink w:anchor="_Toc9492" w:history="1">
        <w:r>
          <w:rPr>
            <w:rFonts w:ascii="仿宋" w:eastAsia="仿宋" w:hAnsi="仿宋" w:cs="仿宋" w:hint="eastAsia"/>
            <w:lang w:eastAsia="zh-CN"/>
          </w:rPr>
          <w:t>十二、工业控制机及控制器项目风险管理</w:t>
        </w:r>
        <w:r>
          <w:tab/>
        </w:r>
        <w:r>
          <w:fldChar w:fldCharType="begin"/>
        </w:r>
        <w:r>
          <w:instrText xml:space="preserve"> PAGEREF _Toc9492 \h </w:instrText>
        </w:r>
        <w:r>
          <w:fldChar w:fldCharType="separate"/>
        </w:r>
        <w:r>
          <w:t>54</w:t>
        </w:r>
        <w:r>
          <w:fldChar w:fldCharType="end"/>
        </w:r>
      </w:hyperlink>
    </w:p>
    <w:p>
      <w:pPr>
        <w:pStyle w:val="TOC2"/>
        <w:tabs>
          <w:tab w:val="right" w:leader="dot" w:pos="8306"/>
        </w:tabs>
      </w:pPr>
      <w:hyperlink w:anchor="_Toc1919" w:history="1">
        <w:r>
          <w:rPr>
            <w:rFonts w:ascii="仿宋" w:eastAsia="仿宋" w:hAnsi="仿宋" w:cs="仿宋" w:hint="eastAsia"/>
            <w:lang w:eastAsia="zh-CN"/>
          </w:rPr>
          <w:t>(一)、风险识别与评估</w:t>
        </w:r>
        <w:r>
          <w:tab/>
        </w:r>
        <w:r>
          <w:fldChar w:fldCharType="begin"/>
        </w:r>
        <w:r>
          <w:instrText xml:space="preserve"> PAGEREF _Toc1919 \h </w:instrText>
        </w:r>
        <w:r>
          <w:fldChar w:fldCharType="separate"/>
        </w:r>
        <w:r>
          <w:t>54</w:t>
        </w:r>
        <w:r>
          <w:fldChar w:fldCharType="end"/>
        </w:r>
      </w:hyperlink>
    </w:p>
    <w:p>
      <w:pPr>
        <w:pStyle w:val="TOC2"/>
        <w:tabs>
          <w:tab w:val="right" w:leader="dot" w:pos="8306"/>
        </w:tabs>
      </w:pPr>
      <w:hyperlink w:anchor="_Toc29176" w:history="1">
        <w:r>
          <w:rPr>
            <w:rFonts w:ascii="仿宋" w:eastAsia="仿宋" w:hAnsi="仿宋" w:cs="仿宋" w:hint="eastAsia"/>
            <w:lang w:eastAsia="zh-CN"/>
          </w:rPr>
          <w:t>(二)、风险应对策略</w:t>
        </w:r>
        <w:r>
          <w:tab/>
        </w:r>
        <w:r>
          <w:fldChar w:fldCharType="begin"/>
        </w:r>
        <w:r>
          <w:instrText xml:space="preserve"> PAGEREF _Toc29176 \h </w:instrText>
        </w:r>
        <w:r>
          <w:fldChar w:fldCharType="separate"/>
        </w:r>
        <w:r>
          <w:t>55</w:t>
        </w:r>
        <w:r>
          <w:fldChar w:fldCharType="end"/>
        </w:r>
      </w:hyperlink>
    </w:p>
    <w:p>
      <w:pPr>
        <w:pStyle w:val="TOC2"/>
        <w:tabs>
          <w:tab w:val="right" w:leader="dot" w:pos="8306"/>
        </w:tabs>
      </w:pPr>
      <w:hyperlink w:anchor="_Toc12563" w:history="1">
        <w:r>
          <w:rPr>
            <w:rFonts w:ascii="仿宋" w:eastAsia="仿宋" w:hAnsi="仿宋" w:cs="仿宋" w:hint="eastAsia"/>
            <w:lang w:eastAsia="zh-CN"/>
          </w:rPr>
          <w:t>(三)、风险监控与控制</w:t>
        </w:r>
        <w:r>
          <w:tab/>
        </w:r>
        <w:r>
          <w:fldChar w:fldCharType="begin"/>
        </w:r>
        <w:r>
          <w:instrText xml:space="preserve"> PAGEREF _Toc12563 \h </w:instrText>
        </w:r>
        <w:r>
          <w:fldChar w:fldCharType="separate"/>
        </w:r>
        <w:r>
          <w:t>57</w:t>
        </w:r>
        <w:r>
          <w:fldChar w:fldCharType="end"/>
        </w:r>
      </w:hyperlink>
    </w:p>
    <w:p>
      <w:pPr>
        <w:pStyle w:val="TOC1"/>
        <w:tabs>
          <w:tab w:val="right" w:leader="dot" w:pos="8306"/>
        </w:tabs>
      </w:pPr>
      <w:hyperlink w:anchor="_Toc7460" w:history="1">
        <w:r>
          <w:rPr>
            <w:rFonts w:ascii="仿宋" w:eastAsia="仿宋" w:hAnsi="仿宋" w:cs="仿宋" w:hint="eastAsia"/>
            <w:lang w:eastAsia="zh-CN"/>
          </w:rPr>
          <w:t>十三、工业控制机及控制器项目工程方案分析</w:t>
        </w:r>
        <w:r>
          <w:tab/>
        </w:r>
        <w:r>
          <w:fldChar w:fldCharType="begin"/>
        </w:r>
        <w:r>
          <w:instrText xml:space="preserve"> PAGEREF _Toc7460 \h </w:instrText>
        </w:r>
        <w:r>
          <w:fldChar w:fldCharType="separate"/>
        </w:r>
        <w:r>
          <w:t>58</w:t>
        </w:r>
        <w:r>
          <w:fldChar w:fldCharType="end"/>
        </w:r>
      </w:hyperlink>
    </w:p>
    <w:p>
      <w:pPr>
        <w:pStyle w:val="TOC2"/>
        <w:tabs>
          <w:tab w:val="right" w:leader="dot" w:pos="8306"/>
        </w:tabs>
      </w:pPr>
      <w:hyperlink w:anchor="_Toc11768" w:history="1">
        <w:r>
          <w:rPr>
            <w:rFonts w:ascii="仿宋" w:eastAsia="仿宋" w:hAnsi="仿宋" w:cs="仿宋" w:hint="eastAsia"/>
            <w:lang w:eastAsia="zh-CN"/>
          </w:rPr>
          <w:t>(一)、建筑工程设计原则</w:t>
        </w:r>
        <w:r>
          <w:tab/>
        </w:r>
        <w:r>
          <w:fldChar w:fldCharType="begin"/>
        </w:r>
        <w:r>
          <w:instrText xml:space="preserve"> PAGEREF _Toc11768 \h </w:instrText>
        </w:r>
        <w:r>
          <w:fldChar w:fldCharType="separate"/>
        </w:r>
        <w:r>
          <w:t>58</w:t>
        </w:r>
        <w:r>
          <w:fldChar w:fldCharType="end"/>
        </w:r>
      </w:hyperlink>
    </w:p>
    <w:p>
      <w:pPr>
        <w:pStyle w:val="TOC2"/>
        <w:tabs>
          <w:tab w:val="right" w:leader="dot" w:pos="8306"/>
        </w:tabs>
      </w:pPr>
      <w:hyperlink w:anchor="_Toc18644" w:history="1">
        <w:r>
          <w:rPr>
            <w:rFonts w:ascii="仿宋" w:eastAsia="仿宋" w:hAnsi="仿宋" w:cs="仿宋" w:hint="eastAsia"/>
            <w:lang w:eastAsia="zh-CN"/>
          </w:rPr>
          <w:t>(二)、土建工程建设指标</w:t>
        </w:r>
        <w:r>
          <w:tab/>
        </w:r>
        <w:r>
          <w:fldChar w:fldCharType="begin"/>
        </w:r>
        <w:r>
          <w:instrText xml:space="preserve"> PAGEREF _Toc18644 \h </w:instrText>
        </w:r>
        <w:r>
          <w:fldChar w:fldCharType="separate"/>
        </w:r>
        <w:r>
          <w:t>61</w:t>
        </w:r>
        <w:r>
          <w:fldChar w:fldCharType="end"/>
        </w:r>
      </w:hyperlink>
    </w:p>
    <w:p>
      <w:pPr>
        <w:pStyle w:val="TOC1"/>
        <w:tabs>
          <w:tab w:val="right" w:leader="dot" w:pos="8306"/>
        </w:tabs>
      </w:pPr>
      <w:hyperlink w:anchor="_Toc27371" w:history="1">
        <w:r>
          <w:rPr>
            <w:rFonts w:ascii="仿宋" w:eastAsia="仿宋" w:hAnsi="仿宋" w:cs="仿宋" w:hint="eastAsia"/>
            <w:lang w:eastAsia="zh-CN"/>
          </w:rPr>
          <w:t>十四、质量管理体系</w:t>
        </w:r>
        <w:r>
          <w:tab/>
        </w:r>
        <w:r>
          <w:fldChar w:fldCharType="begin"/>
        </w:r>
        <w:r>
          <w:instrText xml:space="preserve"> PAGEREF _Toc27371 \h </w:instrText>
        </w:r>
        <w:r>
          <w:fldChar w:fldCharType="separate"/>
        </w:r>
        <w:r>
          <w:t>63</w:t>
        </w:r>
        <w:r>
          <w:fldChar w:fldCharType="end"/>
        </w:r>
      </w:hyperlink>
    </w:p>
    <w:p>
      <w:pPr>
        <w:pStyle w:val="TOC2"/>
        <w:tabs>
          <w:tab w:val="right" w:leader="dot" w:pos="8306"/>
        </w:tabs>
      </w:pPr>
      <w:hyperlink w:anchor="_Toc23699" w:history="1">
        <w:r>
          <w:rPr>
            <w:rFonts w:ascii="仿宋" w:eastAsia="仿宋" w:hAnsi="仿宋" w:cs="仿宋" w:hint="eastAsia"/>
            <w:lang w:eastAsia="zh-CN"/>
          </w:rPr>
          <w:t>(一)、质量目标与方针</w:t>
        </w:r>
        <w:r>
          <w:tab/>
        </w:r>
        <w:r>
          <w:fldChar w:fldCharType="begin"/>
        </w:r>
        <w:r>
          <w:instrText xml:space="preserve"> PAGEREF _Toc23699 \h </w:instrText>
        </w:r>
        <w:r>
          <w:fldChar w:fldCharType="separate"/>
        </w:r>
        <w:r>
          <w:t>63</w:t>
        </w:r>
        <w:r>
          <w:fldChar w:fldCharType="end"/>
        </w:r>
      </w:hyperlink>
    </w:p>
    <w:p>
      <w:pPr>
        <w:pStyle w:val="TOC2"/>
        <w:tabs>
          <w:tab w:val="right" w:leader="dot" w:pos="8306"/>
        </w:tabs>
      </w:pPr>
      <w:hyperlink w:anchor="_Toc12290" w:history="1">
        <w:r>
          <w:rPr>
            <w:rFonts w:ascii="仿宋" w:eastAsia="仿宋" w:hAnsi="仿宋" w:cs="仿宋" w:hint="eastAsia"/>
            <w:lang w:eastAsia="zh-CN"/>
          </w:rPr>
          <w:t>(二)、质量管理责任</w:t>
        </w:r>
        <w:r>
          <w:tab/>
        </w:r>
        <w:r>
          <w:fldChar w:fldCharType="begin"/>
        </w:r>
        <w:r>
          <w:instrText xml:space="preserve"> PAGEREF _Toc12290 \h </w:instrText>
        </w:r>
        <w:r>
          <w:fldChar w:fldCharType="separate"/>
        </w:r>
        <w:r>
          <w:t>64</w:t>
        </w:r>
        <w:r>
          <w:fldChar w:fldCharType="end"/>
        </w:r>
      </w:hyperlink>
    </w:p>
    <w:p>
      <w:pPr>
        <w:pStyle w:val="TOC2"/>
        <w:tabs>
          <w:tab w:val="right" w:leader="dot" w:pos="8306"/>
        </w:tabs>
      </w:pPr>
      <w:hyperlink w:anchor="_Toc27636" w:history="1">
        <w:r>
          <w:rPr>
            <w:rFonts w:ascii="仿宋" w:eastAsia="仿宋" w:hAnsi="仿宋" w:cs="仿宋" w:hint="eastAsia"/>
            <w:lang w:eastAsia="zh-CN"/>
          </w:rPr>
          <w:t>(三)、质量管理体系文件</w:t>
        </w:r>
        <w:r>
          <w:tab/>
        </w:r>
        <w:r>
          <w:fldChar w:fldCharType="begin"/>
        </w:r>
        <w:r>
          <w:instrText xml:space="preserve"> PAGEREF _Toc27636 \h </w:instrText>
        </w:r>
        <w:r>
          <w:fldChar w:fldCharType="separate"/>
        </w:r>
        <w:r>
          <w:t>65</w:t>
        </w:r>
        <w:r>
          <w:fldChar w:fldCharType="end"/>
        </w:r>
      </w:hyperlink>
    </w:p>
    <w:p>
      <w:pPr>
        <w:pStyle w:val="TOC2"/>
        <w:tabs>
          <w:tab w:val="right" w:leader="dot" w:pos="8306"/>
        </w:tabs>
      </w:pPr>
      <w:hyperlink w:anchor="_Toc18187" w:history="1">
        <w:r>
          <w:rPr>
            <w:rFonts w:ascii="仿宋" w:eastAsia="仿宋" w:hAnsi="仿宋" w:cs="仿宋" w:hint="eastAsia"/>
            <w:lang w:eastAsia="zh-CN"/>
          </w:rPr>
          <w:t>(四)、质量培训与教育</w:t>
        </w:r>
        <w:r>
          <w:tab/>
        </w:r>
        <w:r>
          <w:fldChar w:fldCharType="begin"/>
        </w:r>
        <w:r>
          <w:instrText xml:space="preserve"> PAGEREF _Toc18187 \h </w:instrText>
        </w:r>
        <w:r>
          <w:fldChar w:fldCharType="separate"/>
        </w:r>
        <w:r>
          <w:t>68</w:t>
        </w:r>
        <w:r>
          <w:fldChar w:fldCharType="end"/>
        </w:r>
      </w:hyperlink>
    </w:p>
    <w:p>
      <w:pPr>
        <w:pStyle w:val="TOC2"/>
        <w:tabs>
          <w:tab w:val="right" w:leader="dot" w:pos="8306"/>
        </w:tabs>
      </w:pPr>
      <w:hyperlink w:anchor="_Toc13294" w:history="1">
        <w:r>
          <w:rPr>
            <w:rFonts w:ascii="仿宋" w:eastAsia="仿宋" w:hAnsi="仿宋" w:cs="仿宋" w:hint="eastAsia"/>
            <w:lang w:eastAsia="zh-CN"/>
          </w:rPr>
          <w:t>(五)、质量审核与评价</w:t>
        </w:r>
        <w:r>
          <w:tab/>
        </w:r>
        <w:r>
          <w:fldChar w:fldCharType="begin"/>
        </w:r>
        <w:r>
          <w:instrText xml:space="preserve"> PAGEREF _Toc13294 \h </w:instrText>
        </w:r>
        <w:r>
          <w:fldChar w:fldCharType="separate"/>
        </w:r>
        <w:r>
          <w:t>69</w:t>
        </w:r>
        <w:r>
          <w:fldChar w:fldCharType="end"/>
        </w:r>
      </w:hyperlink>
    </w:p>
    <w:p>
      <w:pPr>
        <w:pStyle w:val="TOC2"/>
        <w:tabs>
          <w:tab w:val="right" w:leader="dot" w:pos="8306"/>
        </w:tabs>
      </w:pPr>
      <w:hyperlink w:anchor="_Toc12803" w:history="1">
        <w:r>
          <w:rPr>
            <w:rFonts w:ascii="仿宋" w:eastAsia="仿宋" w:hAnsi="仿宋" w:cs="仿宋" w:hint="eastAsia"/>
            <w:lang w:eastAsia="zh-CN"/>
          </w:rPr>
          <w:t>(六)、不符合与纠正措施</w:t>
        </w:r>
        <w:r>
          <w:tab/>
        </w:r>
        <w:r>
          <w:fldChar w:fldCharType="begin"/>
        </w:r>
        <w:r>
          <w:instrText xml:space="preserve"> PAGEREF _Toc12803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654"/>
      <w:r>
        <w:rPr>
          <w:rFonts w:ascii="仿宋" w:eastAsia="仿宋" w:hAnsi="仿宋" w:cs="仿宋" w:hint="eastAsia"/>
          <w:sz w:val="28"/>
          <w:lang w:eastAsia="zh-CN"/>
        </w:rPr>
        <w:t>一、工业控制机及控制器项目可持续发展</w:t>
      </w:r>
      <w:bookmarkEnd w:id="2"/>
    </w:p>
    <w:p>
      <w:pPr>
        <w:pStyle w:val="Heading2"/>
        <w:rPr>
          <w:rFonts w:ascii="仿宋" w:eastAsia="仿宋" w:hAnsi="仿宋" w:cs="仿宋" w:hint="eastAsia"/>
          <w:lang w:eastAsia="zh-CN"/>
        </w:rPr>
      </w:pPr>
      <w:bookmarkStart w:id="3" w:name="_Toc1654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控制机及控制器项目中，工业控制机及控制器项目团队着眼于未来，明确了可持续发展的战略方向。制定的具体可持续发展目标包括降低资源使用、采用环保技术、最大化社会效益等。这一步骤不仅有助于工业控制机及控制器项目在环保和社会责任方面达到最高标准，也为未来提供了明确的指引，确保工业控制机及控制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可持续实践的融入工业控制机及控制器项目管理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业控制机及控制器项目管理周期。从工业控制机及控制器项目规划开始，工业控制机及控制器项目团队就考虑了环境和社会的因素。在执行阶段，工业控制机及控制器项目团队积极推动绿色技术的应用，优化资源利用。此外，关注员工的社会责任，通过培训和沟通活动提高员工对可持续发展的认知，使他们能够在日常工作中践行可持续实践。这些举措不仅为工业控制机及控制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58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业控制机及控制器项目的可持续发展理念，我们深信环保与社会责任是工业控制机及控制器项目成功的关键支柱。在工业控制机及控制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控制机及控制器项目团队通过引入先进的环保技术、建立高效的废物处理系统以及推动能源节约措施，积极履行环保责任。定期的环保监测和评估确保工业控制机及控制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控制机及控制器项目不仅致力于自身可持续发展，还注重对社会的回馈。通过支持社区工业控制机及控制器项目、参与慈善事业、提供培训机会等方式，工业控制机及控制器项目积极履行社会责任。与当地社区建立积极互动，关注员工的工作与生活平衡，以及员工的身心健康，是工业控制机及控制器项目在社会责任层面的关键举措。这样的实践不仅增强了工业控制机及控制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410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552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工业控制机及控制器项目的技术管理特点体现在其创新导向。通过引入最先进的技术趋势和解决方案，工业控制机及控制器项目致力于提升科技含量、提高质量和效率水平。这意味着我们将采用最新的工具和方法，确保工业控制机及控制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业控制机及控制器项目技术管理的显著特征。通过整合不同领域的技术资源，我们实现了跨学科的协同工作。这有助于优化技术架构，提高整体效能。此外，整合性策略还促进了不同技术团队之间的紧密沟通和高效合作，确保工业控制机及控制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业控制机及控制器项目所采用的技术。通过不断优化技术方案，工业控制机及控制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工业控制机及控制器项目团队将在工业控制机及控制器项目初期识别可能的技术风险，并采取相应的预防和应对措施。通过建立健全的风险评估机制，工业控制机及控制器项目能够在实施过程中及时发现并解决潜在的技术问题，保障工业控制机及控制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业控制机及控制器项目中，技术将成为工业控制机及控制器项目成功的有力支持。这一深度剖析揭示了技术管理在工业控制机及控制器项目实施中的关键作用，为工业控制机及控制器项目的技术基础奠定了坚实的基础。</w:t>
      </w:r>
    </w:p>
    <w:p>
      <w:pPr>
        <w:pStyle w:val="Heading2"/>
        <w:ind w:firstLine="560" w:firstLineChars="200"/>
        <w:rPr>
          <w:rFonts w:ascii="仿宋" w:eastAsia="仿宋" w:hAnsi="仿宋" w:cs="仿宋" w:hint="eastAsia"/>
          <w:sz w:val="28"/>
          <w:lang w:eastAsia="zh-CN"/>
        </w:rPr>
      </w:pPr>
      <w:bookmarkStart w:id="7" w:name="_Toc21291"/>
      <w:r>
        <w:rPr>
          <w:rFonts w:ascii="仿宋" w:eastAsia="仿宋" w:hAnsi="仿宋" w:cs="仿宋" w:hint="eastAsia"/>
          <w:sz w:val="28"/>
          <w:lang w:eastAsia="zh-CN"/>
        </w:rPr>
        <w:t>(二)、工业控制机及控制器项目工艺技术设计方案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业控制机及控制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业控制机及控制器项目将严格按照相关行业规范要求进行组织。通过有效控制产品质量，工业控制机及控制器项目将致力于为顾客提供优质的工业控制机及控制器项目产品和良好的服务。这体现了工业控制机及控制器项目对于生产活动合规性和质量标准的高度重视，为工业控制机及控制器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业控制机及控制器项目注重生态效益和清洁生产原则。工业控制机及控制器项目建设将紧密结合地方特色经济发展，与社会经济发展规划和区域环境保护规划方案相协调一致。通过与当地区域自然生态系统的结合，工业控制机及控制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业控制机及控制器项目产品具有多样化的客户需求和个性化的特点。因此，工业控制机及控制器项目产品规格品种多样，且单批生产数量较小。为满足这一特点，工业控制机及控制器项目承办单位将建设先进的柔性制造生产线。通过广泛应用柔性制造技术，工业控制机及控制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业控制机及控制器项目采用的技术具有较高的技术含量和自动化水平，处于国内先进水平。这一技术选用不仅体现了对生产效率、质量和环境友好性的高标准要求，同时为工业控制机及控制器项目的可持续发展奠定了坚实的基础。</w:t>
      </w:r>
    </w:p>
    <w:p>
      <w:pPr>
        <w:pStyle w:val="Heading2"/>
        <w:ind w:firstLine="560" w:firstLineChars="200"/>
        <w:rPr>
          <w:rFonts w:ascii="仿宋" w:eastAsia="仿宋" w:hAnsi="仿宋" w:cs="仿宋" w:hint="eastAsia"/>
          <w:sz w:val="28"/>
          <w:lang w:eastAsia="zh-CN"/>
        </w:rPr>
      </w:pPr>
      <w:bookmarkStart w:id="8" w:name="_Toc1766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为确保工业控制机及控制器项目的高效生产和技术实施，我们制定了一套精心设计的设备选型方案，以满足工业控制机及控制器项目生产、质量和环保的要求。该方案的主要特点如下：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业控制机及控制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针对工业控制机及控制器项目产品的多样性和小批量生产的特点，我们将建设柔性制造生产线。通过在设备选型中考虑柔性制造技术，可以灵活应对不同产品规格和生产需求，实现生产线的高度灵活性和适应性。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8607"/>
      <w:r>
        <w:rPr>
          <w:rFonts w:ascii="仿宋" w:eastAsia="仿宋" w:hAnsi="仿宋" w:cs="仿宋" w:hint="eastAsia"/>
          <w:sz w:val="28"/>
          <w:lang w:eastAsia="zh-CN"/>
        </w:rPr>
        <w:t>三、工业控制机及控制器项目文档管理</w:t>
      </w:r>
      <w:bookmarkEnd w:id="9"/>
    </w:p>
    <w:p>
      <w:pPr>
        <w:pStyle w:val="Heading2"/>
        <w:rPr>
          <w:rFonts w:ascii="仿宋" w:eastAsia="仿宋" w:hAnsi="仿宋" w:cs="仿宋" w:hint="eastAsia"/>
          <w:lang w:eastAsia="zh-CN"/>
        </w:rPr>
      </w:pPr>
      <w:bookmarkStart w:id="10" w:name="_Toc27642"/>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工业控制机及控制器项目高度重视文档的质量和准确性，以支持工业控制机及控制器项目的各项活动和决策。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控制机及控制器项目文档的编制始于工业控制机及控制器项目计划的初期，我们制定了详细的文档编制计划，明确了每个文档的内容、格式和编写责任人。在工业控制机及控制器项目启动阶段，我们首先编制了工业控制机及控制器项目章程，明确定义了工业控制机及控制器项目的目标、范围、风险等关键要素。随后，工业控制机及控制器项目团队根据计划陆续编制了需求文档、设计文档、测试文档等各类文档，确保工业控制机及控制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控制机及控制器项目管理中的重要环节，旨在确保工业控制机及控制器项目文档符合质量标准和工业控制机及控制器项目需求。在工业控制机及控制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控制机及控制器项目相关利益方和专业领域的专家对文档进行独立审查。这有助于获取更全面、客观的反馈，确保工业控制机及控制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控制机及控制器项目在文档编制与审查方面建立了严格的管理机制，通过规范的流程和多维度的审查，确保工业控制机及控制器项目文档的质量、准确性和可靠性，为工业控制机及控制器项目的顺利推进提供了有力支持。</w:t>
      </w:r>
    </w:p>
    <w:p>
      <w:pPr>
        <w:pStyle w:val="Heading2"/>
        <w:ind w:firstLine="560" w:firstLineChars="200"/>
        <w:rPr>
          <w:rFonts w:ascii="仿宋" w:eastAsia="仿宋" w:hAnsi="仿宋" w:cs="仿宋" w:hint="eastAsia"/>
          <w:sz w:val="28"/>
          <w:lang w:eastAsia="zh-CN"/>
        </w:rPr>
      </w:pPr>
      <w:bookmarkStart w:id="11" w:name="_Toc19026"/>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在工业控制机及控制器项目中，我们致力于优化文档发布与分发过程，以确保信息的高效传递和团队间协作的顺畅进行。以下是我们采取的关键优化策略：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我们通过多渠道发布文档，包括电子邮件、工业控制机及控制器项目管理平台、内部网站等，以满足不同团队成员的偏好和需求。多渠道发布确保了信息的全面覆盖。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我们采用了精细的权限控制，确保只有授权人员可以访问敏感信息。这种安全措施保护了工业控制机及控制器项目文档的机密性，防止了未经授权的信息泄露。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7390"/>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业控制机及控制器项目生命周期中一个至关重要的环节，直接关系到工业控制机及控制器项目信息的长期保存和历史记录的完整性。在工业控制机及控制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6739"/>
      <w:r>
        <w:rPr>
          <w:rFonts w:ascii="仿宋" w:eastAsia="仿宋" w:hAnsi="仿宋" w:cs="仿宋" w:hint="eastAsia"/>
          <w:sz w:val="28"/>
          <w:lang w:eastAsia="zh-CN"/>
        </w:rPr>
        <w:t>四、工业控制机及控制器项目建设单位说明</w:t>
      </w:r>
      <w:bookmarkEnd w:id="13"/>
    </w:p>
    <w:p>
      <w:pPr>
        <w:pStyle w:val="Heading2"/>
        <w:rPr>
          <w:rFonts w:ascii="仿宋" w:eastAsia="仿宋" w:hAnsi="仿宋" w:cs="仿宋" w:hint="eastAsia"/>
          <w:lang w:eastAsia="zh-CN"/>
        </w:rPr>
      </w:pPr>
      <w:bookmarkStart w:id="14" w:name="_Toc22584"/>
      <w:r>
        <w:rPr>
          <w:rFonts w:ascii="仿宋" w:eastAsia="仿宋" w:hAnsi="仿宋" w:cs="仿宋" w:hint="eastAsia"/>
          <w:lang w:eastAsia="zh-CN"/>
        </w:rPr>
        <w:t>(一)、工业控制机及控制器项目承办单位基本情况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31950"/>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业控制机及控制器项目承办单位的XXXX，我们着眼于实现可持续的经济效益。通过技术创新和解决方案的提供，公司预计在工业控制机及控制器项目执行期间将获得可观的收入增长。这一收入来源主要包括工业控制机及控制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同时，我们注重成本控制和效率提升，以确保工业控制机及控制器项目的可持续盈利。透过精细的管理和资源优化，公司期望实现工业控制机及控制器项目利润最大化。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业控制机及控制器项目实施进行全面的投资评估，包括工业控制机及控制器项目启动阶段的资金投入和后续运营成本。通过对工业控制机及控制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业控制机及控制器项目实施过程中具备足够的资金流动性，公司将进行详尽的现金流分析。这包括资金需求的合理预测、工业控制机及控制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2560"/>
      <w:r>
        <w:rPr>
          <w:rFonts w:ascii="仿宋" w:eastAsia="仿宋" w:hAnsi="仿宋" w:cs="仿宋" w:hint="eastAsia"/>
          <w:sz w:val="28"/>
          <w:lang w:eastAsia="zh-CN"/>
        </w:rPr>
        <w:t>五、工业控制机及控制器项目概论</w:t>
      </w:r>
      <w:bookmarkEnd w:id="16"/>
    </w:p>
    <w:p>
      <w:pPr>
        <w:pStyle w:val="Heading2"/>
        <w:rPr>
          <w:rFonts w:ascii="仿宋" w:eastAsia="仿宋" w:hAnsi="仿宋" w:cs="仿宋" w:hint="eastAsia"/>
          <w:lang w:eastAsia="zh-CN"/>
        </w:rPr>
      </w:pPr>
      <w:bookmarkStart w:id="17" w:name="_Toc29995"/>
      <w:r>
        <w:rPr>
          <w:rFonts w:ascii="仿宋" w:eastAsia="仿宋" w:hAnsi="仿宋" w:cs="仿宋" w:hint="eastAsia"/>
          <w:lang w:eastAsia="zh-CN"/>
        </w:rPr>
        <w:t>(一)、工业控制机及控制器项目概况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控制机及控制器项目的起源追溯至对市场的深入洞察。市场的不断演变与变革为工业控制机及控制器项目提供了难得的机遇。当前市场存在的需求缺口和变革的大环境共同构成了工业控制机及控制器项目的背景。这个工业控制机及控制器项目旨在充分利用市场机遇，填补行业中尚未满足的需求，为客户提供全新的解决方案。市场的变革和需求的增长使得这个工业控制机及控制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工业控制机及控制器项目名称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工业控制机及控制器项目正式命名为工业控制机及控制器。这个名称不仅仅是一个标识，更代表了工业控制机及控制器项目的核心理念和愿景。它蕴含着工业控制机及控制器项目所要解决问题的关键字，具有强烈的表达和辨识度，为工业控制机及控制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工业控制机及控制器项目目标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控制机及控制器项目的核心目标是提供一种全新、高效的解决方案，满足客户日益增长的需求。工业控制机及控制器项目追求的不仅仅是满足市场需求，更是在市场中获得卓越的竞争优势。通过不断提升产品或服务的质量和创新水平，工业控制机及控制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工业控制机及控制器项目范围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控制机及控制器项目全面涵盖了产品研发、制造、市场推广和售后服务，确保从产品设计到最终用户体验的全方位关注。这一全面的工业控制机及控制器项目范围是为了确保工业控制机及控制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工业控制机及控制器项目时间表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控制机及控制器项目计划在未来18个月内完成，包括研发、测试、市场试点和正式推出等不同阶段。这个时间表的合理设计是为了确保工业控制机及控制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工业控制机及控制器项目预算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工业控制机及控制器项目总预算估算为XX百万美元，主要分配在研发、市场推广、人员培训和运营等方面。这一充足的预算为工业控制机及控制器项目提供了充足的资源，确保工业控制机及控制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工业控制机及控制器项目风险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控制机及控制器项目可能面临的风险包括市场接受度低、技术难题、竞争激烈等。工业控制机及控制器项目团队已经制定了相应的风险应对计划，通过前瞻性的风险管理，确保工业控制机及控制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工业控制机及控制器项目团队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工业控制机及控制器项目汇聚了一支经验丰富、多领域专业素养的核心团队，确保工业控制机及控制器项目在各个方面都能拥有高水平的执行力。团队的协同作战是工业控制机及控制器项目成功的关键因素之一。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工业控制机及控制器项目背景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工业控制机及控制器项目的背景根植于市场对更高效、创新产品的渴望，同时也受到科技发展对行业格局的深刻改变的影响。这为工业控制机及控制器项目提供了广阔的发展空间和市场需求。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工业控制机及控制器项目现状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截至目前，工业控制机及控制器项目已完成市场调研和技术验证，取得了初步的成功。这为工业控制机及控制器项目在未来的发展奠定了坚实的基础，为更远大的目标打下了坚实的基石。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9029"/>
      <w:r>
        <w:rPr>
          <w:rFonts w:ascii="仿宋" w:eastAsia="仿宋" w:hAnsi="仿宋" w:cs="仿宋" w:hint="eastAsia"/>
          <w:sz w:val="28"/>
          <w:lang w:eastAsia="zh-CN"/>
        </w:rPr>
        <w:t>(二)、工业控制机及控制器项目目标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https://d.book118.com/958102143053006041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工业控制机及控制器项目规划设计蓝图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工业控制机及控制器项目规划设计蓝图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工业控制机及控制器项目规划设计蓝图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工业控制机及控制器项目规划设计蓝图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工业控制机及控制器项目规划设计蓝图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工业控制机及控制器项目规划设计蓝图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工业控制机及控制器项目规划设计蓝图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工业控制机及控制器项目规划设计蓝图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工业控制机及控制器项目规划设计蓝图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工业控制机及控制器项目规划设计蓝图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工业控制机及控制器项目规划设计蓝图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工业控制机及控制器项目规划设计蓝图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工业控制机及控制器项目规划设计蓝图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工业控制机及控制器项目规划设计蓝图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工业控制机及控制器项目规划设计蓝图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工业控制机及控制器项目规划设计蓝图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工业控制机及控制器项目规划设计蓝图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FD05AB"/>
    <w:rsid w:val="1AFD05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102143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2024-02-22T00:14:00Z</dcterms:created>
  <dcterms:modified xsi:type="dcterms:W3CDTF">2024-02-22T00:15:11Z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52D60EACC62341E188FC2E0DB7C4502F_11</vt:lpwstr>
  </property>
  <property fmtid="{D5CDD505-2E9C-101B-9397-08002B2CF9AE}" pid="3" name="KSOProductBuildVer">
    <vt:lpwstr>2052-12.1.0.16250</vt:lpwstr>
  </property>
</Properties>
</file>