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E715D" w14:paraId="0BC58579" w14:textId="77777777">
      <w:pPr>
        <w:rPr>
          <w:rFonts w:ascii="仿宋" w:eastAsia="仿宋" w:hAnsi="仿宋" w:cs="仿宋"/>
          <w:b/>
          <w:sz w:val="40"/>
        </w:rPr>
      </w:pPr>
    </w:p>
    <w:p w:rsidR="00CE715D" w14:paraId="339E205D" w14:textId="77777777">
      <w:pPr>
        <w:rPr>
          <w:rFonts w:ascii="仿宋" w:eastAsia="仿宋" w:hAnsi="仿宋" w:cs="仿宋"/>
          <w:b/>
          <w:sz w:val="40"/>
        </w:rPr>
      </w:pPr>
    </w:p>
    <w:p w:rsidR="00CE715D" w14:paraId="544C6C78" w14:textId="77777777">
      <w:pPr>
        <w:rPr>
          <w:rFonts w:ascii="仿宋" w:eastAsia="仿宋" w:hAnsi="仿宋" w:cs="仿宋"/>
          <w:b/>
          <w:sz w:val="40"/>
        </w:rPr>
      </w:pPr>
    </w:p>
    <w:p w:rsidR="00CE715D" w14:paraId="12EA2BE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助悬剂相关行业投资规划报告</w:t>
      </w:r>
    </w:p>
    <w:p w:rsidR="00CE715D" w14:paraId="3CA25358" w14:textId="77777777">
      <w:pPr>
        <w:jc w:val="center"/>
        <w:rPr>
          <w:rFonts w:ascii="仿宋" w:eastAsia="仿宋" w:hAnsi="仿宋" w:cs="仿宋"/>
          <w:b/>
          <w:sz w:val="40"/>
        </w:rPr>
      </w:pPr>
      <w:r>
        <w:rPr>
          <w:rFonts w:ascii="仿宋" w:eastAsia="仿宋" w:hAnsi="仿宋" w:cs="仿宋" w:hint="eastAsia"/>
          <w:b/>
          <w:sz w:val="40"/>
        </w:rPr>
        <w:t>目录</w:t>
      </w:r>
    </w:p>
    <w:p w:rsidR="00CE715D" w14:paraId="3A64336E" w14:textId="77777777">
      <w:pPr>
        <w:pStyle w:val="TOC1"/>
        <w:tabs>
          <w:tab w:val="right" w:leader="dot" w:pos="8306"/>
        </w:tabs>
      </w:pPr>
      <w:r>
        <w:fldChar w:fldCharType="begin"/>
      </w:r>
      <w:r>
        <w:instrText>TOC \h \z</w:instrText>
      </w:r>
      <w:r>
        <w:fldChar w:fldCharType="separate"/>
      </w:r>
      <w:hyperlink w:anchor="_Toc25513" w:history="1">
        <w:r>
          <w:rPr>
            <w:rFonts w:ascii="仿宋" w:eastAsia="仿宋" w:hAnsi="仿宋" w:cs="仿宋" w:hint="eastAsia"/>
          </w:rPr>
          <w:t>前言</w:t>
        </w:r>
        <w:r>
          <w:tab/>
        </w:r>
        <w:r>
          <w:fldChar w:fldCharType="begin"/>
        </w:r>
        <w:r>
          <w:instrText xml:space="preserve"> PAGEREF _Toc25513 \h </w:instrText>
        </w:r>
        <w:r>
          <w:fldChar w:fldCharType="separate"/>
        </w:r>
        <w:r>
          <w:t>3</w:t>
        </w:r>
        <w:r>
          <w:fldChar w:fldCharType="end"/>
        </w:r>
      </w:hyperlink>
    </w:p>
    <w:p w:rsidR="00CE715D" w14:paraId="3115E259" w14:textId="77777777">
      <w:pPr>
        <w:pStyle w:val="TOC1"/>
        <w:tabs>
          <w:tab w:val="right" w:leader="dot" w:pos="8306"/>
        </w:tabs>
      </w:pPr>
      <w:hyperlink w:anchor="_Toc16748" w:history="1">
        <w:r>
          <w:rPr>
            <w:rFonts w:ascii="仿宋" w:eastAsia="仿宋" w:hAnsi="仿宋" w:cs="仿宋" w:hint="eastAsia"/>
          </w:rPr>
          <w:t>一、助悬剂项目选址方案</w:t>
        </w:r>
        <w:r>
          <w:tab/>
        </w:r>
        <w:r>
          <w:fldChar w:fldCharType="begin"/>
        </w:r>
        <w:r>
          <w:instrText xml:space="preserve"> PAGEREF _Toc16748 \h </w:instrText>
        </w:r>
        <w:r>
          <w:fldChar w:fldCharType="separate"/>
        </w:r>
        <w:r>
          <w:t>3</w:t>
        </w:r>
        <w:r>
          <w:fldChar w:fldCharType="end"/>
        </w:r>
      </w:hyperlink>
    </w:p>
    <w:p w:rsidR="00CE715D" w14:paraId="2F992C93" w14:textId="77777777">
      <w:pPr>
        <w:pStyle w:val="TOC2"/>
        <w:tabs>
          <w:tab w:val="right" w:leader="dot" w:pos="8306"/>
        </w:tabs>
      </w:pPr>
      <w:hyperlink w:anchor="_Toc25603" w:history="1">
        <w:r>
          <w:rPr>
            <w:rFonts w:ascii="仿宋" w:eastAsia="仿宋" w:hAnsi="仿宋" w:cs="仿宋" w:hint="eastAsia"/>
          </w:rPr>
          <w:t>（一）助悬剂项目选址原则</w:t>
        </w:r>
        <w:r>
          <w:tab/>
        </w:r>
        <w:r>
          <w:fldChar w:fldCharType="begin"/>
        </w:r>
        <w:r>
          <w:instrText xml:space="preserve"> PAGEREF _Toc25603 \h </w:instrText>
        </w:r>
        <w:r>
          <w:fldChar w:fldCharType="separate"/>
        </w:r>
        <w:r>
          <w:t>3</w:t>
        </w:r>
        <w:r>
          <w:fldChar w:fldCharType="end"/>
        </w:r>
      </w:hyperlink>
    </w:p>
    <w:p w:rsidR="00CE715D" w14:paraId="224FDEBE" w14:textId="77777777">
      <w:pPr>
        <w:pStyle w:val="TOC2"/>
        <w:tabs>
          <w:tab w:val="right" w:leader="dot" w:pos="8306"/>
        </w:tabs>
      </w:pPr>
      <w:hyperlink w:anchor="_Toc14602" w:history="1">
        <w:r>
          <w:rPr>
            <w:rFonts w:ascii="仿宋" w:eastAsia="仿宋" w:hAnsi="仿宋" w:cs="仿宋" w:hint="eastAsia"/>
          </w:rPr>
          <w:t>（二）建设区基本情况</w:t>
        </w:r>
        <w:r>
          <w:tab/>
        </w:r>
        <w:r>
          <w:fldChar w:fldCharType="begin"/>
        </w:r>
        <w:r>
          <w:instrText xml:space="preserve"> PAGEREF _Toc14602 \h </w:instrText>
        </w:r>
        <w:r>
          <w:fldChar w:fldCharType="separate"/>
        </w:r>
        <w:r>
          <w:t>3</w:t>
        </w:r>
        <w:r>
          <w:fldChar w:fldCharType="end"/>
        </w:r>
      </w:hyperlink>
    </w:p>
    <w:p w:rsidR="00CE715D" w14:paraId="6D20E29B" w14:textId="77777777">
      <w:pPr>
        <w:pStyle w:val="TOC2"/>
        <w:tabs>
          <w:tab w:val="right" w:leader="dot" w:pos="8306"/>
        </w:tabs>
      </w:pPr>
      <w:hyperlink w:anchor="_Toc29250" w:history="1">
        <w:r>
          <w:rPr>
            <w:rFonts w:ascii="仿宋" w:eastAsia="仿宋" w:hAnsi="仿宋" w:cs="仿宋" w:hint="eastAsia"/>
          </w:rPr>
          <w:t>（三）产业发展方向</w:t>
        </w:r>
        <w:r>
          <w:tab/>
        </w:r>
        <w:r>
          <w:fldChar w:fldCharType="begin"/>
        </w:r>
        <w:r>
          <w:instrText xml:space="preserve"> PAGEREF _Toc29250 \h </w:instrText>
        </w:r>
        <w:r>
          <w:fldChar w:fldCharType="separate"/>
        </w:r>
        <w:r>
          <w:t>4</w:t>
        </w:r>
        <w:r>
          <w:fldChar w:fldCharType="end"/>
        </w:r>
      </w:hyperlink>
    </w:p>
    <w:p w:rsidR="00CE715D" w14:paraId="21A24E5E" w14:textId="77777777">
      <w:pPr>
        <w:pStyle w:val="TOC2"/>
        <w:tabs>
          <w:tab w:val="right" w:leader="dot" w:pos="8306"/>
        </w:tabs>
      </w:pPr>
      <w:hyperlink w:anchor="_Toc4517" w:history="1">
        <w:r>
          <w:rPr>
            <w:rFonts w:ascii="仿宋" w:eastAsia="仿宋" w:hAnsi="仿宋" w:cs="仿宋" w:hint="eastAsia"/>
          </w:rPr>
          <w:t>（四）助悬剂项目选址综合评价</w:t>
        </w:r>
        <w:r>
          <w:tab/>
        </w:r>
        <w:r>
          <w:fldChar w:fldCharType="begin"/>
        </w:r>
        <w:r>
          <w:instrText xml:space="preserve"> PAGEREF _Toc4517 \h </w:instrText>
        </w:r>
        <w:r>
          <w:fldChar w:fldCharType="separate"/>
        </w:r>
        <w:r>
          <w:t>6</w:t>
        </w:r>
        <w:r>
          <w:fldChar w:fldCharType="end"/>
        </w:r>
      </w:hyperlink>
    </w:p>
    <w:p w:rsidR="00CE715D" w14:paraId="6AA541F0" w14:textId="77777777">
      <w:pPr>
        <w:pStyle w:val="TOC1"/>
        <w:tabs>
          <w:tab w:val="right" w:leader="dot" w:pos="8306"/>
        </w:tabs>
      </w:pPr>
      <w:hyperlink w:anchor="_Toc13960" w:history="1">
        <w:r>
          <w:rPr>
            <w:rFonts w:ascii="仿宋" w:eastAsia="仿宋" w:hAnsi="仿宋" w:cs="仿宋" w:hint="eastAsia"/>
          </w:rPr>
          <w:t>二、助悬剂项目投资背景分析</w:t>
        </w:r>
        <w:r>
          <w:tab/>
        </w:r>
        <w:r>
          <w:fldChar w:fldCharType="begin"/>
        </w:r>
        <w:r>
          <w:instrText xml:space="preserve"> PAGEREF _Toc13960 \h </w:instrText>
        </w:r>
        <w:r>
          <w:fldChar w:fldCharType="separate"/>
        </w:r>
        <w:r>
          <w:t>7</w:t>
        </w:r>
        <w:r>
          <w:fldChar w:fldCharType="end"/>
        </w:r>
      </w:hyperlink>
    </w:p>
    <w:p w:rsidR="00CE715D" w14:paraId="60DF9390" w14:textId="77777777">
      <w:pPr>
        <w:pStyle w:val="TOC2"/>
        <w:tabs>
          <w:tab w:val="right" w:leader="dot" w:pos="8306"/>
        </w:tabs>
      </w:pPr>
      <w:hyperlink w:anchor="_Toc21030" w:history="1">
        <w:r>
          <w:rPr>
            <w:rFonts w:ascii="仿宋" w:eastAsia="仿宋" w:hAnsi="仿宋" w:cs="仿宋" w:hint="eastAsia"/>
          </w:rPr>
          <w:t>（一）行业背景分析</w:t>
        </w:r>
        <w:r>
          <w:tab/>
        </w:r>
        <w:r>
          <w:fldChar w:fldCharType="begin"/>
        </w:r>
        <w:r>
          <w:instrText xml:space="preserve"> PAGEREF _Toc21030 \h </w:instrText>
        </w:r>
        <w:r>
          <w:fldChar w:fldCharType="separate"/>
        </w:r>
        <w:r>
          <w:t>7</w:t>
        </w:r>
        <w:r>
          <w:fldChar w:fldCharType="end"/>
        </w:r>
      </w:hyperlink>
    </w:p>
    <w:p w:rsidR="00CE715D" w14:paraId="7C2CF36B" w14:textId="77777777">
      <w:pPr>
        <w:pStyle w:val="TOC2"/>
        <w:tabs>
          <w:tab w:val="right" w:leader="dot" w:pos="8306"/>
        </w:tabs>
      </w:pPr>
      <w:hyperlink w:anchor="_Toc26155" w:history="1">
        <w:r>
          <w:rPr>
            <w:rFonts w:ascii="仿宋" w:eastAsia="仿宋" w:hAnsi="仿宋" w:cs="仿宋" w:hint="eastAsia"/>
          </w:rPr>
          <w:t>（二）产业发展分析</w:t>
        </w:r>
        <w:r>
          <w:tab/>
        </w:r>
        <w:r>
          <w:fldChar w:fldCharType="begin"/>
        </w:r>
        <w:r>
          <w:instrText xml:space="preserve"> PAGEREF _Toc26155 \h </w:instrText>
        </w:r>
        <w:r>
          <w:fldChar w:fldCharType="separate"/>
        </w:r>
        <w:r>
          <w:t>8</w:t>
        </w:r>
        <w:r>
          <w:fldChar w:fldCharType="end"/>
        </w:r>
      </w:hyperlink>
    </w:p>
    <w:p w:rsidR="00CE715D" w14:paraId="63835697" w14:textId="77777777">
      <w:pPr>
        <w:pStyle w:val="TOC1"/>
        <w:tabs>
          <w:tab w:val="right" w:leader="dot" w:pos="8306"/>
        </w:tabs>
      </w:pPr>
      <w:hyperlink w:anchor="_Toc9326" w:history="1">
        <w:r>
          <w:rPr>
            <w:rFonts w:ascii="仿宋" w:eastAsia="仿宋" w:hAnsi="仿宋" w:cs="仿宋" w:hint="eastAsia"/>
          </w:rPr>
          <w:t>三、建筑工程方案</w:t>
        </w:r>
        <w:r>
          <w:tab/>
        </w:r>
        <w:r>
          <w:fldChar w:fldCharType="begin"/>
        </w:r>
        <w:r>
          <w:instrText xml:space="preserve"> PAGEREF _Toc9326 \h </w:instrText>
        </w:r>
        <w:r>
          <w:fldChar w:fldCharType="separate"/>
        </w:r>
        <w:r>
          <w:t>9</w:t>
        </w:r>
        <w:r>
          <w:fldChar w:fldCharType="end"/>
        </w:r>
      </w:hyperlink>
    </w:p>
    <w:p w:rsidR="00CE715D" w14:paraId="409DCF79" w14:textId="77777777">
      <w:pPr>
        <w:pStyle w:val="TOC2"/>
        <w:tabs>
          <w:tab w:val="right" w:leader="dot" w:pos="8306"/>
        </w:tabs>
      </w:pPr>
      <w:hyperlink w:anchor="_Toc11741" w:history="1">
        <w:r>
          <w:rPr>
            <w:rFonts w:ascii="仿宋" w:eastAsia="仿宋" w:hAnsi="仿宋" w:cs="仿宋" w:hint="eastAsia"/>
          </w:rPr>
          <w:t>（一）助悬剂项目工程设计总体要求</w:t>
        </w:r>
        <w:r>
          <w:tab/>
        </w:r>
        <w:r>
          <w:fldChar w:fldCharType="begin"/>
        </w:r>
        <w:r>
          <w:instrText xml:space="preserve"> PAGEREF _Toc11741 \h </w:instrText>
        </w:r>
        <w:r>
          <w:fldChar w:fldCharType="separate"/>
        </w:r>
        <w:r>
          <w:t>9</w:t>
        </w:r>
        <w:r>
          <w:fldChar w:fldCharType="end"/>
        </w:r>
      </w:hyperlink>
    </w:p>
    <w:p w:rsidR="00CE715D" w14:paraId="012D2F06" w14:textId="77777777">
      <w:pPr>
        <w:pStyle w:val="TOC2"/>
        <w:tabs>
          <w:tab w:val="right" w:leader="dot" w:pos="8306"/>
        </w:tabs>
      </w:pPr>
      <w:hyperlink w:anchor="_Toc27483" w:history="1">
        <w:r>
          <w:rPr>
            <w:rFonts w:ascii="仿宋" w:eastAsia="仿宋" w:hAnsi="仿宋" w:cs="仿宋" w:hint="eastAsia"/>
          </w:rPr>
          <w:t>（二）建设方案</w:t>
        </w:r>
        <w:r>
          <w:tab/>
        </w:r>
        <w:r>
          <w:fldChar w:fldCharType="begin"/>
        </w:r>
        <w:r>
          <w:instrText xml:space="preserve"> PAGEREF _Toc27483 \h </w:instrText>
        </w:r>
        <w:r>
          <w:fldChar w:fldCharType="separate"/>
        </w:r>
        <w:r>
          <w:t>13</w:t>
        </w:r>
        <w:r>
          <w:fldChar w:fldCharType="end"/>
        </w:r>
      </w:hyperlink>
    </w:p>
    <w:p w:rsidR="00CE715D" w14:paraId="3D71B965" w14:textId="77777777">
      <w:pPr>
        <w:pStyle w:val="TOC2"/>
        <w:tabs>
          <w:tab w:val="right" w:leader="dot" w:pos="8306"/>
        </w:tabs>
      </w:pPr>
      <w:hyperlink w:anchor="_Toc29232" w:history="1">
        <w:r>
          <w:rPr>
            <w:rFonts w:ascii="仿宋" w:eastAsia="仿宋" w:hAnsi="仿宋" w:cs="仿宋" w:hint="eastAsia"/>
          </w:rPr>
          <w:t>（三）建筑工程建设指标</w:t>
        </w:r>
        <w:r>
          <w:tab/>
        </w:r>
        <w:r>
          <w:fldChar w:fldCharType="begin"/>
        </w:r>
        <w:r>
          <w:instrText xml:space="preserve"> PAGEREF _Toc29232 \h </w:instrText>
        </w:r>
        <w:r>
          <w:fldChar w:fldCharType="separate"/>
        </w:r>
        <w:r>
          <w:t>15</w:t>
        </w:r>
        <w:r>
          <w:fldChar w:fldCharType="end"/>
        </w:r>
      </w:hyperlink>
    </w:p>
    <w:p w:rsidR="00CE715D" w14:paraId="4EE224B8" w14:textId="77777777">
      <w:pPr>
        <w:pStyle w:val="TOC1"/>
        <w:tabs>
          <w:tab w:val="right" w:leader="dot" w:pos="8306"/>
        </w:tabs>
      </w:pPr>
      <w:hyperlink w:anchor="_Toc31160" w:history="1">
        <w:r>
          <w:rPr>
            <w:rFonts w:ascii="仿宋" w:eastAsia="仿宋" w:hAnsi="仿宋" w:cs="仿宋" w:hint="eastAsia"/>
          </w:rPr>
          <w:t>四、技术方案</w:t>
        </w:r>
        <w:r>
          <w:tab/>
        </w:r>
        <w:r>
          <w:fldChar w:fldCharType="begin"/>
        </w:r>
        <w:r>
          <w:instrText xml:space="preserve"> PAGEREF _Toc31160 \h </w:instrText>
        </w:r>
        <w:r>
          <w:fldChar w:fldCharType="separate"/>
        </w:r>
        <w:r>
          <w:t>15</w:t>
        </w:r>
        <w:r>
          <w:fldChar w:fldCharType="end"/>
        </w:r>
      </w:hyperlink>
    </w:p>
    <w:p w:rsidR="00CE715D" w14:paraId="54A781A8" w14:textId="77777777">
      <w:pPr>
        <w:pStyle w:val="TOC2"/>
        <w:tabs>
          <w:tab w:val="right" w:leader="dot" w:pos="8306"/>
        </w:tabs>
      </w:pPr>
      <w:hyperlink w:anchor="_Toc16699" w:history="1">
        <w:r>
          <w:rPr>
            <w:rFonts w:ascii="仿宋" w:eastAsia="仿宋" w:hAnsi="仿宋" w:cs="仿宋" w:hint="eastAsia"/>
          </w:rPr>
          <w:t>（一）企业技术研发分析</w:t>
        </w:r>
        <w:r>
          <w:tab/>
        </w:r>
        <w:r>
          <w:fldChar w:fldCharType="begin"/>
        </w:r>
        <w:r>
          <w:instrText xml:space="preserve"> PAGEREF _Toc16699 \h </w:instrText>
        </w:r>
        <w:r>
          <w:fldChar w:fldCharType="separate"/>
        </w:r>
        <w:r>
          <w:t>15</w:t>
        </w:r>
        <w:r>
          <w:fldChar w:fldCharType="end"/>
        </w:r>
      </w:hyperlink>
    </w:p>
    <w:p w:rsidR="00CE715D" w14:paraId="3925E991" w14:textId="77777777">
      <w:pPr>
        <w:pStyle w:val="TOC2"/>
        <w:tabs>
          <w:tab w:val="right" w:leader="dot" w:pos="8306"/>
        </w:tabs>
      </w:pPr>
      <w:hyperlink w:anchor="_Toc31183" w:history="1">
        <w:r>
          <w:rPr>
            <w:rFonts w:ascii="仿宋" w:eastAsia="仿宋" w:hAnsi="仿宋" w:cs="仿宋" w:hint="eastAsia"/>
          </w:rPr>
          <w:t>（二）助悬</w:t>
        </w:r>
        <w:r>
          <w:rPr>
            <w:rFonts w:ascii="仿宋" w:eastAsia="仿宋" w:hAnsi="仿宋" w:cs="仿宋" w:hint="eastAsia"/>
          </w:rPr>
          <w:t>剂项目技术工艺分析</w:t>
        </w:r>
        <w:r>
          <w:tab/>
        </w:r>
        <w:r>
          <w:fldChar w:fldCharType="begin"/>
        </w:r>
        <w:r>
          <w:instrText xml:space="preserve"> PAGEREF _Toc31183 \h </w:instrText>
        </w:r>
        <w:r>
          <w:fldChar w:fldCharType="separate"/>
        </w:r>
        <w:r>
          <w:t>17</w:t>
        </w:r>
        <w:r>
          <w:fldChar w:fldCharType="end"/>
        </w:r>
      </w:hyperlink>
    </w:p>
    <w:p w:rsidR="00CE715D" w14:paraId="7E7E29DA" w14:textId="77777777">
      <w:pPr>
        <w:pStyle w:val="TOC2"/>
        <w:tabs>
          <w:tab w:val="right" w:leader="dot" w:pos="8306"/>
        </w:tabs>
      </w:pPr>
      <w:hyperlink w:anchor="_Toc26219" w:history="1">
        <w:r>
          <w:rPr>
            <w:rFonts w:ascii="仿宋" w:eastAsia="仿宋" w:hAnsi="仿宋" w:cs="仿宋" w:hint="eastAsia"/>
          </w:rPr>
          <w:t>（三）助悬剂项目技术流程</w:t>
        </w:r>
        <w:r>
          <w:tab/>
        </w:r>
        <w:r>
          <w:fldChar w:fldCharType="begin"/>
        </w:r>
        <w:r>
          <w:instrText xml:space="preserve"> PAGEREF _Toc26219 \h </w:instrText>
        </w:r>
        <w:r>
          <w:fldChar w:fldCharType="separate"/>
        </w:r>
        <w:r>
          <w:t>18</w:t>
        </w:r>
        <w:r>
          <w:fldChar w:fldCharType="end"/>
        </w:r>
      </w:hyperlink>
    </w:p>
    <w:p w:rsidR="00CE715D" w14:paraId="491889A7" w14:textId="77777777">
      <w:pPr>
        <w:pStyle w:val="TOC2"/>
        <w:tabs>
          <w:tab w:val="right" w:leader="dot" w:pos="8306"/>
        </w:tabs>
      </w:pPr>
      <w:hyperlink w:anchor="_Toc21119" w:history="1">
        <w:r>
          <w:rPr>
            <w:rFonts w:ascii="仿宋" w:eastAsia="仿宋" w:hAnsi="仿宋" w:cs="仿宋" w:hint="eastAsia"/>
          </w:rPr>
          <w:t>（四）设备选型方案</w:t>
        </w:r>
        <w:r>
          <w:tab/>
        </w:r>
        <w:r>
          <w:fldChar w:fldCharType="begin"/>
        </w:r>
        <w:r>
          <w:instrText xml:space="preserve"> PAGEREF _Toc21119 \h </w:instrText>
        </w:r>
        <w:r>
          <w:fldChar w:fldCharType="separate"/>
        </w:r>
        <w:r>
          <w:t>20</w:t>
        </w:r>
        <w:r>
          <w:fldChar w:fldCharType="end"/>
        </w:r>
      </w:hyperlink>
    </w:p>
    <w:p w:rsidR="00CE715D" w14:paraId="4D65B671" w14:textId="77777777">
      <w:pPr>
        <w:pStyle w:val="TOC1"/>
        <w:tabs>
          <w:tab w:val="right" w:leader="dot" w:pos="8306"/>
        </w:tabs>
      </w:pPr>
      <w:hyperlink w:anchor="_Toc22974" w:history="1">
        <w:r>
          <w:rPr>
            <w:rFonts w:ascii="仿宋" w:eastAsia="仿宋" w:hAnsi="仿宋" w:cs="仿宋" w:hint="eastAsia"/>
          </w:rPr>
          <w:t>五、产品方案与建设规划</w:t>
        </w:r>
        <w:r>
          <w:tab/>
        </w:r>
        <w:r>
          <w:fldChar w:fldCharType="begin"/>
        </w:r>
        <w:r>
          <w:instrText xml:space="preserve"> PAGEREF _Toc22974 \h </w:instrText>
        </w:r>
        <w:r>
          <w:fldChar w:fldCharType="separate"/>
        </w:r>
        <w:r>
          <w:t>21</w:t>
        </w:r>
        <w:r>
          <w:fldChar w:fldCharType="end"/>
        </w:r>
      </w:hyperlink>
    </w:p>
    <w:p w:rsidR="00CE715D" w14:paraId="5214E0AC" w14:textId="77777777">
      <w:pPr>
        <w:pStyle w:val="TOC2"/>
        <w:tabs>
          <w:tab w:val="right" w:leader="dot" w:pos="8306"/>
        </w:tabs>
      </w:pPr>
      <w:hyperlink w:anchor="_Toc32253" w:history="1">
        <w:r>
          <w:rPr>
            <w:rFonts w:ascii="仿宋" w:eastAsia="仿宋" w:hAnsi="仿宋" w:cs="仿宋" w:hint="eastAsia"/>
          </w:rPr>
          <w:t>（一）助悬剂项目场地规模</w:t>
        </w:r>
        <w:r>
          <w:tab/>
        </w:r>
        <w:r>
          <w:fldChar w:fldCharType="begin"/>
        </w:r>
        <w:r>
          <w:instrText xml:space="preserve"> PAGEREF _Toc32253 \h </w:instrText>
        </w:r>
        <w:r>
          <w:fldChar w:fldCharType="separate"/>
        </w:r>
        <w:r>
          <w:t>21</w:t>
        </w:r>
        <w:r>
          <w:fldChar w:fldCharType="end"/>
        </w:r>
      </w:hyperlink>
    </w:p>
    <w:p w:rsidR="00CE715D" w14:paraId="05FBF53D" w14:textId="77777777">
      <w:pPr>
        <w:pStyle w:val="TOC2"/>
        <w:tabs>
          <w:tab w:val="right" w:leader="dot" w:pos="8306"/>
        </w:tabs>
      </w:pPr>
      <w:hyperlink w:anchor="_Toc19966" w:history="1">
        <w:r>
          <w:rPr>
            <w:rFonts w:ascii="仿宋" w:eastAsia="仿宋" w:hAnsi="仿宋" w:cs="仿宋" w:hint="eastAsia"/>
          </w:rPr>
          <w:t>（二）产能规模</w:t>
        </w:r>
        <w:r>
          <w:tab/>
        </w:r>
        <w:r>
          <w:fldChar w:fldCharType="begin"/>
        </w:r>
        <w:r>
          <w:instrText xml:space="preserve"> PAGEREF _Toc19966 \h </w:instrText>
        </w:r>
        <w:r>
          <w:fldChar w:fldCharType="separate"/>
        </w:r>
        <w:r>
          <w:t>21</w:t>
        </w:r>
        <w:r>
          <w:fldChar w:fldCharType="end"/>
        </w:r>
      </w:hyperlink>
    </w:p>
    <w:p w:rsidR="00CE715D" w14:paraId="2DFBD4F7" w14:textId="77777777">
      <w:pPr>
        <w:pStyle w:val="TOC2"/>
        <w:tabs>
          <w:tab w:val="right" w:leader="dot" w:pos="8306"/>
        </w:tabs>
      </w:pPr>
      <w:hyperlink w:anchor="_Toc10157" w:history="1">
        <w:r>
          <w:rPr>
            <w:rFonts w:ascii="仿宋" w:eastAsia="仿宋" w:hAnsi="仿宋" w:cs="仿宋" w:hint="eastAsia"/>
          </w:rPr>
          <w:t>（</w:t>
        </w:r>
        <w:r>
          <w:rPr>
            <w:rFonts w:ascii="仿宋" w:eastAsia="仿宋" w:hAnsi="仿宋" w:cs="仿宋" w:hint="eastAsia"/>
          </w:rPr>
          <w:t>三）产品规划方案及生产纲领</w:t>
        </w:r>
        <w:r>
          <w:tab/>
        </w:r>
        <w:r>
          <w:fldChar w:fldCharType="begin"/>
        </w:r>
        <w:r>
          <w:instrText xml:space="preserve"> PAGEREF _Toc10157 \h </w:instrText>
        </w:r>
        <w:r>
          <w:fldChar w:fldCharType="separate"/>
        </w:r>
        <w:r>
          <w:t>22</w:t>
        </w:r>
        <w:r>
          <w:fldChar w:fldCharType="end"/>
        </w:r>
      </w:hyperlink>
    </w:p>
    <w:p w:rsidR="00CE715D" w14:paraId="3125DD3A" w14:textId="77777777">
      <w:pPr>
        <w:pStyle w:val="TOC1"/>
        <w:tabs>
          <w:tab w:val="right" w:leader="dot" w:pos="8306"/>
        </w:tabs>
      </w:pPr>
      <w:hyperlink w:anchor="_Toc32187" w:history="1">
        <w:r>
          <w:rPr>
            <w:rFonts w:ascii="仿宋" w:eastAsia="仿宋" w:hAnsi="仿宋" w:cs="仿宋" w:hint="eastAsia"/>
          </w:rPr>
          <w:t>六、节能方案</w:t>
        </w:r>
        <w:r>
          <w:tab/>
        </w:r>
        <w:r>
          <w:fldChar w:fldCharType="begin"/>
        </w:r>
        <w:r>
          <w:instrText xml:space="preserve"> PAGEREF _Toc32187 \h </w:instrText>
        </w:r>
        <w:r>
          <w:fldChar w:fldCharType="separate"/>
        </w:r>
        <w:r>
          <w:t>22</w:t>
        </w:r>
        <w:r>
          <w:fldChar w:fldCharType="end"/>
        </w:r>
      </w:hyperlink>
    </w:p>
    <w:p w:rsidR="00CE715D" w14:paraId="14A4B737" w14:textId="77777777">
      <w:pPr>
        <w:pStyle w:val="TOC2"/>
        <w:tabs>
          <w:tab w:val="right" w:leader="dot" w:pos="8306"/>
        </w:tabs>
      </w:pPr>
      <w:hyperlink w:anchor="_Toc20917" w:history="1">
        <w:r>
          <w:rPr>
            <w:rFonts w:ascii="仿宋" w:eastAsia="仿宋" w:hAnsi="仿宋" w:cs="仿宋" w:hint="eastAsia"/>
          </w:rPr>
          <w:t>（一）助悬剂项目节能概述</w:t>
        </w:r>
        <w:r>
          <w:tab/>
        </w:r>
        <w:r>
          <w:fldChar w:fldCharType="begin"/>
        </w:r>
        <w:r>
          <w:instrText xml:space="preserve"> PAGEREF _Toc20917 \h </w:instrText>
        </w:r>
        <w:r>
          <w:fldChar w:fldCharType="separate"/>
        </w:r>
        <w:r>
          <w:t>22</w:t>
        </w:r>
        <w:r>
          <w:fldChar w:fldCharType="end"/>
        </w:r>
      </w:hyperlink>
    </w:p>
    <w:p w:rsidR="00CE715D" w14:paraId="0E1574DA" w14:textId="77777777">
      <w:pPr>
        <w:pStyle w:val="TOC2"/>
        <w:tabs>
          <w:tab w:val="right" w:leader="dot" w:pos="8306"/>
        </w:tabs>
      </w:pPr>
      <w:hyperlink w:anchor="_Toc5384" w:history="1">
        <w:r>
          <w:rPr>
            <w:rFonts w:ascii="仿宋" w:eastAsia="仿宋" w:hAnsi="仿宋" w:cs="仿宋" w:hint="eastAsia"/>
          </w:rPr>
          <w:t>（二）能源消费种类和数量分析</w:t>
        </w:r>
        <w:r>
          <w:tab/>
        </w:r>
        <w:r>
          <w:fldChar w:fldCharType="begin"/>
        </w:r>
        <w:r>
          <w:instrText xml:space="preserve"> PAGEREF _Toc5384 \h </w:instrText>
        </w:r>
        <w:r>
          <w:fldChar w:fldCharType="separate"/>
        </w:r>
        <w:r>
          <w:t>23</w:t>
        </w:r>
        <w:r>
          <w:fldChar w:fldCharType="end"/>
        </w:r>
      </w:hyperlink>
    </w:p>
    <w:p w:rsidR="00CE715D" w14:paraId="683087B0" w14:textId="77777777">
      <w:pPr>
        <w:pStyle w:val="TOC2"/>
        <w:tabs>
          <w:tab w:val="right" w:leader="dot" w:pos="8306"/>
        </w:tabs>
      </w:pPr>
      <w:hyperlink w:anchor="_Toc2107" w:history="1">
        <w:r>
          <w:rPr>
            <w:rFonts w:ascii="仿宋" w:eastAsia="仿宋" w:hAnsi="仿宋" w:cs="仿宋" w:hint="eastAsia"/>
          </w:rPr>
          <w:t>（三）助悬剂项目节能措施</w:t>
        </w:r>
        <w:r>
          <w:tab/>
        </w:r>
        <w:r>
          <w:fldChar w:fldCharType="begin"/>
        </w:r>
        <w:r>
          <w:instrText xml:space="preserve"> PAGEREF _Toc2107 \h </w:instrText>
        </w:r>
        <w:r>
          <w:fldChar w:fldCharType="separate"/>
        </w:r>
        <w:r>
          <w:t>25</w:t>
        </w:r>
        <w:r>
          <w:fldChar w:fldCharType="end"/>
        </w:r>
      </w:hyperlink>
    </w:p>
    <w:p w:rsidR="00CE715D" w14:paraId="28D2697E" w14:textId="77777777">
      <w:pPr>
        <w:pStyle w:val="TOC2"/>
        <w:tabs>
          <w:tab w:val="right" w:leader="dot" w:pos="8306"/>
        </w:tabs>
      </w:pPr>
      <w:hyperlink w:anchor="_Toc18003" w:history="1">
        <w:r>
          <w:rPr>
            <w:rFonts w:ascii="仿宋" w:eastAsia="仿宋" w:hAnsi="仿宋" w:cs="仿宋" w:hint="eastAsia"/>
          </w:rPr>
          <w:t>（四）节能综合评价</w:t>
        </w:r>
        <w:r>
          <w:tab/>
        </w:r>
        <w:r>
          <w:fldChar w:fldCharType="begin"/>
        </w:r>
        <w:r>
          <w:instrText xml:space="preserve"> PAGEREF _Toc18003 \h </w:instrText>
        </w:r>
        <w:r>
          <w:fldChar w:fldCharType="separate"/>
        </w:r>
        <w:r>
          <w:t>27</w:t>
        </w:r>
        <w:r>
          <w:fldChar w:fldCharType="end"/>
        </w:r>
      </w:hyperlink>
    </w:p>
    <w:p w:rsidR="00CE715D" w14:paraId="2B25D899" w14:textId="77777777">
      <w:pPr>
        <w:pStyle w:val="TOC1"/>
        <w:tabs>
          <w:tab w:val="right" w:leader="dot" w:pos="8306"/>
        </w:tabs>
      </w:pPr>
      <w:hyperlink w:anchor="_Toc5988" w:history="1">
        <w:r>
          <w:rPr>
            <w:rFonts w:ascii="仿宋" w:eastAsia="仿宋" w:hAnsi="仿宋" w:cs="仿宋" w:hint="eastAsia"/>
          </w:rPr>
          <w:t>七、投资估算</w:t>
        </w:r>
        <w:r>
          <w:tab/>
        </w:r>
        <w:r>
          <w:fldChar w:fldCharType="begin"/>
        </w:r>
        <w:r>
          <w:instrText xml:space="preserve"> PAGEREF _Toc5988 \h </w:instrText>
        </w:r>
        <w:r>
          <w:fldChar w:fldCharType="separate"/>
        </w:r>
        <w:r>
          <w:t>28</w:t>
        </w:r>
        <w:r>
          <w:fldChar w:fldCharType="end"/>
        </w:r>
      </w:hyperlink>
    </w:p>
    <w:p w:rsidR="00CE715D" w14:paraId="65F3268B" w14:textId="77777777">
      <w:pPr>
        <w:pStyle w:val="TOC2"/>
        <w:tabs>
          <w:tab w:val="right" w:leader="dot" w:pos="8306"/>
        </w:tabs>
      </w:pPr>
      <w:hyperlink w:anchor="_Toc19153" w:history="1">
        <w:r>
          <w:rPr>
            <w:rFonts w:ascii="仿宋" w:eastAsia="仿宋" w:hAnsi="仿宋" w:cs="仿宋" w:hint="eastAsia"/>
          </w:rPr>
          <w:t>（一）投资估算的编制说明</w:t>
        </w:r>
        <w:r>
          <w:tab/>
        </w:r>
        <w:r>
          <w:fldChar w:fldCharType="begin"/>
        </w:r>
        <w:r>
          <w:instrText xml:space="preserve"> PAGEREF _Toc19153 \h </w:instrText>
        </w:r>
        <w:r>
          <w:fldChar w:fldCharType="separate"/>
        </w:r>
        <w:r>
          <w:t>28</w:t>
        </w:r>
        <w:r>
          <w:fldChar w:fldCharType="end"/>
        </w:r>
      </w:hyperlink>
    </w:p>
    <w:p w:rsidR="00CE715D" w14:paraId="3C1A8ED8" w14:textId="77777777">
      <w:pPr>
        <w:pStyle w:val="TOC2"/>
        <w:tabs>
          <w:tab w:val="right" w:leader="dot" w:pos="8306"/>
        </w:tabs>
      </w:pPr>
      <w:hyperlink w:anchor="_Toc8857" w:history="1">
        <w:r>
          <w:rPr>
            <w:rFonts w:ascii="仿宋" w:eastAsia="仿宋" w:hAnsi="仿宋" w:cs="仿宋" w:hint="eastAsia"/>
          </w:rPr>
          <w:t>（二）建设投资估算</w:t>
        </w:r>
        <w:r>
          <w:tab/>
        </w:r>
        <w:r>
          <w:fldChar w:fldCharType="begin"/>
        </w:r>
        <w:r>
          <w:instrText xml:space="preserve"> PAGEREF _Toc8857 \h </w:instrText>
        </w:r>
        <w:r>
          <w:fldChar w:fldCharType="separate"/>
        </w:r>
        <w:r>
          <w:t>29</w:t>
        </w:r>
        <w:r>
          <w:fldChar w:fldCharType="end"/>
        </w:r>
      </w:hyperlink>
    </w:p>
    <w:p w:rsidR="00CE715D" w14:paraId="61E6C0F8" w14:textId="77777777">
      <w:pPr>
        <w:pStyle w:val="TOC2"/>
        <w:tabs>
          <w:tab w:val="right" w:leader="dot" w:pos="8306"/>
        </w:tabs>
      </w:pPr>
      <w:hyperlink w:anchor="_Toc21320" w:history="1">
        <w:r>
          <w:rPr>
            <w:rFonts w:ascii="仿宋" w:eastAsia="仿宋" w:hAnsi="仿宋" w:cs="仿宋" w:hint="eastAsia"/>
          </w:rPr>
          <w:t>（三）建设期利息</w:t>
        </w:r>
        <w:r>
          <w:tab/>
        </w:r>
        <w:r>
          <w:fldChar w:fldCharType="begin"/>
        </w:r>
        <w:r>
          <w:instrText xml:space="preserve"> PAGEREF _Toc21320 \h </w:instrText>
        </w:r>
        <w:r>
          <w:fldChar w:fldCharType="separate"/>
        </w:r>
        <w:r>
          <w:t>30</w:t>
        </w:r>
        <w:r>
          <w:fldChar w:fldCharType="end"/>
        </w:r>
      </w:hyperlink>
    </w:p>
    <w:p w:rsidR="00CE715D" w14:paraId="6C85D563" w14:textId="77777777">
      <w:pPr>
        <w:pStyle w:val="TOC2"/>
        <w:tabs>
          <w:tab w:val="right" w:leader="dot" w:pos="8306"/>
        </w:tabs>
      </w:pPr>
      <w:hyperlink w:anchor="_Toc11926" w:history="1">
        <w:r>
          <w:rPr>
            <w:rFonts w:ascii="仿宋" w:eastAsia="仿宋" w:hAnsi="仿宋" w:cs="仿宋" w:hint="eastAsia"/>
          </w:rPr>
          <w:t>（四）流动资金</w:t>
        </w:r>
        <w:r>
          <w:tab/>
        </w:r>
        <w:r>
          <w:fldChar w:fldCharType="begin"/>
        </w:r>
        <w:r>
          <w:instrText xml:space="preserve"> PAGEREF _Toc11926 \h </w:instrText>
        </w:r>
        <w:r>
          <w:fldChar w:fldCharType="separate"/>
        </w:r>
        <w:r>
          <w:t>30</w:t>
        </w:r>
        <w:r>
          <w:fldChar w:fldCharType="end"/>
        </w:r>
      </w:hyperlink>
    </w:p>
    <w:p w:rsidR="00CE715D" w14:paraId="65583B5C" w14:textId="77777777">
      <w:pPr>
        <w:pStyle w:val="TOC2"/>
        <w:tabs>
          <w:tab w:val="right" w:leader="dot" w:pos="8306"/>
        </w:tabs>
      </w:pPr>
      <w:hyperlink w:anchor="_Toc21576" w:history="1">
        <w:r>
          <w:rPr>
            <w:rFonts w:ascii="仿宋" w:eastAsia="仿宋" w:hAnsi="仿宋" w:cs="仿宋" w:hint="eastAsia"/>
          </w:rPr>
          <w:t>（五）助悬剂项目总投资</w:t>
        </w:r>
        <w:r>
          <w:tab/>
        </w:r>
        <w:r>
          <w:fldChar w:fldCharType="begin"/>
        </w:r>
        <w:r>
          <w:instrText xml:space="preserve"> PAGEREF _Toc21576 \h </w:instrText>
        </w:r>
        <w:r>
          <w:fldChar w:fldCharType="separate"/>
        </w:r>
        <w:r>
          <w:t>31</w:t>
        </w:r>
        <w:r>
          <w:fldChar w:fldCharType="end"/>
        </w:r>
      </w:hyperlink>
    </w:p>
    <w:p w:rsidR="00CE715D" w14:paraId="04EA3721" w14:textId="77777777">
      <w:pPr>
        <w:pStyle w:val="TOC2"/>
        <w:tabs>
          <w:tab w:val="right" w:leader="dot" w:pos="8306"/>
        </w:tabs>
      </w:pPr>
      <w:hyperlink w:anchor="_Toc32080" w:history="1">
        <w:r>
          <w:rPr>
            <w:rFonts w:ascii="仿宋" w:eastAsia="仿宋" w:hAnsi="仿宋" w:cs="仿宋" w:hint="eastAsia"/>
          </w:rPr>
          <w:t>（六）资金筹措</w:t>
        </w:r>
        <w:r>
          <w:rPr>
            <w:rFonts w:ascii="仿宋" w:eastAsia="仿宋" w:hAnsi="仿宋" w:cs="仿宋" w:hint="eastAsia"/>
          </w:rPr>
          <w:t>与投资计划</w:t>
        </w:r>
        <w:r>
          <w:tab/>
        </w:r>
        <w:r>
          <w:fldChar w:fldCharType="begin"/>
        </w:r>
        <w:r>
          <w:instrText xml:space="preserve"> PAGEREF _Toc32080 \h </w:instrText>
        </w:r>
        <w:r>
          <w:fldChar w:fldCharType="separate"/>
        </w:r>
        <w:r>
          <w:t>32</w:t>
        </w:r>
        <w:r>
          <w:fldChar w:fldCharType="end"/>
        </w:r>
      </w:hyperlink>
    </w:p>
    <w:p w:rsidR="00CE715D" w14:paraId="2851A663" w14:textId="77777777">
      <w:pPr>
        <w:pStyle w:val="TOC1"/>
        <w:tabs>
          <w:tab w:val="right" w:leader="dot" w:pos="8306"/>
        </w:tabs>
      </w:pPr>
      <w:hyperlink w:anchor="_Toc12560" w:history="1">
        <w:r>
          <w:rPr>
            <w:rFonts w:ascii="仿宋" w:eastAsia="仿宋" w:hAnsi="仿宋" w:cs="仿宋" w:hint="eastAsia"/>
          </w:rPr>
          <w:t>八、招标方案</w:t>
        </w:r>
        <w:r>
          <w:tab/>
        </w:r>
        <w:r>
          <w:fldChar w:fldCharType="begin"/>
        </w:r>
        <w:r>
          <w:instrText xml:space="preserve"> PAGEREF _Toc12560 \h </w:instrText>
        </w:r>
        <w:r>
          <w:fldChar w:fldCharType="separate"/>
        </w:r>
        <w:r>
          <w:t>32</w:t>
        </w:r>
        <w:r>
          <w:fldChar w:fldCharType="end"/>
        </w:r>
      </w:hyperlink>
    </w:p>
    <w:p w:rsidR="00CE715D" w14:paraId="5F68DCAF" w14:textId="77777777">
      <w:pPr>
        <w:pStyle w:val="TOC2"/>
        <w:tabs>
          <w:tab w:val="right" w:leader="dot" w:pos="8306"/>
        </w:tabs>
      </w:pPr>
      <w:hyperlink w:anchor="_Toc20921" w:history="1">
        <w:r>
          <w:rPr>
            <w:rFonts w:ascii="仿宋" w:eastAsia="仿宋" w:hAnsi="仿宋" w:cs="仿宋" w:hint="eastAsia"/>
          </w:rPr>
          <w:t>（一）助悬剂项目招标依据</w:t>
        </w:r>
        <w:r>
          <w:tab/>
        </w:r>
        <w:r>
          <w:fldChar w:fldCharType="begin"/>
        </w:r>
        <w:r>
          <w:instrText xml:space="preserve"> PAGEREF _Toc20921 \h </w:instrText>
        </w:r>
        <w:r>
          <w:fldChar w:fldCharType="separate"/>
        </w:r>
        <w:r>
          <w:t>32</w:t>
        </w:r>
        <w:r>
          <w:fldChar w:fldCharType="end"/>
        </w:r>
      </w:hyperlink>
    </w:p>
    <w:p w:rsidR="00CE715D" w14:paraId="54E712AB" w14:textId="77777777">
      <w:pPr>
        <w:pStyle w:val="TOC2"/>
        <w:tabs>
          <w:tab w:val="right" w:leader="dot" w:pos="8306"/>
        </w:tabs>
      </w:pPr>
      <w:hyperlink w:anchor="_Toc8880" w:history="1">
        <w:r>
          <w:rPr>
            <w:rFonts w:ascii="仿宋" w:eastAsia="仿宋" w:hAnsi="仿宋" w:cs="仿宋" w:hint="eastAsia"/>
          </w:rPr>
          <w:t>（二）助悬剂项目招标范围</w:t>
        </w:r>
        <w:r>
          <w:tab/>
        </w:r>
        <w:r>
          <w:fldChar w:fldCharType="begin"/>
        </w:r>
        <w:r>
          <w:instrText xml:space="preserve"> PAGEREF _Toc8880 \h </w:instrText>
        </w:r>
        <w:r>
          <w:fldChar w:fldCharType="separate"/>
        </w:r>
        <w:r>
          <w:t>33</w:t>
        </w:r>
        <w:r>
          <w:fldChar w:fldCharType="end"/>
        </w:r>
      </w:hyperlink>
    </w:p>
    <w:p w:rsidR="00CE715D" w14:paraId="3FC415F1" w14:textId="77777777">
      <w:pPr>
        <w:pStyle w:val="TOC2"/>
        <w:tabs>
          <w:tab w:val="right" w:leader="dot" w:pos="8306"/>
        </w:tabs>
      </w:pPr>
      <w:hyperlink w:anchor="_Toc8934" w:history="1">
        <w:r>
          <w:rPr>
            <w:rFonts w:ascii="仿宋" w:eastAsia="仿宋" w:hAnsi="仿宋" w:cs="仿宋" w:hint="eastAsia"/>
          </w:rPr>
          <w:t>（三）招标要求</w:t>
        </w:r>
        <w:r>
          <w:tab/>
        </w:r>
        <w:r>
          <w:fldChar w:fldCharType="begin"/>
        </w:r>
        <w:r>
          <w:instrText xml:space="preserve"> PAGEREF _Toc8934 \h </w:instrText>
        </w:r>
        <w:r>
          <w:fldChar w:fldCharType="separate"/>
        </w:r>
        <w:r>
          <w:t>33</w:t>
        </w:r>
        <w:r>
          <w:fldChar w:fldCharType="end"/>
        </w:r>
      </w:hyperlink>
    </w:p>
    <w:p w:rsidR="00CE715D" w14:paraId="608AA700" w14:textId="77777777">
      <w:pPr>
        <w:pStyle w:val="TOC2"/>
        <w:tabs>
          <w:tab w:val="right" w:leader="dot" w:pos="8306"/>
        </w:tabs>
      </w:pPr>
      <w:hyperlink w:anchor="_Toc25896" w:history="1">
        <w:r>
          <w:rPr>
            <w:rFonts w:ascii="仿宋" w:eastAsia="仿宋" w:hAnsi="仿宋" w:cs="仿宋" w:hint="eastAsia"/>
          </w:rPr>
          <w:t>（四）招标组织方式</w:t>
        </w:r>
        <w:r>
          <w:tab/>
        </w:r>
        <w:r>
          <w:fldChar w:fldCharType="begin"/>
        </w:r>
        <w:r>
          <w:instrText xml:space="preserve"> PAGEREF _Toc25896 \h </w:instrText>
        </w:r>
        <w:r>
          <w:fldChar w:fldCharType="separate"/>
        </w:r>
        <w:r>
          <w:t>34</w:t>
        </w:r>
        <w:r>
          <w:fldChar w:fldCharType="end"/>
        </w:r>
      </w:hyperlink>
    </w:p>
    <w:p w:rsidR="00CE715D" w14:paraId="42358CC8" w14:textId="77777777">
      <w:pPr>
        <w:pStyle w:val="TOC2"/>
        <w:tabs>
          <w:tab w:val="right" w:leader="dot" w:pos="8306"/>
        </w:tabs>
      </w:pPr>
      <w:hyperlink w:anchor="_Toc16676" w:history="1">
        <w:r>
          <w:rPr>
            <w:rFonts w:ascii="仿宋" w:eastAsia="仿宋" w:hAnsi="仿宋" w:cs="仿宋" w:hint="eastAsia"/>
          </w:rPr>
          <w:t>（五）</w:t>
        </w:r>
        <w:r>
          <w:rPr>
            <w:rFonts w:ascii="仿宋" w:eastAsia="仿宋" w:hAnsi="仿宋" w:cs="仿宋" w:hint="eastAsia"/>
          </w:rPr>
          <w:t>招标信息发布</w:t>
        </w:r>
        <w:r>
          <w:tab/>
        </w:r>
        <w:r>
          <w:fldChar w:fldCharType="begin"/>
        </w:r>
        <w:r>
          <w:instrText xml:space="preserve"> PAGEREF _Toc16676 \h </w:instrText>
        </w:r>
        <w:r>
          <w:fldChar w:fldCharType="separate"/>
        </w:r>
        <w:r>
          <w:t>37</w:t>
        </w:r>
        <w:r>
          <w:fldChar w:fldCharType="end"/>
        </w:r>
      </w:hyperlink>
    </w:p>
    <w:p w:rsidR="00CE715D" w14:paraId="1B66B012" w14:textId="77777777">
      <w:pPr>
        <w:pStyle w:val="TOC1"/>
        <w:tabs>
          <w:tab w:val="right" w:leader="dot" w:pos="8306"/>
        </w:tabs>
      </w:pPr>
      <w:hyperlink w:anchor="_Toc17046" w:history="1">
        <w:r>
          <w:rPr>
            <w:rFonts w:ascii="仿宋" w:eastAsia="仿宋" w:hAnsi="仿宋" w:cs="仿宋" w:hint="eastAsia"/>
          </w:rPr>
          <w:t>九、助悬剂项目规划进度</w:t>
        </w:r>
        <w:r>
          <w:tab/>
        </w:r>
        <w:r>
          <w:fldChar w:fldCharType="begin"/>
        </w:r>
        <w:r>
          <w:instrText xml:space="preserve"> PAGEREF _Toc17046 \h </w:instrText>
        </w:r>
        <w:r>
          <w:fldChar w:fldCharType="separate"/>
        </w:r>
        <w:r>
          <w:t>37</w:t>
        </w:r>
        <w:r>
          <w:fldChar w:fldCharType="end"/>
        </w:r>
      </w:hyperlink>
    </w:p>
    <w:p w:rsidR="00CE715D" w14:paraId="4D7D6D18"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7665" w:history="1">
        <w:r>
          <w:rPr>
            <w:rFonts w:ascii="仿宋" w:eastAsia="仿宋" w:hAnsi="仿宋" w:cs="仿宋" w:hint="eastAsia"/>
          </w:rPr>
          <w:t>（一）助悬剂项目进度安排</w:t>
        </w:r>
        <w:r>
          <w:tab/>
        </w:r>
        <w:r>
          <w:fldChar w:fldCharType="begin"/>
        </w:r>
        <w:r>
          <w:instrText xml:space="preserve"> PAGEREF _Toc17665 \h </w:instrText>
        </w:r>
        <w:r>
          <w:fldChar w:fldCharType="separate"/>
        </w:r>
        <w:r>
          <w:t>37</w:t>
        </w:r>
        <w:r>
          <w:fldChar w:fldCharType="end"/>
        </w:r>
      </w:hyperlink>
    </w:p>
    <w:p w:rsidR="00CE715D" w14:paraId="5FCF014A" w14:textId="77777777">
      <w:pPr>
        <w:pStyle w:val="TOC2"/>
        <w:tabs>
          <w:tab w:val="right" w:leader="dot" w:pos="8306"/>
        </w:tabs>
      </w:pPr>
      <w:hyperlink w:anchor="_Toc5291" w:history="1">
        <w:r>
          <w:rPr>
            <w:rFonts w:ascii="仿宋" w:eastAsia="仿宋" w:hAnsi="仿宋" w:cs="仿宋" w:hint="eastAsia"/>
          </w:rPr>
          <w:t>（二）助悬剂项目实施保障措施</w:t>
        </w:r>
        <w:r>
          <w:tab/>
        </w:r>
        <w:r>
          <w:fldChar w:fldCharType="begin"/>
        </w:r>
        <w:r>
          <w:instrText xml:space="preserve"> PAGEREF _Toc5291 \h </w:instrText>
        </w:r>
        <w:r>
          <w:fldChar w:fldCharType="separate"/>
        </w:r>
        <w:r>
          <w:t>38</w:t>
        </w:r>
        <w:r>
          <w:fldChar w:fldCharType="end"/>
        </w:r>
      </w:hyperlink>
    </w:p>
    <w:p w:rsidR="00CE715D" w14:paraId="23717057" w14:textId="77777777">
      <w:pPr>
        <w:pStyle w:val="TOC1"/>
        <w:tabs>
          <w:tab w:val="right" w:leader="dot" w:pos="8306"/>
        </w:tabs>
      </w:pPr>
      <w:hyperlink w:anchor="_Toc8024" w:history="1">
        <w:r>
          <w:rPr>
            <w:rFonts w:ascii="仿宋" w:eastAsia="仿宋" w:hAnsi="仿宋" w:cs="仿宋" w:hint="eastAsia"/>
          </w:rPr>
          <w:t>十、环境保护分析</w:t>
        </w:r>
        <w:r>
          <w:tab/>
        </w:r>
        <w:r>
          <w:fldChar w:fldCharType="begin"/>
        </w:r>
        <w:r>
          <w:instrText xml:space="preserve"> PAGEREF _Toc8024 \h </w:instrText>
        </w:r>
        <w:r>
          <w:fldChar w:fldCharType="separate"/>
        </w:r>
        <w:r>
          <w:t>38</w:t>
        </w:r>
        <w:r>
          <w:fldChar w:fldCharType="end"/>
        </w:r>
      </w:hyperlink>
    </w:p>
    <w:p w:rsidR="00CE715D" w14:paraId="51EF8821" w14:textId="77777777">
      <w:pPr>
        <w:pStyle w:val="TOC2"/>
        <w:tabs>
          <w:tab w:val="right" w:leader="dot" w:pos="8306"/>
        </w:tabs>
      </w:pPr>
      <w:hyperlink w:anchor="_Toc22278" w:history="1">
        <w:r>
          <w:rPr>
            <w:rFonts w:ascii="仿宋" w:eastAsia="仿宋" w:hAnsi="仿宋" w:cs="仿宋" w:hint="eastAsia"/>
          </w:rPr>
          <w:t>（一）环境保护综述</w:t>
        </w:r>
        <w:r>
          <w:tab/>
        </w:r>
        <w:r>
          <w:fldChar w:fldCharType="begin"/>
        </w:r>
        <w:r>
          <w:instrText xml:space="preserve"> PAGEREF _Toc22278 \h </w:instrText>
        </w:r>
        <w:r>
          <w:fldChar w:fldCharType="separate"/>
        </w:r>
        <w:r>
          <w:t>38</w:t>
        </w:r>
        <w:r>
          <w:fldChar w:fldCharType="end"/>
        </w:r>
      </w:hyperlink>
    </w:p>
    <w:p w:rsidR="00CE715D" w14:paraId="6D46419D" w14:textId="77777777">
      <w:pPr>
        <w:pStyle w:val="TOC2"/>
        <w:tabs>
          <w:tab w:val="right" w:leader="dot" w:pos="8306"/>
        </w:tabs>
      </w:pPr>
      <w:hyperlink w:anchor="_Toc6864" w:history="1">
        <w:r>
          <w:rPr>
            <w:rFonts w:ascii="仿宋" w:eastAsia="仿宋" w:hAnsi="仿宋" w:cs="仿宋" w:hint="eastAsia"/>
          </w:rPr>
          <w:t>（二）施工期环境影响分析</w:t>
        </w:r>
        <w:r>
          <w:tab/>
        </w:r>
        <w:r>
          <w:fldChar w:fldCharType="begin"/>
        </w:r>
        <w:r>
          <w:instrText xml:space="preserve"> PAGEREF _Toc6864 \h </w:instrText>
        </w:r>
        <w:r>
          <w:fldChar w:fldCharType="separate"/>
        </w:r>
        <w:r>
          <w:t>39</w:t>
        </w:r>
        <w:r>
          <w:fldChar w:fldCharType="end"/>
        </w:r>
      </w:hyperlink>
    </w:p>
    <w:p w:rsidR="00CE715D" w14:paraId="3B5005E4" w14:textId="77777777">
      <w:pPr>
        <w:pStyle w:val="TOC2"/>
        <w:tabs>
          <w:tab w:val="right" w:leader="dot" w:pos="8306"/>
        </w:tabs>
      </w:pPr>
      <w:hyperlink w:anchor="_Toc31011" w:history="1">
        <w:r>
          <w:rPr>
            <w:rFonts w:ascii="仿宋" w:eastAsia="仿宋" w:hAnsi="仿宋" w:cs="仿宋" w:hint="eastAsia"/>
          </w:rPr>
          <w:t>（三）营运期环境影响分析</w:t>
        </w:r>
        <w:r>
          <w:tab/>
        </w:r>
        <w:r>
          <w:fldChar w:fldCharType="begin"/>
        </w:r>
        <w:r>
          <w:instrText xml:space="preserve"> PAGEREF _Toc31011 \h </w:instrText>
        </w:r>
        <w:r>
          <w:fldChar w:fldCharType="separate"/>
        </w:r>
        <w:r>
          <w:t>41</w:t>
        </w:r>
        <w:r>
          <w:fldChar w:fldCharType="end"/>
        </w:r>
      </w:hyperlink>
    </w:p>
    <w:p w:rsidR="00CE715D" w14:paraId="07FEDE5D" w14:textId="77777777">
      <w:pPr>
        <w:pStyle w:val="TOC2"/>
        <w:tabs>
          <w:tab w:val="right" w:leader="dot" w:pos="8306"/>
        </w:tabs>
      </w:pPr>
      <w:hyperlink w:anchor="_Toc25221" w:history="1">
        <w:r>
          <w:rPr>
            <w:rFonts w:ascii="仿宋" w:eastAsia="仿宋" w:hAnsi="仿宋" w:cs="仿宋" w:hint="eastAsia"/>
          </w:rPr>
          <w:t>（四）综合评价</w:t>
        </w:r>
        <w:r>
          <w:tab/>
        </w:r>
        <w:r>
          <w:fldChar w:fldCharType="begin"/>
        </w:r>
        <w:r>
          <w:instrText xml:space="preserve"> PAGEREF _Toc25221 \h </w:instrText>
        </w:r>
        <w:r>
          <w:fldChar w:fldCharType="separate"/>
        </w:r>
        <w:r>
          <w:t>43</w:t>
        </w:r>
        <w:r>
          <w:fldChar w:fldCharType="end"/>
        </w:r>
      </w:hyperlink>
    </w:p>
    <w:p w:rsidR="00CE715D" w14:paraId="57A543CA" w14:textId="77777777">
      <w:pPr>
        <w:pStyle w:val="TOC1"/>
        <w:tabs>
          <w:tab w:val="right" w:leader="dot" w:pos="8306"/>
        </w:tabs>
      </w:pPr>
      <w:hyperlink w:anchor="_Toc21758" w:history="1">
        <w:r>
          <w:rPr>
            <w:rFonts w:ascii="仿宋" w:eastAsia="仿宋" w:hAnsi="仿宋" w:cs="仿宋" w:hint="eastAsia"/>
          </w:rPr>
          <w:t>十一、助悬剂项目工艺及设备分析</w:t>
        </w:r>
        <w:r>
          <w:tab/>
        </w:r>
        <w:r>
          <w:fldChar w:fldCharType="begin"/>
        </w:r>
        <w:r>
          <w:instrText xml:space="preserve"> PAGEREF _Toc21758 \h </w:instrText>
        </w:r>
        <w:r>
          <w:fldChar w:fldCharType="separate"/>
        </w:r>
        <w:r>
          <w:t>44</w:t>
        </w:r>
        <w:r>
          <w:fldChar w:fldCharType="end"/>
        </w:r>
      </w:hyperlink>
    </w:p>
    <w:p w:rsidR="00CE715D" w14:paraId="7A268A73" w14:textId="77777777">
      <w:pPr>
        <w:pStyle w:val="TOC2"/>
        <w:tabs>
          <w:tab w:val="right" w:leader="dot" w:pos="8306"/>
        </w:tabs>
      </w:pPr>
      <w:hyperlink w:anchor="_Toc32423" w:history="1">
        <w:r>
          <w:rPr>
            <w:rFonts w:ascii="仿宋" w:eastAsia="仿宋" w:hAnsi="仿宋" w:cs="仿宋" w:hint="eastAsia"/>
          </w:rPr>
          <w:t>（一）技术管理特点</w:t>
        </w:r>
        <w:r>
          <w:tab/>
        </w:r>
        <w:r>
          <w:fldChar w:fldCharType="begin"/>
        </w:r>
        <w:r>
          <w:instrText xml:space="preserve"> PAGEREF _Toc32423 \h </w:instrText>
        </w:r>
        <w:r>
          <w:fldChar w:fldCharType="separate"/>
        </w:r>
        <w:r>
          <w:t>44</w:t>
        </w:r>
        <w:r>
          <w:fldChar w:fldCharType="end"/>
        </w:r>
      </w:hyperlink>
    </w:p>
    <w:p w:rsidR="00CE715D" w14:paraId="339A5776" w14:textId="77777777">
      <w:pPr>
        <w:pStyle w:val="TOC2"/>
        <w:tabs>
          <w:tab w:val="right" w:leader="dot" w:pos="8306"/>
        </w:tabs>
      </w:pPr>
      <w:hyperlink w:anchor="_Toc6047" w:history="1">
        <w:r>
          <w:rPr>
            <w:rFonts w:ascii="仿宋" w:eastAsia="仿宋" w:hAnsi="仿宋" w:cs="仿宋" w:hint="eastAsia"/>
          </w:rPr>
          <w:t>（二）助悬剂项目工艺技术设计方案</w:t>
        </w:r>
        <w:r>
          <w:tab/>
        </w:r>
        <w:r>
          <w:fldChar w:fldCharType="begin"/>
        </w:r>
        <w:r>
          <w:instrText xml:space="preserve"> PAGEREF _Toc6047 \h </w:instrText>
        </w:r>
        <w:r>
          <w:fldChar w:fldCharType="separate"/>
        </w:r>
        <w:r>
          <w:t>44</w:t>
        </w:r>
        <w:r>
          <w:fldChar w:fldCharType="end"/>
        </w:r>
      </w:hyperlink>
    </w:p>
    <w:p w:rsidR="00CE715D" w14:paraId="431A231B" w14:textId="77777777">
      <w:pPr>
        <w:pStyle w:val="TOC2"/>
        <w:tabs>
          <w:tab w:val="right" w:leader="dot" w:pos="8306"/>
        </w:tabs>
      </w:pPr>
      <w:hyperlink w:anchor="_Toc32592" w:history="1">
        <w:r>
          <w:rPr>
            <w:rFonts w:ascii="仿宋" w:eastAsia="仿宋" w:hAnsi="仿宋" w:cs="仿宋" w:hint="eastAsia"/>
          </w:rPr>
          <w:t>（三）设备选型方案</w:t>
        </w:r>
        <w:r>
          <w:tab/>
        </w:r>
        <w:r>
          <w:fldChar w:fldCharType="begin"/>
        </w:r>
        <w:r>
          <w:instrText xml:space="preserve"> PAGEREF _Toc32592 \h </w:instrText>
        </w:r>
        <w:r>
          <w:fldChar w:fldCharType="separate"/>
        </w:r>
        <w:r>
          <w:t>45</w:t>
        </w:r>
        <w:r>
          <w:fldChar w:fldCharType="end"/>
        </w:r>
      </w:hyperlink>
    </w:p>
    <w:p w:rsidR="00CE715D" w14:paraId="5CC1A97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CE715D" w14:paraId="6161D483" w14:textId="77777777">
      <w:pPr>
        <w:pStyle w:val="Heading1"/>
        <w:jc w:val="center"/>
        <w:rPr>
          <w:rFonts w:ascii="仿宋" w:eastAsia="仿宋" w:hAnsi="仿宋" w:cs="仿宋"/>
        </w:rPr>
      </w:pPr>
      <w:bookmarkStart w:id="0" w:name="_Toc25513"/>
      <w:r>
        <w:rPr>
          <w:rFonts w:ascii="仿宋" w:eastAsia="仿宋" w:hAnsi="仿宋" w:cs="仿宋" w:hint="eastAsia"/>
        </w:rPr>
        <w:t>前言</w:t>
      </w:r>
      <w:bookmarkEnd w:id="0"/>
    </w:p>
    <w:p w:rsidR="00CE715D" w14:paraId="01228D85"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CE715D" w14:paraId="259BD852" w14:textId="77777777">
      <w:pPr>
        <w:pStyle w:val="Heading1"/>
        <w:ind w:firstLine="560" w:firstLineChars="200"/>
        <w:rPr>
          <w:rFonts w:ascii="仿宋" w:eastAsia="仿宋" w:hAnsi="仿宋" w:cs="仿宋"/>
          <w:sz w:val="28"/>
        </w:rPr>
      </w:pPr>
      <w:bookmarkStart w:id="1" w:name="_Toc16748"/>
      <w:r>
        <w:rPr>
          <w:rFonts w:ascii="仿宋" w:eastAsia="仿宋" w:hAnsi="仿宋" w:cs="仿宋" w:hint="eastAsia"/>
          <w:sz w:val="28"/>
        </w:rPr>
        <w:t>一、助悬剂项目选址方案</w:t>
      </w:r>
      <w:bookmarkEnd w:id="1"/>
    </w:p>
    <w:p w:rsidR="00CE715D" w14:paraId="66C693AF" w14:textId="77777777">
      <w:pPr>
        <w:pStyle w:val="Heading2"/>
        <w:rPr>
          <w:rFonts w:ascii="仿宋" w:eastAsia="仿宋" w:hAnsi="仿宋" w:cs="仿宋"/>
        </w:rPr>
      </w:pPr>
      <w:bookmarkStart w:id="2" w:name="_Toc25603"/>
      <w:r>
        <w:rPr>
          <w:rFonts w:ascii="仿宋" w:eastAsia="仿宋" w:hAnsi="仿宋" w:cs="仿宋" w:hint="eastAsia"/>
        </w:rPr>
        <w:t>（一）助悬剂项目选址原则</w:t>
      </w:r>
      <w:bookmarkEnd w:id="2"/>
    </w:p>
    <w:p w:rsidR="00CE715D" w14:paraId="6B1C9A5E" w14:textId="77777777">
      <w:pPr>
        <w:ind w:firstLine="560" w:firstLineChars="200"/>
        <w:rPr>
          <w:rFonts w:ascii="仿宋" w:eastAsia="仿宋" w:hAnsi="仿宋" w:cs="仿宋"/>
          <w:sz w:val="28"/>
        </w:rPr>
      </w:pPr>
      <w:r>
        <w:rPr>
          <w:rFonts w:ascii="仿宋" w:eastAsia="仿宋" w:hAnsi="仿宋" w:cs="仿宋" w:hint="eastAsia"/>
          <w:sz w:val="28"/>
        </w:rPr>
        <w:t>助悬剂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助悬剂项目的</w:t>
      </w:r>
      <w:r>
        <w:rPr>
          <w:rFonts w:ascii="仿宋" w:eastAsia="仿宋" w:hAnsi="仿宋" w:cs="仿宋" w:hint="eastAsia"/>
          <w:sz w:val="28"/>
        </w:rPr>
        <w:t>建设与运营过程中不仅实现了经济效益的提升，还顾及社会效益和环境效益，以实现这三者的统一。最终选址将以土地利用最优化为目标，以确保助悬剂项目的可行性和可持续性。</w:t>
      </w:r>
    </w:p>
    <w:p w:rsidR="00CE715D" w14:paraId="435AFEFC" w14:textId="77777777">
      <w:pPr>
        <w:pStyle w:val="Heading2"/>
        <w:ind w:firstLine="560" w:firstLineChars="200"/>
        <w:rPr>
          <w:rFonts w:ascii="仿宋" w:eastAsia="仿宋" w:hAnsi="仿宋" w:cs="仿宋"/>
          <w:sz w:val="28"/>
        </w:rPr>
      </w:pPr>
      <w:bookmarkStart w:id="3" w:name="_Toc14602"/>
      <w:r>
        <w:rPr>
          <w:rFonts w:ascii="仿宋" w:eastAsia="仿宋" w:hAnsi="仿宋" w:cs="仿宋" w:hint="eastAsia"/>
          <w:sz w:val="28"/>
        </w:rPr>
        <w:t>（二）建设区基本情况</w:t>
      </w:r>
      <w:bookmarkEnd w:id="3"/>
    </w:p>
    <w:p w:rsidR="00CE715D" w14:paraId="14F4E6B0"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CE715D" w14:paraId="124298F3"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CE715D"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CE715D" w14:paraId="1FF25FCC"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w:t>
      </w:r>
      <w:r>
        <w:rPr>
          <w:rFonts w:ascii="仿宋" w:eastAsia="仿宋" w:hAnsi="仿宋" w:cs="仿宋" w:hint="eastAsia"/>
          <w:sz w:val="28"/>
        </w:rPr>
        <w:t>中城市人口占比约为（城市人口比例），呈现出稳定增长的趋势。该地区的劳动力市场充分，拥有（列举人才资源，如高校、职业培训机构），为企业提供了充足的用工资源。</w:t>
      </w:r>
    </w:p>
    <w:p w:rsidR="00CE715D" w14:paraId="3051CD75"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CE715D" w14:paraId="4D43CBC2"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CE715D" w14:paraId="3CECAB8A"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w:t>
      </w:r>
      <w:r>
        <w:rPr>
          <w:rFonts w:ascii="仿宋" w:eastAsia="仿宋" w:hAnsi="仿宋" w:cs="仿宋" w:hint="eastAsia"/>
          <w:sz w:val="28"/>
        </w:rPr>
        <w:t>经孵化了众多知名企业，为新投资助悬剂项目提供了合作和资源整合的机会。</w:t>
      </w:r>
    </w:p>
    <w:p w:rsidR="00CE715D" w14:paraId="5E7DB3B5"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CE715D" w14:paraId="17641A25" w14:textId="77777777">
      <w:pPr>
        <w:pStyle w:val="Heading2"/>
        <w:ind w:firstLine="560" w:firstLineChars="200"/>
        <w:rPr>
          <w:rFonts w:ascii="仿宋" w:eastAsia="仿宋" w:hAnsi="仿宋" w:cs="仿宋"/>
          <w:sz w:val="28"/>
        </w:rPr>
      </w:pPr>
      <w:bookmarkStart w:id="4" w:name="_Toc29250"/>
      <w:r>
        <w:rPr>
          <w:rFonts w:ascii="仿宋" w:eastAsia="仿宋" w:hAnsi="仿宋" w:cs="仿宋" w:hint="eastAsia"/>
          <w:sz w:val="28"/>
        </w:rPr>
        <w:t>（三）产业发展方向</w:t>
      </w:r>
      <w:bookmarkEnd w:id="4"/>
    </w:p>
    <w:p w:rsidR="00CE715D" w14:paraId="764BCCCA"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CE715D" w14:paraId="54FC48EF" w14:textId="2C8F732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w:t>
      </w:r>
      <w:r>
        <w:rPr>
          <w:rFonts w:ascii="仿宋" w:eastAsia="仿宋" w:hAnsi="仿宋" w:cs="仿宋" w:hint="eastAsia"/>
          <w:sz w:val="28"/>
        </w:rPr>
        <w:t>产品质量。</w:t>
      </w:r>
    </w:p>
    <w:p w:rsidR="00CE715D" w14:paraId="6D86D3DC" w14:textId="1641AB7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CE715D" w14:paraId="687A935C" w14:textId="705A9C5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CE715D" w14:paraId="417414C0" w14:textId="5F2D69D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CE715D" w14:paraId="1D4CEBE9" w14:textId="6C43014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w:t>
      </w:r>
      <w:r>
        <w:rPr>
          <w:rFonts w:ascii="仿宋" w:eastAsia="仿宋" w:hAnsi="仿宋" w:cs="仿宋" w:hint="eastAsia"/>
          <w:sz w:val="28"/>
        </w:rPr>
        <w:t>绿色食品。支持农产品加工和农村旅游，促进农村经济多元化。</w:t>
      </w:r>
    </w:p>
    <w:p w:rsidR="00CE715D" w14:paraId="2B02FB2C" w14:textId="6193D66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CE715D" w14:paraId="2C6AA34C" w14:textId="7F952BD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CE715D" w14:paraId="12076C0F" w14:textId="18BF018A">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CE715D" w14:paraId="41C93FEF" w14:textId="72AAD47C">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人才培养和创新：加强教育和研究机构，培养高素质人才，支持科研和创新助悬剂项目。鼓励企业与学术界合作，推动科技创新。</w:t>
      </w:r>
    </w:p>
    <w:p w:rsidR="00CE715D" w14:paraId="60A68E69" w14:textId="1EA69295">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CE715D" w14:paraId="70B24322"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w:t>
      </w:r>
      <w:r>
        <w:rPr>
          <w:rFonts w:ascii="仿宋" w:eastAsia="仿宋" w:hAnsi="仿宋" w:cs="仿宋" w:hint="eastAsia"/>
          <w:sz w:val="28"/>
        </w:rPr>
        <w:t>机会，吸引更多的投资，并实现可持续发展的目标。</w:t>
      </w:r>
    </w:p>
    <w:p w:rsidR="00CE715D" w14:paraId="01C66C43" w14:textId="77777777">
      <w:pPr>
        <w:pStyle w:val="Heading2"/>
        <w:ind w:firstLine="560" w:firstLineChars="200"/>
        <w:rPr>
          <w:rFonts w:ascii="仿宋" w:eastAsia="仿宋" w:hAnsi="仿宋" w:cs="仿宋"/>
          <w:sz w:val="28"/>
        </w:rPr>
      </w:pPr>
      <w:bookmarkStart w:id="5" w:name="_Toc4517"/>
      <w:r>
        <w:rPr>
          <w:rFonts w:ascii="仿宋" w:eastAsia="仿宋" w:hAnsi="仿宋" w:cs="仿宋" w:hint="eastAsia"/>
          <w:sz w:val="28"/>
        </w:rPr>
        <w:t>（四）助悬剂项目选址综合评价</w:t>
      </w:r>
      <w:bookmarkEnd w:id="5"/>
    </w:p>
    <w:p w:rsidR="00CE715D" w14:paraId="3433F206" w14:textId="77777777">
      <w:pPr>
        <w:ind w:firstLine="560" w:firstLineChars="200"/>
        <w:rPr>
          <w:rFonts w:ascii="仿宋" w:eastAsia="仿宋" w:hAnsi="仿宋" w:cs="仿宋"/>
          <w:sz w:val="28"/>
        </w:rPr>
      </w:pPr>
      <w:r>
        <w:rPr>
          <w:rFonts w:ascii="仿宋" w:eastAsia="仿宋" w:hAnsi="仿宋" w:cs="仿宋" w:hint="eastAsia"/>
          <w:sz w:val="28"/>
        </w:rPr>
        <w:t>助悬剂项目选址的考虑因素应包括城乡建设总体规划以及占地使用规划的要求，确保助悬剂项目的布局与当地的城市和农村发展规划相一致。此外，选址应考虑便捷的陆路交通，以便材料运输和工作人员的出行，同时，施工场址应具备方便的条件，以支持助悬剂项目的高效实施。此外，选址也需要与大气污染防治政策、水资源保护政策以及自然生态资源保护政策相一致，以确保助悬剂项目的环保性和可持续性。这些综合因素的考虑将有助于选择最合适的助悬剂项目选址，以支持助悬剂项目</w:t>
      </w:r>
      <w:r>
        <w:rPr>
          <w:rFonts w:ascii="仿宋" w:eastAsia="仿宋" w:hAnsi="仿宋" w:cs="仿宋" w:hint="eastAsia"/>
          <w:sz w:val="28"/>
        </w:rPr>
        <w:t>的顺利进行。</w:t>
      </w:r>
    </w:p>
    <w:p w:rsidR="00CE715D" w14:paraId="47D8A60D" w14:textId="77777777">
      <w:pPr>
        <w:pStyle w:val="Heading1"/>
        <w:ind w:firstLine="560" w:firstLineChars="200"/>
        <w:rPr>
          <w:rFonts w:ascii="仿宋" w:eastAsia="仿宋" w:hAnsi="仿宋" w:cs="仿宋"/>
          <w:sz w:val="28"/>
        </w:rPr>
      </w:pPr>
      <w:bookmarkStart w:id="6" w:name="_Toc13960"/>
      <w:r>
        <w:rPr>
          <w:rFonts w:ascii="仿宋" w:eastAsia="仿宋" w:hAnsi="仿宋" w:cs="仿宋" w:hint="eastAsia"/>
          <w:sz w:val="28"/>
        </w:rPr>
        <w:t>二、助悬剂项目投资背景分析</w:t>
      </w:r>
      <w:bookmarkEnd w:id="6"/>
    </w:p>
    <w:p w:rsidR="00CE715D" w14:paraId="5D671158" w14:textId="77777777">
      <w:pPr>
        <w:pStyle w:val="Heading2"/>
        <w:rPr>
          <w:rFonts w:ascii="仿宋" w:eastAsia="仿宋" w:hAnsi="仿宋" w:cs="仿宋"/>
        </w:rPr>
      </w:pPr>
      <w:bookmarkStart w:id="7" w:name="_Toc21030"/>
      <w:r>
        <w:rPr>
          <w:rFonts w:ascii="仿宋" w:eastAsia="仿宋" w:hAnsi="仿宋" w:cs="仿宋" w:hint="eastAsia"/>
        </w:rPr>
        <w:t>（一）行业背景分析</w:t>
      </w:r>
      <w:bookmarkEnd w:id="7"/>
    </w:p>
    <w:p w:rsidR="00CE715D" w14:paraId="561147E4" w14:textId="77522994">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4.1</w:t>
      </w:r>
      <w:r>
        <w:rPr>
          <w:rFonts w:ascii="仿宋" w:eastAsia="仿宋" w:hAnsi="仿宋" w:cs="仿宋" w:hint="eastAsia"/>
          <w:sz w:val="28"/>
        </w:rPr>
        <w:t>助悬剂供需状况</w:t>
      </w:r>
    </w:p>
    <w:p w:rsidR="00CE715D" w14:paraId="6FFFD762" w14:textId="26120F99">
      <w:pPr>
        <w:ind w:firstLine="560" w:firstLineChars="200"/>
        <w:rPr>
          <w:rFonts w:ascii="仿宋" w:eastAsia="仿宋" w:hAnsi="仿宋" w:cs="仿宋"/>
          <w:sz w:val="28"/>
        </w:rPr>
      </w:pPr>
      <w:r>
        <w:rPr>
          <w:rFonts w:ascii="仿宋" w:eastAsia="仿宋" w:hAnsi="仿宋" w:cs="仿宋" w:hint="eastAsia"/>
          <w:sz w:val="28"/>
        </w:rPr>
        <w:t>在考察助悬剂行业的供需状况时，我们可以看到几个重要趋势。首先，全球对助悬剂的需求稳步增长。这主要受到全球经济一体化的推动以及不断增长的人口和城市化趋势的影响。</w:t>
      </w:r>
      <w:r>
        <w:rPr>
          <w:rFonts w:ascii="仿宋" w:eastAsia="仿宋" w:hAnsi="仿宋" w:cs="仿宋" w:hint="eastAsia"/>
          <w:sz w:val="28"/>
        </w:rPr>
        <w:t>助悬剂的广泛应用范围，包括工业、医疗、科学研究和电子制造等领域，使其成为各行各业的不可或缺的要素。</w:t>
      </w:r>
    </w:p>
    <w:p w:rsidR="00CE715D" w14:paraId="44F6B779"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其次，供应端也经历了显著的演变。全球助悬剂市场已经形成了几家大型跨国助悬剂生产企业，这些企业在市场中占据主导地位。</w:t>
      </w:r>
    </w:p>
    <w:p w:rsidR="00CE715D" w14:paraId="47E973F3" w14:textId="1DED2BBD">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助悬剂主要供应商</w:t>
      </w:r>
    </w:p>
    <w:p w:rsidR="00CE715D" w14:paraId="621206B2" w14:textId="77777777">
      <w:pPr>
        <w:ind w:firstLine="560" w:firstLineChars="200"/>
        <w:rPr>
          <w:rFonts w:ascii="仿宋" w:eastAsia="仿宋" w:hAnsi="仿宋" w:cs="仿宋"/>
          <w:sz w:val="28"/>
        </w:rPr>
      </w:pPr>
      <w:r>
        <w:rPr>
          <w:rFonts w:ascii="仿宋" w:eastAsia="仿宋" w:hAnsi="仿宋" w:cs="仿宋" w:hint="eastAsia"/>
          <w:sz w:val="28"/>
        </w:rPr>
        <w:t>XXXX</w:t>
      </w:r>
    </w:p>
    <w:p w:rsidR="00CE715D" w14:paraId="6897B733" w14:textId="2EB3AC41">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助悬剂</w:t>
      </w:r>
      <w:r>
        <w:rPr>
          <w:rFonts w:ascii="仿宋" w:eastAsia="仿宋" w:hAnsi="仿宋" w:cs="仿宋" w:hint="eastAsia"/>
          <w:sz w:val="28"/>
        </w:rPr>
        <w:t>下游应用市场</w:t>
      </w:r>
    </w:p>
    <w:p w:rsidR="00CE715D" w14:paraId="1F5C05E2" w14:textId="77777777">
      <w:pPr>
        <w:ind w:firstLine="560" w:firstLineChars="200"/>
        <w:rPr>
          <w:rFonts w:ascii="仿宋" w:eastAsia="仿宋" w:hAnsi="仿宋" w:cs="仿宋"/>
          <w:sz w:val="28"/>
        </w:rPr>
      </w:pPr>
      <w:r>
        <w:rPr>
          <w:rFonts w:ascii="仿宋" w:eastAsia="仿宋" w:hAnsi="仿宋" w:cs="仿宋" w:hint="eastAsia"/>
          <w:sz w:val="28"/>
        </w:rPr>
        <w:t>助悬剂的广泛应用使其成为多个领域的重要组成部分。</w:t>
      </w:r>
    </w:p>
    <w:p w:rsidR="00CE715D" w14:paraId="285A673A" w14:textId="3DE4151A">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助悬剂国际影响</w:t>
      </w:r>
    </w:p>
    <w:p w:rsidR="00CE715D" w14:paraId="2F36D16C" w14:textId="77777777">
      <w:pPr>
        <w:ind w:firstLine="560" w:firstLineChars="200"/>
        <w:rPr>
          <w:rFonts w:ascii="仿宋" w:eastAsia="仿宋" w:hAnsi="仿宋" w:cs="仿宋"/>
          <w:sz w:val="28"/>
        </w:rPr>
      </w:pPr>
      <w:r>
        <w:rPr>
          <w:rFonts w:ascii="仿宋" w:eastAsia="仿宋" w:hAnsi="仿宋" w:cs="仿宋" w:hint="eastAsia"/>
          <w:sz w:val="28"/>
        </w:rPr>
        <w:t>国际因素对助悬剂市场产生重大影响。国际助悬剂价格波动、贸易政策和地缘政治事件都可能对供应和价格带来波动。随着全球市场的不断扩大，我国的助悬剂市场受到了国际因素的更多影响。因此，政府和企业必须密切关注国际市场动态，以确保供应的稳定性和价格的可控性。</w:t>
      </w:r>
    </w:p>
    <w:p w:rsidR="00CE715D" w14:paraId="650CDC4C" w14:textId="77777777">
      <w:pPr>
        <w:pStyle w:val="Heading2"/>
        <w:ind w:firstLine="560" w:firstLineChars="200"/>
        <w:rPr>
          <w:rFonts w:ascii="仿宋" w:eastAsia="仿宋" w:hAnsi="仿宋" w:cs="仿宋"/>
          <w:sz w:val="28"/>
        </w:rPr>
      </w:pPr>
      <w:bookmarkStart w:id="8" w:name="_Toc26155"/>
      <w:r>
        <w:rPr>
          <w:rFonts w:ascii="仿宋" w:eastAsia="仿宋" w:hAnsi="仿宋" w:cs="仿宋" w:hint="eastAsia"/>
          <w:sz w:val="28"/>
        </w:rPr>
        <w:t>（二）产业发展分析</w:t>
      </w:r>
      <w:bookmarkEnd w:id="8"/>
    </w:p>
    <w:p w:rsidR="00CE715D" w14:paraId="396C3510" w14:textId="720A57F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助悬剂行业面临的机遇</w:t>
      </w:r>
    </w:p>
    <w:p w:rsidR="00CE715D" w14:paraId="073C7E68" w14:textId="7BFF2166">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p>
    <w:p w:rsidR="00CE715D" w14:textId="7BFF2166">
      <w:pPr>
        <w:ind w:firstLine="560" w:firstLineChars="200"/>
        <w:rPr>
          <w:rFonts w:ascii="仿宋" w:eastAsia="仿宋" w:hAnsi="仿宋" w:cs="仿宋"/>
          <w:sz w:val="28"/>
        </w:rPr>
      </w:pPr>
      <w:r>
        <w:rPr>
          <w:rFonts w:ascii="仿宋" w:eastAsia="仿宋" w:hAnsi="仿宋" w:cs="仿宋" w:hint="eastAsia"/>
          <w:sz w:val="28"/>
        </w:rPr>
        <w:t>助悬剂行业受益于不断增长的需求，这主要得益于全球各个领域的发展。随着科技的不断进步和新兴产业的崛起，对助悬剂的需求持续扩大。特别是在电子、医疗、能源、半导体和新材料等领域，对高纯度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w:t>
      </w:r>
      <w:r>
        <w:rPr>
          <w:rFonts w:ascii="仿宋" w:eastAsia="仿宋" w:hAnsi="仿宋" w:cs="仿宋" w:hint="eastAsia"/>
          <w:sz w:val="28"/>
        </w:rPr>
        <w:t>求快速增长。这为助悬剂行业提供了巨大的市场机会。</w:t>
      </w:r>
    </w:p>
    <w:p w:rsidR="00CE715D" w14:paraId="36CA1C38" w14:textId="7BB35160">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随着技术的不断进步，助悬剂行业正经历着技术创新的浪潮。新的生产和分离技术不断涌现，使得生产过程更加高效和环保。同时，对不同品种和纯度的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CE715D" w14:paraId="02A97247" w14:textId="742D1987">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国际市场对助悬剂行业的重要性不断增加。我国的助悬剂企业正在积极寻求国际合作和市场拓展，出口额逐渐增加。国际市场的开放为企业提供了更大的发展机会，特别是在新兴市场。</w:t>
      </w:r>
    </w:p>
    <w:p w:rsidR="00CE715D" w14:paraId="3991D0C8" w14:textId="013942F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助悬剂行业面临的挑战</w:t>
      </w:r>
    </w:p>
    <w:p w:rsidR="00CE715D" w14:paraId="2A034AF9" w14:textId="776A9A6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随着国内外助悬剂企业的不断涌现，市场竞争变得更加激烈。企业需要不断提高自身的技术水平、降低生产成本以及改进产品质量，以在市场中保持竞争力。</w:t>
      </w:r>
    </w:p>
    <w:p w:rsidR="00CE715D" w14:paraId="5B5FF36B" w14:textId="31E51F7D">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助悬剂行业的生产依赖于复杂的供应链，包括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CE715D" w14:paraId="0B0A3C39" w14:textId="17796ED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政府和社会对环境保护的要求不断提高，这对助悬剂行业的生产和运营提出了更高的要求。企业需要不断适应和遵守新的环境法规和安全标准，这可能增加生产成本。</w:t>
      </w:r>
    </w:p>
    <w:p w:rsidR="00CE715D" w14:paraId="22B4FCD9" w14:textId="289DBFF1">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p>
    <w:p w:rsidR="00CE715D" w14:textId="289DBFF1">
      <w:pPr>
        <w:ind w:firstLine="560" w:firstLineChars="200"/>
        <w:rPr>
          <w:rFonts w:ascii="仿宋" w:eastAsia="仿宋" w:hAnsi="仿宋" w:cs="仿宋"/>
          <w:sz w:val="28"/>
        </w:rPr>
      </w:pPr>
      <w:r>
        <w:rPr>
          <w:rFonts w:ascii="仿宋" w:eastAsia="仿宋" w:hAnsi="仿宋" w:cs="仿宋" w:hint="eastAsia"/>
          <w:sz w:val="28"/>
        </w:rPr>
        <w:t>国际市场的不确定性和地缘政治风险可能对助悬剂行业产生负面影响。国际贸易争端、汇率波动和政治不稳定性都可能影响国际市场的供应和需求。</w:t>
      </w:r>
    </w:p>
    <w:p w:rsidR="00CE715D" w14:paraId="1454D5C5" w14:textId="77777777">
      <w:pPr>
        <w:pStyle w:val="Heading1"/>
        <w:ind w:firstLine="560" w:firstLineChars="200"/>
        <w:rPr>
          <w:rFonts w:ascii="仿宋" w:eastAsia="仿宋" w:hAnsi="仿宋" w:cs="仿宋"/>
          <w:sz w:val="28"/>
        </w:rPr>
      </w:pPr>
      <w:bookmarkStart w:id="9" w:name="_Toc9326"/>
      <w:r>
        <w:rPr>
          <w:rFonts w:ascii="仿宋" w:eastAsia="仿宋" w:hAnsi="仿宋" w:cs="仿宋" w:hint="eastAsia"/>
          <w:sz w:val="28"/>
        </w:rPr>
        <w:t>三、建筑工程方案</w:t>
      </w:r>
      <w:bookmarkEnd w:id="9"/>
    </w:p>
    <w:p w:rsidR="00CE715D" w14:paraId="15999E3E" w14:textId="77777777">
      <w:pPr>
        <w:pStyle w:val="Heading2"/>
        <w:rPr>
          <w:rFonts w:ascii="仿宋" w:eastAsia="仿宋" w:hAnsi="仿宋" w:cs="仿宋"/>
        </w:rPr>
      </w:pPr>
      <w:bookmarkStart w:id="10" w:name="_Toc11741"/>
      <w:r>
        <w:rPr>
          <w:rFonts w:ascii="仿宋" w:eastAsia="仿宋" w:hAnsi="仿宋" w:cs="仿宋" w:hint="eastAsia"/>
        </w:rPr>
        <w:t>（一）助悬剂项目工程设计总体要求</w:t>
      </w:r>
      <w:bookmarkEnd w:id="10"/>
    </w:p>
    <w:p w:rsidR="00CE715D" w14:paraId="4158626D" w14:textId="46D93CD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CE715D" w14:paraId="76C4C862" w14:textId="1A75607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w:t>
      </w:r>
      <w:r>
        <w:rPr>
          <w:rFonts w:ascii="仿宋" w:eastAsia="仿宋" w:hAnsi="仿宋" w:cs="仿宋" w:hint="eastAsia"/>
          <w:sz w:val="28"/>
        </w:rPr>
        <w:t>多方面因素，以确保助悬剂项目的持续稳定运行。</w:t>
      </w:r>
    </w:p>
    <w:p w:rsidR="00CE715D" w14:paraId="7648612B" w14:textId="1619DEF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CE715D" w14:paraId="51C49B57" w14:textId="68825F2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CE715D" w14:paraId="7E884805" w14:textId="6ACE30D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CE715D" w14:paraId="4D3FEBD7" w14:textId="12415D7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w:t>
      </w:r>
      <w:r>
        <w:rPr>
          <w:rFonts w:ascii="仿宋" w:eastAsia="仿宋" w:hAnsi="仿宋" w:cs="仿宋" w:hint="eastAsia"/>
          <w:sz w:val="28"/>
        </w:rPr>
        <w:t>的变化、新技术的应用和法规的更新。这有助于工程的长期可持续发展。</w:t>
      </w:r>
    </w:p>
    <w:p w:rsidR="00CE715D" w14:paraId="2847730B" w14:textId="6958B779">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总图布置需要考虑当地社区和相关利益相关者的意见和需求，以确保助悬剂项目不会引发不必要的争议和抵制。</w:t>
      </w:r>
    </w:p>
    <w:p w:rsidR="00CE715D" w14:paraId="581541F7" w14:textId="0B83844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总图布置应尊重当地的文化和历史遗产，确保助悬剂项目与周围环境和社区相协调。这有助于提高助悬剂项目的社会接受度。</w:t>
      </w:r>
    </w:p>
    <w:p w:rsidR="00CE715D" w14:paraId="429079D2" w14:textId="4F76AA8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CE715D" w14:paraId="3B9E4601" w14:textId="105A521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总体规划应考虑助悬剂项目的各个方面，包括土地利用、基础设施、建筑布局、生态保护、资源利用、社会影响等多个层面，确保规划是全面的。</w:t>
      </w:r>
    </w:p>
    <w:p w:rsidR="00CE715D" w14:paraId="41F0709A" w14:textId="03DDCB0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w:t>
      </w:r>
      <w:r>
        <w:rPr>
          <w:rFonts w:ascii="仿宋" w:eastAsia="仿宋" w:hAnsi="仿宋" w:cs="仿宋" w:hint="eastAsia"/>
          <w:sz w:val="28"/>
        </w:rPr>
        <w:t>规划应基于可持续发展原则，促使助悬剂项目在经济、社会和环境方面都具有长期可持续性。这包括资源的合理利用、环境的保护和社会的和谐发展。</w:t>
      </w:r>
    </w:p>
    <w:p w:rsidR="00CE715D" w14:paraId="401C8E6D" w14:textId="366D360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总体规划需要协调不同组成部分之间的关系，确保各个部分相互配合，共同实现助悬剂项目的目标。这包括建筑与基础设施、生态保护与资源利用等方面的协调。</w:t>
      </w:r>
    </w:p>
    <w:p w:rsidR="00CE715D" w14:paraId="2290B435" w14:textId="38C69C0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CE715D" w14:paraId="245E091B" w14:textId="78E6B62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w:t>
      </w:r>
      <w:r>
        <w:rPr>
          <w:rFonts w:ascii="仿宋" w:eastAsia="仿宋" w:hAnsi="仿宋" w:cs="仿宋" w:hint="eastAsia"/>
          <w:sz w:val="28"/>
        </w:rPr>
        <w:t>这有助于提高助悬剂项目的效率和可持续性。</w:t>
      </w:r>
    </w:p>
    <w:p w:rsidR="00CE715D" w14:paraId="46901EF5" w14:textId="50A78EA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总体规划应鼓励社会参与，包括当地社区和利益相关者的意见和需求。这有助于助悬剂项目的社会接受度和可持续性。</w:t>
      </w:r>
    </w:p>
    <w:p w:rsidR="00CE715D" w14:paraId="22008827" w14:textId="6A908026">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总体规划必须遵循国家和地方的法律法规，确保助悬剂项目的合法性。规划应与法规保持一致，以避免潜在的法律问题。</w:t>
      </w:r>
    </w:p>
    <w:p w:rsidR="00CE715D" w14:paraId="09741045" w14:textId="4491129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总体规划应追求助悬剂项目效益的最大化，包括经济效益、社会效益和环境效益。这需要在资源配置和投资决策上进行权衡。</w:t>
      </w:r>
    </w:p>
    <w:p w:rsidR="00CE715D" w14:paraId="44A0E136" w14:textId="0C83DE97">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CE715D" w14:paraId="6AECACA8" w14:textId="77777777">
      <w:pPr>
        <w:ind w:firstLine="560" w:firstLineChars="200"/>
        <w:rPr>
          <w:rFonts w:ascii="仿宋" w:eastAsia="仿宋" w:hAnsi="仿宋" w:cs="仿宋"/>
          <w:sz w:val="28"/>
        </w:rPr>
      </w:pPr>
      <w:r>
        <w:rPr>
          <w:rFonts w:ascii="仿宋" w:eastAsia="仿宋" w:hAnsi="仿宋" w:cs="仿宋" w:hint="eastAsia"/>
          <w:sz w:val="28"/>
        </w:rPr>
        <w:t>在助悬剂项目工程设计中，需要高度关注环境与生态方面的考虑，确保设</w:t>
      </w:r>
      <w:r>
        <w:rPr>
          <w:rFonts w:ascii="仿宋" w:eastAsia="仿宋" w:hAnsi="仿宋" w:cs="仿宋" w:hint="eastAsia"/>
          <w:sz w:val="28"/>
        </w:rPr>
        <w:t>计是环保和可持续的。具体要求如下：</w:t>
      </w:r>
    </w:p>
    <w:p w:rsidR="00CE715D" w14:paraId="14A89348" w14:textId="05D380A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CE715D" w14:paraId="2226FA83" w14:textId="787D370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CE715D" w14:paraId="4C6546C3" w14:textId="409FDEF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CE715D" w14:paraId="64587224" w14:textId="241AF81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CE715D" w14:paraId="301FBDF9" w14:textId="3F5A3AA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CE715D" w14:paraId="4CC7CCB4" w14:textId="0388AAE1">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CE715D" w14:paraId="2804E7AA"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https://d.book118.com/958103136011006032</w:t>
        </w:r>
      </w:hyperlink>
    </w:p>
    <w:p w:rsidR="00CE715D">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15D" w14:paraId="7780DEE5" w14:textId="77777777">
    <w:pPr>
      <w:pStyle w:val="Header"/>
      <w:jc w:val="center"/>
      <w:rPr>
        <w:rFonts w:ascii="仿宋" w:eastAsia="仿宋" w:hAnsi="仿宋" w:cs="仿宋"/>
      </w:rPr>
    </w:pPr>
    <w:r>
      <w:rPr>
        <w:rFonts w:ascii="仿宋" w:eastAsia="仿宋" w:hAnsi="仿宋" w:cs="仿宋" w:hint="eastAsia"/>
      </w:rPr>
      <w:t>助悬剂相关行业投资规划报告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15D" w14:textId="77777777">
    <w:pPr>
      <w:pStyle w:val="Header"/>
      <w:jc w:val="center"/>
      <w:rPr>
        <w:rFonts w:ascii="仿宋" w:eastAsia="仿宋" w:hAnsi="仿宋" w:cs="仿宋"/>
      </w:rPr>
    </w:pPr>
    <w:r>
      <w:rPr>
        <w:rFonts w:ascii="仿宋" w:eastAsia="仿宋" w:hAnsi="仿宋" w:cs="仿宋" w:hint="eastAsia"/>
      </w:rPr>
      <w:t>助悬剂相关行业投资规划报告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15D" w14:textId="77777777">
    <w:pPr>
      <w:pStyle w:val="Header"/>
      <w:jc w:val="center"/>
      <w:rPr>
        <w:rFonts w:ascii="仿宋" w:eastAsia="仿宋" w:hAnsi="仿宋" w:cs="仿宋"/>
      </w:rPr>
    </w:pPr>
    <w:r>
      <w:rPr>
        <w:rFonts w:ascii="仿宋" w:eastAsia="仿宋" w:hAnsi="仿宋" w:cs="仿宋" w:hint="eastAsia"/>
      </w:rPr>
      <w:t>助悬剂相关行业投资规划报告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15D" w14:textId="77777777">
    <w:pPr>
      <w:pStyle w:val="Header"/>
      <w:jc w:val="center"/>
      <w:rPr>
        <w:rFonts w:ascii="仿宋" w:eastAsia="仿宋" w:hAnsi="仿宋" w:cs="仿宋"/>
      </w:rPr>
    </w:pPr>
    <w:r>
      <w:rPr>
        <w:rFonts w:ascii="仿宋" w:eastAsia="仿宋" w:hAnsi="仿宋" w:cs="仿宋" w:hint="eastAsia"/>
      </w:rPr>
      <w:t>助悬剂相关行业投资规划报告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15D" w14:textId="77777777">
    <w:pPr>
      <w:pStyle w:val="Header"/>
      <w:jc w:val="center"/>
      <w:rPr>
        <w:rFonts w:ascii="仿宋" w:eastAsia="仿宋" w:hAnsi="仿宋" w:cs="仿宋"/>
      </w:rPr>
    </w:pPr>
    <w:r>
      <w:rPr>
        <w:rFonts w:ascii="仿宋" w:eastAsia="仿宋" w:hAnsi="仿宋" w:cs="仿宋" w:hint="eastAsia"/>
      </w:rPr>
      <w:t>助悬剂相关行业投资规划报告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15D" w14:textId="77777777">
    <w:pPr>
      <w:pStyle w:val="Header"/>
      <w:jc w:val="center"/>
      <w:rPr>
        <w:rFonts w:ascii="仿宋" w:eastAsia="仿宋" w:hAnsi="仿宋" w:cs="仿宋"/>
      </w:rPr>
    </w:pPr>
    <w:r>
      <w:rPr>
        <w:rFonts w:ascii="仿宋" w:eastAsia="仿宋" w:hAnsi="仿宋" w:cs="仿宋" w:hint="eastAsia"/>
      </w:rPr>
      <w:t>助悬剂相关行业投资规划报告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15D" w14:textId="77777777">
    <w:pPr>
      <w:pStyle w:val="Header"/>
      <w:jc w:val="center"/>
      <w:rPr>
        <w:rFonts w:ascii="仿宋" w:eastAsia="仿宋" w:hAnsi="仿宋" w:cs="仿宋"/>
      </w:rPr>
    </w:pPr>
    <w:r>
      <w:rPr>
        <w:rFonts w:ascii="仿宋" w:eastAsia="仿宋" w:hAnsi="仿宋" w:cs="仿宋" w:hint="eastAsia"/>
      </w:rPr>
      <w:t>助悬剂相关行业投资规划报告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15D" w14:textId="77777777">
    <w:pPr>
      <w:pStyle w:val="Header"/>
      <w:jc w:val="center"/>
      <w:rPr>
        <w:rFonts w:ascii="仿宋" w:eastAsia="仿宋" w:hAnsi="仿宋" w:cs="仿宋"/>
      </w:rPr>
    </w:pPr>
    <w:r>
      <w:rPr>
        <w:rFonts w:ascii="仿宋" w:eastAsia="仿宋" w:hAnsi="仿宋" w:cs="仿宋" w:hint="eastAsia"/>
      </w:rPr>
      <w:t>助悬剂相关行业投资规划报告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15D" w14:textId="77777777">
    <w:pPr>
      <w:pStyle w:val="Header"/>
      <w:jc w:val="center"/>
      <w:rPr>
        <w:rFonts w:ascii="仿宋" w:eastAsia="仿宋" w:hAnsi="仿宋" w:cs="仿宋"/>
      </w:rPr>
    </w:pPr>
    <w:r>
      <w:rPr>
        <w:rFonts w:ascii="仿宋" w:eastAsia="仿宋" w:hAnsi="仿宋" w:cs="仿宋" w:hint="eastAsia"/>
      </w:rPr>
      <w:t>助悬剂相关行业投资规划报告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15D" w14:textId="77777777">
    <w:pPr>
      <w:pStyle w:val="Header"/>
      <w:jc w:val="center"/>
      <w:rPr>
        <w:rFonts w:ascii="仿宋" w:eastAsia="仿宋" w:hAnsi="仿宋" w:cs="仿宋"/>
      </w:rPr>
    </w:pPr>
    <w:r>
      <w:rPr>
        <w:rFonts w:ascii="仿宋" w:eastAsia="仿宋" w:hAnsi="仿宋" w:cs="仿宋" w:hint="eastAsia"/>
      </w:rPr>
      <w:t>助悬剂相关行业投资规划报告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15D" w14:textId="77777777">
    <w:pPr>
      <w:pStyle w:val="Header"/>
      <w:jc w:val="center"/>
      <w:rPr>
        <w:rFonts w:ascii="仿宋" w:eastAsia="仿宋" w:hAnsi="仿宋" w:cs="仿宋"/>
      </w:rPr>
    </w:pPr>
    <w:r>
      <w:rPr>
        <w:rFonts w:ascii="仿宋" w:eastAsia="仿宋" w:hAnsi="仿宋" w:cs="仿宋" w:hint="eastAsia"/>
      </w:rPr>
      <w:t>助悬剂相关行业投资规划报告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715D" w14:textId="77777777">
    <w:pPr>
      <w:pStyle w:val="Header"/>
      <w:jc w:val="center"/>
      <w:rPr>
        <w:rFonts w:ascii="仿宋" w:eastAsia="仿宋" w:hAnsi="仿宋" w:cs="仿宋"/>
      </w:rPr>
    </w:pPr>
    <w:r>
      <w:rPr>
        <w:rFonts w:ascii="仿宋" w:eastAsia="仿宋" w:hAnsi="仿宋" w:cs="仿宋" w:hint="eastAsia"/>
      </w:rPr>
      <w:t>助悬剂相关行业投资规划报告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ED6932"/>
    <w:rsid w:val="001D30FD"/>
    <w:rsid w:val="00CE715D"/>
    <w:rsid w:val="6BED69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FE0095C"/>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958103136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3700</Words>
  <Characters>21090</Characters>
  <Application>Microsoft Office Word</Application>
  <DocSecurity>0</DocSecurity>
  <Lines>175</Lines>
  <Paragraphs>49</Paragraphs>
  <ScaleCrop>false</ScaleCrop>
  <Company/>
  <LinksUpToDate>false</LinksUpToDate>
  <CharactersWithSpaces>24741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2023-12-05T22:28:00Z</dcterms:created>
  <dcterms:modified xsi:type="dcterms:W3CDTF">2024-01-02T11:57:00Z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FE6956DC36F44006B59ABE2CA6762AE8_11</vt:lpwstr>
  </property>
  <property fmtid="{D5CDD505-2E9C-101B-9397-08002B2CF9AE}" pid="3" name="KSOProductBuildVer">
    <vt:lpwstr>2052-12.1.0.15990</vt:lpwstr>
  </property>
</Properties>
</file>