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新型热塑弹性体防水卷材成型设备项目可行性建设方案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3" w:history="1">
        <w:r>
          <w:rPr>
            <w:rFonts w:ascii="仿宋" w:eastAsia="仿宋" w:hAnsi="仿宋" w:cs="仿宋" w:hint="eastAsia"/>
            <w:lang w:eastAsia="zh-CN"/>
          </w:rPr>
          <w:t>前言</w:t>
        </w:r>
        <w:r>
          <w:tab/>
        </w:r>
        <w:r>
          <w:fldChar w:fldCharType="begin"/>
        </w:r>
        <w:r>
          <w:instrText xml:space="preserve"> PAGEREF _Toc25323 \h </w:instrText>
        </w:r>
        <w:r>
          <w:fldChar w:fldCharType="separate"/>
        </w:r>
        <w:r>
          <w:t>3</w:t>
        </w:r>
        <w:r>
          <w:fldChar w:fldCharType="end"/>
        </w:r>
      </w:hyperlink>
    </w:p>
    <w:p>
      <w:pPr>
        <w:pStyle w:val="TOC1"/>
        <w:tabs>
          <w:tab w:val="right" w:leader="dot" w:pos="8306"/>
        </w:tabs>
      </w:pPr>
      <w:hyperlink w:anchor="_Toc25553" w:history="1">
        <w:r>
          <w:rPr>
            <w:rFonts w:ascii="仿宋" w:eastAsia="仿宋" w:hAnsi="仿宋" w:cs="仿宋" w:hint="eastAsia"/>
            <w:lang w:eastAsia="zh-CN"/>
          </w:rPr>
          <w:t>一、环境和生态影响分析</w:t>
        </w:r>
        <w:r>
          <w:tab/>
        </w:r>
        <w:r>
          <w:fldChar w:fldCharType="begin"/>
        </w:r>
        <w:r>
          <w:instrText xml:space="preserve"> PAGEREF _Toc25553 \h </w:instrText>
        </w:r>
        <w:r>
          <w:fldChar w:fldCharType="separate"/>
        </w:r>
        <w:r>
          <w:t>3</w:t>
        </w:r>
        <w:r>
          <w:fldChar w:fldCharType="end"/>
        </w:r>
      </w:hyperlink>
    </w:p>
    <w:p>
      <w:pPr>
        <w:pStyle w:val="TOC2"/>
        <w:tabs>
          <w:tab w:val="right" w:leader="dot" w:pos="8306"/>
        </w:tabs>
      </w:pPr>
      <w:hyperlink w:anchor="_Toc16206" w:history="1">
        <w:r>
          <w:rPr>
            <w:rFonts w:ascii="仿宋" w:eastAsia="仿宋" w:hAnsi="仿宋" w:cs="仿宋" w:hint="eastAsia"/>
            <w:lang w:eastAsia="zh-CN"/>
          </w:rPr>
          <w:t>(一)、环境和生态现状</w:t>
        </w:r>
        <w:r>
          <w:tab/>
        </w:r>
        <w:r>
          <w:fldChar w:fldCharType="begin"/>
        </w:r>
        <w:r>
          <w:instrText xml:space="preserve"> PAGEREF _Toc16206 \h </w:instrText>
        </w:r>
        <w:r>
          <w:fldChar w:fldCharType="separate"/>
        </w:r>
        <w:r>
          <w:t>3</w:t>
        </w:r>
        <w:r>
          <w:fldChar w:fldCharType="end"/>
        </w:r>
      </w:hyperlink>
    </w:p>
    <w:p>
      <w:pPr>
        <w:pStyle w:val="TOC2"/>
        <w:tabs>
          <w:tab w:val="right" w:leader="dot" w:pos="8306"/>
        </w:tabs>
      </w:pPr>
      <w:hyperlink w:anchor="_Toc30395" w:history="1">
        <w:r>
          <w:rPr>
            <w:rFonts w:ascii="仿宋" w:eastAsia="仿宋" w:hAnsi="仿宋" w:cs="仿宋" w:hint="eastAsia"/>
            <w:lang w:eastAsia="zh-CN"/>
          </w:rPr>
          <w:t>(二)、生态环境影响分析</w:t>
        </w:r>
        <w:r>
          <w:tab/>
        </w:r>
        <w:r>
          <w:fldChar w:fldCharType="begin"/>
        </w:r>
        <w:r>
          <w:instrText xml:space="preserve"> PAGEREF _Toc30395 \h </w:instrText>
        </w:r>
        <w:r>
          <w:fldChar w:fldCharType="separate"/>
        </w:r>
        <w:r>
          <w:t>5</w:t>
        </w:r>
        <w:r>
          <w:fldChar w:fldCharType="end"/>
        </w:r>
      </w:hyperlink>
    </w:p>
    <w:p>
      <w:pPr>
        <w:pStyle w:val="TOC2"/>
        <w:tabs>
          <w:tab w:val="right" w:leader="dot" w:pos="8306"/>
        </w:tabs>
      </w:pPr>
      <w:hyperlink w:anchor="_Toc1399" w:history="1">
        <w:r>
          <w:rPr>
            <w:rFonts w:ascii="仿宋" w:eastAsia="仿宋" w:hAnsi="仿宋" w:cs="仿宋" w:hint="eastAsia"/>
            <w:lang w:eastAsia="zh-CN"/>
          </w:rPr>
          <w:t>(三)、生态环境保护措施</w:t>
        </w:r>
        <w:r>
          <w:tab/>
        </w:r>
        <w:r>
          <w:fldChar w:fldCharType="begin"/>
        </w:r>
        <w:r>
          <w:instrText xml:space="preserve"> PAGEREF _Toc1399 \h </w:instrText>
        </w:r>
        <w:r>
          <w:fldChar w:fldCharType="separate"/>
        </w:r>
        <w:r>
          <w:t>6</w:t>
        </w:r>
        <w:r>
          <w:fldChar w:fldCharType="end"/>
        </w:r>
      </w:hyperlink>
    </w:p>
    <w:p>
      <w:pPr>
        <w:pStyle w:val="TOC2"/>
        <w:tabs>
          <w:tab w:val="right" w:leader="dot" w:pos="8306"/>
        </w:tabs>
      </w:pPr>
      <w:hyperlink w:anchor="_Toc16943" w:history="1">
        <w:r>
          <w:rPr>
            <w:rFonts w:ascii="仿宋" w:eastAsia="仿宋" w:hAnsi="仿宋" w:cs="仿宋" w:hint="eastAsia"/>
            <w:lang w:eastAsia="zh-CN"/>
          </w:rPr>
          <w:t>(四)、地质灾害影响分析</w:t>
        </w:r>
        <w:r>
          <w:tab/>
        </w:r>
        <w:r>
          <w:fldChar w:fldCharType="begin"/>
        </w:r>
        <w:r>
          <w:instrText xml:space="preserve"> PAGEREF _Toc16943 \h </w:instrText>
        </w:r>
        <w:r>
          <w:fldChar w:fldCharType="separate"/>
        </w:r>
        <w:r>
          <w:t>8</w:t>
        </w:r>
        <w:r>
          <w:fldChar w:fldCharType="end"/>
        </w:r>
      </w:hyperlink>
    </w:p>
    <w:p>
      <w:pPr>
        <w:pStyle w:val="TOC2"/>
        <w:tabs>
          <w:tab w:val="right" w:leader="dot" w:pos="8306"/>
        </w:tabs>
      </w:pPr>
      <w:hyperlink w:anchor="_Toc31088" w:history="1">
        <w:r>
          <w:rPr>
            <w:rFonts w:ascii="仿宋" w:eastAsia="仿宋" w:hAnsi="仿宋" w:cs="仿宋" w:hint="eastAsia"/>
            <w:lang w:eastAsia="zh-CN"/>
          </w:rPr>
          <w:t>(五)、特殊环境影响</w:t>
        </w:r>
        <w:r>
          <w:tab/>
        </w:r>
        <w:r>
          <w:fldChar w:fldCharType="begin"/>
        </w:r>
        <w:r>
          <w:instrText xml:space="preserve"> PAGEREF _Toc31088 \h </w:instrText>
        </w:r>
        <w:r>
          <w:fldChar w:fldCharType="separate"/>
        </w:r>
        <w:r>
          <w:t>9</w:t>
        </w:r>
        <w:r>
          <w:fldChar w:fldCharType="end"/>
        </w:r>
      </w:hyperlink>
    </w:p>
    <w:p>
      <w:pPr>
        <w:pStyle w:val="TOC1"/>
        <w:tabs>
          <w:tab w:val="right" w:leader="dot" w:pos="8306"/>
        </w:tabs>
      </w:pPr>
      <w:hyperlink w:anchor="_Toc21212" w:history="1">
        <w:r>
          <w:rPr>
            <w:rFonts w:ascii="仿宋" w:eastAsia="仿宋" w:hAnsi="仿宋" w:cs="仿宋" w:hint="eastAsia"/>
            <w:lang w:eastAsia="zh-CN"/>
          </w:rPr>
          <w:t>二、社会影响分析</w:t>
        </w:r>
        <w:r>
          <w:tab/>
        </w:r>
        <w:r>
          <w:fldChar w:fldCharType="begin"/>
        </w:r>
        <w:r>
          <w:instrText xml:space="preserve"> PAGEREF _Toc21212 \h </w:instrText>
        </w:r>
        <w:r>
          <w:fldChar w:fldCharType="separate"/>
        </w:r>
        <w:r>
          <w:t>10</w:t>
        </w:r>
        <w:r>
          <w:fldChar w:fldCharType="end"/>
        </w:r>
      </w:hyperlink>
    </w:p>
    <w:p>
      <w:pPr>
        <w:pStyle w:val="TOC2"/>
        <w:tabs>
          <w:tab w:val="right" w:leader="dot" w:pos="8306"/>
        </w:tabs>
      </w:pPr>
      <w:hyperlink w:anchor="_Toc12987" w:history="1">
        <w:r>
          <w:rPr>
            <w:rFonts w:ascii="仿宋" w:eastAsia="仿宋" w:hAnsi="仿宋" w:cs="仿宋" w:hint="eastAsia"/>
            <w:lang w:eastAsia="zh-CN"/>
          </w:rPr>
          <w:t>(一)、社会影响效果分析</w:t>
        </w:r>
        <w:r>
          <w:tab/>
        </w:r>
        <w:r>
          <w:fldChar w:fldCharType="begin"/>
        </w:r>
        <w:r>
          <w:instrText xml:space="preserve"> PAGEREF _Toc12987 \h </w:instrText>
        </w:r>
        <w:r>
          <w:fldChar w:fldCharType="separate"/>
        </w:r>
        <w:r>
          <w:t>10</w:t>
        </w:r>
        <w:r>
          <w:fldChar w:fldCharType="end"/>
        </w:r>
      </w:hyperlink>
    </w:p>
    <w:p>
      <w:pPr>
        <w:pStyle w:val="TOC2"/>
        <w:tabs>
          <w:tab w:val="right" w:leader="dot" w:pos="8306"/>
        </w:tabs>
      </w:pPr>
      <w:hyperlink w:anchor="_Toc20899" w:history="1">
        <w:r>
          <w:rPr>
            <w:rFonts w:ascii="仿宋" w:eastAsia="仿宋" w:hAnsi="仿宋" w:cs="仿宋" w:hint="eastAsia"/>
            <w:lang w:eastAsia="zh-CN"/>
          </w:rPr>
          <w:t>(二)、社会适应性分析</w:t>
        </w:r>
        <w:r>
          <w:tab/>
        </w:r>
        <w:r>
          <w:fldChar w:fldCharType="begin"/>
        </w:r>
        <w:r>
          <w:instrText xml:space="preserve"> PAGEREF _Toc20899 \h </w:instrText>
        </w:r>
        <w:r>
          <w:fldChar w:fldCharType="separate"/>
        </w:r>
        <w:r>
          <w:t>13</w:t>
        </w:r>
        <w:r>
          <w:fldChar w:fldCharType="end"/>
        </w:r>
      </w:hyperlink>
    </w:p>
    <w:p>
      <w:pPr>
        <w:pStyle w:val="TOC2"/>
        <w:tabs>
          <w:tab w:val="right" w:leader="dot" w:pos="8306"/>
        </w:tabs>
      </w:pPr>
      <w:hyperlink w:anchor="_Toc28816" w:history="1">
        <w:r>
          <w:rPr>
            <w:rFonts w:ascii="仿宋" w:eastAsia="仿宋" w:hAnsi="仿宋" w:cs="仿宋" w:hint="eastAsia"/>
            <w:lang w:eastAsia="zh-CN"/>
          </w:rPr>
          <w:t>(三)、社会风险及对策分析</w:t>
        </w:r>
        <w:r>
          <w:tab/>
        </w:r>
        <w:r>
          <w:fldChar w:fldCharType="begin"/>
        </w:r>
        <w:r>
          <w:instrText xml:space="preserve"> PAGEREF _Toc28816 \h </w:instrText>
        </w:r>
        <w:r>
          <w:fldChar w:fldCharType="separate"/>
        </w:r>
        <w:r>
          <w:t>14</w:t>
        </w:r>
        <w:r>
          <w:fldChar w:fldCharType="end"/>
        </w:r>
      </w:hyperlink>
    </w:p>
    <w:p>
      <w:pPr>
        <w:pStyle w:val="TOC1"/>
        <w:tabs>
          <w:tab w:val="right" w:leader="dot" w:pos="8306"/>
        </w:tabs>
      </w:pPr>
      <w:hyperlink w:anchor="_Toc15181" w:history="1">
        <w:r>
          <w:rPr>
            <w:rFonts w:ascii="仿宋" w:eastAsia="仿宋" w:hAnsi="仿宋" w:cs="仿宋" w:hint="eastAsia"/>
            <w:lang w:eastAsia="zh-CN"/>
          </w:rPr>
          <w:t>三、新型热塑弹性体防水卷材成型设备项目概论</w:t>
        </w:r>
        <w:r>
          <w:tab/>
        </w:r>
        <w:r>
          <w:fldChar w:fldCharType="begin"/>
        </w:r>
        <w:r>
          <w:instrText xml:space="preserve"> PAGEREF _Toc15181 \h </w:instrText>
        </w:r>
        <w:r>
          <w:fldChar w:fldCharType="separate"/>
        </w:r>
        <w:r>
          <w:t>18</w:t>
        </w:r>
        <w:r>
          <w:fldChar w:fldCharType="end"/>
        </w:r>
      </w:hyperlink>
    </w:p>
    <w:p>
      <w:pPr>
        <w:pStyle w:val="TOC2"/>
        <w:tabs>
          <w:tab w:val="right" w:leader="dot" w:pos="8306"/>
        </w:tabs>
      </w:pPr>
      <w:hyperlink w:anchor="_Toc21818" w:history="1">
        <w:r>
          <w:rPr>
            <w:rFonts w:ascii="仿宋" w:eastAsia="仿宋" w:hAnsi="仿宋" w:cs="仿宋" w:hint="eastAsia"/>
            <w:lang w:eastAsia="zh-CN"/>
          </w:rPr>
          <w:t>(一)、项目申报单位概况</w:t>
        </w:r>
        <w:r>
          <w:tab/>
        </w:r>
        <w:r>
          <w:fldChar w:fldCharType="begin"/>
        </w:r>
        <w:r>
          <w:instrText xml:space="preserve"> PAGEREF _Toc21818 \h </w:instrText>
        </w:r>
        <w:r>
          <w:fldChar w:fldCharType="separate"/>
        </w:r>
        <w:r>
          <w:t>18</w:t>
        </w:r>
        <w:r>
          <w:fldChar w:fldCharType="end"/>
        </w:r>
      </w:hyperlink>
    </w:p>
    <w:p>
      <w:pPr>
        <w:pStyle w:val="TOC2"/>
        <w:tabs>
          <w:tab w:val="right" w:leader="dot" w:pos="8306"/>
        </w:tabs>
      </w:pPr>
      <w:hyperlink w:anchor="_Toc1785" w:history="1">
        <w:r>
          <w:rPr>
            <w:rFonts w:ascii="仿宋" w:eastAsia="仿宋" w:hAnsi="仿宋" w:cs="仿宋" w:hint="eastAsia"/>
            <w:lang w:eastAsia="zh-CN"/>
          </w:rPr>
          <w:t>(二)、项目概况</w:t>
        </w:r>
        <w:r>
          <w:tab/>
        </w:r>
        <w:r>
          <w:fldChar w:fldCharType="begin"/>
        </w:r>
        <w:r>
          <w:instrText xml:space="preserve"> PAGEREF _Toc1785 \h </w:instrText>
        </w:r>
        <w:r>
          <w:fldChar w:fldCharType="separate"/>
        </w:r>
        <w:r>
          <w:t>19</w:t>
        </w:r>
        <w:r>
          <w:fldChar w:fldCharType="end"/>
        </w:r>
      </w:hyperlink>
    </w:p>
    <w:p>
      <w:pPr>
        <w:pStyle w:val="TOC1"/>
        <w:tabs>
          <w:tab w:val="right" w:leader="dot" w:pos="8306"/>
        </w:tabs>
      </w:pPr>
      <w:hyperlink w:anchor="_Toc26966" w:history="1">
        <w:r>
          <w:rPr>
            <w:rFonts w:ascii="仿宋" w:eastAsia="仿宋" w:hAnsi="仿宋" w:cs="仿宋" w:hint="eastAsia"/>
            <w:lang w:eastAsia="zh-CN"/>
          </w:rPr>
          <w:t>四、经济影响分析</w:t>
        </w:r>
        <w:r>
          <w:tab/>
        </w:r>
        <w:r>
          <w:fldChar w:fldCharType="begin"/>
        </w:r>
        <w:r>
          <w:instrText xml:space="preserve"> PAGEREF _Toc26966 \h </w:instrText>
        </w:r>
        <w:r>
          <w:fldChar w:fldCharType="separate"/>
        </w:r>
        <w:r>
          <w:t>22</w:t>
        </w:r>
        <w:r>
          <w:fldChar w:fldCharType="end"/>
        </w:r>
      </w:hyperlink>
    </w:p>
    <w:p>
      <w:pPr>
        <w:pStyle w:val="TOC2"/>
        <w:tabs>
          <w:tab w:val="right" w:leader="dot" w:pos="8306"/>
        </w:tabs>
      </w:pPr>
      <w:hyperlink w:anchor="_Toc14564" w:history="1">
        <w:r>
          <w:rPr>
            <w:rFonts w:ascii="仿宋" w:eastAsia="仿宋" w:hAnsi="仿宋" w:cs="仿宋" w:hint="eastAsia"/>
            <w:lang w:eastAsia="zh-CN"/>
          </w:rPr>
          <w:t>(一)、经济费用效益或费用效果分析</w:t>
        </w:r>
        <w:r>
          <w:tab/>
        </w:r>
        <w:r>
          <w:fldChar w:fldCharType="begin"/>
        </w:r>
        <w:r>
          <w:instrText xml:space="preserve"> PAGEREF _Toc14564 \h </w:instrText>
        </w:r>
        <w:r>
          <w:fldChar w:fldCharType="separate"/>
        </w:r>
        <w:r>
          <w:t>22</w:t>
        </w:r>
        <w:r>
          <w:fldChar w:fldCharType="end"/>
        </w:r>
      </w:hyperlink>
    </w:p>
    <w:p>
      <w:pPr>
        <w:pStyle w:val="TOC2"/>
        <w:tabs>
          <w:tab w:val="right" w:leader="dot" w:pos="8306"/>
        </w:tabs>
      </w:pPr>
      <w:hyperlink w:anchor="_Toc3575" w:history="1">
        <w:r>
          <w:rPr>
            <w:rFonts w:ascii="仿宋" w:eastAsia="仿宋" w:hAnsi="仿宋" w:cs="仿宋" w:hint="eastAsia"/>
            <w:lang w:eastAsia="zh-CN"/>
          </w:rPr>
          <w:t>(二)、行业影响分析</w:t>
        </w:r>
        <w:r>
          <w:tab/>
        </w:r>
        <w:r>
          <w:fldChar w:fldCharType="begin"/>
        </w:r>
        <w:r>
          <w:instrText xml:space="preserve"> PAGEREF _Toc3575 \h </w:instrText>
        </w:r>
        <w:r>
          <w:fldChar w:fldCharType="separate"/>
        </w:r>
        <w:r>
          <w:t>24</w:t>
        </w:r>
        <w:r>
          <w:fldChar w:fldCharType="end"/>
        </w:r>
      </w:hyperlink>
    </w:p>
    <w:p>
      <w:pPr>
        <w:pStyle w:val="TOC2"/>
        <w:tabs>
          <w:tab w:val="right" w:leader="dot" w:pos="8306"/>
        </w:tabs>
      </w:pPr>
      <w:hyperlink w:anchor="_Toc3192" w:history="1">
        <w:r>
          <w:rPr>
            <w:rFonts w:ascii="仿宋" w:eastAsia="仿宋" w:hAnsi="仿宋" w:cs="仿宋" w:hint="eastAsia"/>
            <w:lang w:eastAsia="zh-CN"/>
          </w:rPr>
          <w:t>(三)、区域经济影响分析</w:t>
        </w:r>
        <w:r>
          <w:tab/>
        </w:r>
        <w:r>
          <w:fldChar w:fldCharType="begin"/>
        </w:r>
        <w:r>
          <w:instrText xml:space="preserve"> PAGEREF _Toc3192 \h </w:instrText>
        </w:r>
        <w:r>
          <w:fldChar w:fldCharType="separate"/>
        </w:r>
        <w:r>
          <w:t>26</w:t>
        </w:r>
        <w:r>
          <w:fldChar w:fldCharType="end"/>
        </w:r>
      </w:hyperlink>
    </w:p>
    <w:p>
      <w:pPr>
        <w:pStyle w:val="TOC2"/>
        <w:tabs>
          <w:tab w:val="right" w:leader="dot" w:pos="8306"/>
        </w:tabs>
      </w:pPr>
      <w:hyperlink w:anchor="_Toc31997" w:history="1">
        <w:r>
          <w:rPr>
            <w:rFonts w:ascii="仿宋" w:eastAsia="仿宋" w:hAnsi="仿宋" w:cs="仿宋" w:hint="eastAsia"/>
            <w:lang w:eastAsia="zh-CN"/>
          </w:rPr>
          <w:t>(四)、宏观经济影响分析</w:t>
        </w:r>
        <w:r>
          <w:tab/>
        </w:r>
        <w:r>
          <w:fldChar w:fldCharType="begin"/>
        </w:r>
        <w:r>
          <w:instrText xml:space="preserve"> PAGEREF _Toc31997 \h </w:instrText>
        </w:r>
        <w:r>
          <w:fldChar w:fldCharType="separate"/>
        </w:r>
        <w:r>
          <w:t>27</w:t>
        </w:r>
        <w:r>
          <w:fldChar w:fldCharType="end"/>
        </w:r>
      </w:hyperlink>
    </w:p>
    <w:p>
      <w:pPr>
        <w:pStyle w:val="TOC1"/>
        <w:tabs>
          <w:tab w:val="right" w:leader="dot" w:pos="8306"/>
        </w:tabs>
      </w:pPr>
      <w:hyperlink w:anchor="_Toc30657" w:history="1">
        <w:r>
          <w:rPr>
            <w:rFonts w:ascii="仿宋" w:eastAsia="仿宋" w:hAnsi="仿宋" w:cs="仿宋" w:hint="eastAsia"/>
            <w:lang w:eastAsia="zh-CN"/>
          </w:rPr>
          <w:t>五、背景、必要性分析</w:t>
        </w:r>
        <w:r>
          <w:tab/>
        </w:r>
        <w:r>
          <w:fldChar w:fldCharType="begin"/>
        </w:r>
        <w:r>
          <w:instrText xml:space="preserve"> PAGEREF _Toc30657 \h </w:instrText>
        </w:r>
        <w:r>
          <w:fldChar w:fldCharType="separate"/>
        </w:r>
        <w:r>
          <w:t>29</w:t>
        </w:r>
        <w:r>
          <w:fldChar w:fldCharType="end"/>
        </w:r>
      </w:hyperlink>
    </w:p>
    <w:p>
      <w:pPr>
        <w:pStyle w:val="TOC2"/>
        <w:tabs>
          <w:tab w:val="right" w:leader="dot" w:pos="8306"/>
        </w:tabs>
      </w:pPr>
      <w:hyperlink w:anchor="_Toc12585" w:history="1">
        <w:r>
          <w:rPr>
            <w:rFonts w:ascii="仿宋" w:eastAsia="仿宋" w:hAnsi="仿宋" w:cs="仿宋" w:hint="eastAsia"/>
            <w:lang w:eastAsia="zh-CN"/>
          </w:rPr>
          <w:t>(一)、项目建设背景</w:t>
        </w:r>
        <w:r>
          <w:tab/>
        </w:r>
        <w:r>
          <w:fldChar w:fldCharType="begin"/>
        </w:r>
        <w:r>
          <w:instrText xml:space="preserve"> PAGEREF _Toc12585 \h </w:instrText>
        </w:r>
        <w:r>
          <w:fldChar w:fldCharType="separate"/>
        </w:r>
        <w:r>
          <w:t>29</w:t>
        </w:r>
        <w:r>
          <w:fldChar w:fldCharType="end"/>
        </w:r>
      </w:hyperlink>
    </w:p>
    <w:p>
      <w:pPr>
        <w:pStyle w:val="TOC2"/>
        <w:tabs>
          <w:tab w:val="right" w:leader="dot" w:pos="8306"/>
        </w:tabs>
      </w:pPr>
      <w:hyperlink w:anchor="_Toc7108" w:history="1">
        <w:r>
          <w:rPr>
            <w:rFonts w:ascii="仿宋" w:eastAsia="仿宋" w:hAnsi="仿宋" w:cs="仿宋" w:hint="eastAsia"/>
            <w:lang w:eastAsia="zh-CN"/>
          </w:rPr>
          <w:t>(二)、必要性分析</w:t>
        </w:r>
        <w:r>
          <w:tab/>
        </w:r>
        <w:r>
          <w:fldChar w:fldCharType="begin"/>
        </w:r>
        <w:r>
          <w:instrText xml:space="preserve"> PAGEREF _Toc7108 \h </w:instrText>
        </w:r>
        <w:r>
          <w:fldChar w:fldCharType="separate"/>
        </w:r>
        <w:r>
          <w:t>30</w:t>
        </w:r>
        <w:r>
          <w:fldChar w:fldCharType="end"/>
        </w:r>
      </w:hyperlink>
    </w:p>
    <w:p>
      <w:pPr>
        <w:pStyle w:val="TOC2"/>
        <w:tabs>
          <w:tab w:val="right" w:leader="dot" w:pos="8306"/>
        </w:tabs>
      </w:pPr>
      <w:hyperlink w:anchor="_Toc7082" w:history="1">
        <w:r>
          <w:rPr>
            <w:rFonts w:ascii="仿宋" w:eastAsia="仿宋" w:hAnsi="仿宋" w:cs="仿宋" w:hint="eastAsia"/>
            <w:lang w:eastAsia="zh-CN"/>
          </w:rPr>
          <w:t>(三)、项目建设有利条件</w:t>
        </w:r>
        <w:r>
          <w:tab/>
        </w:r>
        <w:r>
          <w:fldChar w:fldCharType="begin"/>
        </w:r>
        <w:r>
          <w:instrText xml:space="preserve"> PAGEREF _Toc7082 \h </w:instrText>
        </w:r>
        <w:r>
          <w:fldChar w:fldCharType="separate"/>
        </w:r>
        <w:r>
          <w:t>31</w:t>
        </w:r>
        <w:r>
          <w:fldChar w:fldCharType="end"/>
        </w:r>
      </w:hyperlink>
    </w:p>
    <w:p>
      <w:pPr>
        <w:pStyle w:val="TOC1"/>
        <w:tabs>
          <w:tab w:val="right" w:leader="dot" w:pos="8306"/>
        </w:tabs>
      </w:pPr>
      <w:hyperlink w:anchor="_Toc4167" w:history="1">
        <w:r>
          <w:rPr>
            <w:rFonts w:ascii="仿宋" w:eastAsia="仿宋" w:hAnsi="仿宋" w:cs="仿宋" w:hint="eastAsia"/>
            <w:lang w:eastAsia="zh-CN"/>
          </w:rPr>
          <w:t>六、资源开发及综合利用分析</w:t>
        </w:r>
        <w:r>
          <w:tab/>
        </w:r>
        <w:r>
          <w:fldChar w:fldCharType="begin"/>
        </w:r>
        <w:r>
          <w:instrText xml:space="preserve"> PAGEREF _Toc4167 \h </w:instrText>
        </w:r>
        <w:r>
          <w:fldChar w:fldCharType="separate"/>
        </w:r>
        <w:r>
          <w:t>33</w:t>
        </w:r>
        <w:r>
          <w:fldChar w:fldCharType="end"/>
        </w:r>
      </w:hyperlink>
    </w:p>
    <w:p>
      <w:pPr>
        <w:pStyle w:val="TOC2"/>
        <w:tabs>
          <w:tab w:val="right" w:leader="dot" w:pos="8306"/>
        </w:tabs>
      </w:pPr>
      <w:hyperlink w:anchor="_Toc31542" w:history="1">
        <w:r>
          <w:rPr>
            <w:rFonts w:ascii="仿宋" w:eastAsia="仿宋" w:hAnsi="仿宋" w:cs="仿宋" w:hint="eastAsia"/>
            <w:lang w:eastAsia="zh-CN"/>
          </w:rPr>
          <w:t>(一)、资源开发方案</w:t>
        </w:r>
        <w:r>
          <w:tab/>
        </w:r>
        <w:r>
          <w:fldChar w:fldCharType="begin"/>
        </w:r>
        <w:r>
          <w:instrText xml:space="preserve"> PAGEREF _Toc31542 \h </w:instrText>
        </w:r>
        <w:r>
          <w:fldChar w:fldCharType="separate"/>
        </w:r>
        <w:r>
          <w:t>33</w:t>
        </w:r>
        <w:r>
          <w:fldChar w:fldCharType="end"/>
        </w:r>
      </w:hyperlink>
    </w:p>
    <w:p>
      <w:pPr>
        <w:pStyle w:val="TOC2"/>
        <w:tabs>
          <w:tab w:val="right" w:leader="dot" w:pos="8306"/>
        </w:tabs>
      </w:pPr>
      <w:hyperlink w:anchor="_Toc12035" w:history="1">
        <w:r>
          <w:rPr>
            <w:rFonts w:ascii="仿宋" w:eastAsia="仿宋" w:hAnsi="仿宋" w:cs="仿宋" w:hint="eastAsia"/>
            <w:lang w:eastAsia="zh-CN"/>
          </w:rPr>
          <w:t>(二)、资源利用方案</w:t>
        </w:r>
        <w:r>
          <w:tab/>
        </w:r>
        <w:r>
          <w:fldChar w:fldCharType="begin"/>
        </w:r>
        <w:r>
          <w:instrText xml:space="preserve"> PAGEREF _Toc12035 \h </w:instrText>
        </w:r>
        <w:r>
          <w:fldChar w:fldCharType="separate"/>
        </w:r>
        <w:r>
          <w:t>34</w:t>
        </w:r>
        <w:r>
          <w:fldChar w:fldCharType="end"/>
        </w:r>
      </w:hyperlink>
    </w:p>
    <w:p>
      <w:pPr>
        <w:pStyle w:val="TOC2"/>
        <w:tabs>
          <w:tab w:val="right" w:leader="dot" w:pos="8306"/>
        </w:tabs>
      </w:pPr>
      <w:hyperlink w:anchor="_Toc2300" w:history="1">
        <w:r>
          <w:rPr>
            <w:rFonts w:ascii="仿宋" w:eastAsia="仿宋" w:hAnsi="仿宋" w:cs="仿宋" w:hint="eastAsia"/>
            <w:lang w:eastAsia="zh-CN"/>
          </w:rPr>
          <w:t>(三)、资源节约措施</w:t>
        </w:r>
        <w:r>
          <w:tab/>
        </w:r>
        <w:r>
          <w:fldChar w:fldCharType="begin"/>
        </w:r>
        <w:r>
          <w:instrText xml:space="preserve"> PAGEREF _Toc2300 \h </w:instrText>
        </w:r>
        <w:r>
          <w:fldChar w:fldCharType="separate"/>
        </w:r>
        <w:r>
          <w:t>35</w:t>
        </w:r>
        <w:r>
          <w:fldChar w:fldCharType="end"/>
        </w:r>
      </w:hyperlink>
    </w:p>
    <w:p>
      <w:pPr>
        <w:pStyle w:val="TOC1"/>
        <w:tabs>
          <w:tab w:val="right" w:leader="dot" w:pos="8306"/>
        </w:tabs>
      </w:pPr>
      <w:hyperlink w:anchor="_Toc24933" w:history="1">
        <w:r>
          <w:rPr>
            <w:rFonts w:ascii="仿宋" w:eastAsia="仿宋" w:hAnsi="仿宋" w:cs="仿宋" w:hint="eastAsia"/>
            <w:lang w:eastAsia="zh-CN"/>
          </w:rPr>
          <w:t>七、土地利用与规划方案</w:t>
        </w:r>
        <w:r>
          <w:tab/>
        </w:r>
        <w:r>
          <w:fldChar w:fldCharType="begin"/>
        </w:r>
        <w:r>
          <w:instrText xml:space="preserve"> PAGEREF _Toc24933 \h </w:instrText>
        </w:r>
        <w:r>
          <w:fldChar w:fldCharType="separate"/>
        </w:r>
        <w:r>
          <w:t>37</w:t>
        </w:r>
        <w:r>
          <w:fldChar w:fldCharType="end"/>
        </w:r>
      </w:hyperlink>
    </w:p>
    <w:p>
      <w:pPr>
        <w:pStyle w:val="TOC2"/>
        <w:tabs>
          <w:tab w:val="right" w:leader="dot" w:pos="8306"/>
        </w:tabs>
      </w:pPr>
      <w:hyperlink w:anchor="_Toc4575" w:history="1">
        <w:r>
          <w:rPr>
            <w:rFonts w:ascii="仿宋" w:eastAsia="仿宋" w:hAnsi="仿宋" w:cs="仿宋" w:hint="eastAsia"/>
            <w:lang w:eastAsia="zh-CN"/>
          </w:rPr>
          <w:t>(一)、项目用地情况分析</w:t>
        </w:r>
        <w:r>
          <w:tab/>
        </w:r>
        <w:r>
          <w:fldChar w:fldCharType="begin"/>
        </w:r>
        <w:r>
          <w:instrText xml:space="preserve"> PAGEREF _Toc4575 \h </w:instrText>
        </w:r>
        <w:r>
          <w:fldChar w:fldCharType="separate"/>
        </w:r>
        <w:r>
          <w:t>37</w:t>
        </w:r>
        <w:r>
          <w:fldChar w:fldCharType="end"/>
        </w:r>
      </w:hyperlink>
    </w:p>
    <w:p>
      <w:pPr>
        <w:pStyle w:val="TOC2"/>
        <w:tabs>
          <w:tab w:val="right" w:leader="dot" w:pos="8306"/>
        </w:tabs>
      </w:pPr>
      <w:hyperlink w:anchor="_Toc19775" w:history="1">
        <w:r>
          <w:rPr>
            <w:rFonts w:ascii="仿宋" w:eastAsia="仿宋" w:hAnsi="仿宋" w:cs="仿宋" w:hint="eastAsia"/>
            <w:lang w:eastAsia="zh-CN"/>
          </w:rPr>
          <w:t>(二)、土地利用规划方案</w:t>
        </w:r>
        <w:r>
          <w:tab/>
        </w:r>
        <w:r>
          <w:fldChar w:fldCharType="begin"/>
        </w:r>
        <w:r>
          <w:instrText xml:space="preserve"> PAGEREF _Toc19775 \h </w:instrText>
        </w:r>
        <w:r>
          <w:fldChar w:fldCharType="separate"/>
        </w:r>
        <w:r>
          <w:t>38</w:t>
        </w:r>
        <w:r>
          <w:fldChar w:fldCharType="end"/>
        </w:r>
      </w:hyperlink>
    </w:p>
    <w:p>
      <w:pPr>
        <w:pStyle w:val="TOC1"/>
        <w:tabs>
          <w:tab w:val="right" w:leader="dot" w:pos="8306"/>
        </w:tabs>
      </w:pPr>
      <w:hyperlink w:anchor="_Toc1764" w:history="1">
        <w:r>
          <w:rPr>
            <w:rFonts w:ascii="仿宋" w:eastAsia="仿宋" w:hAnsi="仿宋" w:cs="仿宋" w:hint="eastAsia"/>
            <w:lang w:eastAsia="zh-CN"/>
          </w:rPr>
          <w:t>八、项目实施与管理方案</w:t>
        </w:r>
        <w:r>
          <w:tab/>
        </w:r>
        <w:r>
          <w:fldChar w:fldCharType="begin"/>
        </w:r>
        <w:r>
          <w:instrText xml:space="preserve"> PAGEREF _Toc1764 \h </w:instrText>
        </w:r>
        <w:r>
          <w:fldChar w:fldCharType="separate"/>
        </w:r>
        <w:r>
          <w:t>39</w:t>
        </w:r>
        <w:r>
          <w:fldChar w:fldCharType="end"/>
        </w:r>
      </w:hyperlink>
    </w:p>
    <w:p>
      <w:pPr>
        <w:pStyle w:val="TOC2"/>
        <w:tabs>
          <w:tab w:val="right" w:leader="dot" w:pos="8306"/>
        </w:tabs>
      </w:pPr>
      <w:hyperlink w:anchor="_Toc24602" w:history="1">
        <w:r>
          <w:rPr>
            <w:rFonts w:ascii="仿宋" w:eastAsia="仿宋" w:hAnsi="仿宋" w:cs="仿宋" w:hint="eastAsia"/>
            <w:lang w:eastAsia="zh-CN"/>
          </w:rPr>
          <w:t>(一)、项目实施计划</w:t>
        </w:r>
        <w:r>
          <w:tab/>
        </w:r>
        <w:r>
          <w:fldChar w:fldCharType="begin"/>
        </w:r>
        <w:r>
          <w:instrText xml:space="preserve"> PAGEREF _Toc24602 \h </w:instrText>
        </w:r>
        <w:r>
          <w:fldChar w:fldCharType="separate"/>
        </w:r>
        <w:r>
          <w:t>39</w:t>
        </w:r>
        <w:r>
          <w:fldChar w:fldCharType="end"/>
        </w:r>
      </w:hyperlink>
    </w:p>
    <w:p>
      <w:pPr>
        <w:pStyle w:val="TOC2"/>
        <w:tabs>
          <w:tab w:val="right" w:leader="dot" w:pos="8306"/>
        </w:tabs>
      </w:pPr>
      <w:hyperlink w:anchor="_Toc9656" w:history="1">
        <w:r>
          <w:rPr>
            <w:rFonts w:ascii="仿宋" w:eastAsia="仿宋" w:hAnsi="仿宋" w:cs="仿宋" w:hint="eastAsia"/>
            <w:lang w:eastAsia="zh-CN"/>
          </w:rPr>
          <w:t>(二)、项目组织机构与职责</w:t>
        </w:r>
        <w:r>
          <w:tab/>
        </w:r>
        <w:r>
          <w:fldChar w:fldCharType="begin"/>
        </w:r>
        <w:r>
          <w:instrText xml:space="preserve"> PAGEREF _Toc9656 \h </w:instrText>
        </w:r>
        <w:r>
          <w:fldChar w:fldCharType="separate"/>
        </w:r>
        <w:r>
          <w:t>40</w:t>
        </w:r>
        <w:r>
          <w:fldChar w:fldCharType="end"/>
        </w:r>
      </w:hyperlink>
    </w:p>
    <w:p>
      <w:pPr>
        <w:pStyle w:val="TOC2"/>
        <w:tabs>
          <w:tab w:val="right" w:leader="dot" w:pos="8306"/>
        </w:tabs>
      </w:pPr>
      <w:hyperlink w:anchor="_Toc30219" w:history="1">
        <w:r>
          <w:rPr>
            <w:rFonts w:ascii="仿宋" w:eastAsia="仿宋" w:hAnsi="仿宋" w:cs="仿宋" w:hint="eastAsia"/>
            <w:lang w:eastAsia="zh-CN"/>
          </w:rPr>
          <w:t>(三)、项目管理与监控体系</w:t>
        </w:r>
        <w:r>
          <w:tab/>
        </w:r>
        <w:r>
          <w:fldChar w:fldCharType="begin"/>
        </w:r>
        <w:r>
          <w:instrText xml:space="preserve"> PAGEREF _Toc30219 \h </w:instrText>
        </w:r>
        <w:r>
          <w:fldChar w:fldCharType="separate"/>
        </w:r>
        <w:r>
          <w:t>43</w:t>
        </w:r>
        <w:r>
          <w:fldChar w:fldCharType="end"/>
        </w:r>
      </w:hyperlink>
    </w:p>
    <w:p>
      <w:pPr>
        <w:pStyle w:val="TOC1"/>
        <w:tabs>
          <w:tab w:val="right" w:leader="dot" w:pos="8306"/>
        </w:tabs>
      </w:pPr>
      <w:hyperlink w:anchor="_Toc8887" w:history="1">
        <w:r>
          <w:rPr>
            <w:rFonts w:ascii="仿宋" w:eastAsia="仿宋" w:hAnsi="仿宋" w:cs="仿宋" w:hint="eastAsia"/>
            <w:lang w:eastAsia="zh-CN"/>
          </w:rPr>
          <w:t>九、技术创新与产业升级</w:t>
        </w:r>
        <w:r>
          <w:tab/>
        </w:r>
        <w:r>
          <w:fldChar w:fldCharType="begin"/>
        </w:r>
        <w:r>
          <w:instrText xml:space="preserve"> PAGEREF _Toc8887 \h </w:instrText>
        </w:r>
        <w:r>
          <w:fldChar w:fldCharType="separate"/>
        </w:r>
        <w:r>
          <w:t>44</w:t>
        </w:r>
        <w:r>
          <w:fldChar w:fldCharType="end"/>
        </w:r>
      </w:hyperlink>
    </w:p>
    <w:p>
      <w:pPr>
        <w:pStyle w:val="TOC2"/>
        <w:tabs>
          <w:tab w:val="right" w:leader="dot" w:pos="8306"/>
        </w:tabs>
      </w:pPr>
      <w:hyperlink w:anchor="_Toc56" w:history="1">
        <w:r>
          <w:rPr>
            <w:rFonts w:ascii="仿宋" w:eastAsia="仿宋" w:hAnsi="仿宋" w:cs="仿宋" w:hint="eastAsia"/>
            <w:lang w:eastAsia="zh-CN"/>
          </w:rPr>
          <w:t>(一)、技术创新方向与目标</w:t>
        </w:r>
        <w:r>
          <w:tab/>
        </w:r>
        <w:r>
          <w:fldChar w:fldCharType="begin"/>
        </w:r>
        <w:r>
          <w:instrText xml:space="preserve"> PAGEREF _Toc56 \h </w:instrText>
        </w:r>
        <w:r>
          <w:fldChar w:fldCharType="separate"/>
        </w:r>
        <w:r>
          <w:t>44</w:t>
        </w:r>
        <w:r>
          <w:fldChar w:fldCharType="end"/>
        </w:r>
      </w:hyperlink>
    </w:p>
    <w:p>
      <w:pPr>
        <w:pStyle w:val="TOC2"/>
        <w:tabs>
          <w:tab w:val="right" w:leader="dot" w:pos="8306"/>
        </w:tabs>
      </w:pPr>
      <w:hyperlink w:anchor="_Toc18396" w:history="1">
        <w:r>
          <w:rPr>
            <w:rFonts w:ascii="仿宋" w:eastAsia="仿宋" w:hAnsi="仿宋" w:cs="仿宋" w:hint="eastAsia"/>
            <w:lang w:eastAsia="zh-CN"/>
          </w:rPr>
          <w:t>(二)、产业升级路径与措施</w:t>
        </w:r>
        <w:r>
          <w:tab/>
        </w:r>
        <w:r>
          <w:fldChar w:fldCharType="begin"/>
        </w:r>
        <w:r>
          <w:instrText xml:space="preserve"> PAGEREF _Toc18396 \h </w:instrText>
        </w:r>
        <w:r>
          <w:fldChar w:fldCharType="separate"/>
        </w:r>
        <w:r>
          <w:t>46</w:t>
        </w:r>
        <w:r>
          <w:fldChar w:fldCharType="end"/>
        </w:r>
      </w:hyperlink>
    </w:p>
    <w:p>
      <w:pPr>
        <w:pStyle w:val="TOC1"/>
        <w:tabs>
          <w:tab w:val="right" w:leader="dot" w:pos="8306"/>
        </w:tabs>
      </w:pPr>
      <w:hyperlink w:anchor="_Toc28778" w:history="1">
        <w:r>
          <w:rPr>
            <w:rFonts w:ascii="仿宋" w:eastAsia="仿宋" w:hAnsi="仿宋" w:cs="仿宋" w:hint="eastAsia"/>
            <w:lang w:eastAsia="zh-CN"/>
          </w:rPr>
          <w:t>十、项目进度计划</w:t>
        </w:r>
        <w:r>
          <w:tab/>
        </w:r>
        <w:r>
          <w:fldChar w:fldCharType="begin"/>
        </w:r>
        <w:r>
          <w:instrText xml:space="preserve"> PAGEREF _Toc28778 \h </w:instrText>
        </w:r>
        <w:r>
          <w:fldChar w:fldCharType="separate"/>
        </w:r>
        <w:r>
          <w:t>47</w:t>
        </w:r>
        <w:r>
          <w:fldChar w:fldCharType="end"/>
        </w:r>
      </w:hyperlink>
    </w:p>
    <w:p>
      <w:pPr>
        <w:pStyle w:val="TOC2"/>
        <w:tabs>
          <w:tab w:val="right" w:leader="dot" w:pos="8306"/>
        </w:tabs>
      </w:pPr>
      <w:hyperlink w:anchor="_Toc22657" w:history="1">
        <w:r>
          <w:rPr>
            <w:rFonts w:ascii="仿宋" w:eastAsia="仿宋" w:hAnsi="仿宋" w:cs="仿宋" w:hint="eastAsia"/>
            <w:lang w:eastAsia="zh-CN"/>
          </w:rPr>
          <w:t>(一)、建设周期</w:t>
        </w:r>
        <w:r>
          <w:tab/>
        </w:r>
        <w:r>
          <w:fldChar w:fldCharType="begin"/>
        </w:r>
        <w:r>
          <w:instrText xml:space="preserve"> PAGEREF _Toc22657 \h </w:instrText>
        </w:r>
        <w:r>
          <w:fldChar w:fldCharType="separate"/>
        </w:r>
        <w:r>
          <w:t>47</w:t>
        </w:r>
        <w:r>
          <w:fldChar w:fldCharType="end"/>
        </w:r>
      </w:hyperlink>
    </w:p>
    <w:p>
      <w:pPr>
        <w:pStyle w:val="TOC2"/>
        <w:tabs>
          <w:tab w:val="right" w:leader="dot" w:pos="8306"/>
        </w:tabs>
      </w:pPr>
      <w:hyperlink w:anchor="_Toc6760" w:history="1">
        <w:r>
          <w:rPr>
            <w:rFonts w:ascii="仿宋" w:eastAsia="仿宋" w:hAnsi="仿宋" w:cs="仿宋" w:hint="eastAsia"/>
            <w:lang w:eastAsia="zh-CN"/>
          </w:rPr>
          <w:t>(二)、建设进度</w:t>
        </w:r>
        <w:r>
          <w:tab/>
        </w:r>
        <w:r>
          <w:fldChar w:fldCharType="begin"/>
        </w:r>
        <w:r>
          <w:instrText xml:space="preserve"> PAGEREF _Toc6760 \h </w:instrText>
        </w:r>
        <w:r>
          <w:fldChar w:fldCharType="separate"/>
        </w:r>
        <w:r>
          <w:t>47</w:t>
        </w:r>
        <w:r>
          <w:fldChar w:fldCharType="end"/>
        </w:r>
      </w:hyperlink>
    </w:p>
    <w:p>
      <w:pPr>
        <w:pStyle w:val="TOC2"/>
        <w:tabs>
          <w:tab w:val="right" w:leader="dot" w:pos="8306"/>
        </w:tabs>
      </w:pPr>
      <w:hyperlink w:anchor="_Toc18398" w:history="1">
        <w:r>
          <w:rPr>
            <w:rFonts w:ascii="仿宋" w:eastAsia="仿宋" w:hAnsi="仿宋" w:cs="仿宋" w:hint="eastAsia"/>
            <w:lang w:eastAsia="zh-CN"/>
          </w:rPr>
          <w:t>(三)、进度安排注意事项</w:t>
        </w:r>
        <w:r>
          <w:tab/>
        </w:r>
        <w:r>
          <w:fldChar w:fldCharType="begin"/>
        </w:r>
        <w:r>
          <w:instrText xml:space="preserve"> PAGEREF _Toc18398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 w:history="1">
        <w:r>
          <w:rPr>
            <w:rFonts w:ascii="仿宋" w:eastAsia="仿宋" w:hAnsi="仿宋" w:cs="仿宋" w:hint="eastAsia"/>
            <w:lang w:eastAsia="zh-CN"/>
          </w:rPr>
          <w:t>(四)、人力资源配置</w:t>
        </w:r>
        <w:r>
          <w:tab/>
        </w:r>
        <w:r>
          <w:fldChar w:fldCharType="begin"/>
        </w:r>
        <w:r>
          <w:instrText xml:space="preserve"> PAGEREF _Toc236 \h </w:instrText>
        </w:r>
        <w:r>
          <w:fldChar w:fldCharType="separate"/>
        </w:r>
        <w:r>
          <w:t>50</w:t>
        </w:r>
        <w:r>
          <w:fldChar w:fldCharType="end"/>
        </w:r>
      </w:hyperlink>
    </w:p>
    <w:p>
      <w:pPr>
        <w:pStyle w:val="TOC2"/>
        <w:tabs>
          <w:tab w:val="right" w:leader="dot" w:pos="8306"/>
        </w:tabs>
      </w:pPr>
      <w:hyperlink w:anchor="_Toc157" w:history="1">
        <w:r>
          <w:rPr>
            <w:rFonts w:ascii="仿宋" w:eastAsia="仿宋" w:hAnsi="仿宋" w:cs="仿宋" w:hint="eastAsia"/>
            <w:lang w:eastAsia="zh-CN"/>
          </w:rPr>
          <w:t>(五)、员工培训</w:t>
        </w:r>
        <w:r>
          <w:tab/>
        </w:r>
        <w:r>
          <w:fldChar w:fldCharType="begin"/>
        </w:r>
        <w:r>
          <w:instrText xml:space="preserve"> PAGEREF _Toc157 \h </w:instrText>
        </w:r>
        <w:r>
          <w:fldChar w:fldCharType="separate"/>
        </w:r>
        <w:r>
          <w:t>52</w:t>
        </w:r>
        <w:r>
          <w:fldChar w:fldCharType="end"/>
        </w:r>
      </w:hyperlink>
    </w:p>
    <w:p>
      <w:pPr>
        <w:pStyle w:val="TOC2"/>
        <w:tabs>
          <w:tab w:val="right" w:leader="dot" w:pos="8306"/>
        </w:tabs>
      </w:pPr>
      <w:hyperlink w:anchor="_Toc29550" w:history="1">
        <w:r>
          <w:rPr>
            <w:rFonts w:ascii="仿宋" w:eastAsia="仿宋" w:hAnsi="仿宋" w:cs="仿宋" w:hint="eastAsia"/>
            <w:lang w:eastAsia="zh-CN"/>
          </w:rPr>
          <w:t>(六)、项目实施保障</w:t>
        </w:r>
        <w:r>
          <w:tab/>
        </w:r>
        <w:r>
          <w:fldChar w:fldCharType="begin"/>
        </w:r>
        <w:r>
          <w:instrText xml:space="preserve"> PAGEREF _Toc29550 \h </w:instrText>
        </w:r>
        <w:r>
          <w:fldChar w:fldCharType="separate"/>
        </w:r>
        <w:r>
          <w:t>53</w:t>
        </w:r>
        <w:r>
          <w:fldChar w:fldCharType="end"/>
        </w:r>
      </w:hyperlink>
    </w:p>
    <w:p>
      <w:pPr>
        <w:pStyle w:val="TOC2"/>
        <w:tabs>
          <w:tab w:val="right" w:leader="dot" w:pos="8306"/>
        </w:tabs>
      </w:pPr>
      <w:hyperlink w:anchor="_Toc11779" w:history="1">
        <w:r>
          <w:rPr>
            <w:rFonts w:ascii="仿宋" w:eastAsia="仿宋" w:hAnsi="仿宋" w:cs="仿宋" w:hint="eastAsia"/>
            <w:lang w:eastAsia="zh-CN"/>
          </w:rPr>
          <w:t>(七)、安全规范管理</w:t>
        </w:r>
        <w:r>
          <w:tab/>
        </w:r>
        <w:r>
          <w:fldChar w:fldCharType="begin"/>
        </w:r>
        <w:r>
          <w:instrText xml:space="preserve"> PAGEREF _Toc11779 \h </w:instrText>
        </w:r>
        <w:r>
          <w:fldChar w:fldCharType="separate"/>
        </w:r>
        <w:r>
          <w:t>54</w:t>
        </w:r>
        <w:r>
          <w:fldChar w:fldCharType="end"/>
        </w:r>
      </w:hyperlink>
    </w:p>
    <w:p>
      <w:pPr>
        <w:pStyle w:val="TOC1"/>
        <w:tabs>
          <w:tab w:val="right" w:leader="dot" w:pos="8306"/>
        </w:tabs>
      </w:pPr>
      <w:hyperlink w:anchor="_Toc19226" w:history="1">
        <w:r>
          <w:rPr>
            <w:rFonts w:ascii="仿宋" w:eastAsia="仿宋" w:hAnsi="仿宋" w:cs="仿宋" w:hint="eastAsia"/>
            <w:lang w:eastAsia="zh-CN"/>
          </w:rPr>
          <w:t>十一、经济效益与社会效益优化</w:t>
        </w:r>
        <w:r>
          <w:tab/>
        </w:r>
        <w:r>
          <w:fldChar w:fldCharType="begin"/>
        </w:r>
        <w:r>
          <w:instrText xml:space="preserve"> PAGEREF _Toc19226 \h </w:instrText>
        </w:r>
        <w:r>
          <w:fldChar w:fldCharType="separate"/>
        </w:r>
        <w:r>
          <w:t>55</w:t>
        </w:r>
        <w:r>
          <w:fldChar w:fldCharType="end"/>
        </w:r>
      </w:hyperlink>
    </w:p>
    <w:p>
      <w:pPr>
        <w:pStyle w:val="TOC2"/>
        <w:tabs>
          <w:tab w:val="right" w:leader="dot" w:pos="8306"/>
        </w:tabs>
      </w:pPr>
      <w:hyperlink w:anchor="_Toc15234" w:history="1">
        <w:r>
          <w:rPr>
            <w:rFonts w:ascii="仿宋" w:eastAsia="仿宋" w:hAnsi="仿宋" w:cs="仿宋" w:hint="eastAsia"/>
            <w:lang w:eastAsia="zh-CN"/>
          </w:rPr>
          <w:t>(一)、经济效益提升策略</w:t>
        </w:r>
        <w:r>
          <w:tab/>
        </w:r>
        <w:r>
          <w:fldChar w:fldCharType="begin"/>
        </w:r>
        <w:r>
          <w:instrText xml:space="preserve"> PAGEREF _Toc15234 \h </w:instrText>
        </w:r>
        <w:r>
          <w:fldChar w:fldCharType="separate"/>
        </w:r>
        <w:r>
          <w:t>55</w:t>
        </w:r>
        <w:r>
          <w:fldChar w:fldCharType="end"/>
        </w:r>
      </w:hyperlink>
    </w:p>
    <w:p>
      <w:pPr>
        <w:pStyle w:val="TOC2"/>
        <w:tabs>
          <w:tab w:val="right" w:leader="dot" w:pos="8306"/>
        </w:tabs>
      </w:pPr>
      <w:hyperlink w:anchor="_Toc18606" w:history="1">
        <w:r>
          <w:rPr>
            <w:rFonts w:ascii="仿宋" w:eastAsia="仿宋" w:hAnsi="仿宋" w:cs="仿宋" w:hint="eastAsia"/>
            <w:lang w:eastAsia="zh-CN"/>
          </w:rPr>
          <w:t>(二)、社会效益增强方案</w:t>
        </w:r>
        <w:r>
          <w:tab/>
        </w:r>
        <w:r>
          <w:fldChar w:fldCharType="begin"/>
        </w:r>
        <w:r>
          <w:instrText xml:space="preserve"> PAGEREF _Toc18606 \h </w:instrText>
        </w:r>
        <w:r>
          <w:fldChar w:fldCharType="separate"/>
        </w:r>
        <w:r>
          <w:t>56</w:t>
        </w:r>
        <w:r>
          <w:fldChar w:fldCharType="end"/>
        </w:r>
      </w:hyperlink>
    </w:p>
    <w:p>
      <w:pPr>
        <w:pStyle w:val="TOC1"/>
        <w:tabs>
          <w:tab w:val="right" w:leader="dot" w:pos="8306"/>
        </w:tabs>
      </w:pPr>
      <w:hyperlink w:anchor="_Toc9646" w:history="1">
        <w:r>
          <w:rPr>
            <w:rFonts w:ascii="仿宋" w:eastAsia="仿宋" w:hAnsi="仿宋" w:cs="仿宋" w:hint="eastAsia"/>
            <w:lang w:eastAsia="zh-CN"/>
          </w:rPr>
          <w:t>十二、资金管理与财务规划</w:t>
        </w:r>
        <w:r>
          <w:tab/>
        </w:r>
        <w:r>
          <w:fldChar w:fldCharType="begin"/>
        </w:r>
        <w:r>
          <w:instrText xml:space="preserve"> PAGEREF _Toc9646 \h </w:instrText>
        </w:r>
        <w:r>
          <w:fldChar w:fldCharType="separate"/>
        </w:r>
        <w:r>
          <w:t>57</w:t>
        </w:r>
        <w:r>
          <w:fldChar w:fldCharType="end"/>
        </w:r>
      </w:hyperlink>
    </w:p>
    <w:p>
      <w:pPr>
        <w:pStyle w:val="TOC2"/>
        <w:tabs>
          <w:tab w:val="right" w:leader="dot" w:pos="8306"/>
        </w:tabs>
      </w:pPr>
      <w:hyperlink w:anchor="_Toc25108" w:history="1">
        <w:r>
          <w:rPr>
            <w:rFonts w:ascii="仿宋" w:eastAsia="仿宋" w:hAnsi="仿宋" w:cs="仿宋" w:hint="eastAsia"/>
            <w:lang w:eastAsia="zh-CN"/>
          </w:rPr>
          <w:t>(一)、项目资金来源与筹措</w:t>
        </w:r>
        <w:r>
          <w:tab/>
        </w:r>
        <w:r>
          <w:fldChar w:fldCharType="begin"/>
        </w:r>
        <w:r>
          <w:instrText xml:space="preserve"> PAGEREF _Toc25108 \h </w:instrText>
        </w:r>
        <w:r>
          <w:fldChar w:fldCharType="separate"/>
        </w:r>
        <w:r>
          <w:t>57</w:t>
        </w:r>
        <w:r>
          <w:fldChar w:fldCharType="end"/>
        </w:r>
      </w:hyperlink>
    </w:p>
    <w:p>
      <w:pPr>
        <w:pStyle w:val="TOC2"/>
        <w:tabs>
          <w:tab w:val="right" w:leader="dot" w:pos="8306"/>
        </w:tabs>
      </w:pPr>
      <w:hyperlink w:anchor="_Toc20448" w:history="1">
        <w:r>
          <w:rPr>
            <w:rFonts w:ascii="仿宋" w:eastAsia="仿宋" w:hAnsi="仿宋" w:cs="仿宋" w:hint="eastAsia"/>
            <w:lang w:eastAsia="zh-CN"/>
          </w:rPr>
          <w:t>(二)、资金使用与监管</w:t>
        </w:r>
        <w:r>
          <w:tab/>
        </w:r>
        <w:r>
          <w:fldChar w:fldCharType="begin"/>
        </w:r>
        <w:r>
          <w:instrText xml:space="preserve"> PAGEREF _Toc20448 \h </w:instrText>
        </w:r>
        <w:r>
          <w:fldChar w:fldCharType="separate"/>
        </w:r>
        <w:r>
          <w:t>58</w:t>
        </w:r>
        <w:r>
          <w:fldChar w:fldCharType="end"/>
        </w:r>
      </w:hyperlink>
    </w:p>
    <w:p>
      <w:pPr>
        <w:pStyle w:val="TOC2"/>
        <w:tabs>
          <w:tab w:val="right" w:leader="dot" w:pos="8306"/>
        </w:tabs>
      </w:pPr>
      <w:hyperlink w:anchor="_Toc1519" w:history="1">
        <w:r>
          <w:rPr>
            <w:rFonts w:ascii="仿宋" w:eastAsia="仿宋" w:hAnsi="仿宋" w:cs="仿宋" w:hint="eastAsia"/>
            <w:lang w:eastAsia="zh-CN"/>
          </w:rPr>
          <w:t>(三)、财务规划与预测</w:t>
        </w:r>
        <w:r>
          <w:tab/>
        </w:r>
        <w:r>
          <w:fldChar w:fldCharType="begin"/>
        </w:r>
        <w:r>
          <w:instrText xml:space="preserve"> PAGEREF _Toc1519 \h </w:instrText>
        </w:r>
        <w:r>
          <w:fldChar w:fldCharType="separate"/>
        </w:r>
        <w:r>
          <w:t>60</w:t>
        </w:r>
        <w:r>
          <w:fldChar w:fldCharType="end"/>
        </w:r>
      </w:hyperlink>
    </w:p>
    <w:p>
      <w:pPr>
        <w:pStyle w:val="TOC1"/>
        <w:tabs>
          <w:tab w:val="right" w:leader="dot" w:pos="8306"/>
        </w:tabs>
      </w:pPr>
      <w:hyperlink w:anchor="_Toc27675" w:history="1">
        <w:r>
          <w:rPr>
            <w:rFonts w:ascii="仿宋" w:eastAsia="仿宋" w:hAnsi="仿宋" w:cs="仿宋" w:hint="eastAsia"/>
            <w:lang w:eastAsia="zh-CN"/>
          </w:rPr>
          <w:t>十三、人力资源管理与开发</w:t>
        </w:r>
        <w:r>
          <w:tab/>
        </w:r>
        <w:r>
          <w:fldChar w:fldCharType="begin"/>
        </w:r>
        <w:r>
          <w:instrText xml:space="preserve"> PAGEREF _Toc27675 \h </w:instrText>
        </w:r>
        <w:r>
          <w:fldChar w:fldCharType="separate"/>
        </w:r>
        <w:r>
          <w:t>61</w:t>
        </w:r>
        <w:r>
          <w:fldChar w:fldCharType="end"/>
        </w:r>
      </w:hyperlink>
    </w:p>
    <w:p>
      <w:pPr>
        <w:pStyle w:val="TOC2"/>
        <w:tabs>
          <w:tab w:val="right" w:leader="dot" w:pos="8306"/>
        </w:tabs>
      </w:pPr>
      <w:hyperlink w:anchor="_Toc19577" w:history="1">
        <w:r>
          <w:rPr>
            <w:rFonts w:ascii="仿宋" w:eastAsia="仿宋" w:hAnsi="仿宋" w:cs="仿宋" w:hint="eastAsia"/>
            <w:lang w:eastAsia="zh-CN"/>
          </w:rPr>
          <w:t>(一)、人力资源规划</w:t>
        </w:r>
        <w:r>
          <w:tab/>
        </w:r>
        <w:r>
          <w:fldChar w:fldCharType="begin"/>
        </w:r>
        <w:r>
          <w:instrText xml:space="preserve"> PAGEREF _Toc19577 \h </w:instrText>
        </w:r>
        <w:r>
          <w:fldChar w:fldCharType="separate"/>
        </w:r>
        <w:r>
          <w:t>61</w:t>
        </w:r>
        <w:r>
          <w:fldChar w:fldCharType="end"/>
        </w:r>
      </w:hyperlink>
    </w:p>
    <w:p>
      <w:pPr>
        <w:pStyle w:val="TOC2"/>
        <w:tabs>
          <w:tab w:val="right" w:leader="dot" w:pos="8306"/>
        </w:tabs>
      </w:pPr>
      <w:hyperlink w:anchor="_Toc12012" w:history="1">
        <w:r>
          <w:rPr>
            <w:rFonts w:ascii="仿宋" w:eastAsia="仿宋" w:hAnsi="仿宋" w:cs="仿宋" w:hint="eastAsia"/>
            <w:lang w:eastAsia="zh-CN"/>
          </w:rPr>
          <w:t>(二)、人力资源开发与培训</w:t>
        </w:r>
        <w:r>
          <w:tab/>
        </w:r>
        <w:r>
          <w:fldChar w:fldCharType="begin"/>
        </w:r>
        <w:r>
          <w:instrText xml:space="preserve"> PAGEREF _Toc12012 \h </w:instrText>
        </w:r>
        <w:r>
          <w:fldChar w:fldCharType="separate"/>
        </w:r>
        <w:r>
          <w:t>62</w:t>
        </w:r>
        <w:r>
          <w:fldChar w:fldCharType="end"/>
        </w:r>
      </w:hyperlink>
    </w:p>
    <w:p>
      <w:pPr>
        <w:pStyle w:val="TOC1"/>
        <w:tabs>
          <w:tab w:val="right" w:leader="dot" w:pos="8306"/>
        </w:tabs>
      </w:pPr>
      <w:hyperlink w:anchor="_Toc2144" w:history="1">
        <w:r>
          <w:rPr>
            <w:rFonts w:ascii="仿宋" w:eastAsia="仿宋" w:hAnsi="仿宋" w:cs="仿宋" w:hint="eastAsia"/>
            <w:lang w:eastAsia="zh-CN"/>
          </w:rPr>
          <w:t>十四、合作与交流机制建立</w:t>
        </w:r>
        <w:r>
          <w:tab/>
        </w:r>
        <w:r>
          <w:fldChar w:fldCharType="begin"/>
        </w:r>
        <w:r>
          <w:instrText xml:space="preserve"> PAGEREF _Toc2144 \h </w:instrText>
        </w:r>
        <w:r>
          <w:fldChar w:fldCharType="separate"/>
        </w:r>
        <w:r>
          <w:t>65</w:t>
        </w:r>
        <w:r>
          <w:fldChar w:fldCharType="end"/>
        </w:r>
      </w:hyperlink>
    </w:p>
    <w:p>
      <w:pPr>
        <w:pStyle w:val="TOC2"/>
        <w:tabs>
          <w:tab w:val="right" w:leader="dot" w:pos="8306"/>
        </w:tabs>
      </w:pPr>
      <w:hyperlink w:anchor="_Toc5968" w:history="1">
        <w:r>
          <w:rPr>
            <w:rFonts w:ascii="仿宋" w:eastAsia="仿宋" w:hAnsi="仿宋" w:cs="仿宋" w:hint="eastAsia"/>
            <w:lang w:eastAsia="zh-CN"/>
          </w:rPr>
          <w:t>(一)、合作伙伴选择与合作方式</w:t>
        </w:r>
        <w:r>
          <w:tab/>
        </w:r>
        <w:r>
          <w:fldChar w:fldCharType="begin"/>
        </w:r>
        <w:r>
          <w:instrText xml:space="preserve"> PAGEREF _Toc5968 \h </w:instrText>
        </w:r>
        <w:r>
          <w:fldChar w:fldCharType="separate"/>
        </w:r>
        <w:r>
          <w:t>65</w:t>
        </w:r>
        <w:r>
          <w:fldChar w:fldCharType="end"/>
        </w:r>
      </w:hyperlink>
    </w:p>
    <w:p>
      <w:pPr>
        <w:pStyle w:val="TOC2"/>
        <w:tabs>
          <w:tab w:val="right" w:leader="dot" w:pos="8306"/>
        </w:tabs>
      </w:pPr>
      <w:hyperlink w:anchor="_Toc32647" w:history="1">
        <w:r>
          <w:rPr>
            <w:rFonts w:ascii="仿宋" w:eastAsia="仿宋" w:hAnsi="仿宋" w:cs="仿宋" w:hint="eastAsia"/>
            <w:lang w:eastAsia="zh-CN"/>
          </w:rPr>
          <w:t>(二)、交流与合作平台搭建</w:t>
        </w:r>
        <w:r>
          <w:tab/>
        </w:r>
        <w:r>
          <w:fldChar w:fldCharType="begin"/>
        </w:r>
        <w:r>
          <w:instrText xml:space="preserve"> PAGEREF _Toc32647 \h </w:instrText>
        </w:r>
        <w:r>
          <w:fldChar w:fldCharType="separate"/>
        </w:r>
        <w:r>
          <w:t>66</w:t>
        </w:r>
        <w:r>
          <w:fldChar w:fldCharType="end"/>
        </w:r>
      </w:hyperlink>
    </w:p>
    <w:p>
      <w:pPr>
        <w:pStyle w:val="TOC1"/>
        <w:tabs>
          <w:tab w:val="right" w:leader="dot" w:pos="8306"/>
        </w:tabs>
      </w:pPr>
      <w:hyperlink w:anchor="_Toc4855" w:history="1">
        <w:r>
          <w:rPr>
            <w:rFonts w:ascii="仿宋" w:eastAsia="仿宋" w:hAnsi="仿宋" w:cs="仿宋" w:hint="eastAsia"/>
            <w:lang w:eastAsia="zh-CN"/>
          </w:rPr>
          <w:t>十五、成果转化与推广应用</w:t>
        </w:r>
        <w:r>
          <w:tab/>
        </w:r>
        <w:r>
          <w:fldChar w:fldCharType="begin"/>
        </w:r>
        <w:r>
          <w:instrText xml:space="preserve"> PAGEREF _Toc4855 \h </w:instrText>
        </w:r>
        <w:r>
          <w:fldChar w:fldCharType="separate"/>
        </w:r>
        <w:r>
          <w:t>68</w:t>
        </w:r>
        <w:r>
          <w:fldChar w:fldCharType="end"/>
        </w:r>
      </w:hyperlink>
    </w:p>
    <w:p>
      <w:pPr>
        <w:pStyle w:val="TOC2"/>
        <w:tabs>
          <w:tab w:val="right" w:leader="dot" w:pos="8306"/>
        </w:tabs>
      </w:pPr>
      <w:hyperlink w:anchor="_Toc4824" w:history="1">
        <w:r>
          <w:rPr>
            <w:rFonts w:ascii="仿宋" w:eastAsia="仿宋" w:hAnsi="仿宋" w:cs="仿宋" w:hint="eastAsia"/>
            <w:lang w:eastAsia="zh-CN"/>
          </w:rPr>
          <w:t>(一)、成果转化策略制定</w:t>
        </w:r>
        <w:r>
          <w:tab/>
        </w:r>
        <w:r>
          <w:fldChar w:fldCharType="begin"/>
        </w:r>
        <w:r>
          <w:instrText xml:space="preserve"> PAGEREF _Toc4824 \h </w:instrText>
        </w:r>
        <w:r>
          <w:fldChar w:fldCharType="separate"/>
        </w:r>
        <w:r>
          <w:t>68</w:t>
        </w:r>
        <w:r>
          <w:fldChar w:fldCharType="end"/>
        </w:r>
      </w:hyperlink>
    </w:p>
    <w:p>
      <w:pPr>
        <w:pStyle w:val="TOC2"/>
        <w:tabs>
          <w:tab w:val="right" w:leader="dot" w:pos="8306"/>
        </w:tabs>
      </w:pPr>
      <w:hyperlink w:anchor="_Toc18769" w:history="1">
        <w:r>
          <w:rPr>
            <w:rFonts w:ascii="仿宋" w:eastAsia="仿宋" w:hAnsi="仿宋" w:cs="仿宋" w:hint="eastAsia"/>
            <w:lang w:eastAsia="zh-CN"/>
          </w:rPr>
          <w:t>(二)、成果推广应用方案</w:t>
        </w:r>
        <w:r>
          <w:tab/>
        </w:r>
        <w:r>
          <w:fldChar w:fldCharType="begin"/>
        </w:r>
        <w:r>
          <w:instrText xml:space="preserve"> PAGEREF _Toc18769 \h </w:instrText>
        </w:r>
        <w:r>
          <w:fldChar w:fldCharType="separate"/>
        </w:r>
        <w:r>
          <w:t>69</w:t>
        </w:r>
        <w:r>
          <w:fldChar w:fldCharType="end"/>
        </w:r>
      </w:hyperlink>
    </w:p>
    <w:p>
      <w:pPr>
        <w:pStyle w:val="TOC1"/>
        <w:tabs>
          <w:tab w:val="right" w:leader="dot" w:pos="8306"/>
        </w:tabs>
      </w:pPr>
      <w:hyperlink w:anchor="_Toc5508" w:history="1">
        <w:r>
          <w:rPr>
            <w:rFonts w:ascii="仿宋" w:eastAsia="仿宋" w:hAnsi="仿宋" w:cs="仿宋" w:hint="eastAsia"/>
            <w:lang w:eastAsia="zh-CN"/>
          </w:rPr>
          <w:t>十六、设施与设备管理</w:t>
        </w:r>
        <w:r>
          <w:tab/>
        </w:r>
        <w:r>
          <w:fldChar w:fldCharType="begin"/>
        </w:r>
        <w:r>
          <w:instrText xml:space="preserve"> PAGEREF _Toc5508 \h </w:instrText>
        </w:r>
        <w:r>
          <w:fldChar w:fldCharType="separate"/>
        </w:r>
        <w:r>
          <w:t>71</w:t>
        </w:r>
        <w:r>
          <w:fldChar w:fldCharType="end"/>
        </w:r>
      </w:hyperlink>
    </w:p>
    <w:p>
      <w:pPr>
        <w:pStyle w:val="TOC2"/>
        <w:tabs>
          <w:tab w:val="right" w:leader="dot" w:pos="8306"/>
        </w:tabs>
      </w:pPr>
      <w:hyperlink w:anchor="_Toc27718" w:history="1">
        <w:r>
          <w:rPr>
            <w:rFonts w:ascii="仿宋" w:eastAsia="仿宋" w:hAnsi="仿宋" w:cs="仿宋" w:hint="eastAsia"/>
            <w:lang w:eastAsia="zh-CN"/>
          </w:rPr>
          <w:t>(一)、设施规划与配置</w:t>
        </w:r>
        <w:r>
          <w:tab/>
        </w:r>
        <w:r>
          <w:fldChar w:fldCharType="begin"/>
        </w:r>
        <w:r>
          <w:instrText xml:space="preserve"> PAGEREF _Toc27718 \h </w:instrText>
        </w:r>
        <w:r>
          <w:fldChar w:fldCharType="separate"/>
        </w:r>
        <w:r>
          <w:t>71</w:t>
        </w:r>
        <w:r>
          <w:fldChar w:fldCharType="end"/>
        </w:r>
      </w:hyperlink>
    </w:p>
    <w:p>
      <w:pPr>
        <w:pStyle w:val="TOC2"/>
        <w:tabs>
          <w:tab w:val="right" w:leader="dot" w:pos="8306"/>
        </w:tabs>
      </w:pPr>
      <w:hyperlink w:anchor="_Toc22370" w:history="1">
        <w:r>
          <w:rPr>
            <w:rFonts w:ascii="仿宋" w:eastAsia="仿宋" w:hAnsi="仿宋" w:cs="仿宋" w:hint="eastAsia"/>
            <w:lang w:eastAsia="zh-CN"/>
          </w:rPr>
          <w:t>(二)、设备采购与维护管理</w:t>
        </w:r>
        <w:r>
          <w:tab/>
        </w:r>
        <w:r>
          <w:fldChar w:fldCharType="begin"/>
        </w:r>
        <w:r>
          <w:instrText xml:space="preserve"> PAGEREF _Toc22370 \h </w:instrText>
        </w:r>
        <w:r>
          <w:fldChar w:fldCharType="separate"/>
        </w:r>
        <w:r>
          <w:t>71</w:t>
        </w:r>
        <w:r>
          <w:fldChar w:fldCharType="end"/>
        </w:r>
      </w:hyperlink>
    </w:p>
    <w:p>
      <w:pPr>
        <w:pStyle w:val="TOC2"/>
        <w:tabs>
          <w:tab w:val="right" w:leader="dot" w:pos="8306"/>
        </w:tabs>
      </w:pPr>
      <w:hyperlink w:anchor="_Toc9108" w:history="1">
        <w:r>
          <w:rPr>
            <w:rFonts w:ascii="仿宋" w:eastAsia="仿宋" w:hAnsi="仿宋" w:cs="仿宋" w:hint="eastAsia"/>
            <w:lang w:eastAsia="zh-CN"/>
          </w:rPr>
          <w:t>(三)、设施设备升级策略</w:t>
        </w:r>
        <w:r>
          <w:tab/>
        </w:r>
        <w:r>
          <w:fldChar w:fldCharType="begin"/>
        </w:r>
        <w:r>
          <w:instrText xml:space="preserve"> PAGEREF _Toc9108 \h </w:instrText>
        </w:r>
        <w:r>
          <w:fldChar w:fldCharType="separate"/>
        </w:r>
        <w:r>
          <w:t>72</w:t>
        </w:r>
        <w:r>
          <w:fldChar w:fldCharType="end"/>
        </w:r>
      </w:hyperlink>
    </w:p>
    <w:p>
      <w:pPr>
        <w:pStyle w:val="TOC1"/>
        <w:tabs>
          <w:tab w:val="right" w:leader="dot" w:pos="8306"/>
        </w:tabs>
      </w:pPr>
      <w:hyperlink w:anchor="_Toc17244" w:history="1">
        <w:r>
          <w:rPr>
            <w:rFonts w:ascii="仿宋" w:eastAsia="仿宋" w:hAnsi="仿宋" w:cs="仿宋" w:hint="eastAsia"/>
            <w:lang w:eastAsia="zh-CN"/>
          </w:rPr>
          <w:t>十七、产业协同与集群发展</w:t>
        </w:r>
        <w:r>
          <w:tab/>
        </w:r>
        <w:r>
          <w:fldChar w:fldCharType="begin"/>
        </w:r>
        <w:r>
          <w:instrText xml:space="preserve"> PAGEREF _Toc17244 \h </w:instrText>
        </w:r>
        <w:r>
          <w:fldChar w:fldCharType="separate"/>
        </w:r>
        <w:r>
          <w:t>73</w:t>
        </w:r>
        <w:r>
          <w:fldChar w:fldCharType="end"/>
        </w:r>
      </w:hyperlink>
    </w:p>
    <w:p>
      <w:pPr>
        <w:pStyle w:val="TOC2"/>
        <w:tabs>
          <w:tab w:val="right" w:leader="dot" w:pos="8306"/>
        </w:tabs>
      </w:pPr>
      <w:hyperlink w:anchor="_Toc4126" w:history="1">
        <w:r>
          <w:rPr>
            <w:rFonts w:ascii="仿宋" w:eastAsia="仿宋" w:hAnsi="仿宋" w:cs="仿宋" w:hint="eastAsia"/>
            <w:lang w:eastAsia="zh-CN"/>
          </w:rPr>
          <w:t>(一)、产业协同机制建设</w:t>
        </w:r>
        <w:r>
          <w:tab/>
        </w:r>
        <w:r>
          <w:fldChar w:fldCharType="begin"/>
        </w:r>
        <w:r>
          <w:instrText xml:space="preserve"> PAGEREF _Toc4126 \h </w:instrText>
        </w:r>
        <w:r>
          <w:fldChar w:fldCharType="separate"/>
        </w:r>
        <w:r>
          <w:t>73</w:t>
        </w:r>
        <w:r>
          <w:fldChar w:fldCharType="end"/>
        </w:r>
      </w:hyperlink>
    </w:p>
    <w:p>
      <w:pPr>
        <w:pStyle w:val="TOC2"/>
        <w:tabs>
          <w:tab w:val="right" w:leader="dot" w:pos="8306"/>
        </w:tabs>
      </w:pPr>
      <w:hyperlink w:anchor="_Toc14841" w:history="1">
        <w:r>
          <w:rPr>
            <w:rFonts w:ascii="仿宋" w:eastAsia="仿宋" w:hAnsi="仿宋" w:cs="仿宋" w:hint="eastAsia"/>
            <w:lang w:eastAsia="zh-CN"/>
          </w:rPr>
          <w:t>(二)、产业集群培育与发展</w:t>
        </w:r>
        <w:r>
          <w:tab/>
        </w:r>
        <w:r>
          <w:fldChar w:fldCharType="begin"/>
        </w:r>
        <w:r>
          <w:instrText xml:space="preserve"> PAGEREF _Toc14841 \h </w:instrText>
        </w:r>
        <w:r>
          <w:fldChar w:fldCharType="separate"/>
        </w:r>
        <w:r>
          <w:t>74</w:t>
        </w:r>
        <w:r>
          <w:fldChar w:fldCharType="end"/>
        </w:r>
      </w:hyperlink>
    </w:p>
    <w:p>
      <w:pPr>
        <w:pStyle w:val="TOC1"/>
        <w:tabs>
          <w:tab w:val="right" w:leader="dot" w:pos="8306"/>
        </w:tabs>
      </w:pPr>
      <w:hyperlink w:anchor="_Toc3764" w:history="1">
        <w:r>
          <w:rPr>
            <w:rFonts w:ascii="仿宋" w:eastAsia="仿宋" w:hAnsi="仿宋" w:cs="仿宋" w:hint="eastAsia"/>
            <w:lang w:eastAsia="zh-CN"/>
          </w:rPr>
          <w:t>十八、创新驱动与持续发展</w:t>
        </w:r>
        <w:r>
          <w:tab/>
        </w:r>
        <w:r>
          <w:fldChar w:fldCharType="begin"/>
        </w:r>
        <w:r>
          <w:instrText xml:space="preserve"> PAGEREF _Toc3764 \h </w:instrText>
        </w:r>
        <w:r>
          <w:fldChar w:fldCharType="separate"/>
        </w:r>
        <w:r>
          <w:t>75</w:t>
        </w:r>
        <w:r>
          <w:fldChar w:fldCharType="end"/>
        </w:r>
      </w:hyperlink>
    </w:p>
    <w:p>
      <w:pPr>
        <w:pStyle w:val="TOC2"/>
        <w:tabs>
          <w:tab w:val="right" w:leader="dot" w:pos="8306"/>
        </w:tabs>
      </w:pPr>
      <w:hyperlink w:anchor="_Toc20875" w:history="1">
        <w:r>
          <w:rPr>
            <w:rFonts w:ascii="仿宋" w:eastAsia="仿宋" w:hAnsi="仿宋" w:cs="仿宋" w:hint="eastAsia"/>
            <w:lang w:eastAsia="zh-CN"/>
          </w:rPr>
          <w:t>(一)、创新驱动战略实施</w:t>
        </w:r>
        <w:r>
          <w:tab/>
        </w:r>
        <w:r>
          <w:fldChar w:fldCharType="begin"/>
        </w:r>
        <w:r>
          <w:instrText xml:space="preserve"> PAGEREF _Toc20875 \h </w:instrText>
        </w:r>
        <w:r>
          <w:fldChar w:fldCharType="separate"/>
        </w:r>
        <w:r>
          <w:t>75</w:t>
        </w:r>
        <w:r>
          <w:fldChar w:fldCharType="end"/>
        </w:r>
      </w:hyperlink>
    </w:p>
    <w:p>
      <w:pPr>
        <w:pStyle w:val="TOC2"/>
        <w:tabs>
          <w:tab w:val="right" w:leader="dot" w:pos="8306"/>
        </w:tabs>
      </w:pPr>
      <w:hyperlink w:anchor="_Toc24094" w:history="1">
        <w:r>
          <w:rPr>
            <w:rFonts w:ascii="仿宋" w:eastAsia="仿宋" w:hAnsi="仿宋" w:cs="仿宋" w:hint="eastAsia"/>
            <w:lang w:eastAsia="zh-CN"/>
          </w:rPr>
          <w:t>(二)、持续发展路径探索</w:t>
        </w:r>
        <w:r>
          <w:tab/>
        </w:r>
        <w:r>
          <w:fldChar w:fldCharType="begin"/>
        </w:r>
        <w:r>
          <w:instrText xml:space="preserve"> PAGEREF _Toc24094 \h </w:instrText>
        </w:r>
        <w:r>
          <w:fldChar w:fldCharType="separate"/>
        </w:r>
        <w:r>
          <w:t>76</w:t>
        </w:r>
        <w:r>
          <w:fldChar w:fldCharType="end"/>
        </w:r>
      </w:hyperlink>
    </w:p>
    <w:p>
      <w:pPr>
        <w:pStyle w:val="TOC1"/>
        <w:tabs>
          <w:tab w:val="right" w:leader="dot" w:pos="8306"/>
        </w:tabs>
      </w:pPr>
      <w:hyperlink w:anchor="_Toc12432" w:history="1">
        <w:r>
          <w:rPr>
            <w:rFonts w:ascii="仿宋" w:eastAsia="仿宋" w:hAnsi="仿宋" w:cs="仿宋" w:hint="eastAsia"/>
            <w:lang w:eastAsia="zh-CN"/>
          </w:rPr>
          <w:t>十九、质量管理与控制</w:t>
        </w:r>
        <w:r>
          <w:tab/>
        </w:r>
        <w:r>
          <w:fldChar w:fldCharType="begin"/>
        </w:r>
        <w:r>
          <w:instrText xml:space="preserve"> PAGEREF _Toc12432 \h </w:instrText>
        </w:r>
        <w:r>
          <w:fldChar w:fldCharType="separate"/>
        </w:r>
        <w:r>
          <w:t>81</w:t>
        </w:r>
        <w:r>
          <w:fldChar w:fldCharType="end"/>
        </w:r>
      </w:hyperlink>
    </w:p>
    <w:p>
      <w:pPr>
        <w:pStyle w:val="TOC2"/>
        <w:tabs>
          <w:tab w:val="right" w:leader="dot" w:pos="8306"/>
        </w:tabs>
      </w:pPr>
      <w:hyperlink w:anchor="_Toc10857" w:history="1">
        <w:r>
          <w:rPr>
            <w:rFonts w:ascii="仿宋" w:eastAsia="仿宋" w:hAnsi="仿宋" w:cs="仿宋" w:hint="eastAsia"/>
            <w:lang w:eastAsia="zh-CN"/>
          </w:rPr>
          <w:t>(一)、质量管理体系建设</w:t>
        </w:r>
        <w:r>
          <w:tab/>
        </w:r>
        <w:r>
          <w:fldChar w:fldCharType="begin"/>
        </w:r>
        <w:r>
          <w:instrText xml:space="preserve"> PAGEREF _Toc10857 \h </w:instrText>
        </w:r>
        <w:r>
          <w:fldChar w:fldCharType="separate"/>
        </w:r>
        <w:r>
          <w:t>81</w:t>
        </w:r>
        <w:r>
          <w:fldChar w:fldCharType="end"/>
        </w:r>
      </w:hyperlink>
    </w:p>
    <w:p>
      <w:pPr>
        <w:pStyle w:val="TOC2"/>
        <w:tabs>
          <w:tab w:val="right" w:leader="dot" w:pos="8306"/>
        </w:tabs>
      </w:pPr>
      <w:hyperlink w:anchor="_Toc7229" w:history="1">
        <w:r>
          <w:rPr>
            <w:rFonts w:ascii="仿宋" w:eastAsia="仿宋" w:hAnsi="仿宋" w:cs="仿宋" w:hint="eastAsia"/>
            <w:lang w:eastAsia="zh-CN"/>
          </w:rPr>
          <w:t>(二)、质量控制措施</w:t>
        </w:r>
        <w:r>
          <w:tab/>
        </w:r>
        <w:r>
          <w:fldChar w:fldCharType="begin"/>
        </w:r>
        <w:r>
          <w:instrText xml:space="preserve"> PAGEREF _Toc7229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20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热塑弹性体防水卷材成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热塑弹性体防水卷材成型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39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热塑弹性体防水卷材成型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热塑弹性体防水卷材成型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热塑弹性体防水卷材成型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9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94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在新型热塑弹性体防水卷材成型设备项目启动前，将进行一系列深入的地质调查，包括钻探和土壤取样，以深入了解项目区域的地层结构和土壤组成。特别是对于土壤的承载能力和地下水位的深度进行详细评估。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完成初始的地质风险评估后，新型热塑弹性体防水卷材成型设备项目将安装长期地质监测设备，如倾斜仪、裂缝计和地下水位计，以持续监测地质条件的变化。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08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21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298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热塑弹性体防水卷材成型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https://d.book118.com/958111025110006025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649D8"/>
    <w:rsid w:val="71F649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1102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2023-12-28T11:12:00Z</dcterms:created>
  <dcterms:modified xsi:type="dcterms:W3CDTF">2023-12-28T11:12:25Z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FCC5CF90CAB8401599283B3014A9877B_11</vt:lpwstr>
  </property>
  <property fmtid="{D5CDD505-2E9C-101B-9397-08002B2CF9AE}" pid="3" name="KSOProductBuildVer">
    <vt:lpwstr>2052-12.1.0.16120</vt:lpwstr>
  </property>
</Properties>
</file>