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 fillcolor="white"/>
  </w:background>
  <w:body>
    <w:p>
      <w:pPr>
        <w:spacing w:line="360" w:lineRule="auto"/>
        <w:jc w:val="center"/>
        <w:rPr>
          <w:b/>
          <w:sz w:val="36"/>
          <w:szCs w:val="36"/>
        </w:rPr>
      </w:pPr>
    </w:p>
    <w:p>
      <w:pPr>
        <w:spacing w:line="360" w:lineRule="auto"/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b/>
          <w:sz w:val="36"/>
          <w:szCs w:val="36"/>
        </w:rPr>
        <w:t>1对3辅导讲义</w:t>
      </w:r>
    </w:p>
    <w:tbl>
      <w:tblPr>
        <w:tblStyle w:val="TableNormal"/>
        <w:tblW w:w="101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1"/>
        <w:gridCol w:w="3563"/>
        <w:gridCol w:w="1701"/>
        <w:gridCol w:w="2933"/>
      </w:tblGrid>
      <w:tr>
        <w:tblPrEx>
          <w:tblW w:w="10158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/>
          <w:jc w:val="center"/>
        </w:trPr>
        <w:tc>
          <w:tcPr>
            <w:tcW w:w="10158" w:type="dxa"/>
            <w:gridSpan w:val="4"/>
            <w:vAlign w:val="center"/>
          </w:tcPr>
          <w:p>
            <w:pPr>
              <w:ind w:firstLine="514" w:firstLineChars="245"/>
              <w:rPr>
                <w:b/>
                <w:szCs w:val="21"/>
              </w:rPr>
            </w:pPr>
            <w:r>
              <w:rPr>
                <w:b/>
                <w:szCs w:val="21"/>
              </w:rPr>
              <w:t>学员姓名：                                        学科教师：</w:t>
            </w:r>
            <w:r>
              <w:rPr>
                <w:rFonts w:hint="eastAsia"/>
                <w:b/>
                <w:szCs w:val="21"/>
              </w:rPr>
              <w:t>黄艳丽</w:t>
            </w:r>
          </w:p>
          <w:p>
            <w:pPr>
              <w:ind w:firstLine="512" w:firstLineChars="244"/>
              <w:rPr>
                <w:b/>
                <w:szCs w:val="21"/>
              </w:rPr>
            </w:pPr>
            <w:r>
              <w:rPr>
                <w:b/>
                <w:szCs w:val="21"/>
              </w:rPr>
              <w:t>年  级：</w:t>
            </w:r>
            <w:r>
              <w:rPr>
                <w:rFonts w:hint="eastAsia"/>
                <w:b/>
                <w:szCs w:val="21"/>
              </w:rPr>
              <w:t xml:space="preserve">八年级     </w:t>
            </w:r>
            <w:r>
              <w:rPr>
                <w:b/>
                <w:szCs w:val="21"/>
              </w:rPr>
              <w:t xml:space="preserve">                               辅导科目：</w:t>
            </w:r>
            <w:r>
              <w:rPr>
                <w:rFonts w:hint="eastAsia"/>
                <w:b/>
                <w:szCs w:val="21"/>
              </w:rPr>
              <w:t>语文</w:t>
            </w:r>
          </w:p>
        </w:tc>
      </w:tr>
      <w:tr>
        <w:tblPrEx>
          <w:tblW w:w="1015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/>
          <w:jc w:val="center"/>
        </w:trPr>
        <w:tc>
          <w:tcPr>
            <w:tcW w:w="1961" w:type="dxa"/>
            <w:tcBorders>
              <w:bottom w:val="single" w:sz="4" w:space="0" w:color="auto"/>
            </w:tcBorders>
            <w:vAlign w:val="center"/>
          </w:tcPr>
          <w:p>
            <w:pPr>
              <w:spacing w:line="360" w:lineRule="auto"/>
              <w:ind w:firstLine="514" w:firstLineChars="245"/>
              <w:rPr>
                <w:b/>
                <w:szCs w:val="21"/>
              </w:rPr>
            </w:pPr>
            <w:r>
              <w:rPr>
                <w:b/>
                <w:szCs w:val="21"/>
              </w:rPr>
              <w:t>授课日期</w:t>
            </w:r>
          </w:p>
        </w:tc>
        <w:tc>
          <w:tcPr>
            <w:tcW w:w="3563" w:type="dxa"/>
            <w:tcBorders>
              <w:bottom w:val="single" w:sz="4" w:space="0" w:color="auto"/>
            </w:tcBorders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年    月    日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时    间</w:t>
            </w:r>
          </w:p>
        </w:tc>
        <w:tc>
          <w:tcPr>
            <w:tcW w:w="2933" w:type="dxa"/>
            <w:tcBorders>
              <w:bottom w:val="single" w:sz="4" w:space="0" w:color="auto"/>
            </w:tcBorders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A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B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C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D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E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F</w:t>
            </w:r>
            <w:r>
              <w:rPr>
                <w:rFonts w:hint="eastAsia"/>
                <w:szCs w:val="21"/>
              </w:rPr>
              <w:t xml:space="preserve"> 段</w:t>
            </w:r>
          </w:p>
        </w:tc>
      </w:tr>
      <w:tr>
        <w:tblPrEx>
          <w:tblW w:w="1015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/>
          <w:jc w:val="center"/>
        </w:trPr>
        <w:tc>
          <w:tcPr>
            <w:tcW w:w="1961" w:type="dxa"/>
            <w:vAlign w:val="center"/>
          </w:tcPr>
          <w:p>
            <w:pPr>
              <w:spacing w:line="360" w:lineRule="auto"/>
              <w:ind w:left="514" w:leftChars="245"/>
              <w:rPr>
                <w:b/>
                <w:szCs w:val="21"/>
              </w:rPr>
            </w:pPr>
            <w:r>
              <w:rPr>
                <w:b/>
                <w:szCs w:val="21"/>
              </w:rPr>
              <w:t>主    题</w:t>
            </w:r>
          </w:p>
        </w:tc>
        <w:tc>
          <w:tcPr>
            <w:tcW w:w="8197" w:type="dxa"/>
            <w:gridSpan w:val="3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color w:val="000000"/>
                <w:kern w:val="0"/>
                <w:sz w:val="22"/>
                <w:szCs w:val="22"/>
              </w:rPr>
              <w:t>《诗词五首》+习作：表达要得体（发言稿、倡议书、邀请函）</w:t>
            </w:r>
          </w:p>
        </w:tc>
      </w:tr>
      <w:tr>
        <w:tblPrEx>
          <w:tblW w:w="1015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/>
          <w:jc w:val="center"/>
        </w:trPr>
        <w:tc>
          <w:tcPr>
            <w:tcW w:w="1961" w:type="dxa"/>
            <w:vAlign w:val="center"/>
          </w:tcPr>
          <w:p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学习</w:t>
            </w:r>
            <w:r>
              <w:rPr>
                <w:b/>
                <w:szCs w:val="21"/>
              </w:rPr>
              <w:t>目标</w:t>
            </w:r>
          </w:p>
        </w:tc>
        <w:tc>
          <w:tcPr>
            <w:tcW w:w="8197" w:type="dxa"/>
            <w:gridSpan w:val="3"/>
            <w:vAlign w:val="center"/>
          </w:tcPr>
          <w:p>
            <w:pPr>
              <w:widowControl/>
              <w:numPr>
                <w:ilvl w:val="0"/>
                <w:numId w:val="2"/>
              </w:numPr>
              <w:jc w:val="left"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理解诗词大意，背诵和默写诗词，掌握赏析古诗歌鉴赏的角度和方法。</w:t>
            </w:r>
          </w:p>
          <w:p>
            <w:pPr>
              <w:widowControl/>
              <w:numPr>
                <w:ilvl w:val="0"/>
                <w:numId w:val="2"/>
              </w:numPr>
              <w:jc w:val="left"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能够得体的表达，掌握常见应用文体的表达方式。</w:t>
            </w:r>
          </w:p>
        </w:tc>
      </w:tr>
      <w:tr>
        <w:tblPrEx>
          <w:tblW w:w="1015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/>
          <w:jc w:val="center"/>
        </w:trPr>
        <w:tc>
          <w:tcPr>
            <w:tcW w:w="10158" w:type="dxa"/>
            <w:gridSpan w:val="4"/>
            <w:shd w:val="clear" w:color="auto" w:fill="E6E6E6"/>
            <w:vAlign w:val="center"/>
          </w:tcPr>
          <w:p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教学内容</w:t>
            </w:r>
          </w:p>
        </w:tc>
      </w:tr>
    </w:tbl>
    <w:p>
      <w:pPr>
        <w:sectPr>
          <w:headerReference w:type="even" r:id="rId6"/>
          <w:headerReference w:type="default" r:id="rId7"/>
          <w:footerReference w:type="default" r:id="rId8"/>
          <w:headerReference w:type="first" r:id="rId9"/>
          <w:pgSz w:w="11906" w:h="16838"/>
          <w:pgMar w:top="1134" w:right="1134" w:bottom="1134" w:left="1134" w:header="851" w:footer="992" w:gutter="0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101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8"/>
      </w:tblGrid>
      <w:tr>
        <w:tblPrEx>
          <w:tblW w:w="10158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0"/>
          <w:jc w:val="center"/>
        </w:trPr>
        <w:tc>
          <w:tcPr>
            <w:tcW w:w="10158" w:type="dxa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color w:val="FF0000"/>
              </w:rPr>
            </w:pPr>
            <w:r>
              <w:rPr>
                <w:color w:val="FF0000"/>
              </w:rPr>
              <w:drawing>
                <wp:inline distT="0" distB="0" distL="0" distR="0">
                  <wp:extent cx="1647825" cy="581025"/>
                  <wp:effectExtent l="0" t="0" r="9525" b="9525"/>
                  <wp:docPr id="8" name="图片 8" descr="C:\Users\1smart\Desktop\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C:\Users\1smart\Desktop\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0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7825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30"/>
              <w:numPr>
                <w:ilvl w:val="0"/>
                <w:numId w:val="3"/>
              </w:numPr>
              <w:adjustRightInd w:val="0"/>
              <w:snapToGrid w:val="0"/>
              <w:spacing w:line="360" w:lineRule="auto"/>
              <w:ind w:firstLineChars="0"/>
              <w:rPr>
                <w:b/>
                <w:color w:val="FF0000"/>
              </w:rPr>
            </w:pPr>
            <w:r>
              <w:rPr>
                <w:rFonts w:hint="eastAsia"/>
                <w:b/>
              </w:rPr>
              <w:t>互动探索</w:t>
            </w:r>
          </w:p>
          <w:p>
            <w:pPr>
              <w:pStyle w:val="30"/>
              <w:adjustRightInd w:val="0"/>
              <w:snapToGrid w:val="0"/>
              <w:spacing w:line="360" w:lineRule="auto"/>
              <w:ind w:firstLine="0" w:firstLineChars="0"/>
              <w:rPr>
                <w:bCs/>
              </w:rPr>
            </w:pPr>
            <w:r>
              <w:rPr>
                <w:rFonts w:hint="eastAsia"/>
                <w:bCs/>
              </w:rPr>
              <w:t>火眼金晶：你能猜出下面的画面是那几首诗吗？</w:t>
            </w:r>
          </w:p>
          <w:p>
            <w:pPr>
              <w:pStyle w:val="30"/>
              <w:adjustRightInd w:val="0"/>
              <w:snapToGrid w:val="0"/>
              <w:spacing w:line="360" w:lineRule="auto"/>
              <w:ind w:firstLine="0" w:firstLineChars="0"/>
              <w:rPr>
                <w:bCs/>
              </w:rPr>
            </w:pPr>
            <w: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3211830</wp:posOffset>
                  </wp:positionH>
                  <wp:positionV relativeFrom="paragraph">
                    <wp:posOffset>2130425</wp:posOffset>
                  </wp:positionV>
                  <wp:extent cx="3012440" cy="2124075"/>
                  <wp:effectExtent l="0" t="0" r="0" b="9525"/>
                  <wp:wrapSquare wrapText="bothSides"/>
                  <wp:docPr id="39" name="图片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图片 39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1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2440" cy="2124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Cs/>
              </w:rPr>
              <w:drawing>
                <wp:inline distT="0" distB="0" distL="114300" distR="114300">
                  <wp:extent cx="2733040" cy="1850390"/>
                  <wp:effectExtent l="0" t="0" r="10160" b="16510"/>
                  <wp:docPr id="1" name="图片 1" descr="u=3128783303,4146372898&amp;fm=23&amp;gp=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u=3128783303,4146372898&amp;fm=23&amp;gp=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2"/>
                          <a:srcRect t="7930" r="-4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3040" cy="1850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bCs/>
              </w:rPr>
              <w:t xml:space="preserve">  </w:t>
            </w:r>
            <w:r>
              <w:drawing>
                <wp:inline distT="0" distB="0" distL="0" distR="0">
                  <wp:extent cx="2857500" cy="2038350"/>
                  <wp:effectExtent l="0" t="0" r="0" b="0"/>
                  <wp:docPr id="33" name="图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3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0" cy="2038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30"/>
              <w:adjustRightInd w:val="0"/>
              <w:snapToGrid w:val="0"/>
              <w:spacing w:line="360" w:lineRule="auto"/>
              <w:ind w:firstLine="0" w:firstLineChars="0"/>
              <w:rPr>
                <w:color w:val="FF0000"/>
              </w:rPr>
            </w:pPr>
            <w: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-3152775</wp:posOffset>
                  </wp:positionH>
                  <wp:positionV relativeFrom="paragraph">
                    <wp:posOffset>139065</wp:posOffset>
                  </wp:positionV>
                  <wp:extent cx="3104515" cy="2171065"/>
                  <wp:effectExtent l="0" t="0" r="635" b="635"/>
                  <wp:wrapSquare wrapText="bothSides"/>
                  <wp:docPr id="35" name="图片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35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4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4515" cy="2171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Cs/>
              </w:rPr>
              <w:t xml:space="preserve">  </w:t>
            </w:r>
          </w:p>
          <w:p>
            <w:pPr>
              <w:adjustRightInd w:val="0"/>
              <w:snapToGrid w:val="0"/>
              <w:spacing w:line="360" w:lineRule="auto"/>
              <w:rPr>
                <w:color w:val="FF0000"/>
              </w:rPr>
            </w:pPr>
            <w:r>
              <w:rPr>
                <w:color w:val="FF0000"/>
              </w:rPr>
              <w:drawing>
                <wp:inline distT="0" distB="0" distL="0" distR="0">
                  <wp:extent cx="1685925" cy="600075"/>
                  <wp:effectExtent l="0" t="0" r="9525" b="9525"/>
                  <wp:docPr id="11" name="图片 11" descr="C:\Users\1smart\Desktop\51838837803762480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C:\Users\1smart\Desktop\51838837803762480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5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127" b="101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tabs>
                <w:tab w:val="left" w:pos="2700"/>
                <w:tab w:val="center" w:pos="5305"/>
              </w:tabs>
              <w:snapToGrid w:val="0"/>
              <w:spacing w:line="360" w:lineRule="auto"/>
              <w:rPr>
                <w:rFonts w:ascii="楷体" w:eastAsia="楷体" w:hAnsi="楷体" w:cs="楷体"/>
              </w:rPr>
            </w:pPr>
            <w:r>
              <w:rPr>
                <w:rFonts w:eastAsiaTheme="minorEastAsia"/>
                <w:b/>
                <w:szCs w:val="21"/>
              </w:rPr>
              <w:t>【知识梳理】</w:t>
            </w: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285115</wp:posOffset>
                      </wp:positionH>
                      <wp:positionV relativeFrom="paragraph">
                        <wp:posOffset>174625</wp:posOffset>
                      </wp:positionV>
                      <wp:extent cx="481965" cy="269875"/>
                      <wp:effectExtent l="0" t="0" r="0" b="0"/>
                      <wp:wrapNone/>
                      <wp:docPr id="21" name="文本框 1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481965" cy="2698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幼圆" w:eastAsia="幼圆" w:hAnsi="幼圆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幼圆" w:eastAsia="幼圆" w:hAnsi="幼圆" w:hint="eastAsia"/>
                                      <w:b/>
                                      <w:bCs/>
                                    </w:rPr>
                                    <w:t>原文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23" o:spid="_x0000_s1026" type="#_x0000_t202" style="width:37.95pt;height:21.25pt;margin-top:13.75pt;margin-left:22.45pt;mso-wrap-distance-bottom:0;mso-wrap-distance-left:9pt;mso-wrap-distance-right:9pt;mso-wrap-distance-top:0;position:absolute;v-text-anchor:top;z-index:251658240" filled="f" fillcolor="this" stroked="f" strokeweight="0.75pt"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幼圆" w:eastAsia="幼圆" w:hAnsi="幼圆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幼圆" w:eastAsia="幼圆" w:hAnsi="幼圆" w:hint="eastAsia"/>
                                <w:b/>
                                <w:bCs/>
                              </w:rPr>
                              <w:t>原文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楷体" w:eastAsia="楷体" w:hAnsi="楷体" w:cs="楷体" w:hint="eastAsia"/>
              </w:rPr>
              <w:drawing>
                <wp:inline distT="0" distB="0" distL="114300" distR="114300">
                  <wp:extent cx="514985" cy="1060450"/>
                  <wp:effectExtent l="4445" t="9525" r="20955" b="8890"/>
                  <wp:docPr id="15" name="图片 1" descr="F:/2016财年教研员任务/2016财年12月份教研计划/图片/u=4215465814,2897142041&amp;fm=21&amp;gp=0.jpgu=4215465814,2897142041&amp;fm=21&amp;gp=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" descr="F:/2016财年教研员任务/2016财年12月份教研计划/图片/u=4215465814,2897142041&amp;fm=21&amp;gp=0.jpgu=4215465814,2897142041&amp;fm=21&amp;gp=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rcRect l="10318" t="-2097" r="60542" b="3189"/>
                          <a:stretch>
                            <a:fillRect/>
                          </a:stretch>
                        </pic:blipFill>
                        <pic:spPr>
                          <a:xfrm rot="5460000">
                            <a:off x="0" y="0"/>
                            <a:ext cx="514985" cy="1060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76" w:lineRule="auto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饮      酒</w:t>
            </w:r>
          </w:p>
        </w:tc>
      </w:tr>
    </w:tbl>
    <w:p>
      <w:pPr>
        <w:sectPr>
          <w:headerReference w:type="even" r:id="rId17"/>
          <w:headerReference w:type="default" r:id="rId18"/>
          <w:footerReference w:type="default" r:id="rId19"/>
          <w:headerReference w:type="first" r:id="rId20"/>
          <w:type w:val="nextPage"/>
          <w:pgSz w:w="11906" w:h="16838"/>
          <w:pgMar w:top="1134" w:right="1134" w:bottom="1134" w:left="1134" w:header="851" w:footer="992" w:gutter="0"/>
          <w:pgNumType w:start="2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101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8"/>
      </w:tblGrid>
      <w:tr>
        <w:tblPrEx>
          <w:tblW w:w="10158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0"/>
          <w:jc w:val="center"/>
        </w:trPr>
        <w:tc>
          <w:tcPr>
            <w:tcW w:w="10158" w:type="dxa"/>
            <w:vAlign w:val="center"/>
          </w:tcPr>
          <w:p>
            <w:pPr>
              <w:spacing w:line="276" w:lineRule="auto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陶渊明</w:t>
            </w:r>
          </w:p>
          <w:p>
            <w:pPr>
              <w:spacing w:line="276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结庐在人境，而无车马喧。</w:t>
            </w:r>
          </w:p>
          <w:p>
            <w:pPr>
              <w:spacing w:line="276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问君何能尔，心远地自偏。</w:t>
            </w:r>
          </w:p>
          <w:p>
            <w:pPr>
              <w:spacing w:line="276" w:lineRule="auto"/>
              <w:jc w:val="center"/>
              <w:rPr>
                <w:rFonts w:ascii="宋体" w:hAnsi="宋体" w:cs="宋体"/>
                <w:highlight w:val="yellow"/>
              </w:rPr>
            </w:pPr>
            <w:r>
              <w:rPr>
                <w:rFonts w:ascii="宋体" w:hAnsi="宋体" w:cs="宋体" w:hint="eastAsia"/>
                <w:highlight w:val="yellow"/>
              </w:rPr>
              <w:t>采菊东篱下，悠然见南山。</w:t>
            </w:r>
          </w:p>
          <w:p>
            <w:pPr>
              <w:spacing w:line="276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山气日夕佳，飞鸟相与还。</w:t>
            </w:r>
          </w:p>
          <w:p>
            <w:pPr>
              <w:spacing w:line="276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此中有真意，欲辨已忘言。</w:t>
            </w:r>
          </w:p>
          <w:p>
            <w:pPr>
              <w:spacing w:line="276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drawing>
                <wp:inline distT="0" distB="0" distL="114300" distR="114300">
                  <wp:extent cx="4845050" cy="2710180"/>
                  <wp:effectExtent l="0" t="0" r="12700" b="13970"/>
                  <wp:docPr id="14" name="图片 2" descr="1043563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2" descr="104356354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5050" cy="27101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406400</wp:posOffset>
                      </wp:positionH>
                      <wp:positionV relativeFrom="paragraph">
                        <wp:posOffset>141605</wp:posOffset>
                      </wp:positionV>
                      <wp:extent cx="828040" cy="339090"/>
                      <wp:effectExtent l="0" t="0" r="0" b="0"/>
                      <wp:wrapNone/>
                      <wp:docPr id="5" name="文本框 1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828040" cy="33909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幼圆" w:eastAsia="幼圆" w:hAnsi="幼圆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幼圆" w:eastAsia="幼圆" w:hAnsi="幼圆" w:hint="eastAsia"/>
                                      <w:b/>
                                      <w:bCs/>
                                    </w:rPr>
                                    <w:t>古诗今译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24" o:spid="_x0000_s1027" type="#_x0000_t202" style="width:65.2pt;height:26.7pt;margin-top:11.15pt;margin-left:32pt;mso-wrap-distance-bottom:0;mso-wrap-distance-left:9pt;mso-wrap-distance-right:9pt;mso-wrap-distance-top:0;position:absolute;v-text-anchor:top;z-index:251662336" filled="f" fillcolor="this" stroked="f" strokeweight="0.75pt">
                      <v:textbox>
                        <w:txbxContent>
                          <w:p>
                            <w:pPr>
                              <w:rPr>
                                <w:rFonts w:ascii="幼圆" w:eastAsia="幼圆" w:hAnsi="幼圆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幼圆" w:eastAsia="幼圆" w:hAnsi="幼圆" w:hint="eastAsia"/>
                                <w:b/>
                                <w:bCs/>
                              </w:rPr>
                              <w:t>古诗今译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楷体" w:eastAsia="楷体" w:hAnsi="楷体" w:cs="楷体" w:hint="eastAsia"/>
              </w:rPr>
              <w:drawing>
                <wp:inline distT="0" distB="0" distL="114300" distR="114300">
                  <wp:extent cx="514985" cy="1580515"/>
                  <wp:effectExtent l="4445" t="13970" r="15240" b="23495"/>
                  <wp:docPr id="6" name="图片 3" descr="F:/2016财年教研员任务/2016财年12月份教研计划/图片/u=4215465814,2897142041&amp;fm=21&amp;gp=0.jpgu=4215465814,2897142041&amp;fm=21&amp;gp=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3" descr="F:/2016财年教研员任务/2016财年12月份教研计划/图片/u=4215465814,2897142041&amp;fm=21&amp;gp=0.jpgu=4215465814,2897142041&amp;fm=21&amp;gp=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rcRect l="10318" t="-2097" r="60542" b="3189"/>
                          <a:stretch>
                            <a:fillRect/>
                          </a:stretch>
                        </pic:blipFill>
                        <pic:spPr>
                          <a:xfrm rot="5460000">
                            <a:off x="0" y="0"/>
                            <a:ext cx="514985" cy="1580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 xml:space="preserve">    居住在人世间，却没有车马的喧嚣。</w:t>
            </w: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 xml:space="preserve">    问我为何能如此，只要心志高远，自然就会觉得所处地方僻静了。</w:t>
            </w: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 xml:space="preserve">    在东篱之下采摘菊花，悠然间，那远处的南山映入眼帘。</w:t>
            </w: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 xml:space="preserve">    山中的气息与傍晚的景色十分好，有飞鸟，结着伴儿归来。</w:t>
            </w: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 xml:space="preserve">    这里面蕴含着人生的真正意义，想要辨识，却不知怎样表达。</w:t>
            </w: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406400</wp:posOffset>
                      </wp:positionH>
                      <wp:positionV relativeFrom="paragraph">
                        <wp:posOffset>141605</wp:posOffset>
                      </wp:positionV>
                      <wp:extent cx="828040" cy="339090"/>
                      <wp:effectExtent l="0" t="0" r="0" b="0"/>
                      <wp:wrapNone/>
                      <wp:docPr id="4" name="文本框 1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828040" cy="33909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幼圆" w:eastAsia="幼圆" w:hAnsi="幼圆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幼圆" w:eastAsia="幼圆" w:hAnsi="幼圆" w:hint="eastAsia"/>
                                      <w:b/>
                                      <w:bCs/>
                                    </w:rPr>
                                    <w:t>作品档案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25" o:spid="_x0000_s1028" type="#_x0000_t202" style="width:65.2pt;height:26.7pt;margin-top:11.15pt;margin-left:32pt;mso-wrap-distance-bottom:0;mso-wrap-distance-left:9pt;mso-wrap-distance-right:9pt;mso-wrap-distance-top:0;position:absolute;v-text-anchor:top;z-index:251664384" filled="f" fillcolor="this" stroked="f" strokeweight="0.75pt">
                      <v:textbox>
                        <w:txbxContent>
                          <w:p>
                            <w:pPr>
                              <w:rPr>
                                <w:rFonts w:ascii="幼圆" w:eastAsia="幼圆" w:hAnsi="幼圆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幼圆" w:eastAsia="幼圆" w:hAnsi="幼圆" w:hint="eastAsia"/>
                                <w:b/>
                                <w:bCs/>
                              </w:rPr>
                              <w:t>作品档案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楷体" w:eastAsia="楷体" w:hAnsi="楷体" w:cs="楷体" w:hint="eastAsia"/>
              </w:rPr>
              <w:drawing>
                <wp:inline distT="0" distB="0" distL="114300" distR="114300">
                  <wp:extent cx="514985" cy="1580515"/>
                  <wp:effectExtent l="4445" t="13970" r="15240" b="23495"/>
                  <wp:docPr id="9" name="图片 4" descr="F:/2016财年教研员任务/2016财年12月份教研计划/图片/u=4215465814,2897142041&amp;fm=21&amp;gp=0.jpgu=4215465814,2897142041&amp;fm=21&amp;gp=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4" descr="F:/2016财年教研员任务/2016财年12月份教研计划/图片/u=4215465814,2897142041&amp;fm=21&amp;gp=0.jpgu=4215465814,2897142041&amp;fm=21&amp;gp=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rcRect l="10318" t="-2097" r="60542" b="3189"/>
                          <a:stretch>
                            <a:fillRect/>
                          </a:stretch>
                        </pic:blipFill>
                        <pic:spPr>
                          <a:xfrm rot="5460000">
                            <a:off x="0" y="0"/>
                            <a:ext cx="514985" cy="1580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after="0" w:line="276" w:lineRule="auto"/>
              <w:ind w:firstLine="420" w:firstLineChars="200"/>
              <w:rPr>
                <w:rFonts w:ascii="楷体" w:eastAsia="楷体" w:hAnsi="楷体" w:cs="楷体"/>
              </w:rPr>
            </w:pPr>
          </w:p>
        </w:tc>
      </w:tr>
    </w:tbl>
    <w:p>
      <w:pPr>
        <w:sectPr>
          <w:headerReference w:type="even" r:id="rId22"/>
          <w:headerReference w:type="default" r:id="rId23"/>
          <w:footerReference w:type="default" r:id="rId24"/>
          <w:headerReference w:type="first" r:id="rId25"/>
          <w:type w:val="nextPage"/>
          <w:pgSz w:w="11906" w:h="16838"/>
          <w:pgMar w:top="1134" w:right="1134" w:bottom="1134" w:left="1134" w:header="851" w:footer="992" w:gutter="0"/>
          <w:pgNumType w:start="3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101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8"/>
      </w:tblGrid>
      <w:tr>
        <w:tblPrEx>
          <w:tblW w:w="10158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0"/>
          <w:jc w:val="center"/>
        </w:trPr>
        <w:tc>
          <w:tcPr>
            <w:tcW w:w="10158" w:type="dxa"/>
            <w:vAlign w:val="center"/>
          </w:tcPr>
          <w:p>
            <w:pPr>
              <w:spacing w:before="0" w:line="276" w:lineRule="auto"/>
              <w:ind w:firstLine="420" w:firstLineChars="200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据说，《饮酒》诗都是陶渊明在饮酒以后写的，但所写诗的内容不一定与饮酒的事情有关，抒写的是自己的志趣。此诗写作时间大约是作者归田的第12年(417年)。此诗写他在农村里悠然自得的隐居生活，通过对眼前景物的叙写，说明“心远地自偏”的哲理，表达了作者从自然景物中寻找到乐趣的恬适心情和丰富的精神生活。</w:t>
            </w: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406400</wp:posOffset>
                      </wp:positionH>
                      <wp:positionV relativeFrom="paragraph">
                        <wp:posOffset>141605</wp:posOffset>
                      </wp:positionV>
                      <wp:extent cx="828040" cy="339090"/>
                      <wp:effectExtent l="0" t="0" r="0" b="0"/>
                      <wp:wrapNone/>
                      <wp:docPr id="12" name="文本框 1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828040" cy="33909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幼圆" w:eastAsia="幼圆" w:hAnsi="幼圆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幼圆" w:eastAsia="幼圆" w:hAnsi="幼圆" w:hint="eastAsia"/>
                                      <w:b/>
                                      <w:bCs/>
                                    </w:rPr>
                                    <w:t>作者名片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26" o:spid="_x0000_s1029" type="#_x0000_t202" style="width:65.2pt;height:26.7pt;margin-top:11.15pt;margin-left:32pt;mso-wrap-distance-bottom:0;mso-wrap-distance-left:9pt;mso-wrap-distance-right:9pt;mso-wrap-distance-top:0;position:absolute;v-text-anchor:top;z-index:251670528" filled="f" fillcolor="this" stroked="f" strokeweight="0.75pt">
                      <v:textbox>
                        <w:txbxContent>
                          <w:p>
                            <w:pPr>
                              <w:rPr>
                                <w:rFonts w:ascii="幼圆" w:eastAsia="幼圆" w:hAnsi="幼圆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幼圆" w:eastAsia="幼圆" w:hAnsi="幼圆" w:hint="eastAsia"/>
                                <w:b/>
                                <w:bCs/>
                              </w:rPr>
                              <w:t>作者名片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楷体" w:eastAsia="楷体" w:hAnsi="楷体" w:cs="楷体" w:hint="eastAsia"/>
              </w:rPr>
              <w:drawing>
                <wp:inline distT="0" distB="0" distL="114300" distR="114300">
                  <wp:extent cx="514985" cy="1580515"/>
                  <wp:effectExtent l="4445" t="13970" r="15240" b="23495"/>
                  <wp:docPr id="13" name="图片 5" descr="F:/2016财年教研员任务/2016财年12月份教研计划/图片/u=4215465814,2897142041&amp;fm=21&amp;gp=0.jpgu=4215465814,2897142041&amp;fm=21&amp;gp=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5" descr="F:/2016财年教研员任务/2016财年12月份教研计划/图片/u=4215465814,2897142041&amp;fm=21&amp;gp=0.jpgu=4215465814,2897142041&amp;fm=21&amp;gp=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rcRect l="10318" t="-2097" r="60542" b="3189"/>
                          <a:stretch>
                            <a:fillRect/>
                          </a:stretch>
                        </pic:blipFill>
                        <pic:spPr>
                          <a:xfrm rot="5460000">
                            <a:off x="0" y="0"/>
                            <a:ext cx="514985" cy="1580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 xml:space="preserve">    陶渊明（365～427）</w:t>
            </w:r>
            <w:hyperlink w:history="1">
              <w:r>
                <w:rPr>
                  <w:rFonts w:ascii="楷体" w:eastAsia="楷体" w:hAnsi="楷体" w:cs="楷体" w:hint="eastAsia"/>
                </w:rPr>
                <w:t>晋朝</w:t>
              </w:r>
            </w:hyperlink>
            <w:r>
              <w:rPr>
                <w:rFonts w:ascii="楷体" w:eastAsia="楷体" w:hAnsi="楷体" w:cs="楷体" w:hint="eastAsia"/>
              </w:rPr>
              <w:t>时期诗人、辞赋家、散文家。又名潜，字元亮，号五柳先生，私谥靖节。浔阳柴桑（今江西九江西南）人。出生于一个没落的仕宦家庭。曾祖</w:t>
            </w:r>
            <w:hyperlink w:history="1">
              <w:r>
                <w:rPr>
                  <w:rFonts w:ascii="楷体" w:eastAsia="楷体" w:hAnsi="楷体" w:cs="楷体" w:hint="eastAsia"/>
                </w:rPr>
                <w:t>陶侃</w:t>
              </w:r>
            </w:hyperlink>
            <w:r>
              <w:rPr>
                <w:rFonts w:ascii="楷体" w:eastAsia="楷体" w:hAnsi="楷体" w:cs="楷体" w:hint="eastAsia"/>
              </w:rPr>
              <w:t>是东晋开国元勋，祖父作过太守，父亲早死，母亲是东晋名士</w:t>
            </w:r>
            <w:hyperlink w:history="1">
              <w:r>
                <w:rPr>
                  <w:rFonts w:ascii="楷体" w:eastAsia="楷体" w:hAnsi="楷体" w:cs="楷体" w:hint="eastAsia"/>
                </w:rPr>
                <w:t>孟嘉</w:t>
              </w:r>
            </w:hyperlink>
            <w:r>
              <w:rPr>
                <w:rFonts w:ascii="楷体" w:eastAsia="楷体" w:hAnsi="楷体" w:cs="楷体" w:hint="eastAsia"/>
              </w:rPr>
              <w:t>的女儿。陶渊明一生大略可分为三个时期。第一时期，28岁以前，由于父亲早死，他从少年时代就处于生活贫困之中。第二时期，学仕时期，从公元393年（晋孝武帝太元十八年）他29岁到公元405年（晋安帝义熙元年）41岁。第三时期，归田时期，从公元406年（义熙二年）至公元427年（宋文帝元嘉四年）病故。归田后20多年，是他创作最丰富的时期。陶渊明被称为“隐逸诗人之宗”，开创了</w:t>
            </w:r>
            <w:hyperlink w:history="1">
              <w:r>
                <w:rPr>
                  <w:rFonts w:ascii="楷体" w:eastAsia="楷体" w:hAnsi="楷体" w:cs="楷体" w:hint="eastAsia"/>
                </w:rPr>
                <w:t>田园诗</w:t>
              </w:r>
            </w:hyperlink>
            <w:r>
              <w:rPr>
                <w:rFonts w:ascii="楷体" w:eastAsia="楷体" w:hAnsi="楷体" w:cs="楷体" w:hint="eastAsia"/>
              </w:rPr>
              <w:t>一体。陶诗的艺术成就从唐代开始受到推崇，甚至被当作是“为诗之根本准则”。传世作品共有诗125首，文12篇，后人编为《</w:t>
            </w:r>
            <w:hyperlink w:history="1">
              <w:r>
                <w:rPr>
                  <w:rFonts w:ascii="楷体" w:eastAsia="楷体" w:hAnsi="楷体" w:cs="楷体" w:hint="eastAsia"/>
                </w:rPr>
                <w:t>陶渊明集</w:t>
              </w:r>
            </w:hyperlink>
            <w:r>
              <w:rPr>
                <w:rFonts w:ascii="楷体" w:eastAsia="楷体" w:hAnsi="楷体" w:cs="楷体" w:hint="eastAsia"/>
              </w:rPr>
              <w:t>》。</w:t>
            </w: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406400</wp:posOffset>
                      </wp:positionH>
                      <wp:positionV relativeFrom="paragraph">
                        <wp:posOffset>141605</wp:posOffset>
                      </wp:positionV>
                      <wp:extent cx="828040" cy="339090"/>
                      <wp:effectExtent l="0" t="0" r="0" b="0"/>
                      <wp:wrapNone/>
                      <wp:docPr id="18" name="文本框 1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828040" cy="33909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幼圆" w:eastAsia="幼圆" w:hAnsi="幼圆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幼圆" w:eastAsia="幼圆" w:hAnsi="幼圆" w:hint="eastAsia"/>
                                      <w:b/>
                                      <w:bCs/>
                                    </w:rPr>
                                    <w:t>名句欣赏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27" o:spid="_x0000_s1030" type="#_x0000_t202" style="width:65.2pt;height:26.7pt;margin-top:11.15pt;margin-left:32pt;mso-wrap-distance-bottom:0;mso-wrap-distance-left:9pt;mso-wrap-distance-right:9pt;mso-wrap-distance-top:0;position:absolute;v-text-anchor:top;z-index:251666432" filled="f" fillcolor="this" stroked="f" strokeweight="0.75pt">
                      <v:textbox>
                        <w:txbxContent>
                          <w:p>
                            <w:pPr>
                              <w:rPr>
                                <w:rFonts w:ascii="幼圆" w:eastAsia="幼圆" w:hAnsi="幼圆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幼圆" w:eastAsia="幼圆" w:hAnsi="幼圆" w:hint="eastAsia"/>
                                <w:b/>
                                <w:bCs/>
                              </w:rPr>
                              <w:t>名句欣赏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楷体" w:eastAsia="楷体" w:hAnsi="楷体" w:cs="楷体" w:hint="eastAsia"/>
              </w:rPr>
              <w:drawing>
                <wp:inline distT="0" distB="0" distL="114300" distR="114300">
                  <wp:extent cx="514985" cy="1580515"/>
                  <wp:effectExtent l="4445" t="13970" r="15240" b="23495"/>
                  <wp:docPr id="19" name="图片 6" descr="F:/2016财年教研员任务/2016财年12月份教研计划/图片/u=4215465814,2897142041&amp;fm=21&amp;gp=0.jpgu=4215465814,2897142041&amp;fm=21&amp;gp=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6" descr="F:/2016财年教研员任务/2016财年12月份教研计划/图片/u=4215465814,2897142041&amp;fm=21&amp;gp=0.jpgu=4215465814,2897142041&amp;fm=21&amp;gp=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rcRect l="10318" t="-2097" r="60542" b="3189"/>
                          <a:stretch>
                            <a:fillRect/>
                          </a:stretch>
                        </pic:blipFill>
                        <pic:spPr>
                          <a:xfrm rot="5460000">
                            <a:off x="0" y="0"/>
                            <a:ext cx="514985" cy="1580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 xml:space="preserve">    </w:t>
            </w:r>
            <w:r>
              <w:rPr>
                <w:rFonts w:ascii="宋体" w:hAnsi="宋体" w:cs="宋体" w:hint="eastAsia"/>
                <w:b/>
                <w:bCs/>
              </w:rPr>
              <w:t>采菊东篱下，悠然见南山。</w:t>
            </w: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 xml:space="preserve">    “悠然”写出了作者那种恬淡闲适、对生活无所求的心境。“采菊”这一动作不是一般的动作，它包含着诗人超脱尘世，热爱自然的情趣。“见”字表现了诗人看山不是有意之为，而是采菊时，无意间，山入眼帘。</w:t>
            </w: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406400</wp:posOffset>
                      </wp:positionH>
                      <wp:positionV relativeFrom="paragraph">
                        <wp:posOffset>141605</wp:posOffset>
                      </wp:positionV>
                      <wp:extent cx="828040" cy="339090"/>
                      <wp:effectExtent l="0" t="0" r="0" b="0"/>
                      <wp:wrapNone/>
                      <wp:docPr id="20" name="文本框 1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828040" cy="33909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幼圆" w:eastAsia="幼圆" w:hAnsi="幼圆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幼圆" w:eastAsia="幼圆" w:hAnsi="幼圆" w:hint="eastAsia"/>
                                      <w:b/>
                                      <w:bCs/>
                                    </w:rPr>
                                    <w:t>诗文品读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28" o:spid="_x0000_s1031" type="#_x0000_t202" style="width:65.2pt;height:26.7pt;margin-top:11.15pt;margin-left:32pt;mso-wrap-distance-bottom:0;mso-wrap-distance-left:9pt;mso-wrap-distance-right:9pt;mso-wrap-distance-top:0;position:absolute;v-text-anchor:top;z-index:251668480" filled="f" fillcolor="this" stroked="f" strokeweight="0.75pt">
                      <v:textbox>
                        <w:txbxContent>
                          <w:p>
                            <w:pPr>
                              <w:rPr>
                                <w:rFonts w:ascii="幼圆" w:eastAsia="幼圆" w:hAnsi="幼圆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幼圆" w:eastAsia="幼圆" w:hAnsi="幼圆" w:hint="eastAsia"/>
                                <w:b/>
                                <w:bCs/>
                              </w:rPr>
                              <w:t>诗文品读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楷体" w:eastAsia="楷体" w:hAnsi="楷体" w:cs="楷体" w:hint="eastAsia"/>
              </w:rPr>
              <w:drawing>
                <wp:inline distT="0" distB="0" distL="114300" distR="114300">
                  <wp:extent cx="514985" cy="1580515"/>
                  <wp:effectExtent l="4445" t="13970" r="15240" b="23495"/>
                  <wp:docPr id="44" name="图片 7" descr="F:/2016财年教研员任务/2016财年12月份教研计划/图片/u=4215465814,2897142041&amp;fm=21&amp;gp=0.jpgu=4215465814,2897142041&amp;fm=21&amp;gp=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7" descr="F:/2016财年教研员任务/2016财年12月份教研计划/图片/u=4215465814,2897142041&amp;fm=21&amp;gp=0.jpgu=4215465814,2897142041&amp;fm=21&amp;gp=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rcRect l="10318" t="-2097" r="60542" b="3189"/>
                          <a:stretch>
                            <a:fillRect/>
                          </a:stretch>
                        </pic:blipFill>
                        <pic:spPr>
                          <a:xfrm rot="5460000">
                            <a:off x="0" y="0"/>
                            <a:ext cx="514985" cy="1580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76" w:lineRule="auto"/>
              <w:ind w:firstLine="420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《饮酒·结庐在人境》是晋朝大诗人</w:t>
            </w:r>
            <w:hyperlink w:history="1">
              <w:r>
                <w:rPr>
                  <w:rFonts w:ascii="楷体" w:eastAsia="楷体" w:hAnsi="楷体" w:cs="楷体" w:hint="eastAsia"/>
                </w:rPr>
                <w:t>陶渊明</w:t>
              </w:r>
            </w:hyperlink>
            <w:r>
              <w:rPr>
                <w:rFonts w:ascii="楷体" w:eastAsia="楷体" w:hAnsi="楷体" w:cs="楷体" w:hint="eastAsia"/>
              </w:rPr>
              <w:t>创作的组诗《</w:t>
            </w:r>
            <w:hyperlink w:history="1">
              <w:r>
                <w:rPr>
                  <w:rFonts w:ascii="楷体" w:eastAsia="楷体" w:hAnsi="楷体" w:cs="楷体" w:hint="eastAsia"/>
                </w:rPr>
                <w:t>饮酒二十首</w:t>
              </w:r>
            </w:hyperlink>
            <w:r>
              <w:rPr>
                <w:rFonts w:ascii="楷体" w:eastAsia="楷体" w:hAnsi="楷体" w:cs="楷体" w:hint="eastAsia"/>
              </w:rPr>
              <w:t>》的第五首诗。这首诗主要表现隐居生活的情趣，写诗人于劳动之余，饮酒至醉之后，在晚霞的辉映之下，在山岚的笼罩之中，采菊东篱，遥望南山。全诗情味深永，感觉和情理浑然一体，不可分割。表现了作者悠闲自得的心境和对宁静自由的田园生活的热爱，对黑暗官场的鄙弃和厌恶，抒发作者宁静安详的心态和闲适自得的情趣，以及返回自然的人生理想，又写出了作者欣赏以及赞叹大自然给人带来的情感。</w:t>
            </w:r>
          </w:p>
          <w:p>
            <w:pPr>
              <w:snapToGrid w:val="0"/>
              <w:spacing w:line="360" w:lineRule="auto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【例题精讲】</w:t>
            </w:r>
          </w:p>
          <w:p>
            <w:pPr>
              <w:ind w:firstLine="420" w:firstLineChars="200"/>
              <w:jc w:val="center"/>
              <w:rPr>
                <w:rFonts w:ascii="楷体" w:eastAsia="楷体" w:hAnsi="楷体" w:cs="楷体"/>
              </w:rPr>
            </w:pPr>
            <w:r>
              <w:rPr>
                <w:rFonts w:ascii="宋体" w:hAnsi="宋体" w:hint="eastAsia"/>
              </w:rPr>
              <w:t>（一）</w:t>
            </w:r>
            <w:r>
              <w:rPr>
                <w:rFonts w:ascii="楷体" w:eastAsia="楷体" w:hAnsi="楷体" w:cs="楷体" w:hint="eastAsia"/>
              </w:rPr>
              <w:t>饮酒（其五）</w:t>
            </w:r>
          </w:p>
          <w:p>
            <w:pPr>
              <w:ind w:left="840" w:firstLine="420" w:firstLineChars="200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陶渊明</w:t>
            </w:r>
          </w:p>
        </w:tc>
      </w:tr>
    </w:tbl>
    <w:p>
      <w:pPr>
        <w:sectPr>
          <w:headerReference w:type="even" r:id="rId26"/>
          <w:headerReference w:type="default" r:id="rId27"/>
          <w:footerReference w:type="default" r:id="rId28"/>
          <w:headerReference w:type="first" r:id="rId29"/>
          <w:type w:val="nextPage"/>
          <w:pgSz w:w="11906" w:h="16838"/>
          <w:pgMar w:top="1134" w:right="1134" w:bottom="1134" w:left="1134" w:header="851" w:footer="992" w:gutter="0"/>
          <w:pgNumType w:start="4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101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8"/>
      </w:tblGrid>
      <w:tr>
        <w:tblPrEx>
          <w:tblW w:w="10158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0"/>
          <w:jc w:val="center"/>
        </w:trPr>
        <w:tc>
          <w:tcPr>
            <w:tcW w:w="10158" w:type="dxa"/>
            <w:vAlign w:val="center"/>
          </w:tcPr>
          <w:p>
            <w:pPr>
              <w:ind w:firstLine="420" w:firstLineChars="200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结庐在人境，而无车马喧。</w:t>
            </w:r>
          </w:p>
          <w:p>
            <w:pPr>
              <w:ind w:firstLine="420" w:firstLineChars="200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问君何能尔？心远地自偏。</w:t>
            </w:r>
          </w:p>
          <w:p>
            <w:pPr>
              <w:ind w:firstLine="420" w:firstLineChars="200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采菊东篱下，悠然见南山。</w:t>
            </w:r>
          </w:p>
          <w:p>
            <w:pPr>
              <w:ind w:firstLine="420" w:firstLineChars="200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山气日夕佳，飞鸟相与还。</w:t>
            </w:r>
          </w:p>
          <w:p>
            <w:pPr>
              <w:ind w:firstLine="420" w:firstLineChars="200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此中有</w:t>
            </w:r>
            <w:r>
              <w:rPr>
                <w:rFonts w:ascii="楷体" w:eastAsia="楷体" w:hAnsi="楷体" w:cs="楷体" w:hint="eastAsia"/>
                <w:em w:val="dot"/>
              </w:rPr>
              <w:t>真</w:t>
            </w:r>
            <w:r>
              <w:rPr>
                <w:rFonts w:ascii="楷体" w:eastAsia="楷体" w:hAnsi="楷体" w:cs="楷体" w:hint="eastAsia"/>
              </w:rPr>
              <w:t>意，欲辨已忘言。</w:t>
            </w:r>
          </w:p>
          <w:p>
            <w:pPr>
              <w:spacing w:line="360" w:lineRule="auto"/>
            </w:pPr>
            <w:r>
              <w:t>1</w:t>
            </w:r>
            <w:r>
              <w:rPr>
                <w:rFonts w:hint="eastAsia"/>
              </w:rPr>
              <w:t>、这首诗的诗眼是_____________。</w:t>
            </w:r>
          </w:p>
          <w:p>
            <w:pPr>
              <w:spacing w:line="360" w:lineRule="auto"/>
            </w:pPr>
            <w:r>
              <w:t>2</w:t>
            </w:r>
            <w:r>
              <w:rPr>
                <w:rFonts w:hint="eastAsia"/>
              </w:rPr>
              <w:t>、写诗人悠闲自得生活的一句诗是____________________。</w:t>
            </w:r>
          </w:p>
          <w:p>
            <w:pPr>
              <w:spacing w:line="360" w:lineRule="auto"/>
            </w:pPr>
            <w:r>
              <w:t>3</w:t>
            </w:r>
            <w:r>
              <w:rPr>
                <w:rFonts w:hint="eastAsia"/>
              </w:rPr>
              <w:t>、如何理解“真”？</w:t>
            </w:r>
          </w:p>
          <w:p>
            <w:pPr>
              <w:spacing w:line="360" w:lineRule="auto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                                                                                           </w:t>
            </w:r>
            <w:r>
              <w:rPr>
                <w:u w:val="single"/>
              </w:rPr>
              <w:t> </w:t>
            </w:r>
          </w:p>
          <w:p>
            <w:pPr>
              <w:rPr>
                <w:color w:val="FF0000"/>
              </w:rPr>
            </w:pPr>
            <w:r>
              <w:rPr>
                <w:color w:val="FF0000"/>
              </w:rPr>
              <w:t>1</w:t>
            </w:r>
            <w:r>
              <w:rPr>
                <w:rFonts w:hint="eastAsia"/>
                <w:color w:val="FF0000"/>
              </w:rPr>
              <w:t>、心远地自偏</w:t>
            </w:r>
          </w:p>
          <w:p>
            <w:pPr>
              <w:rPr>
                <w:color w:val="FF0000"/>
              </w:rPr>
            </w:pPr>
            <w:r>
              <w:rPr>
                <w:color w:val="FF0000"/>
              </w:rPr>
              <w:t>2</w:t>
            </w:r>
            <w:r>
              <w:rPr>
                <w:rFonts w:hint="eastAsia"/>
                <w:color w:val="FF0000"/>
              </w:rPr>
              <w:t>、“采菊东篱下，悠然见南山”</w:t>
            </w:r>
          </w:p>
          <w:p>
            <w:pPr>
              <w:rPr>
                <w:color w:val="FF0000"/>
              </w:rPr>
            </w:pPr>
            <w:r>
              <w:rPr>
                <w:color w:val="FF0000"/>
              </w:rPr>
              <w:t>3</w:t>
            </w:r>
            <w:r>
              <w:rPr>
                <w:rFonts w:hint="eastAsia"/>
                <w:color w:val="FF0000"/>
              </w:rPr>
              <w:t>、“真”即自然本性，陶渊明在田园中保全了一分质性自然的“真我”，“任真”使他能够于虚伪、污浊的社会之外。“真”是他人生的理想。</w:t>
            </w: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287655</wp:posOffset>
                      </wp:positionH>
                      <wp:positionV relativeFrom="paragraph">
                        <wp:posOffset>144145</wp:posOffset>
                      </wp:positionV>
                      <wp:extent cx="481965" cy="288925"/>
                      <wp:effectExtent l="0" t="0" r="0" b="0"/>
                      <wp:wrapNone/>
                      <wp:docPr id="89" name="文本框 1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481965" cy="2889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幼圆" w:eastAsia="幼圆" w:hAnsi="幼圆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幼圆" w:eastAsia="幼圆" w:hAnsi="幼圆" w:hint="eastAsia"/>
                                      <w:b/>
                                      <w:bCs/>
                                    </w:rPr>
                                    <w:t>原文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23" o:spid="_x0000_s1032" type="#_x0000_t202" style="width:37.95pt;height:22.75pt;margin-top:11.35pt;margin-left:22.65pt;mso-wrap-distance-bottom:0;mso-wrap-distance-left:9pt;mso-wrap-distance-right:9pt;mso-wrap-distance-top:0;position:absolute;v-text-anchor:top;z-index:251672576" filled="f" fillcolor="this" stroked="f" strokeweight="0.75pt"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幼圆" w:eastAsia="幼圆" w:hAnsi="幼圆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幼圆" w:eastAsia="幼圆" w:hAnsi="幼圆" w:hint="eastAsia"/>
                                <w:b/>
                                <w:bCs/>
                              </w:rPr>
                              <w:t>原文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楷体" w:eastAsia="楷体" w:hAnsi="楷体" w:cs="楷体" w:hint="eastAsia"/>
              </w:rPr>
              <w:drawing>
                <wp:inline distT="0" distB="0" distL="114300" distR="114300">
                  <wp:extent cx="514985" cy="1060450"/>
                  <wp:effectExtent l="4445" t="9525" r="20955" b="8890"/>
                  <wp:docPr id="106" name="图片 1" descr="F:/2016财年教研员任务/2016财年12月份教研计划/图片/u=4215465814,2897142041&amp;fm=21&amp;gp=0.jpgu=4215465814,2897142041&amp;fm=21&amp;gp=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图片 1" descr="F:/2016财年教研员任务/2016财年12月份教研计划/图片/u=4215465814,2897142041&amp;fm=21&amp;gp=0.jpgu=4215465814,2897142041&amp;fm=21&amp;gp=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rcRect l="10318" t="-2097" r="60542" b="3189"/>
                          <a:stretch>
                            <a:fillRect/>
                          </a:stretch>
                        </pic:blipFill>
                        <pic:spPr>
                          <a:xfrm rot="5460000">
                            <a:off x="0" y="0"/>
                            <a:ext cx="514985" cy="1060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76" w:lineRule="auto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春    望</w:t>
            </w:r>
          </w:p>
          <w:p>
            <w:pPr>
              <w:spacing w:line="276" w:lineRule="auto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杜甫</w:t>
            </w:r>
          </w:p>
          <w:p>
            <w:pPr>
              <w:shd w:val="clear" w:color="auto" w:fill="FFFFFF" w:themeFill="background1"/>
              <w:spacing w:line="276" w:lineRule="auto"/>
              <w:jc w:val="center"/>
              <w:rPr>
                <w:rFonts w:ascii="����" w:hAnsi="����" w:hint="eastAsia"/>
                <w:color w:val="0F0F0F"/>
                <w:szCs w:val="21"/>
              </w:rPr>
            </w:pPr>
            <w:r>
              <w:rPr>
                <w:rFonts w:ascii="����" w:hAnsi="����"/>
                <w:color w:val="0F0F0F"/>
                <w:szCs w:val="21"/>
              </w:rPr>
              <w:t>国破山河在，城春草木深。</w:t>
            </w:r>
          </w:p>
          <w:p>
            <w:pPr>
              <w:shd w:val="clear" w:color="auto" w:fill="FFFFFF" w:themeFill="background1"/>
              <w:spacing w:line="276" w:lineRule="auto"/>
              <w:jc w:val="center"/>
              <w:rPr>
                <w:rFonts w:ascii="����" w:hAnsi="����" w:hint="eastAsia"/>
                <w:color w:val="0F0F0F"/>
                <w:szCs w:val="21"/>
              </w:rPr>
            </w:pPr>
            <w:r>
              <w:rPr>
                <w:rFonts w:ascii="����" w:hAnsi="����"/>
                <w:color w:val="0F0F0F"/>
                <w:szCs w:val="21"/>
              </w:rPr>
              <w:t>感时花溅泪，恨别鸟惊心。</w:t>
            </w:r>
          </w:p>
          <w:p>
            <w:pPr>
              <w:shd w:val="clear" w:color="auto" w:fill="FFFFFF" w:themeFill="background1"/>
              <w:spacing w:line="276" w:lineRule="auto"/>
              <w:jc w:val="center"/>
              <w:rPr>
                <w:rFonts w:ascii="����" w:hAnsi="����" w:hint="eastAsia"/>
                <w:color w:val="0F0F0F"/>
                <w:szCs w:val="21"/>
              </w:rPr>
            </w:pPr>
            <w:r>
              <w:rPr>
                <w:rFonts w:ascii="����" w:hAnsi="����"/>
                <w:color w:val="0F0F0F"/>
                <w:szCs w:val="21"/>
              </w:rPr>
              <w:t>烽火连三月，家书抵万金。</w:t>
            </w:r>
          </w:p>
          <w:p>
            <w:pPr>
              <w:shd w:val="clear" w:color="auto" w:fill="FFFFFF" w:themeFill="background1"/>
              <w:spacing w:line="276" w:lineRule="auto"/>
              <w:jc w:val="center"/>
              <w:rPr>
                <w:rFonts w:ascii="����" w:hAnsi="����" w:hint="eastAsia"/>
                <w:color w:val="0F0F0F"/>
                <w:szCs w:val="21"/>
              </w:rPr>
            </w:pPr>
            <w:r>
              <w:rPr>
                <w:rFonts w:ascii="����" w:hAnsi="����"/>
                <w:color w:val="0F0F0F"/>
                <w:szCs w:val="21"/>
              </w:rPr>
              <w:t>白头搔更短，浑欲不胜簪。</w:t>
            </w:r>
          </w:p>
        </w:tc>
      </w:tr>
    </w:tbl>
    <w:p>
      <w:pPr>
        <w:sectPr>
          <w:headerReference w:type="even" r:id="rId30"/>
          <w:headerReference w:type="default" r:id="rId31"/>
          <w:footerReference w:type="default" r:id="rId32"/>
          <w:headerReference w:type="first" r:id="rId33"/>
          <w:type w:val="nextPage"/>
          <w:pgSz w:w="11906" w:h="16838"/>
          <w:pgMar w:top="1134" w:right="1134" w:bottom="1134" w:left="1134" w:header="851" w:footer="992" w:gutter="0"/>
          <w:pgNumType w:start="5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101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8"/>
      </w:tblGrid>
      <w:tr>
        <w:tblPrEx>
          <w:tblW w:w="10158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0"/>
          <w:jc w:val="center"/>
        </w:trPr>
        <w:tc>
          <w:tcPr>
            <w:tcW w:w="1015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</w:rPr>
            </w:pPr>
            <w:r>
              <w:drawing>
                <wp:inline distT="0" distB="0" distL="0" distR="0">
                  <wp:extent cx="4265295" cy="3194685"/>
                  <wp:effectExtent l="0" t="0" r="1905" b="5715"/>
                  <wp:docPr id="107" name="图片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图片 107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0276" cy="32061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406400</wp:posOffset>
                      </wp:positionH>
                      <wp:positionV relativeFrom="paragraph">
                        <wp:posOffset>141605</wp:posOffset>
                      </wp:positionV>
                      <wp:extent cx="828040" cy="339090"/>
                      <wp:effectExtent l="0" t="0" r="0" b="0"/>
                      <wp:wrapNone/>
                      <wp:docPr id="67" name="文本框 1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828040" cy="33909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幼圆" w:eastAsia="幼圆" w:hAnsi="幼圆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幼圆" w:eastAsia="幼圆" w:hAnsi="幼圆" w:hint="eastAsia"/>
                                      <w:b/>
                                      <w:bCs/>
                                    </w:rPr>
                                    <w:t>古诗今译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24" o:spid="_x0000_s1033" type="#_x0000_t202" style="width:65.2pt;height:26.7pt;margin-top:11.15pt;margin-left:32pt;mso-wrap-distance-bottom:0;mso-wrap-distance-left:9pt;mso-wrap-distance-right:9pt;mso-wrap-distance-top:0;position:absolute;v-text-anchor:top;z-index:251674624" filled="f" fillcolor="this" stroked="f" strokeweight="0.75pt">
                      <v:textbox>
                        <w:txbxContent>
                          <w:p>
                            <w:pPr>
                              <w:rPr>
                                <w:rFonts w:ascii="幼圆" w:eastAsia="幼圆" w:hAnsi="幼圆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幼圆" w:eastAsia="幼圆" w:hAnsi="幼圆" w:hint="eastAsia"/>
                                <w:b/>
                                <w:bCs/>
                              </w:rPr>
                              <w:t>古诗今译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楷体" w:eastAsia="楷体" w:hAnsi="楷体" w:cs="楷体" w:hint="eastAsia"/>
              </w:rPr>
              <w:drawing>
                <wp:inline distT="0" distB="0" distL="114300" distR="114300">
                  <wp:extent cx="514985" cy="1580515"/>
                  <wp:effectExtent l="4445" t="13970" r="15240" b="23495"/>
                  <wp:docPr id="76" name="图片 3" descr="F:/2016财年教研员任务/2016财年12月份教研计划/图片/u=4215465814,2897142041&amp;fm=21&amp;gp=0.jpgu=4215465814,2897142041&amp;fm=21&amp;gp=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图片 3" descr="F:/2016财年教研员任务/2016财年12月份教研计划/图片/u=4215465814,2897142041&amp;fm=21&amp;gp=0.jpgu=4215465814,2897142041&amp;fm=21&amp;gp=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rcRect l="10318" t="-2097" r="60542" b="3189"/>
                          <a:stretch>
                            <a:fillRect/>
                          </a:stretch>
                        </pic:blipFill>
                        <pic:spPr>
                          <a:xfrm rot="5460000">
                            <a:off x="0" y="0"/>
                            <a:ext cx="514985" cy="1580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76" w:lineRule="auto"/>
              <w:ind w:left="210" w:leftChars="100"/>
              <w:rPr>
                <w:rFonts w:ascii="楷体" w:eastAsia="楷体" w:hAnsi="楷体"/>
                <w:color w:val="0F0F0F"/>
                <w:szCs w:val="21"/>
              </w:rPr>
            </w:pPr>
            <w:r>
              <w:rPr>
                <w:rFonts w:ascii="楷体" w:eastAsia="楷体" w:hAnsi="楷体"/>
                <w:color w:val="0F0F0F"/>
                <w:szCs w:val="21"/>
              </w:rPr>
              <w:t>长安沦陷，国家破碎，只有山河依旧；春天来了，人烟稀少的长安城里草木茂密。</w:t>
            </w:r>
          </w:p>
          <w:p>
            <w:pPr>
              <w:spacing w:line="276" w:lineRule="auto"/>
              <w:ind w:left="210" w:leftChars="100"/>
              <w:rPr>
                <w:rFonts w:ascii="楷体" w:eastAsia="楷体" w:hAnsi="楷体"/>
                <w:color w:val="0F0F0F"/>
                <w:szCs w:val="21"/>
              </w:rPr>
            </w:pPr>
            <w:r>
              <w:rPr>
                <w:rFonts w:ascii="楷体" w:eastAsia="楷体" w:hAnsi="楷体"/>
                <w:color w:val="0F0F0F"/>
                <w:szCs w:val="21"/>
              </w:rPr>
              <w:t>感伤国事，不禁涕泪四溅，鸟鸣惊心，徒增离愁别恨。</w:t>
            </w:r>
          </w:p>
          <w:p>
            <w:pPr>
              <w:spacing w:line="276" w:lineRule="auto"/>
              <w:ind w:left="210" w:leftChars="100"/>
              <w:rPr>
                <w:rFonts w:ascii="楷体" w:eastAsia="楷体" w:hAnsi="楷体"/>
                <w:color w:val="0F0F0F"/>
                <w:szCs w:val="21"/>
              </w:rPr>
            </w:pPr>
            <w:r>
              <w:rPr>
                <w:rFonts w:ascii="楷体" w:eastAsia="楷体" w:hAnsi="楷体"/>
                <w:color w:val="0F0F0F"/>
                <w:szCs w:val="21"/>
              </w:rPr>
              <w:t>连绵的战火已经延续了半年多，家书难得，一封抵得上万两黄金。</w:t>
            </w:r>
          </w:p>
          <w:p>
            <w:pPr>
              <w:spacing w:line="276" w:lineRule="auto"/>
              <w:ind w:left="210" w:leftChars="100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/>
                <w:color w:val="0F0F0F"/>
                <w:szCs w:val="21"/>
              </w:rPr>
              <w:t>愁绪缠绕，搔头思考，白发越搔越短，简直要不能插簪了。</w:t>
            </w: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406400</wp:posOffset>
                      </wp:positionH>
                      <wp:positionV relativeFrom="paragraph">
                        <wp:posOffset>141605</wp:posOffset>
                      </wp:positionV>
                      <wp:extent cx="828040" cy="339090"/>
                      <wp:effectExtent l="0" t="0" r="0" b="0"/>
                      <wp:wrapNone/>
                      <wp:docPr id="68" name="文本框 1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828040" cy="33909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幼圆" w:eastAsia="幼圆" w:hAnsi="幼圆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幼圆" w:eastAsia="幼圆" w:hAnsi="幼圆" w:hint="eastAsia"/>
                                      <w:b/>
                                      <w:bCs/>
                                    </w:rPr>
                                    <w:t>作品档案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25" o:spid="_x0000_s1034" type="#_x0000_t202" style="width:65.2pt;height:26.7pt;margin-top:11.15pt;margin-left:32pt;mso-wrap-distance-bottom:0;mso-wrap-distance-left:9pt;mso-wrap-distance-right:9pt;mso-wrap-distance-top:0;position:absolute;v-text-anchor:top;z-index:251676672" filled="f" fillcolor="this" stroked="f" strokeweight="0.75pt">
                      <v:textbox>
                        <w:txbxContent>
                          <w:p>
                            <w:pPr>
                              <w:rPr>
                                <w:rFonts w:ascii="幼圆" w:eastAsia="幼圆" w:hAnsi="幼圆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幼圆" w:eastAsia="幼圆" w:hAnsi="幼圆" w:hint="eastAsia"/>
                                <w:b/>
                                <w:bCs/>
                              </w:rPr>
                              <w:t>作品档案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楷体" w:eastAsia="楷体" w:hAnsi="楷体" w:cs="楷体" w:hint="eastAsia"/>
              </w:rPr>
              <w:drawing>
                <wp:inline distT="0" distB="0" distL="114300" distR="114300">
                  <wp:extent cx="514985" cy="1580515"/>
                  <wp:effectExtent l="4445" t="13970" r="15240" b="23495"/>
                  <wp:docPr id="77" name="图片 4" descr="F:/2016财年教研员任务/2016财年12月份教研计划/图片/u=4215465814,2897142041&amp;fm=21&amp;gp=0.jpgu=4215465814,2897142041&amp;fm=21&amp;gp=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" name="图片 4" descr="F:/2016财年教研员任务/2016财年12月份教研计划/图片/u=4215465814,2897142041&amp;fm=21&amp;gp=0.jpgu=4215465814,2897142041&amp;fm=21&amp;gp=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rcRect l="10318" t="-2097" r="60542" b="3189"/>
                          <a:stretch>
                            <a:fillRect/>
                          </a:stretch>
                        </pic:blipFill>
                        <pic:spPr>
                          <a:xfrm rot="5460000">
                            <a:off x="0" y="0"/>
                            <a:ext cx="514985" cy="1580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firstLine="420" w:firstLineChars="200"/>
              <w:rPr>
                <w:rFonts w:ascii="楷体" w:eastAsia="楷体" w:hAnsi="楷体" w:cs="宋体"/>
                <w:szCs w:val="21"/>
              </w:rPr>
            </w:pPr>
            <w:r>
              <w:rPr>
                <w:rFonts w:ascii="楷体" w:eastAsia="楷体" w:hAnsi="楷体" w:cs="宋体" w:hint="eastAsia"/>
                <w:szCs w:val="21"/>
              </w:rPr>
              <w:t>唐肃宗至德元载(756)六月，安史叛攻下唐都长安。七月，杜甫听到唐肃宗在灵武即位的消息，便把家小安顿在郎州的羌村，去投奔肃宗。途中叛俘获，带到长安。因他官卑职微，未被囚禁。《春望》写于次年三月。他乘隙逃离长安，历尽千辛万苦，终于到达了当时朝廷的所在地——凤翔县。这首诗是诗人逃离长安前一个月写的。</w:t>
            </w: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406400</wp:posOffset>
                      </wp:positionH>
                      <wp:positionV relativeFrom="paragraph">
                        <wp:posOffset>141605</wp:posOffset>
                      </wp:positionV>
                      <wp:extent cx="828040" cy="339090"/>
                      <wp:effectExtent l="0" t="0" r="0" b="0"/>
                      <wp:wrapNone/>
                      <wp:docPr id="70" name="文本框 1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828040" cy="33909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幼圆" w:eastAsia="幼圆" w:hAnsi="幼圆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幼圆" w:eastAsia="幼圆" w:hAnsi="幼圆" w:hint="eastAsia"/>
                                      <w:b/>
                                      <w:bCs/>
                                    </w:rPr>
                                    <w:t>作者名片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26" o:spid="_x0000_s1035" type="#_x0000_t202" style="width:65.2pt;height:26.7pt;margin-top:11.15pt;margin-left:32pt;mso-wrap-distance-bottom:0;mso-wrap-distance-left:9pt;mso-wrap-distance-right:9pt;mso-wrap-distance-top:0;position:absolute;v-text-anchor:top;z-index:251678720" filled="f" fillcolor="this" stroked="f" strokeweight="0.75pt">
                      <v:textbox>
                        <w:txbxContent>
                          <w:p>
                            <w:pPr>
                              <w:rPr>
                                <w:rFonts w:ascii="幼圆" w:eastAsia="幼圆" w:hAnsi="幼圆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幼圆" w:eastAsia="幼圆" w:hAnsi="幼圆" w:hint="eastAsia"/>
                                <w:b/>
                                <w:bCs/>
                              </w:rPr>
                              <w:t>作者名片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楷体" w:eastAsia="楷体" w:hAnsi="楷体" w:cs="楷体" w:hint="eastAsia"/>
              </w:rPr>
              <w:drawing>
                <wp:inline distT="0" distB="0" distL="114300" distR="114300">
                  <wp:extent cx="514985" cy="1580515"/>
                  <wp:effectExtent l="4445" t="13970" r="15240" b="23495"/>
                  <wp:docPr id="82" name="图片 5" descr="F:/2016财年教研员任务/2016财年12月份教研计划/图片/u=4215465814,2897142041&amp;fm=21&amp;gp=0.jpgu=4215465814,2897142041&amp;fm=21&amp;gp=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图片 5" descr="F:/2016财年教研员任务/2016财年12月份教研计划/图片/u=4215465814,2897142041&amp;fm=21&amp;gp=0.jpgu=4215465814,2897142041&amp;fm=21&amp;gp=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rcRect l="10318" t="-2097" r="60542" b="3189"/>
                          <a:stretch>
                            <a:fillRect/>
                          </a:stretch>
                        </pic:blipFill>
                        <pic:spPr>
                          <a:xfrm rot="5460000">
                            <a:off x="0" y="0"/>
                            <a:ext cx="514985" cy="1580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after="0"/>
              <w:ind w:firstLine="420" w:firstLineChars="200"/>
              <w:rPr>
                <w:rFonts w:ascii="楷体" w:eastAsia="楷体" w:hAnsi="楷体" w:cstheme="minorEastAsia"/>
              </w:rPr>
            </w:pPr>
            <w:hyperlink w:history="1">
              <w:r>
                <w:rPr>
                  <w:rFonts w:ascii="楷体" w:eastAsia="楷体" w:hAnsi="楷体" w:cstheme="minorEastAsia" w:hint="eastAsia"/>
                </w:rPr>
                <w:t>杜甫</w:t>
              </w:r>
            </w:hyperlink>
            <w:r>
              <w:rPr>
                <w:rFonts w:ascii="楷体" w:eastAsia="楷体" w:hAnsi="楷体" w:cstheme="minorEastAsia" w:hint="eastAsia"/>
              </w:rPr>
              <w:t>（公元712年－公元770年），字</w:t>
            </w:r>
            <w:r>
              <w:rPr>
                <w:rFonts w:ascii="楷体" w:eastAsia="楷体" w:hAnsi="楷体" w:cstheme="minorEastAsia" w:hint="eastAsia"/>
                <w:b/>
                <w:bCs/>
              </w:rPr>
              <w:t>子美</w:t>
            </w:r>
            <w:r>
              <w:rPr>
                <w:rFonts w:ascii="楷体" w:eastAsia="楷体" w:hAnsi="楷体" w:cstheme="minorEastAsia" w:hint="eastAsia"/>
              </w:rPr>
              <w:t>，</w:t>
            </w:r>
            <w:r>
              <w:rPr>
                <w:rFonts w:ascii="Calibri" w:eastAsia="楷体" w:hAnsi="Calibri" w:cs="Calibri"/>
              </w:rPr>
              <w:t> </w:t>
            </w:r>
            <w:r>
              <w:rPr>
                <w:rFonts w:ascii="楷体" w:eastAsia="楷体" w:hAnsi="楷体" w:cstheme="minorEastAsia" w:hint="eastAsia"/>
              </w:rPr>
              <w:t>自号</w:t>
            </w:r>
            <w:r>
              <w:rPr>
                <w:rFonts w:ascii="楷体" w:eastAsia="楷体" w:hAnsi="楷体" w:cstheme="minorEastAsia" w:hint="eastAsia"/>
                <w:b/>
                <w:bCs/>
              </w:rPr>
              <w:t>少陵野老</w:t>
            </w:r>
            <w:r>
              <w:rPr>
                <w:rFonts w:ascii="楷体" w:eastAsia="楷体" w:hAnsi="楷体" w:cstheme="minorEastAsia" w:hint="eastAsia"/>
              </w:rPr>
              <w:t>，</w:t>
            </w:r>
            <w:hyperlink w:history="1">
              <w:r>
                <w:rPr>
                  <w:rFonts w:ascii="楷体" w:eastAsia="楷体" w:hAnsi="楷体" w:cstheme="minorEastAsia" w:hint="eastAsia"/>
                </w:rPr>
                <w:t>唐代</w:t>
              </w:r>
            </w:hyperlink>
            <w:r>
              <w:rPr>
                <w:rFonts w:ascii="楷体" w:eastAsia="楷体" w:hAnsi="楷体" w:cstheme="minorEastAsia" w:hint="eastAsia"/>
              </w:rPr>
              <w:t>伟大的</w:t>
            </w:r>
            <w:r>
              <w:rPr>
                <w:rFonts w:ascii="楷体" w:eastAsia="楷体" w:hAnsi="楷体" w:cstheme="minorEastAsia" w:hint="eastAsia"/>
                <w:b/>
                <w:bCs/>
              </w:rPr>
              <w:t>现实主义诗人</w:t>
            </w:r>
            <w:r>
              <w:rPr>
                <w:rFonts w:ascii="楷体" w:eastAsia="楷体" w:hAnsi="楷体" w:cstheme="minorEastAsia" w:hint="eastAsia"/>
              </w:rPr>
              <w:t>，与</w:t>
            </w:r>
            <w:hyperlink w:history="1">
              <w:r>
                <w:rPr>
                  <w:rFonts w:ascii="楷体" w:eastAsia="楷体" w:hAnsi="楷体" w:cstheme="minorEastAsia" w:hint="eastAsia"/>
                  <w:b/>
                  <w:bCs/>
                </w:rPr>
                <w:t>李白</w:t>
              </w:r>
            </w:hyperlink>
            <w:r>
              <w:rPr>
                <w:rFonts w:ascii="楷体" w:eastAsia="楷体" w:hAnsi="楷体" w:cstheme="minorEastAsia" w:hint="eastAsia"/>
              </w:rPr>
              <w:t>合称</w:t>
            </w:r>
            <w:r>
              <w:rPr>
                <w:rFonts w:ascii="楷体" w:eastAsia="楷体" w:hAnsi="楷体" w:cstheme="minorEastAsia" w:hint="eastAsia"/>
                <w:b/>
                <w:bCs/>
              </w:rPr>
              <w:t>“李杜”</w:t>
            </w:r>
            <w:r>
              <w:rPr>
                <w:rFonts w:ascii="楷体" w:eastAsia="楷体" w:hAnsi="楷体" w:cstheme="minorEastAsia" w:hint="eastAsia"/>
              </w:rPr>
              <w:t>。为了与另两位诗人</w:t>
            </w:r>
            <w:hyperlink w:history="1">
              <w:r>
                <w:rPr>
                  <w:rFonts w:ascii="楷体" w:eastAsia="楷体" w:hAnsi="楷体" w:cstheme="minorEastAsia" w:hint="eastAsia"/>
                </w:rPr>
                <w:t>李商隐</w:t>
              </w:r>
            </w:hyperlink>
            <w:r>
              <w:rPr>
                <w:rFonts w:ascii="楷体" w:eastAsia="楷体" w:hAnsi="楷体" w:cstheme="minorEastAsia" w:hint="eastAsia"/>
              </w:rPr>
              <w:t>与</w:t>
            </w:r>
            <w:hyperlink w:history="1">
              <w:r>
                <w:rPr>
                  <w:rFonts w:ascii="楷体" w:eastAsia="楷体" w:hAnsi="楷体" w:cstheme="minorEastAsia" w:hint="eastAsia"/>
                </w:rPr>
                <w:t>杜牧</w:t>
              </w:r>
            </w:hyperlink>
          </w:p>
        </w:tc>
      </w:tr>
    </w:tbl>
    <w:p>
      <w:pPr>
        <w:sectPr>
          <w:headerReference w:type="even" r:id="rId35"/>
          <w:headerReference w:type="default" r:id="rId36"/>
          <w:footerReference w:type="default" r:id="rId37"/>
          <w:headerReference w:type="first" r:id="rId38"/>
          <w:type w:val="nextPage"/>
          <w:pgSz w:w="11906" w:h="16838"/>
          <w:pgMar w:top="1134" w:right="1134" w:bottom="1134" w:left="1134" w:header="851" w:footer="992" w:gutter="0"/>
          <w:pgNumType w:start="6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101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8"/>
      </w:tblGrid>
      <w:tr>
        <w:tblPrEx>
          <w:tblW w:w="10158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0"/>
          <w:jc w:val="center"/>
        </w:trPr>
        <w:tc>
          <w:tcPr>
            <w:tcW w:w="10158" w:type="dxa"/>
            <w:vAlign w:val="center"/>
          </w:tcPr>
          <w:p>
            <w:pPr>
              <w:spacing w:before="0"/>
              <w:ind w:firstLine="420" w:firstLineChars="200"/>
              <w:rPr>
                <w:rFonts w:ascii="楷体" w:eastAsia="楷体" w:hAnsi="楷体" w:cstheme="minorEastAsia"/>
              </w:rPr>
            </w:pPr>
            <w:r>
              <w:rPr>
                <w:rFonts w:ascii="楷体" w:eastAsia="楷体" w:hAnsi="楷体" w:cstheme="minorEastAsia" w:hint="eastAsia"/>
              </w:rPr>
              <w:t>即“小李杜”区别，杜甫与李白又合称“大李杜”，杜甫也常被称为“老杜”。</w:t>
            </w:r>
          </w:p>
          <w:p>
            <w:pPr>
              <w:ind w:firstLine="420" w:firstLineChars="200"/>
              <w:rPr>
                <w:rFonts w:ascii="楷体" w:eastAsia="楷体" w:hAnsi="楷体" w:cstheme="minorEastAsia"/>
              </w:rPr>
            </w:pPr>
            <w:r>
              <w:rPr>
                <w:rFonts w:ascii="楷体" w:eastAsia="楷体" w:hAnsi="楷体" w:cstheme="minorEastAsia" w:hint="eastAsia"/>
              </w:rPr>
              <w:t>杜甫在</w:t>
            </w:r>
            <w:hyperlink w:history="1">
              <w:r>
                <w:rPr>
                  <w:rFonts w:ascii="楷体" w:eastAsia="楷体" w:hAnsi="楷体" w:cstheme="minorEastAsia" w:hint="eastAsia"/>
                </w:rPr>
                <w:t>中国古典诗歌</w:t>
              </w:r>
            </w:hyperlink>
            <w:r>
              <w:rPr>
                <w:rFonts w:ascii="楷体" w:eastAsia="楷体" w:hAnsi="楷体" w:cstheme="minorEastAsia" w:hint="eastAsia"/>
              </w:rPr>
              <w:t>中的影响非常深远，被后人称为</w:t>
            </w:r>
            <w:r>
              <w:rPr>
                <w:rFonts w:ascii="楷体" w:eastAsia="楷体" w:hAnsi="楷体" w:cstheme="minorEastAsia" w:hint="eastAsia"/>
                <w:b/>
                <w:bCs/>
              </w:rPr>
              <w:t>“</w:t>
            </w:r>
            <w:hyperlink w:history="1">
              <w:r>
                <w:rPr>
                  <w:rFonts w:ascii="楷体" w:eastAsia="楷体" w:hAnsi="楷体" w:cstheme="minorEastAsia" w:hint="eastAsia"/>
                  <w:b/>
                  <w:bCs/>
                </w:rPr>
                <w:t>诗圣</w:t>
              </w:r>
            </w:hyperlink>
            <w:r>
              <w:rPr>
                <w:rFonts w:ascii="楷体" w:eastAsia="楷体" w:hAnsi="楷体" w:cstheme="minorEastAsia" w:hint="eastAsia"/>
                <w:b/>
                <w:bCs/>
              </w:rPr>
              <w:t>”</w:t>
            </w:r>
            <w:r>
              <w:rPr>
                <w:rFonts w:ascii="楷体" w:eastAsia="楷体" w:hAnsi="楷体" w:cstheme="minorEastAsia" w:hint="eastAsia"/>
              </w:rPr>
              <w:t>，他的诗被称为</w:t>
            </w:r>
            <w:r>
              <w:rPr>
                <w:rFonts w:ascii="楷体" w:eastAsia="楷体" w:hAnsi="楷体" w:cstheme="minorEastAsia" w:hint="eastAsia"/>
                <w:b/>
                <w:bCs/>
              </w:rPr>
              <w:t>“</w:t>
            </w:r>
            <w:hyperlink w:history="1">
              <w:r>
                <w:rPr>
                  <w:rFonts w:ascii="楷体" w:eastAsia="楷体" w:hAnsi="楷体" w:cstheme="minorEastAsia" w:hint="eastAsia"/>
                  <w:b/>
                  <w:bCs/>
                </w:rPr>
                <w:t>诗史</w:t>
              </w:r>
            </w:hyperlink>
            <w:r>
              <w:rPr>
                <w:rFonts w:ascii="楷体" w:eastAsia="楷体" w:hAnsi="楷体" w:cstheme="minorEastAsia" w:hint="eastAsia"/>
                <w:b/>
                <w:bCs/>
              </w:rPr>
              <w:t>”</w:t>
            </w:r>
            <w:r>
              <w:rPr>
                <w:rFonts w:ascii="楷体" w:eastAsia="楷体" w:hAnsi="楷体" w:cstheme="minorEastAsia" w:hint="eastAsia"/>
              </w:rPr>
              <w:t>。后世称其杜拾遗、杜工部，也称他杜少陵、杜草堂。</w:t>
            </w:r>
          </w:p>
          <w:p>
            <w:pPr>
              <w:ind w:firstLine="420" w:firstLineChars="200"/>
              <w:rPr>
                <w:rFonts w:ascii="楷体" w:eastAsia="楷体" w:hAnsi="楷体" w:cstheme="minorEastAsia"/>
              </w:rPr>
            </w:pPr>
            <w:r>
              <w:rPr>
                <w:rFonts w:ascii="楷体" w:eastAsia="楷体" w:hAnsi="楷体" w:cstheme="minorEastAsia" w:hint="eastAsia"/>
              </w:rPr>
              <w:t>杜甫创作了</w:t>
            </w:r>
            <w:r>
              <w:rPr>
                <w:rFonts w:ascii="楷体" w:eastAsia="楷体" w:hAnsi="楷体" w:cstheme="minorEastAsia" w:hint="eastAsia"/>
                <w:b/>
                <w:bCs/>
              </w:rPr>
              <w:t>《</w:t>
            </w:r>
            <w:hyperlink w:history="1">
              <w:r>
                <w:rPr>
                  <w:rFonts w:ascii="楷体" w:eastAsia="楷体" w:hAnsi="楷体" w:cstheme="minorEastAsia" w:hint="eastAsia"/>
                  <w:b/>
                  <w:bCs/>
                </w:rPr>
                <w:t>春望</w:t>
              </w:r>
            </w:hyperlink>
            <w:r>
              <w:rPr>
                <w:rFonts w:ascii="楷体" w:eastAsia="楷体" w:hAnsi="楷体" w:cstheme="minorEastAsia" w:hint="eastAsia"/>
                <w:b/>
                <w:bCs/>
              </w:rPr>
              <w:t>》《</w:t>
            </w:r>
            <w:hyperlink w:history="1">
              <w:r>
                <w:rPr>
                  <w:rFonts w:ascii="楷体" w:eastAsia="楷体" w:hAnsi="楷体" w:cstheme="minorEastAsia" w:hint="eastAsia"/>
                  <w:b/>
                  <w:bCs/>
                </w:rPr>
                <w:t>北征</w:t>
              </w:r>
            </w:hyperlink>
            <w:r>
              <w:rPr>
                <w:rFonts w:ascii="楷体" w:eastAsia="楷体" w:hAnsi="楷体" w:cstheme="minorEastAsia" w:hint="eastAsia"/>
                <w:b/>
                <w:bCs/>
              </w:rPr>
              <w:t>》《</w:t>
            </w:r>
            <w:hyperlink w:history="1">
              <w:r>
                <w:rPr>
                  <w:rFonts w:ascii="楷体" w:eastAsia="楷体" w:hAnsi="楷体" w:cstheme="minorEastAsia" w:hint="eastAsia"/>
                  <w:b/>
                  <w:bCs/>
                </w:rPr>
                <w:t>三吏</w:t>
              </w:r>
            </w:hyperlink>
            <w:r>
              <w:rPr>
                <w:rFonts w:ascii="楷体" w:eastAsia="楷体" w:hAnsi="楷体" w:cstheme="minorEastAsia" w:hint="eastAsia"/>
                <w:b/>
                <w:bCs/>
              </w:rPr>
              <w:t>》《</w:t>
            </w:r>
            <w:hyperlink w:history="1">
              <w:r>
                <w:rPr>
                  <w:rFonts w:ascii="楷体" w:eastAsia="楷体" w:hAnsi="楷体" w:cstheme="minorEastAsia" w:hint="eastAsia"/>
                  <w:b/>
                  <w:bCs/>
                </w:rPr>
                <w:t>三别</w:t>
              </w:r>
            </w:hyperlink>
            <w:r>
              <w:rPr>
                <w:rFonts w:ascii="楷体" w:eastAsia="楷体" w:hAnsi="楷体" w:cstheme="minorEastAsia" w:hint="eastAsia"/>
                <w:b/>
                <w:bCs/>
              </w:rPr>
              <w:t>》</w:t>
            </w:r>
            <w:r>
              <w:rPr>
                <w:rFonts w:ascii="楷体" w:eastAsia="楷体" w:hAnsi="楷体" w:cstheme="minorEastAsia" w:hint="eastAsia"/>
              </w:rPr>
              <w:t>等名作。759年杜甫弃官入川，虽然躲避了战乱，生活相对安定，但仍然心系苍生，胸怀国事。虽然杜甫是个现实主义诗人，但他也有</w:t>
            </w:r>
            <w:hyperlink w:history="1">
              <w:r>
                <w:rPr>
                  <w:rFonts w:ascii="楷体" w:eastAsia="楷体" w:hAnsi="楷体" w:cstheme="minorEastAsia" w:hint="eastAsia"/>
                </w:rPr>
                <w:t>狂放不羁</w:t>
              </w:r>
            </w:hyperlink>
            <w:r>
              <w:rPr>
                <w:rFonts w:ascii="楷体" w:eastAsia="楷体" w:hAnsi="楷体" w:cstheme="minorEastAsia" w:hint="eastAsia"/>
              </w:rPr>
              <w:t>的一面，从其名作《</w:t>
            </w:r>
            <w:hyperlink w:history="1">
              <w:r>
                <w:rPr>
                  <w:rFonts w:ascii="楷体" w:eastAsia="楷体" w:hAnsi="楷体" w:cstheme="minorEastAsia" w:hint="eastAsia"/>
                </w:rPr>
                <w:t>饮中八仙歌</w:t>
              </w:r>
            </w:hyperlink>
            <w:r>
              <w:rPr>
                <w:rFonts w:ascii="楷体" w:eastAsia="楷体" w:hAnsi="楷体" w:cstheme="minorEastAsia" w:hint="eastAsia"/>
              </w:rPr>
              <w:t>》不难看出杜甫的豪气干云。</w:t>
            </w: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>
                      <wp:simplePos x="0" y="0"/>
                      <wp:positionH relativeFrom="column">
                        <wp:posOffset>406400</wp:posOffset>
                      </wp:positionH>
                      <wp:positionV relativeFrom="paragraph">
                        <wp:posOffset>141605</wp:posOffset>
                      </wp:positionV>
                      <wp:extent cx="828040" cy="339090"/>
                      <wp:effectExtent l="0" t="0" r="0" b="0"/>
                      <wp:wrapNone/>
                      <wp:docPr id="71" name="文本框 1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828040" cy="33909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幼圆" w:eastAsia="幼圆" w:hAnsi="幼圆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幼圆" w:eastAsia="幼圆" w:hAnsi="幼圆" w:hint="eastAsia"/>
                                      <w:b/>
                                      <w:bCs/>
                                    </w:rPr>
                                    <w:t>诗文欣赏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27" o:spid="_x0000_s1036" type="#_x0000_t202" style="width:65.2pt;height:26.7pt;margin-top:11.15pt;margin-left:32pt;mso-wrap-distance-bottom:0;mso-wrap-distance-left:9pt;mso-wrap-distance-right:9pt;mso-wrap-distance-top:0;position:absolute;v-text-anchor:top;z-index:251680768" filled="f" fillcolor="this" stroked="f" strokeweight="0.75pt">
                      <v:textbox>
                        <w:txbxContent>
                          <w:p>
                            <w:pPr>
                              <w:rPr>
                                <w:rFonts w:ascii="幼圆" w:eastAsia="幼圆" w:hAnsi="幼圆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幼圆" w:eastAsia="幼圆" w:hAnsi="幼圆" w:hint="eastAsia"/>
                                <w:b/>
                                <w:bCs/>
                              </w:rPr>
                              <w:t>诗文欣赏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楷体" w:eastAsia="楷体" w:hAnsi="楷体" w:cs="楷体" w:hint="eastAsia"/>
              </w:rPr>
              <w:drawing>
                <wp:inline distT="0" distB="0" distL="114300" distR="114300">
                  <wp:extent cx="514985" cy="1580515"/>
                  <wp:effectExtent l="4445" t="13970" r="15240" b="23495"/>
                  <wp:docPr id="83" name="图片 6" descr="F:/2016财年教研员任务/2016财年12月份教研计划/图片/u=4215465814,2897142041&amp;fm=21&amp;gp=0.jpgu=4215465814,2897142041&amp;fm=21&amp;gp=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" name="图片 6" descr="F:/2016财年教研员任务/2016财年12月份教研计划/图片/u=4215465814,2897142041&amp;fm=21&amp;gp=0.jpgu=4215465814,2897142041&amp;fm=21&amp;gp=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rcRect l="10318" t="-2097" r="60542" b="3189"/>
                          <a:stretch>
                            <a:fillRect/>
                          </a:stretch>
                        </pic:blipFill>
                        <pic:spPr>
                          <a:xfrm rot="5460000">
                            <a:off x="0" y="0"/>
                            <a:ext cx="514985" cy="1580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名句赏析：</w:t>
            </w:r>
          </w:p>
          <w:p>
            <w:pPr>
              <w:widowControl/>
              <w:jc w:val="left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1、赏析</w:t>
            </w:r>
            <w:r>
              <w:rPr>
                <w:rFonts w:ascii="楷体" w:eastAsia="楷体" w:hAnsi="楷体"/>
              </w:rPr>
              <w:t>“</w:t>
            </w:r>
            <w:r>
              <w:rPr>
                <w:rFonts w:ascii="楷体" w:eastAsia="楷体" w:hAnsi="楷体" w:hint="eastAsia"/>
              </w:rPr>
              <w:t>感时花溅泪，恨别鸟惊心</w:t>
            </w:r>
            <w:r>
              <w:rPr>
                <w:rFonts w:ascii="楷体" w:eastAsia="楷体" w:hAnsi="楷体"/>
              </w:rPr>
              <w:t>”</w:t>
            </w:r>
          </w:p>
          <w:p>
            <w:pPr>
              <w:widowControl/>
              <w:ind w:firstLine="435"/>
              <w:jc w:val="left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以乐景写哀，诗人面对残破的都城不知官何时才能平定叛乱，不知妻儿在兵荒马乱中如何度日</w:t>
            </w:r>
            <w:r>
              <w:rPr>
                <w:rFonts w:ascii="楷体" w:eastAsia="楷体" w:hAnsi="楷体"/>
              </w:rPr>
              <w:t>……</w:t>
            </w:r>
            <w:r>
              <w:rPr>
                <w:rFonts w:ascii="楷体" w:eastAsia="楷体" w:hAnsi="楷体" w:hint="eastAsia"/>
              </w:rPr>
              <w:t>他怎能不见花而落泪、闻鸟而惊心呢？</w:t>
            </w:r>
          </w:p>
          <w:p>
            <w:pPr>
              <w:widowControl/>
              <w:jc w:val="left"/>
              <w:rPr>
                <w:rFonts w:ascii="楷体" w:eastAsia="楷体" w:hAnsi="楷体"/>
              </w:rPr>
            </w:pPr>
            <w:r>
              <w:rPr>
                <w:rFonts w:ascii="楷体" w:eastAsia="楷体" w:hAnsi="楷体"/>
              </w:rPr>
              <w:t>2</w:t>
            </w:r>
            <w:r>
              <w:rPr>
                <w:rFonts w:ascii="楷体" w:eastAsia="楷体" w:hAnsi="楷体" w:hint="eastAsia"/>
              </w:rPr>
              <w:t>、赏析</w:t>
            </w:r>
            <w:r>
              <w:rPr>
                <w:rFonts w:ascii="楷体" w:eastAsia="楷体" w:hAnsi="楷体"/>
              </w:rPr>
              <w:t>“</w:t>
            </w:r>
            <w:r>
              <w:rPr>
                <w:rFonts w:ascii="楷体" w:eastAsia="楷体" w:hAnsi="楷体" w:hint="eastAsia"/>
              </w:rPr>
              <w:t>烽火连三月，家书抵万金</w:t>
            </w:r>
            <w:r>
              <w:rPr>
                <w:rFonts w:ascii="楷体" w:eastAsia="楷体" w:hAnsi="楷体"/>
              </w:rPr>
              <w:t>”</w:t>
            </w:r>
          </w:p>
          <w:p>
            <w:pPr>
              <w:widowControl/>
              <w:ind w:firstLine="435"/>
              <w:jc w:val="left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烽火连三月，家书抵万金：写出了消息隔绝，久盼音讯不至时的迫切心情。表达了人们在离乱中盼望家信之情。</w:t>
            </w:r>
          </w:p>
          <w:p>
            <w:pPr>
              <w:rPr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表现手法：</w:t>
            </w:r>
          </w:p>
          <w:p>
            <w:pPr>
              <w:rPr>
                <w:rFonts w:ascii="楷体" w:eastAsia="楷体" w:hAnsi="楷体" w:cs="宋体"/>
                <w:szCs w:val="21"/>
              </w:rPr>
            </w:pPr>
            <w:r>
              <w:rPr>
                <w:rFonts w:ascii="楷体" w:eastAsia="楷体" w:hAnsi="楷体" w:cs="宋体" w:hint="eastAsia"/>
                <w:szCs w:val="21"/>
              </w:rPr>
              <w:t>A.触景伤怀，移情于物。</w:t>
            </w:r>
          </w:p>
          <w:p>
            <w:pPr>
              <w:rPr>
                <w:rFonts w:ascii="楷体" w:eastAsia="楷体" w:hAnsi="楷体" w:cs="宋体"/>
                <w:szCs w:val="21"/>
              </w:rPr>
            </w:pPr>
            <w:r>
              <w:rPr>
                <w:rFonts w:ascii="楷体" w:eastAsia="楷体" w:hAnsi="楷体" w:cs="宋体" w:hint="eastAsia"/>
                <w:szCs w:val="21"/>
              </w:rPr>
              <w:t xml:space="preserve">    将忧国思亲的情怀蕴含在形象的描写中，情景交融。</w:t>
            </w:r>
          </w:p>
          <w:p>
            <w:pPr>
              <w:rPr>
                <w:rFonts w:ascii="楷体" w:eastAsia="楷体" w:hAnsi="楷体" w:cs="宋体"/>
                <w:szCs w:val="21"/>
              </w:rPr>
            </w:pPr>
            <w:r>
              <w:rPr>
                <w:rFonts w:ascii="楷体" w:eastAsia="楷体" w:hAnsi="楷体" w:cs="宋体" w:hint="eastAsia"/>
                <w:szCs w:val="21"/>
              </w:rPr>
              <w:t>B．一字传神。</w:t>
            </w:r>
          </w:p>
          <w:p>
            <w:pPr>
              <w:rPr>
                <w:rFonts w:ascii="楷体" w:eastAsia="楷体" w:hAnsi="楷体" w:cstheme="minorEastAsia"/>
                <w:color w:val="FF0000"/>
              </w:rPr>
            </w:pPr>
            <w:r>
              <w:rPr>
                <w:rFonts w:ascii="楷体" w:eastAsia="楷体" w:hAnsi="楷体" w:cs="宋体" w:hint="eastAsia"/>
                <w:szCs w:val="21"/>
              </w:rPr>
              <w:t xml:space="preserve">   “国破山河在，城春草木深”，“破”字使人怵目惊心；“深”字令人满目凄凉。“感时花溅泪，恨别鸟惊心”，“溅”“惊”体现了诗歌语言的动态美，寄托了诗人强烈的情感。</w:t>
            </w:r>
            <w:r>
              <w:rPr>
                <w:rFonts w:ascii="楷体" w:eastAsia="楷体" w:hAnsi="楷体" w:cstheme="minorEastAsia" w:hint="eastAsia"/>
              </w:rPr>
              <w:t xml:space="preserve"> </w:t>
            </w:r>
          </w:p>
          <w:p>
            <w:pPr>
              <w:widowControl/>
              <w:jc w:val="left"/>
              <w:rPr>
                <w:rFonts w:hAnsi="宋体"/>
                <w:bCs/>
              </w:rPr>
            </w:pP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406400</wp:posOffset>
                      </wp:positionH>
                      <wp:positionV relativeFrom="paragraph">
                        <wp:posOffset>141605</wp:posOffset>
                      </wp:positionV>
                      <wp:extent cx="828040" cy="339090"/>
                      <wp:effectExtent l="0" t="0" r="0" b="0"/>
                      <wp:wrapNone/>
                      <wp:docPr id="72" name="文本框 1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828040" cy="33909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幼圆" w:eastAsia="幼圆" w:hAnsi="幼圆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幼圆" w:eastAsia="幼圆" w:hAnsi="幼圆" w:hint="eastAsia"/>
                                      <w:b/>
                                      <w:bCs/>
                                    </w:rPr>
                                    <w:t>诗文品读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28" o:spid="_x0000_s1037" type="#_x0000_t202" style="width:65.2pt;height:26.7pt;margin-top:11.15pt;margin-left:32pt;mso-wrap-distance-bottom:0;mso-wrap-distance-left:9pt;mso-wrap-distance-right:9pt;mso-wrap-distance-top:0;position:absolute;v-text-anchor:top;z-index:251682816" filled="f" fillcolor="this" stroked="f" strokeweight="0.75pt">
                      <v:textbox>
                        <w:txbxContent>
                          <w:p>
                            <w:pPr>
                              <w:rPr>
                                <w:rFonts w:ascii="幼圆" w:eastAsia="幼圆" w:hAnsi="幼圆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幼圆" w:eastAsia="幼圆" w:hAnsi="幼圆" w:hint="eastAsia"/>
                                <w:b/>
                                <w:bCs/>
                              </w:rPr>
                              <w:t>诗文品读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楷体" w:eastAsia="楷体" w:hAnsi="楷体" w:cs="楷体" w:hint="eastAsia"/>
              </w:rPr>
              <w:drawing>
                <wp:inline distT="0" distB="0" distL="114300" distR="114300">
                  <wp:extent cx="514985" cy="1580515"/>
                  <wp:effectExtent l="4445" t="13970" r="15240" b="23495"/>
                  <wp:docPr id="84" name="图片 7" descr="F:/2016财年教研员任务/2016财年12月份教研计划/图片/u=4215465814,2897142041&amp;fm=21&amp;gp=0.jpgu=4215465814,2897142041&amp;fm=21&amp;gp=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图片 7" descr="F:/2016财年教研员任务/2016财年12月份教研计划/图片/u=4215465814,2897142041&amp;fm=21&amp;gp=0.jpgu=4215465814,2897142041&amp;fm=21&amp;gp=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rcRect l="10318" t="-2097" r="60542" b="3189"/>
                          <a:stretch>
                            <a:fillRect/>
                          </a:stretch>
                        </pic:blipFill>
                        <pic:spPr>
                          <a:xfrm rot="5460000">
                            <a:off x="0" y="0"/>
                            <a:ext cx="514985" cy="1580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after="0" w:line="276" w:lineRule="auto"/>
              <w:ind w:firstLine="420" w:firstLineChars="200"/>
              <w:rPr>
                <w:rFonts w:ascii="楷体" w:eastAsia="楷体" w:hAnsi="楷体"/>
                <w:color w:val="0F0F0F"/>
                <w:szCs w:val="21"/>
              </w:rPr>
            </w:pPr>
          </w:p>
        </w:tc>
      </w:tr>
    </w:tbl>
    <w:p>
      <w:pPr>
        <w:sectPr>
          <w:headerReference w:type="even" r:id="rId39"/>
          <w:headerReference w:type="default" r:id="rId40"/>
          <w:footerReference w:type="default" r:id="rId41"/>
          <w:headerReference w:type="first" r:id="rId42"/>
          <w:type w:val="nextPage"/>
          <w:pgSz w:w="11906" w:h="16838"/>
          <w:pgMar w:top="1134" w:right="1134" w:bottom="1134" w:left="1134" w:header="851" w:footer="992" w:gutter="0"/>
          <w:pgNumType w:start="7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101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8"/>
      </w:tblGrid>
      <w:tr>
        <w:tblPrEx>
          <w:tblW w:w="10158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0"/>
          <w:jc w:val="center"/>
        </w:trPr>
        <w:tc>
          <w:tcPr>
            <w:tcW w:w="10158" w:type="dxa"/>
            <w:vAlign w:val="center"/>
          </w:tcPr>
          <w:p>
            <w:pPr>
              <w:spacing w:before="0" w:line="276" w:lineRule="auto"/>
              <w:ind w:firstLine="420" w:firstLineChars="200"/>
              <w:rPr>
                <w:rFonts w:ascii="楷体" w:eastAsia="楷体" w:hAnsi="楷体"/>
                <w:color w:val="0F0F0F"/>
                <w:szCs w:val="21"/>
              </w:rPr>
            </w:pPr>
            <w:r>
              <w:rPr>
                <w:rFonts w:ascii="楷体" w:eastAsia="楷体" w:hAnsi="楷体"/>
                <w:color w:val="0F0F0F"/>
                <w:szCs w:val="21"/>
              </w:rPr>
              <w:t>这首诗全篇情景交融，感情深沉，而又含蓄凝练，言简意赅，充分体现了“沉郁顿挫”的艺术风格。且这首诗结构紧凑，围绕“望”字展开，前四句借景抒情，情景结合。诗人由登高远望到焦点式的透视，由远及近，感情由弱到强，反映了同时代的人们热爱国家、期待和平的美好愿望，表达了大家一致的内在心声。也展示出诗人忧国忧民、感时伤怀的高尚情感。</w:t>
            </w:r>
          </w:p>
          <w:p>
            <w:pPr>
              <w:snapToGrid w:val="0"/>
              <w:spacing w:line="360" w:lineRule="auto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【例题精讲】</w:t>
            </w:r>
          </w:p>
          <w:p>
            <w:pPr>
              <w:pStyle w:val="NormalWeb"/>
              <w:shd w:val="clear" w:color="auto" w:fill="FFFFFF" w:themeFill="background1"/>
              <w:spacing w:before="0" w:beforeAutospacing="0" w:after="75" w:afterAutospacing="0"/>
              <w:jc w:val="center"/>
              <w:rPr>
                <w:rFonts w:ascii="楷体" w:eastAsia="楷体" w:hAnsi="楷体" w:cs="楷体"/>
                <w:bCs/>
                <w:kern w:val="2"/>
                <w:sz w:val="21"/>
                <w:szCs w:val="21"/>
                <w:shd w:val="clear" w:color="auto" w:fill="FFFFFF" w:themeFill="background1"/>
              </w:rPr>
            </w:pPr>
            <w:r>
              <w:rPr>
                <w:rFonts w:ascii="楷体" w:eastAsia="楷体" w:hAnsi="楷体" w:cs="楷体" w:hint="eastAsia"/>
                <w:bCs/>
                <w:kern w:val="2"/>
                <w:sz w:val="21"/>
                <w:szCs w:val="21"/>
                <w:shd w:val="clear" w:color="auto" w:fill="FFFFFF" w:themeFill="background1"/>
              </w:rPr>
              <w:t>春</w:t>
            </w:r>
            <w:r>
              <w:rPr>
                <w:rFonts w:ascii="Calibri" w:eastAsia="楷体" w:hAnsi="Calibri" w:cs="Calibri"/>
                <w:bCs/>
                <w:kern w:val="2"/>
                <w:sz w:val="21"/>
                <w:szCs w:val="21"/>
                <w:shd w:val="clear" w:color="auto" w:fill="FFFFFF" w:themeFill="background1"/>
              </w:rPr>
              <w:t>  </w:t>
            </w:r>
            <w:r>
              <w:rPr>
                <w:rFonts w:ascii="楷体" w:eastAsia="楷体" w:hAnsi="楷体" w:cs="楷体" w:hint="eastAsia"/>
                <w:bCs/>
                <w:kern w:val="2"/>
                <w:sz w:val="21"/>
                <w:szCs w:val="21"/>
                <w:shd w:val="clear" w:color="auto" w:fill="FFFFFF" w:themeFill="background1"/>
              </w:rPr>
              <w:t>望</w:t>
            </w:r>
          </w:p>
          <w:p>
            <w:pPr>
              <w:pStyle w:val="NormalWeb"/>
              <w:shd w:val="clear" w:color="auto" w:fill="FFFFFF" w:themeFill="background1"/>
              <w:spacing w:before="0" w:beforeAutospacing="0" w:after="75" w:afterAutospacing="0"/>
              <w:jc w:val="center"/>
              <w:rPr>
                <w:rFonts w:ascii="楷体" w:eastAsia="楷体" w:hAnsi="楷体" w:cs="楷体"/>
                <w:bCs/>
                <w:kern w:val="2"/>
                <w:sz w:val="21"/>
                <w:szCs w:val="21"/>
                <w:shd w:val="clear" w:color="auto" w:fill="FFFFFF" w:themeFill="background1"/>
              </w:rPr>
            </w:pPr>
            <w:r>
              <w:rPr>
                <w:rFonts w:ascii="楷体" w:eastAsia="楷体" w:hAnsi="楷体" w:cs="楷体" w:hint="eastAsia"/>
                <w:bCs/>
                <w:kern w:val="2"/>
                <w:sz w:val="21"/>
                <w:szCs w:val="21"/>
                <w:shd w:val="clear" w:color="auto" w:fill="FFFFFF" w:themeFill="background1"/>
              </w:rPr>
              <w:t>杜甫</w:t>
            </w:r>
          </w:p>
          <w:p>
            <w:pPr>
              <w:pStyle w:val="NormalWeb"/>
              <w:shd w:val="clear" w:color="auto" w:fill="FFFFFF" w:themeFill="background1"/>
              <w:spacing w:before="0" w:beforeAutospacing="0" w:after="75" w:afterAutospacing="0"/>
              <w:jc w:val="center"/>
              <w:rPr>
                <w:rFonts w:ascii="楷体" w:eastAsia="楷体" w:hAnsi="楷体" w:cs="楷体"/>
                <w:bCs/>
                <w:kern w:val="2"/>
                <w:sz w:val="21"/>
                <w:szCs w:val="21"/>
                <w:shd w:val="clear" w:color="auto" w:fill="FFFFFF" w:themeFill="background1"/>
              </w:rPr>
            </w:pPr>
            <w:r>
              <w:rPr>
                <w:rFonts w:ascii="楷体" w:eastAsia="楷体" w:hAnsi="楷体" w:cs="楷体" w:hint="eastAsia"/>
                <w:bCs/>
                <w:kern w:val="2"/>
                <w:sz w:val="21"/>
                <w:szCs w:val="21"/>
                <w:shd w:val="clear" w:color="auto" w:fill="FFFFFF" w:themeFill="background1"/>
              </w:rPr>
              <w:t>国破山河在，城春草木深。感时花溅泪，恨别鸟惊心。</w:t>
            </w:r>
          </w:p>
          <w:p>
            <w:pPr>
              <w:pStyle w:val="NormalWeb"/>
              <w:shd w:val="clear" w:color="auto" w:fill="FFFFFF" w:themeFill="background1"/>
              <w:spacing w:before="0" w:beforeAutospacing="0" w:after="75" w:afterAutospacing="0"/>
              <w:jc w:val="center"/>
              <w:rPr>
                <w:rFonts w:ascii="楷体" w:eastAsia="楷体" w:hAnsi="楷体" w:cs="楷体"/>
                <w:bCs/>
                <w:kern w:val="2"/>
                <w:sz w:val="21"/>
                <w:szCs w:val="21"/>
                <w:shd w:val="clear" w:color="auto" w:fill="FFFFFF" w:themeFill="background1"/>
              </w:rPr>
            </w:pPr>
            <w:r>
              <w:rPr>
                <w:rFonts w:ascii="楷体" w:eastAsia="楷体" w:hAnsi="楷体" w:cs="楷体" w:hint="eastAsia"/>
                <w:bCs/>
                <w:kern w:val="2"/>
                <w:sz w:val="21"/>
                <w:szCs w:val="21"/>
                <w:shd w:val="clear" w:color="auto" w:fill="FFFFFF" w:themeFill="background1"/>
              </w:rPr>
              <w:t>烽火连三月，家书抵万金。白头搔更短，浑欲不胜簪。</w:t>
            </w:r>
          </w:p>
          <w:p>
            <w:pPr>
              <w:pStyle w:val="NormalWeb"/>
              <w:numPr>
                <w:ilvl w:val="0"/>
                <w:numId w:val="4"/>
              </w:numPr>
              <w:shd w:val="clear" w:color="auto" w:fill="FFFFFF" w:themeFill="background1"/>
              <w:spacing w:before="0" w:beforeAutospacing="0" w:after="75" w:afterAutospacing="0"/>
              <w:rPr>
                <w:rFonts w:asciiTheme="minorEastAsia" w:eastAsiaTheme="minorEastAsia" w:hAnsiTheme="minorEastAsia" w:cstheme="minorEastAsia"/>
                <w:bCs/>
                <w:kern w:val="2"/>
                <w:sz w:val="21"/>
                <w:szCs w:val="21"/>
                <w:shd w:val="clear" w:color="auto" w:fill="FFFFFF" w:themeFill="background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kern w:val="2"/>
                <w:sz w:val="21"/>
                <w:szCs w:val="21"/>
                <w:shd w:val="clear" w:color="auto" w:fill="FFFFFF" w:themeFill="background1"/>
              </w:rPr>
              <w:t>“国破山河在，城春草木深”中，“破”和“深”字体现了诗人的思想感情。（2分）</w:t>
            </w:r>
          </w:p>
          <w:p>
            <w:pPr>
              <w:pStyle w:val="NormalWeb"/>
              <w:shd w:val="clear" w:color="auto" w:fill="FFFFFF" w:themeFill="background1"/>
              <w:spacing w:before="0" w:beforeAutospacing="0" w:after="75" w:afterAutospacing="0" w:line="360" w:lineRule="auto"/>
              <w:rPr>
                <w:rFonts w:asciiTheme="minorEastAsia" w:eastAsiaTheme="minorEastAsia" w:hAnsiTheme="minorEastAsia" w:cstheme="minorEastAsia"/>
                <w:bCs/>
                <w:kern w:val="2"/>
                <w:sz w:val="21"/>
                <w:szCs w:val="21"/>
                <w:shd w:val="clear" w:color="auto" w:fill="FFFFFF" w:themeFill="background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  <w:u w:val="single"/>
              </w:rPr>
              <w:t xml:space="preserve">                                                                                             </w:t>
            </w:r>
          </w:p>
          <w:p>
            <w:pPr>
              <w:pStyle w:val="NormalWeb"/>
              <w:numPr>
                <w:ilvl w:val="0"/>
                <w:numId w:val="4"/>
              </w:numPr>
              <w:shd w:val="clear" w:color="auto" w:fill="FFFFFF" w:themeFill="background1"/>
              <w:spacing w:before="0" w:beforeAutospacing="0" w:after="75" w:afterAutospacing="0"/>
              <w:rPr>
                <w:rFonts w:asciiTheme="minorEastAsia" w:eastAsiaTheme="minorEastAsia" w:hAnsiTheme="minorEastAsia" w:cstheme="minorEastAsia"/>
                <w:bCs/>
                <w:kern w:val="2"/>
                <w:sz w:val="21"/>
                <w:szCs w:val="21"/>
                <w:shd w:val="clear" w:color="auto" w:fill="FFFFFF" w:themeFill="background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kern w:val="2"/>
                <w:sz w:val="21"/>
                <w:szCs w:val="21"/>
                <w:shd w:val="clear" w:color="auto" w:fill="FFFFFF" w:themeFill="background1"/>
              </w:rPr>
              <w:t>对“感时花溅泪，恨别鸟惊心”一联历来有不同的解释，你的理解是？（2分）</w:t>
            </w:r>
          </w:p>
          <w:p>
            <w:pPr>
              <w:pStyle w:val="NormalWeb"/>
              <w:shd w:val="clear" w:color="auto" w:fill="FFFFFF" w:themeFill="background1"/>
              <w:spacing w:before="0" w:beforeAutospacing="0" w:after="75" w:afterAutospacing="0" w:line="360" w:lineRule="auto"/>
              <w:rPr>
                <w:rFonts w:asciiTheme="minorEastAsia" w:eastAsiaTheme="minorEastAsia" w:hAnsiTheme="minorEastAsia" w:cstheme="minorEastAsia"/>
                <w:bCs/>
                <w:kern w:val="2"/>
                <w:sz w:val="21"/>
                <w:szCs w:val="21"/>
                <w:shd w:val="clear" w:color="auto" w:fill="FFFFFF" w:themeFill="background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  <w:u w:val="single"/>
              </w:rPr>
              <w:t xml:space="preserve">                                                                                             </w:t>
            </w:r>
          </w:p>
          <w:p>
            <w:pPr>
              <w:pStyle w:val="NormalWeb"/>
              <w:shd w:val="clear" w:color="auto" w:fill="FFFFFF" w:themeFill="background1"/>
              <w:spacing w:before="0" w:beforeAutospacing="0" w:after="0" w:afterAutospacing="0"/>
              <w:rPr>
                <w:rFonts w:ascii="华文仿宋" w:eastAsia="华文仿宋" w:hAnsi="华文仿宋" w:cstheme="minorEastAsia"/>
                <w:bCs/>
                <w:color w:val="FF0000"/>
                <w:kern w:val="2"/>
                <w:sz w:val="21"/>
                <w:shd w:val="clear" w:color="auto" w:fill="FFFFFF" w:themeFill="background1"/>
              </w:rPr>
            </w:pPr>
            <w:r>
              <w:rPr>
                <w:rFonts w:ascii="华文仿宋" w:eastAsia="华文仿宋" w:hAnsi="华文仿宋" w:cstheme="minorEastAsia" w:hint="eastAsia"/>
                <w:bCs/>
                <w:color w:val="FF0000"/>
                <w:kern w:val="2"/>
                <w:sz w:val="21"/>
                <w:shd w:val="clear" w:color="auto" w:fill="FFFFFF" w:themeFill="background1"/>
              </w:rPr>
              <w:t>答案：1．一个“破”字，使人怵目惊心；一个“深”字，令人满目凄然。如此惨象，花也溅泪，鸟亦惊心。</w:t>
            </w:r>
          </w:p>
          <w:p>
            <w:pPr>
              <w:pStyle w:val="NormalWeb"/>
              <w:shd w:val="clear" w:color="auto" w:fill="FFFFFF" w:themeFill="background1"/>
              <w:spacing w:before="0" w:beforeAutospacing="0" w:after="0" w:afterAutospacing="0"/>
              <w:rPr>
                <w:rFonts w:ascii="华文仿宋" w:eastAsia="华文仿宋" w:hAnsi="华文仿宋" w:cstheme="minorEastAsia"/>
                <w:bCs/>
                <w:color w:val="FF0000"/>
              </w:rPr>
            </w:pPr>
            <w:r>
              <w:rPr>
                <w:rFonts w:ascii="华文仿宋" w:eastAsia="华文仿宋" w:hAnsi="华文仿宋" w:cstheme="minorEastAsia" w:hint="eastAsia"/>
                <w:bCs/>
                <w:color w:val="FF0000"/>
                <w:kern w:val="2"/>
                <w:sz w:val="21"/>
                <w:shd w:val="clear" w:color="auto" w:fill="FFFFFF" w:themeFill="background1"/>
              </w:rPr>
              <w:t xml:space="preserve">2．花鸟本为娱人之物，但因感时恨别，却使诗人见了反而堕泪惊心。另一种解释为，以花鸟拟人，感时伤别，花也溅泪，鸟亦惊心。两说虽则有别，其精神却能相通，一则触景生情，一则移情于物，正见好诗含蕴之丰富。 </w:t>
            </w: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>
                      <wp:simplePos x="0" y="0"/>
                      <wp:positionH relativeFrom="column">
                        <wp:posOffset>287655</wp:posOffset>
                      </wp:positionH>
                      <wp:positionV relativeFrom="paragraph">
                        <wp:posOffset>144145</wp:posOffset>
                      </wp:positionV>
                      <wp:extent cx="481965" cy="288925"/>
                      <wp:effectExtent l="0" t="0" r="0" b="0"/>
                      <wp:wrapNone/>
                      <wp:docPr id="110" name="文本框 1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481965" cy="2889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幼圆" w:eastAsia="幼圆" w:hAnsi="幼圆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幼圆" w:eastAsia="幼圆" w:hAnsi="幼圆" w:hint="eastAsia"/>
                                      <w:b/>
                                      <w:bCs/>
                                    </w:rPr>
                                    <w:t>原文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23" o:spid="_x0000_s1038" type="#_x0000_t202" style="width:37.95pt;height:22.75pt;margin-top:11.35pt;margin-left:22.65pt;mso-wrap-distance-bottom:0;mso-wrap-distance-left:9pt;mso-wrap-distance-right:9pt;mso-wrap-distance-top:0;position:absolute;v-text-anchor:top;z-index:251684864" filled="f" fillcolor="this" stroked="f" strokeweight="0.75pt"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幼圆" w:eastAsia="幼圆" w:hAnsi="幼圆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幼圆" w:eastAsia="幼圆" w:hAnsi="幼圆" w:hint="eastAsia"/>
                                <w:b/>
                                <w:bCs/>
                              </w:rPr>
                              <w:t>原文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楷体" w:eastAsia="楷体" w:hAnsi="楷体" w:cs="楷体" w:hint="eastAsia"/>
              </w:rPr>
              <w:drawing>
                <wp:inline distT="0" distB="0" distL="114300" distR="114300">
                  <wp:extent cx="514985" cy="1060450"/>
                  <wp:effectExtent l="4445" t="9525" r="20955" b="8890"/>
                  <wp:docPr id="116" name="图片 1" descr="F:/2016财年教研员任务/2016财年12月份教研计划/图片/u=4215465814,2897142041&amp;fm=21&amp;gp=0.jpgu=4215465814,2897142041&amp;fm=21&amp;gp=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图片 1" descr="F:/2016财年教研员任务/2016财年12月份教研计划/图片/u=4215465814,2897142041&amp;fm=21&amp;gp=0.jpgu=4215465814,2897142041&amp;fm=21&amp;gp=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rcRect l="10318" t="-2097" r="60542" b="3189"/>
                          <a:stretch>
                            <a:fillRect/>
                          </a:stretch>
                        </pic:blipFill>
                        <pic:spPr>
                          <a:xfrm rot="5460000">
                            <a:off x="0" y="0"/>
                            <a:ext cx="514985" cy="1060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76" w:lineRule="auto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雁门太守行</w:t>
            </w:r>
          </w:p>
          <w:p>
            <w:pPr>
              <w:spacing w:line="276" w:lineRule="auto"/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李贺</w:t>
            </w:r>
          </w:p>
          <w:p>
            <w:pPr>
              <w:spacing w:line="276" w:lineRule="auto"/>
              <w:jc w:val="center"/>
              <w:rPr>
                <w:rFonts w:ascii="楷体" w:eastAsia="楷体" w:hAnsi="楷体"/>
                <w:color w:val="0F0F0F"/>
                <w:szCs w:val="21"/>
              </w:rPr>
            </w:pPr>
            <w:r>
              <w:rPr>
                <w:rFonts w:ascii="楷体" w:eastAsia="楷体" w:hAnsi="楷体"/>
                <w:color w:val="0F0F0F"/>
                <w:szCs w:val="21"/>
              </w:rPr>
              <w:t>黑云压城城欲摧，甲光向日金鳞开。</w:t>
            </w:r>
          </w:p>
          <w:p>
            <w:pPr>
              <w:spacing w:line="276" w:lineRule="auto"/>
              <w:jc w:val="center"/>
              <w:rPr>
                <w:rFonts w:ascii="楷体" w:eastAsia="楷体" w:hAnsi="楷体"/>
                <w:color w:val="0F0F0F"/>
                <w:szCs w:val="21"/>
              </w:rPr>
            </w:pPr>
            <w:r>
              <w:rPr>
                <w:rFonts w:ascii="楷体" w:eastAsia="楷体" w:hAnsi="楷体"/>
                <w:color w:val="0F0F0F"/>
                <w:szCs w:val="21"/>
              </w:rPr>
              <w:t>角声满天秋色里，塞上燕脂凝夜紫。</w:t>
            </w:r>
          </w:p>
          <w:p>
            <w:pPr>
              <w:spacing w:line="276" w:lineRule="auto"/>
              <w:jc w:val="center"/>
              <w:rPr>
                <w:rFonts w:ascii="楷体" w:eastAsia="楷体" w:hAnsi="楷体"/>
                <w:color w:val="0F0F0F"/>
                <w:szCs w:val="21"/>
              </w:rPr>
            </w:pPr>
            <w:r>
              <w:rPr>
                <w:rFonts w:ascii="楷体" w:eastAsia="楷体" w:hAnsi="楷体"/>
                <w:color w:val="0F0F0F"/>
                <w:szCs w:val="21"/>
              </w:rPr>
              <w:t>半卷红旗临易水，霜重鼓寒声不起。</w:t>
            </w:r>
          </w:p>
          <w:p>
            <w:pPr>
              <w:spacing w:line="276" w:lineRule="auto"/>
              <w:jc w:val="center"/>
              <w:rPr>
                <w:rFonts w:ascii="楷体" w:eastAsia="楷体" w:hAnsi="楷体"/>
                <w:color w:val="0F0F0F"/>
                <w:szCs w:val="21"/>
              </w:rPr>
            </w:pPr>
            <w:r>
              <w:rPr>
                <w:rFonts w:ascii="楷体" w:eastAsia="楷体" w:hAnsi="楷体"/>
                <w:color w:val="0F0F0F"/>
                <w:szCs w:val="21"/>
              </w:rPr>
              <w:t>报君黄金台上意，提携玉龙为君死。</w:t>
            </w:r>
          </w:p>
          <w:p>
            <w:pPr>
              <w:spacing w:line="276" w:lineRule="auto"/>
              <w:jc w:val="center"/>
              <w:rPr>
                <w:rFonts w:ascii="宋体" w:hAnsi="宋体" w:cs="宋体"/>
              </w:rPr>
            </w:pPr>
          </w:p>
          <w:p>
            <w:pPr>
              <w:spacing w:line="276" w:lineRule="auto"/>
              <w:jc w:val="center"/>
              <w:rPr>
                <w:rFonts w:ascii="宋体" w:hAnsi="宋体" w:cs="宋体"/>
              </w:rPr>
            </w:pPr>
          </w:p>
          <w:p>
            <w:pPr>
              <w:spacing w:line="276" w:lineRule="auto"/>
              <w:jc w:val="center"/>
              <w:rPr>
                <w:rFonts w:ascii="宋体" w:hAnsi="宋体" w:cs="宋体"/>
              </w:rPr>
            </w:pPr>
          </w:p>
        </w:tc>
      </w:tr>
    </w:tbl>
    <w:p>
      <w:pPr>
        <w:sectPr>
          <w:headerReference w:type="even" r:id="rId43"/>
          <w:headerReference w:type="default" r:id="rId44"/>
          <w:footerReference w:type="default" r:id="rId45"/>
          <w:headerReference w:type="first" r:id="rId46"/>
          <w:type w:val="nextPage"/>
          <w:pgSz w:w="11906" w:h="16838"/>
          <w:pgMar w:top="1134" w:right="1134" w:bottom="1134" w:left="1134" w:header="851" w:footer="992" w:gutter="0"/>
          <w:pgNumType w:start="8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101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8"/>
      </w:tblGrid>
      <w:tr>
        <w:tblPrEx>
          <w:tblW w:w="10158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0"/>
          <w:jc w:val="center"/>
        </w:trPr>
        <w:tc>
          <w:tcPr>
            <w:tcW w:w="1015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</w:rPr>
            </w:pPr>
          </w:p>
          <w:p>
            <w:pPr>
              <w:spacing w:line="276" w:lineRule="auto"/>
              <w:jc w:val="center"/>
              <w:rPr>
                <w:rFonts w:ascii="宋体" w:hAnsi="宋体" w:cs="宋体"/>
              </w:rPr>
            </w:pPr>
          </w:p>
          <w:p>
            <w:pPr>
              <w:spacing w:line="276" w:lineRule="auto"/>
              <w:jc w:val="center"/>
              <w:rPr>
                <w:rFonts w:ascii="宋体" w:hAnsi="宋体" w:cs="宋体"/>
              </w:rPr>
            </w:pPr>
          </w:p>
          <w:p>
            <w:pPr>
              <w:spacing w:line="276" w:lineRule="auto"/>
              <w:rPr>
                <w:rFonts w:ascii="宋体" w:hAnsi="宋体" w:cs="宋体"/>
              </w:rPr>
            </w:pPr>
          </w:p>
          <w:p>
            <w:pPr>
              <w:spacing w:line="276" w:lineRule="auto"/>
              <w:jc w:val="center"/>
              <w:rPr>
                <w:rFonts w:ascii="宋体" w:hAnsi="宋体" w:cs="宋体"/>
              </w:rPr>
            </w:pPr>
            <w:r>
              <w:drawing>
                <wp:inline distT="0" distB="0" distL="0" distR="0">
                  <wp:extent cx="4608830" cy="3057525"/>
                  <wp:effectExtent l="0" t="0" r="1270" b="0"/>
                  <wp:docPr id="123" name="图片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" name="图片 12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6175" cy="30620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>
                      <wp:simplePos x="0" y="0"/>
                      <wp:positionH relativeFrom="column">
                        <wp:posOffset>406400</wp:posOffset>
                      </wp:positionH>
                      <wp:positionV relativeFrom="paragraph">
                        <wp:posOffset>141605</wp:posOffset>
                      </wp:positionV>
                      <wp:extent cx="828040" cy="339090"/>
                      <wp:effectExtent l="0" t="0" r="0" b="0"/>
                      <wp:wrapNone/>
                      <wp:docPr id="111" name="文本框 1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828040" cy="33909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幼圆" w:eastAsia="幼圆" w:hAnsi="幼圆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幼圆" w:eastAsia="幼圆" w:hAnsi="幼圆" w:hint="eastAsia"/>
                                      <w:b/>
                                      <w:bCs/>
                                    </w:rPr>
                                    <w:t>古诗今译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24" o:spid="_x0000_s1039" type="#_x0000_t202" style="width:65.2pt;height:26.7pt;margin-top:11.15pt;margin-left:32pt;mso-wrap-distance-bottom:0;mso-wrap-distance-left:9pt;mso-wrap-distance-right:9pt;mso-wrap-distance-top:0;position:absolute;v-text-anchor:top;z-index:251686912" filled="f" fillcolor="this" stroked="f" strokeweight="0.75pt">
                      <v:textbox>
                        <w:txbxContent>
                          <w:p>
                            <w:pPr>
                              <w:rPr>
                                <w:rFonts w:ascii="幼圆" w:eastAsia="幼圆" w:hAnsi="幼圆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幼圆" w:eastAsia="幼圆" w:hAnsi="幼圆" w:hint="eastAsia"/>
                                <w:b/>
                                <w:bCs/>
                              </w:rPr>
                              <w:t>古诗今译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楷体" w:eastAsia="楷体" w:hAnsi="楷体" w:cs="楷体" w:hint="eastAsia"/>
              </w:rPr>
              <w:drawing>
                <wp:inline distT="0" distB="0" distL="114300" distR="114300">
                  <wp:extent cx="514985" cy="1580515"/>
                  <wp:effectExtent l="4445" t="13970" r="15240" b="23495"/>
                  <wp:docPr id="118" name="图片 3" descr="F:/2016财年教研员任务/2016财年12月份教研计划/图片/u=4215465814,2897142041&amp;fm=21&amp;gp=0.jpgu=4215465814,2897142041&amp;fm=21&amp;gp=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图片 3" descr="F:/2016财年教研员任务/2016财年12月份教研计划/图片/u=4215465814,2897142041&amp;fm=21&amp;gp=0.jpgu=4215465814,2897142041&amp;fm=21&amp;gp=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rcRect l="10318" t="-2097" r="60542" b="3189"/>
                          <a:stretch>
                            <a:fillRect/>
                          </a:stretch>
                        </pic:blipFill>
                        <pic:spPr>
                          <a:xfrm rot="5460000">
                            <a:off x="0" y="0"/>
                            <a:ext cx="514985" cy="1580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76" w:lineRule="auto"/>
              <w:ind w:left="210" w:leftChars="100"/>
              <w:rPr>
                <w:rFonts w:ascii="楷体" w:eastAsia="楷体" w:hAnsi="楷体"/>
                <w:color w:val="0F0F0F"/>
                <w:szCs w:val="21"/>
              </w:rPr>
            </w:pPr>
            <w:r>
              <w:rPr>
                <w:rFonts w:ascii="楷体" w:eastAsia="楷体" w:hAnsi="楷体"/>
                <w:color w:val="0F0F0F"/>
                <w:szCs w:val="21"/>
              </w:rPr>
              <w:t>敌似乌云压进，危城似乎要被摧垮；阳光照射在鱼鳞一般的铠甲上，金光闪闪。</w:t>
            </w:r>
          </w:p>
          <w:p>
            <w:pPr>
              <w:spacing w:line="276" w:lineRule="auto"/>
              <w:ind w:left="210" w:leftChars="100"/>
              <w:rPr>
                <w:rFonts w:ascii="楷体" w:eastAsia="楷体" w:hAnsi="楷体"/>
                <w:color w:val="0F0F0F"/>
                <w:szCs w:val="21"/>
              </w:rPr>
            </w:pPr>
            <w:r>
              <w:rPr>
                <w:rFonts w:ascii="楷体" w:eastAsia="楷体" w:hAnsi="楷体"/>
                <w:color w:val="0F0F0F"/>
                <w:szCs w:val="21"/>
              </w:rPr>
              <w:t>号角的声音在这秋色里响彻天空；塞上泥土犹如胭脂凝成，夜色中浓艳得如紫色。</w:t>
            </w:r>
            <w:r>
              <w:rPr>
                <w:rFonts w:ascii="楷体" w:eastAsia="楷体" w:hAnsi="楷体"/>
                <w:color w:val="0F0F0F"/>
                <w:szCs w:val="21"/>
              </w:rPr>
              <w:br/>
            </w:r>
            <w:r>
              <w:rPr>
                <w:rFonts w:ascii="楷体" w:eastAsia="楷体" w:hAnsi="楷体"/>
                <w:color w:val="0F0F0F"/>
                <w:szCs w:val="21"/>
              </w:rPr>
              <w:t>寒风卷动着红旗，悄悄临近易水；凝重的霜湿透了鼓皮，鼓声低沉，扬不起来。</w:t>
            </w:r>
          </w:p>
          <w:p>
            <w:pPr>
              <w:spacing w:line="276" w:lineRule="auto"/>
              <w:ind w:left="210" w:leftChars="100"/>
              <w:rPr>
                <w:rFonts w:ascii="楷体" w:eastAsia="楷体" w:hAnsi="楷体"/>
                <w:color w:val="0F0F0F"/>
                <w:szCs w:val="21"/>
              </w:rPr>
            </w:pPr>
            <w:r>
              <w:rPr>
                <w:rFonts w:ascii="楷体" w:eastAsia="楷体" w:hAnsi="楷体"/>
                <w:color w:val="0F0F0F"/>
                <w:szCs w:val="21"/>
              </w:rPr>
              <w:t>为了报答国君的赏赐和厚爱，手操宝剑甘愿为国血战到死！</w:t>
            </w: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>
                      <wp:simplePos x="0" y="0"/>
                      <wp:positionH relativeFrom="column">
                        <wp:posOffset>406400</wp:posOffset>
                      </wp:positionH>
                      <wp:positionV relativeFrom="paragraph">
                        <wp:posOffset>141605</wp:posOffset>
                      </wp:positionV>
                      <wp:extent cx="828040" cy="339090"/>
                      <wp:effectExtent l="0" t="0" r="0" b="0"/>
                      <wp:wrapNone/>
                      <wp:docPr id="112" name="文本框 1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828040" cy="33909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幼圆" w:eastAsia="幼圆" w:hAnsi="幼圆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幼圆" w:eastAsia="幼圆" w:hAnsi="幼圆" w:hint="eastAsia"/>
                                      <w:b/>
                                      <w:bCs/>
                                    </w:rPr>
                                    <w:t>作品档案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25" o:spid="_x0000_s1040" type="#_x0000_t202" style="width:65.2pt;height:26.7pt;margin-top:11.15pt;margin-left:32pt;mso-wrap-distance-bottom:0;mso-wrap-distance-left:9pt;mso-wrap-distance-right:9pt;mso-wrap-distance-top:0;position:absolute;v-text-anchor:top;z-index:251688960" filled="f" fillcolor="this" stroked="f" strokeweight="0.75pt">
                      <v:textbox>
                        <w:txbxContent>
                          <w:p>
                            <w:pPr>
                              <w:rPr>
                                <w:rFonts w:ascii="幼圆" w:eastAsia="幼圆" w:hAnsi="幼圆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幼圆" w:eastAsia="幼圆" w:hAnsi="幼圆" w:hint="eastAsia"/>
                                <w:b/>
                                <w:bCs/>
                              </w:rPr>
                              <w:t>作品档案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楷体" w:eastAsia="楷体" w:hAnsi="楷体" w:cs="楷体" w:hint="eastAsia"/>
              </w:rPr>
              <w:drawing>
                <wp:inline distT="0" distB="0" distL="114300" distR="114300">
                  <wp:extent cx="514985" cy="1580515"/>
                  <wp:effectExtent l="4445" t="13970" r="15240" b="23495"/>
                  <wp:docPr id="119" name="图片 4" descr="F:/2016财年教研员任务/2016财年12月份教研计划/图片/u=4215465814,2897142041&amp;fm=21&amp;gp=0.jpgu=4215465814,2897142041&amp;fm=21&amp;gp=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图片 4" descr="F:/2016财年教研员任务/2016财年12月份教研计划/图片/u=4215465814,2897142041&amp;fm=21&amp;gp=0.jpgu=4215465814,2897142041&amp;fm=21&amp;gp=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rcRect l="10318" t="-2097" r="60542" b="3189"/>
                          <a:stretch>
                            <a:fillRect/>
                          </a:stretch>
                        </pic:blipFill>
                        <pic:spPr>
                          <a:xfrm rot="5460000">
                            <a:off x="0" y="0"/>
                            <a:ext cx="514985" cy="1580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firstLine="420" w:firstLineChars="200"/>
              <w:rPr>
                <w:rFonts w:ascii="楷体" w:eastAsia="楷体" w:hAnsi="楷体" w:cs="宋体"/>
                <w:szCs w:val="21"/>
              </w:rPr>
            </w:pPr>
            <w:r>
              <w:rPr>
                <w:rFonts w:ascii="楷体" w:eastAsia="楷体" w:hAnsi="楷体" w:cs="宋体" w:hint="eastAsia"/>
                <w:szCs w:val="21"/>
              </w:rPr>
              <w:t>《雁门太守行》这首诗写于中唐以后，藩镇飞扬跋扈，河北地区战事频仍，严重破坏了国家的统一安定。李贺模拟乐府古题而填写的这首新词，虽然带有想象成分，并非纪实之作，但在当时是有典型性的，且富有很强的现实意义。</w:t>
            </w:r>
            <w:r>
              <w:rPr>
                <w:rFonts w:ascii="楷体" w:eastAsia="楷体" w:hAnsi="楷体" w:cs="宋体" w:hint="eastAsia"/>
                <w:bCs/>
                <w:szCs w:val="21"/>
              </w:rPr>
              <w:t>作者热情地歌颂那些浴血奋战、以身殉国的将士，正表现了他对当时叛乱不定、国无宁日的社会现实的不满，以及他热切希望朝廷能重用贤才，平定海内的思想感情。</w:t>
            </w:r>
          </w:p>
        </w:tc>
      </w:tr>
    </w:tbl>
    <w:p>
      <w:pPr>
        <w:sectPr>
          <w:headerReference w:type="even" r:id="rId48"/>
          <w:headerReference w:type="default" r:id="rId49"/>
          <w:footerReference w:type="default" r:id="rId50"/>
          <w:headerReference w:type="first" r:id="rId51"/>
          <w:type w:val="nextPage"/>
          <w:pgSz w:w="11906" w:h="16838"/>
          <w:pgMar w:top="1134" w:right="1134" w:bottom="1134" w:left="1134" w:header="851" w:footer="992" w:gutter="0"/>
          <w:pgNumType w:start="9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101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8"/>
      </w:tblGrid>
      <w:tr>
        <w:tblPrEx>
          <w:tblW w:w="10158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0"/>
          <w:jc w:val="center"/>
        </w:trPr>
        <w:tc>
          <w:tcPr>
            <w:tcW w:w="10158" w:type="dxa"/>
            <w:vAlign w:val="center"/>
          </w:tcPr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>
                      <wp:simplePos x="0" y="0"/>
                      <wp:positionH relativeFrom="column">
                        <wp:posOffset>406400</wp:posOffset>
                      </wp:positionH>
                      <wp:positionV relativeFrom="paragraph">
                        <wp:posOffset>141605</wp:posOffset>
                      </wp:positionV>
                      <wp:extent cx="828040" cy="339090"/>
                      <wp:effectExtent l="0" t="0" r="0" b="0"/>
                      <wp:wrapNone/>
                      <wp:docPr id="113" name="文本框 1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828040" cy="33909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幼圆" w:eastAsia="幼圆" w:hAnsi="幼圆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幼圆" w:eastAsia="幼圆" w:hAnsi="幼圆" w:hint="eastAsia"/>
                                      <w:b/>
                                      <w:bCs/>
                                    </w:rPr>
                                    <w:t>作者名片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26" o:spid="_x0000_s1041" type="#_x0000_t202" style="width:65.2pt;height:26.7pt;margin-top:11.15pt;margin-left:32pt;mso-wrap-distance-bottom:0;mso-wrap-distance-left:9pt;mso-wrap-distance-right:9pt;mso-wrap-distance-top:0;position:absolute;v-text-anchor:top;z-index:251695104" filled="f" fillcolor="this" stroked="f" strokeweight="0.75pt">
                      <v:textbox>
                        <w:txbxContent>
                          <w:p>
                            <w:pPr>
                              <w:rPr>
                                <w:rFonts w:ascii="幼圆" w:eastAsia="幼圆" w:hAnsi="幼圆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幼圆" w:eastAsia="幼圆" w:hAnsi="幼圆" w:hint="eastAsia"/>
                                <w:b/>
                                <w:bCs/>
                              </w:rPr>
                              <w:t>作者名片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楷体" w:eastAsia="楷体" w:hAnsi="楷体" w:cs="楷体" w:hint="eastAsia"/>
              </w:rPr>
              <w:drawing>
                <wp:inline distT="0" distB="0" distL="114300" distR="114300">
                  <wp:extent cx="514985" cy="1580515"/>
                  <wp:effectExtent l="4445" t="13970" r="15240" b="23495"/>
                  <wp:docPr id="120" name="图片 5" descr="F:/2016财年教研员任务/2016财年12月份教研计划/图片/u=4215465814,2897142041&amp;fm=21&amp;gp=0.jpgu=4215465814,2897142041&amp;fm=21&amp;gp=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图片 5" descr="F:/2016财年教研员任务/2016财年12月份教研计划/图片/u=4215465814,2897142041&amp;fm=21&amp;gp=0.jpgu=4215465814,2897142041&amp;fm=21&amp;gp=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rcRect l="10318" t="-2097" r="60542" b="3189"/>
                          <a:stretch>
                            <a:fillRect/>
                          </a:stretch>
                        </pic:blipFill>
                        <pic:spPr>
                          <a:xfrm rot="5460000">
                            <a:off x="0" y="0"/>
                            <a:ext cx="514985" cy="1580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firstLine="420" w:firstLineChars="200"/>
              <w:rPr>
                <w:rFonts w:ascii="楷体" w:eastAsia="楷体" w:hAnsi="楷体" w:cstheme="minorEastAsia"/>
              </w:rPr>
            </w:pPr>
            <w:r>
              <w:rPr>
                <w:rFonts w:ascii="楷体" w:eastAsia="楷体" w:hAnsi="楷体" w:cstheme="minorEastAsia" w:hint="eastAsia"/>
                <w:bCs/>
              </w:rPr>
              <w:t>李贺（</w:t>
            </w:r>
            <w:r>
              <w:rPr>
                <w:rFonts w:ascii="楷体" w:eastAsia="楷体" w:hAnsi="楷体" w:cstheme="minorEastAsia"/>
                <w:bCs/>
              </w:rPr>
              <w:t>790</w:t>
            </w:r>
            <w:r>
              <w:rPr>
                <w:rFonts w:ascii="楷体" w:eastAsia="楷体" w:hAnsi="楷体" w:cstheme="minorEastAsia" w:hint="eastAsia"/>
                <w:bCs/>
              </w:rPr>
              <w:t>～</w:t>
            </w:r>
            <w:r>
              <w:rPr>
                <w:rFonts w:ascii="楷体" w:eastAsia="楷体" w:hAnsi="楷体" w:cstheme="minorEastAsia"/>
                <w:bCs/>
              </w:rPr>
              <w:t>816</w:t>
            </w:r>
            <w:r>
              <w:rPr>
                <w:rFonts w:ascii="楷体" w:eastAsia="楷体" w:hAnsi="楷体" w:cstheme="minorEastAsia" w:hint="eastAsia"/>
                <w:bCs/>
              </w:rPr>
              <w:t>），唐代著名诗人，汉族，河南福昌人。字长吉，“长吉体”，世称李长吉、鬼才、诗鬼等，与李白、李商隐三人并称唐代“三李”。祖籍陇西，生于福昌县昌谷（今河南洛阳宜阳县）。一生愁苦多病，仅做过</w:t>
            </w:r>
            <w:r>
              <w:rPr>
                <w:rFonts w:ascii="楷体" w:eastAsia="楷体" w:hAnsi="楷体" w:cstheme="minorEastAsia"/>
                <w:bCs/>
              </w:rPr>
              <w:t>3</w:t>
            </w:r>
            <w:r>
              <w:rPr>
                <w:rFonts w:ascii="楷体" w:eastAsia="楷体" w:hAnsi="楷体" w:cstheme="minorEastAsia" w:hint="eastAsia"/>
                <w:bCs/>
              </w:rPr>
              <w:t>年九品微官奉礼郎，因病</w:t>
            </w:r>
            <w:r>
              <w:rPr>
                <w:rFonts w:ascii="楷体" w:eastAsia="楷体" w:hAnsi="楷体" w:cstheme="minorEastAsia"/>
                <w:bCs/>
              </w:rPr>
              <w:t>27</w:t>
            </w:r>
            <w:r>
              <w:rPr>
                <w:rFonts w:ascii="楷体" w:eastAsia="楷体" w:hAnsi="楷体" w:cstheme="minorEastAsia" w:hint="eastAsia"/>
                <w:bCs/>
              </w:rPr>
              <w:t>岁卒。李贺是中唐浪漫主义诗人的代表，又是中唐到晚唐诗风转变期的重要人物。代表作品：《雁门太守行》、《金铜仙人辞汉歌》等。</w:t>
            </w:r>
          </w:p>
          <w:p>
            <w:pPr>
              <w:ind w:firstLine="420" w:firstLineChars="200"/>
              <w:rPr>
                <w:rFonts w:ascii="楷体" w:eastAsia="楷体" w:hAnsi="楷体" w:cstheme="minorEastAsia"/>
              </w:rPr>
            </w:pP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>
                      <wp:simplePos x="0" y="0"/>
                      <wp:positionH relativeFrom="column">
                        <wp:posOffset>406400</wp:posOffset>
                      </wp:positionH>
                      <wp:positionV relativeFrom="paragraph">
                        <wp:posOffset>141605</wp:posOffset>
                      </wp:positionV>
                      <wp:extent cx="828040" cy="339090"/>
                      <wp:effectExtent l="0" t="0" r="0" b="0"/>
                      <wp:wrapNone/>
                      <wp:docPr id="114" name="文本框 1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828040" cy="33909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幼圆" w:eastAsia="幼圆" w:hAnsi="幼圆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幼圆" w:eastAsia="幼圆" w:hAnsi="幼圆" w:hint="eastAsia"/>
                                      <w:b/>
                                      <w:bCs/>
                                    </w:rPr>
                                    <w:t>诗文欣赏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27" o:spid="_x0000_s1042" type="#_x0000_t202" style="width:65.2pt;height:26.7pt;margin-top:11.15pt;margin-left:32pt;mso-wrap-distance-bottom:0;mso-wrap-distance-left:9pt;mso-wrap-distance-right:9pt;mso-wrap-distance-top:0;position:absolute;v-text-anchor:top;z-index:251691008" filled="f" fillcolor="this" stroked="f" strokeweight="0.75pt">
                      <v:textbox>
                        <w:txbxContent>
                          <w:p>
                            <w:pPr>
                              <w:rPr>
                                <w:rFonts w:ascii="幼圆" w:eastAsia="幼圆" w:hAnsi="幼圆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幼圆" w:eastAsia="幼圆" w:hAnsi="幼圆" w:hint="eastAsia"/>
                                <w:b/>
                                <w:bCs/>
                              </w:rPr>
                              <w:t>诗文欣赏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楷体" w:eastAsia="楷体" w:hAnsi="楷体" w:cs="楷体" w:hint="eastAsia"/>
              </w:rPr>
              <w:drawing>
                <wp:inline distT="0" distB="0" distL="114300" distR="114300">
                  <wp:extent cx="514985" cy="1580515"/>
                  <wp:effectExtent l="4445" t="13970" r="15240" b="23495"/>
                  <wp:docPr id="121" name="图片 6" descr="F:/2016财年教研员任务/2016财年12月份教研计划/图片/u=4215465814,2897142041&amp;fm=21&amp;gp=0.jpgu=4215465814,2897142041&amp;fm=21&amp;gp=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" name="图片 6" descr="F:/2016财年教研员任务/2016财年12月份教研计划/图片/u=4215465814,2897142041&amp;fm=21&amp;gp=0.jpgu=4215465814,2897142041&amp;fm=21&amp;gp=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rcRect l="10318" t="-2097" r="60542" b="3189"/>
                          <a:stretch>
                            <a:fillRect/>
                          </a:stretch>
                        </pic:blipFill>
                        <pic:spPr>
                          <a:xfrm rot="5460000">
                            <a:off x="0" y="0"/>
                            <a:ext cx="514985" cy="1580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名句赏析：</w:t>
            </w:r>
          </w:p>
          <w:p>
            <w:pPr>
              <w:widowControl/>
              <w:jc w:val="left"/>
              <w:rPr>
                <w:rFonts w:ascii="楷体" w:eastAsia="楷体" w:hAnsi="楷体"/>
                <w:bCs/>
              </w:rPr>
            </w:pPr>
            <w:r>
              <w:rPr>
                <w:rFonts w:ascii="楷体" w:eastAsia="楷体" w:hAnsi="楷体" w:hint="eastAsia"/>
                <w:bCs/>
              </w:rPr>
              <w:t>首联：写景叙事相结合，用比喻和夸张渲染兵临城下的紧张气氛和危急形势，并借日光显示守威武雄壮，严阵以待，士气恢宏。</w:t>
            </w:r>
          </w:p>
          <w:p>
            <w:pPr>
              <w:widowControl/>
              <w:jc w:val="left"/>
              <w:rPr>
                <w:rFonts w:ascii="楷体" w:eastAsia="楷体" w:hAnsi="楷体"/>
                <w:bCs/>
              </w:rPr>
            </w:pPr>
            <w:r>
              <w:rPr>
                <w:rFonts w:ascii="楷体" w:eastAsia="楷体" w:hAnsi="楷体" w:hint="eastAsia"/>
                <w:bCs/>
              </w:rPr>
              <w:t>颔联：多感官描写相结合。分别从听觉和视觉两方面渲染战场的悲壮气氛和战斗的残酷</w:t>
            </w:r>
            <w:r>
              <w:rPr>
                <w:rFonts w:ascii="楷体" w:eastAsia="楷体" w:hAnsi="楷体"/>
                <w:bCs/>
              </w:rPr>
              <w:t>;</w:t>
            </w:r>
            <w:r>
              <w:rPr>
                <w:rFonts w:ascii="楷体" w:eastAsia="楷体" w:hAnsi="楷体" w:hint="eastAsia"/>
                <w:bCs/>
              </w:rPr>
              <w:t>这种黯然凝重的场面，衬托出战地上的悲壮气氛。</w:t>
            </w:r>
          </w:p>
          <w:p>
            <w:pPr>
              <w:widowControl/>
              <w:jc w:val="left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  <w:bCs/>
              </w:rPr>
              <w:t>颈联：（场面描写）写夜袭，行神速，偃旗息鼓，投入战斗，浴血奋战。</w:t>
            </w:r>
          </w:p>
          <w:p>
            <w:pPr>
              <w:widowControl/>
              <w:jc w:val="left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  <w:bCs/>
              </w:rPr>
              <w:t>尾联：引用了战国时燕昭王筑黄金台、置千金于台上、延请天下奇才的典故，表现了将士们感激天子重用贤才的美德和以死报君、誓死报国的决心。</w:t>
            </w:r>
            <w:r>
              <w:rPr>
                <w:rFonts w:ascii="楷体" w:eastAsia="楷体" w:hAnsi="楷体"/>
                <w:bCs/>
              </w:rPr>
              <w:t>升华主题，全篇的点睛之笔。</w:t>
            </w: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>
                      <wp:simplePos x="0" y="0"/>
                      <wp:positionH relativeFrom="column">
                        <wp:posOffset>406400</wp:posOffset>
                      </wp:positionH>
                      <wp:positionV relativeFrom="paragraph">
                        <wp:posOffset>141605</wp:posOffset>
                      </wp:positionV>
                      <wp:extent cx="828040" cy="339090"/>
                      <wp:effectExtent l="0" t="0" r="0" b="0"/>
                      <wp:wrapNone/>
                      <wp:docPr id="115" name="文本框 1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828040" cy="33909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幼圆" w:eastAsia="幼圆" w:hAnsi="幼圆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幼圆" w:eastAsia="幼圆" w:hAnsi="幼圆" w:hint="eastAsia"/>
                                      <w:b/>
                                      <w:bCs/>
                                    </w:rPr>
                                    <w:t>诗文品读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28" o:spid="_x0000_s1043" type="#_x0000_t202" style="width:65.2pt;height:26.7pt;margin-top:11.15pt;margin-left:32pt;mso-wrap-distance-bottom:0;mso-wrap-distance-left:9pt;mso-wrap-distance-right:9pt;mso-wrap-distance-top:0;position:absolute;v-text-anchor:top;z-index:251693056" filled="f" fillcolor="this" stroked="f" strokeweight="0.75pt">
                      <v:textbox>
                        <w:txbxContent>
                          <w:p>
                            <w:pPr>
                              <w:rPr>
                                <w:rFonts w:ascii="幼圆" w:eastAsia="幼圆" w:hAnsi="幼圆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幼圆" w:eastAsia="幼圆" w:hAnsi="幼圆" w:hint="eastAsia"/>
                                <w:b/>
                                <w:bCs/>
                              </w:rPr>
                              <w:t>诗文品读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楷体" w:eastAsia="楷体" w:hAnsi="楷体" w:cs="楷体" w:hint="eastAsia"/>
              </w:rPr>
              <w:drawing>
                <wp:inline distT="0" distB="0" distL="114300" distR="114300">
                  <wp:extent cx="514985" cy="1580515"/>
                  <wp:effectExtent l="4445" t="13970" r="15240" b="23495"/>
                  <wp:docPr id="122" name="图片 7" descr="F:/2016财年教研员任务/2016财年12月份教研计划/图片/u=4215465814,2897142041&amp;fm=21&amp;gp=0.jpgu=4215465814,2897142041&amp;fm=21&amp;gp=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图片 7" descr="F:/2016财年教研员任务/2016财年12月份教研计划/图片/u=4215465814,2897142041&amp;fm=21&amp;gp=0.jpgu=4215465814,2897142041&amp;fm=21&amp;gp=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rcRect l="10318" t="-2097" r="60542" b="3189"/>
                          <a:stretch>
                            <a:fillRect/>
                          </a:stretch>
                        </pic:blipFill>
                        <pic:spPr>
                          <a:xfrm rot="5460000">
                            <a:off x="0" y="0"/>
                            <a:ext cx="514985" cy="1580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76" w:lineRule="auto"/>
              <w:ind w:firstLine="420"/>
              <w:rPr>
                <w:rFonts w:ascii="黑体" w:eastAsia="黑体" w:hAnsi="黑体" w:cs="黑体"/>
                <w:sz w:val="24"/>
              </w:rPr>
            </w:pPr>
            <w:r>
              <w:rPr>
                <w:rFonts w:ascii="楷体" w:eastAsia="楷体" w:hAnsi="楷体" w:hint="eastAsia"/>
                <w:bCs/>
                <w:color w:val="0F0F0F"/>
                <w:szCs w:val="21"/>
              </w:rPr>
              <w:t>这首诗属于边塞诗歌。《雁门太守行》一诗渲染了一种悲壮惨烈的气氛：那就是兵临城下，号角声声，战士们的鲜血染红了土地，战场很残酷，但危城守将誓死要报效朝廷，决心誓死不改。构思奇特，想像丰富，富有诗的意境和情趣。有限的文字给读者创造了无限的想象空间；无声的语言给后人留下了有声有色的意境。</w:t>
            </w:r>
          </w:p>
          <w:p>
            <w:pPr>
              <w:snapToGrid w:val="0"/>
              <w:spacing w:line="360" w:lineRule="auto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【例题精讲】</w:t>
            </w:r>
          </w:p>
          <w:p>
            <w:pPr>
              <w:spacing w:line="276" w:lineRule="auto"/>
              <w:jc w:val="center"/>
              <w:rPr>
                <w:rFonts w:asciiTheme="minorEastAsia" w:eastAsiaTheme="minorEastAsia" w:hAnsiTheme="minorEastAsia"/>
                <w:color w:val="0F0F0F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F0F0F"/>
                <w:szCs w:val="21"/>
              </w:rPr>
              <w:t>雁门太守行</w:t>
            </w:r>
          </w:p>
          <w:p>
            <w:pPr>
              <w:spacing w:line="276" w:lineRule="auto"/>
              <w:jc w:val="center"/>
              <w:rPr>
                <w:rFonts w:ascii="楷体" w:eastAsia="楷体" w:hAnsi="楷体"/>
                <w:color w:val="0F0F0F"/>
                <w:szCs w:val="21"/>
              </w:rPr>
            </w:pPr>
            <w:r>
              <w:rPr>
                <w:rFonts w:ascii="楷体" w:eastAsia="楷体" w:hAnsi="楷体"/>
                <w:color w:val="0F0F0F"/>
                <w:szCs w:val="21"/>
              </w:rPr>
              <w:t>黑云压城城欲摧，甲光向日金鳞开。</w:t>
            </w:r>
          </w:p>
          <w:p>
            <w:pPr>
              <w:spacing w:line="276" w:lineRule="auto"/>
              <w:jc w:val="center"/>
              <w:rPr>
                <w:rFonts w:ascii="楷体" w:eastAsia="楷体" w:hAnsi="楷体"/>
                <w:color w:val="0F0F0F"/>
                <w:szCs w:val="21"/>
              </w:rPr>
            </w:pPr>
            <w:r>
              <w:rPr>
                <w:rFonts w:ascii="楷体" w:eastAsia="楷体" w:hAnsi="楷体"/>
                <w:color w:val="0F0F0F"/>
                <w:szCs w:val="21"/>
              </w:rPr>
              <w:t>角声满天秋色里，塞上燕脂凝夜紫。</w:t>
            </w:r>
          </w:p>
          <w:p>
            <w:pPr>
              <w:spacing w:line="276" w:lineRule="auto"/>
              <w:jc w:val="center"/>
              <w:rPr>
                <w:rFonts w:ascii="楷体" w:eastAsia="楷体" w:hAnsi="楷体"/>
                <w:color w:val="0F0F0F"/>
                <w:szCs w:val="21"/>
              </w:rPr>
            </w:pPr>
            <w:r>
              <w:rPr>
                <w:rFonts w:ascii="楷体" w:eastAsia="楷体" w:hAnsi="楷体"/>
                <w:color w:val="0F0F0F"/>
                <w:szCs w:val="21"/>
              </w:rPr>
              <w:t>半卷红旗临易水，霜重鼓寒声不起。</w:t>
            </w:r>
          </w:p>
        </w:tc>
      </w:tr>
    </w:tbl>
    <w:p>
      <w:pPr>
        <w:sectPr>
          <w:headerReference w:type="even" r:id="rId52"/>
          <w:headerReference w:type="default" r:id="rId53"/>
          <w:footerReference w:type="default" r:id="rId54"/>
          <w:headerReference w:type="first" r:id="rId55"/>
          <w:type w:val="nextPage"/>
          <w:pgSz w:w="11906" w:h="16838"/>
          <w:pgMar w:top="1134" w:right="1134" w:bottom="1134" w:left="1134" w:header="851" w:footer="992" w:gutter="0"/>
          <w:pgNumType w:start="10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101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8"/>
      </w:tblGrid>
      <w:tr>
        <w:tblPrEx>
          <w:tblW w:w="10158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0"/>
          <w:jc w:val="center"/>
        </w:trPr>
        <w:tc>
          <w:tcPr>
            <w:tcW w:w="10158" w:type="dxa"/>
            <w:vAlign w:val="center"/>
          </w:tcPr>
          <w:p>
            <w:pPr>
              <w:spacing w:line="276" w:lineRule="auto"/>
              <w:jc w:val="center"/>
              <w:rPr>
                <w:rFonts w:ascii="楷体" w:eastAsia="楷体" w:hAnsi="楷体"/>
                <w:color w:val="0F0F0F"/>
                <w:szCs w:val="21"/>
              </w:rPr>
            </w:pPr>
            <w:r>
              <w:rPr>
                <w:rFonts w:ascii="楷体" w:eastAsia="楷体" w:hAnsi="楷体"/>
                <w:color w:val="0F0F0F"/>
                <w:szCs w:val="21"/>
              </w:rPr>
              <w:t>报君黄金台上意，提携玉龙为君死。</w:t>
            </w:r>
          </w:p>
          <w:p>
            <w:pPr>
              <w:pStyle w:val="NormalWeb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1、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“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角声满天秋色里，塞上燕脂凝夜紫”描绘了什么景象？有何作用？</w:t>
            </w:r>
          </w:p>
          <w:p>
            <w:pPr>
              <w:spacing w:line="360" w:lineRule="auto"/>
              <w:rPr>
                <w:rFonts w:ascii="Cambria" w:eastAsia="Cambria" w:hAnsi="Cambria" w:cs="宋体"/>
                <w:szCs w:val="21"/>
                <w:u w:val="single"/>
              </w:rPr>
            </w:pPr>
            <w:r>
              <w:rPr>
                <w:rFonts w:asciiTheme="minorEastAsia" w:eastAsiaTheme="minorEastAsia" w:hAnsiTheme="minorEastAsia" w:cs="宋体" w:hint="eastAsia"/>
                <w:szCs w:val="21"/>
                <w:u w:val="single"/>
              </w:rPr>
              <w:t xml:space="preserve">                                                                                      </w:t>
            </w:r>
            <w:r>
              <w:rPr>
                <w:rFonts w:asciiTheme="minorEastAsia" w:eastAsiaTheme="minorEastAsia" w:hAnsiTheme="minorEastAsia" w:cs="宋体"/>
                <w:szCs w:val="21"/>
                <w:u w:val="single"/>
              </w:rPr>
              <w:t xml:space="preserve">      </w:t>
            </w:r>
          </w:p>
          <w:p>
            <w:pPr>
              <w:spacing w:line="360" w:lineRule="auto"/>
              <w:rPr>
                <w:rFonts w:ascii="Cambria" w:hAnsi="Cambria" w:eastAsiaTheme="minorEastAsia" w:cs="宋体"/>
                <w:szCs w:val="21"/>
                <w:u w:val="single"/>
              </w:rPr>
            </w:pPr>
            <w:r>
              <w:rPr>
                <w:rFonts w:asciiTheme="minorEastAsia" w:eastAsiaTheme="minorEastAsia" w:hAnsiTheme="minorEastAsia" w:cs="宋体" w:hint="eastAsia"/>
                <w:szCs w:val="21"/>
                <w:u w:val="single"/>
              </w:rPr>
              <w:t xml:space="preserve">                                                                                      </w:t>
            </w:r>
            <w:r>
              <w:rPr>
                <w:rFonts w:asciiTheme="minorEastAsia" w:eastAsiaTheme="minorEastAsia" w:hAnsiTheme="minorEastAsia" w:cs="宋体"/>
                <w:szCs w:val="21"/>
                <w:u w:val="single"/>
              </w:rPr>
              <w:t xml:space="preserve">      </w:t>
            </w:r>
          </w:p>
          <w:p>
            <w:pPr>
              <w:pStyle w:val="NormalWeb"/>
              <w:spacing w:before="0" w:beforeAutospacing="0" w:after="0" w:afterAutospacing="0"/>
              <w:rPr>
                <w:rFonts w:ascii="华文仿宋" w:eastAsia="华文仿宋" w:hAnsi="华文仿宋"/>
                <w:color w:val="FF0000"/>
                <w:sz w:val="21"/>
                <w:szCs w:val="21"/>
              </w:rPr>
            </w:pPr>
            <w:r>
              <w:rPr>
                <w:rFonts w:ascii="华文仿宋" w:eastAsia="华文仿宋" w:hAnsi="华文仿宋"/>
                <w:color w:val="FF0000"/>
                <w:sz w:val="21"/>
                <w:szCs w:val="21"/>
              </w:rPr>
              <w:t>示例：时值深秋，万木摇落，在一片死寂之中，那角声呜呜咽咽地鸣响起来。战斗从白昼持续到黄昏，晚霞映照着战场，那大块大块的胭脂般鲜红的血迹，透过夜雾凝结在大地上呈现出一片紫色。</w:t>
            </w:r>
          </w:p>
          <w:p>
            <w:pPr>
              <w:rPr>
                <w:rFonts w:ascii="华文仿宋" w:eastAsia="华文仿宋" w:hAnsi="华文仿宋"/>
                <w:color w:val="FF0000"/>
                <w:szCs w:val="21"/>
                <w:u w:val="single"/>
              </w:rPr>
            </w:pPr>
            <w:r>
              <w:rPr>
                <w:rFonts w:ascii="华文仿宋" w:eastAsia="华文仿宋" w:hAnsi="华文仿宋"/>
                <w:color w:val="FF0000"/>
                <w:szCs w:val="21"/>
              </w:rPr>
              <w:t>这两句分别从听觉和视觉两方面铺写阴寒惨切的战地气氛。暗示攻守双方都有大量伤亡，守城将士依然处于不利的地位，为下面写友的援救作了必要的铺垫。</w:t>
            </w:r>
            <w:r>
              <w:rPr>
                <w:rFonts w:ascii="华文仿宋" w:eastAsia="华文仿宋" w:hAnsi="华文仿宋" w:hint="eastAsia"/>
                <w:color w:val="FF0000"/>
                <w:szCs w:val="21"/>
              </w:rPr>
              <w:t>（</w:t>
            </w:r>
            <w:r>
              <w:rPr>
                <w:rFonts w:ascii="华文仿宋" w:eastAsia="华文仿宋" w:hAnsi="华文仿宋" w:hint="eastAsia"/>
                <w:color w:val="FF0000"/>
                <w:szCs w:val="21"/>
                <w:u w:val="single"/>
              </w:rPr>
              <w:t>赏析颔联：这两句描绘激战中壮美的边塞风光，创设了一种苍凉、悲壮的气氛。</w:t>
            </w:r>
            <w:r>
              <w:rPr>
                <w:rFonts w:ascii="华文仿宋" w:eastAsia="华文仿宋" w:hAnsi="华文仿宋" w:hint="eastAsia"/>
                <w:color w:val="FF0000"/>
                <w:szCs w:val="21"/>
              </w:rPr>
              <w:t>）</w:t>
            </w:r>
          </w:p>
          <w:p>
            <w:pPr>
              <w:spacing w:line="360" w:lineRule="auto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2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、</w:t>
            </w:r>
            <w:r>
              <w:rPr>
                <w:rFonts w:asciiTheme="minorEastAsia" w:eastAsiaTheme="minorEastAsia" w:hAnsiTheme="minorEastAsia"/>
                <w:szCs w:val="21"/>
              </w:rPr>
              <w:t>“报君黄金台上意，提携玉龙为君死”引用了什么典故？引用这一典故的作用？</w:t>
            </w:r>
          </w:p>
          <w:p>
            <w:pPr>
              <w:spacing w:line="360" w:lineRule="auto"/>
              <w:rPr>
                <w:rFonts w:ascii="Cambria" w:eastAsia="Cambria" w:hAnsi="Cambria" w:cs="宋体"/>
                <w:szCs w:val="21"/>
                <w:u w:val="single"/>
              </w:rPr>
            </w:pPr>
            <w:r>
              <w:rPr>
                <w:rFonts w:asciiTheme="minorEastAsia" w:eastAsiaTheme="minorEastAsia" w:hAnsiTheme="minorEastAsia" w:cs="宋体" w:hint="eastAsia"/>
                <w:szCs w:val="21"/>
                <w:u w:val="single"/>
              </w:rPr>
              <w:t xml:space="preserve">                                                                                      </w:t>
            </w:r>
            <w:r>
              <w:rPr>
                <w:rFonts w:asciiTheme="minorEastAsia" w:eastAsiaTheme="minorEastAsia" w:hAnsiTheme="minorEastAsia" w:cs="宋体"/>
                <w:szCs w:val="21"/>
                <w:u w:val="single"/>
              </w:rPr>
              <w:t xml:space="preserve">      </w:t>
            </w:r>
          </w:p>
          <w:p>
            <w:pPr>
              <w:spacing w:line="360" w:lineRule="auto"/>
              <w:rPr>
                <w:rFonts w:ascii="Cambria" w:hAnsi="Cambria" w:eastAsiaTheme="minorEastAsia" w:cs="宋体"/>
                <w:szCs w:val="21"/>
                <w:u w:val="single"/>
              </w:rPr>
            </w:pPr>
            <w:r>
              <w:rPr>
                <w:rFonts w:asciiTheme="minorEastAsia" w:eastAsiaTheme="minorEastAsia" w:hAnsiTheme="minorEastAsia" w:cs="宋体" w:hint="eastAsia"/>
                <w:szCs w:val="21"/>
                <w:u w:val="single"/>
              </w:rPr>
              <w:t xml:space="preserve">                                                                                      </w:t>
            </w:r>
            <w:r>
              <w:rPr>
                <w:rFonts w:asciiTheme="minorEastAsia" w:eastAsiaTheme="minorEastAsia" w:hAnsiTheme="minorEastAsia" w:cs="宋体"/>
                <w:szCs w:val="21"/>
                <w:u w:val="single"/>
              </w:rPr>
              <w:t xml:space="preserve">      </w:t>
            </w:r>
          </w:p>
          <w:p>
            <w:pPr>
              <w:rPr>
                <w:rFonts w:ascii="华文仿宋" w:eastAsia="华文仿宋" w:hAnsi="华文仿宋" w:cs="Tahoma"/>
                <w:color w:val="000000"/>
                <w:szCs w:val="21"/>
              </w:rPr>
            </w:pPr>
            <w:r>
              <w:rPr>
                <w:rFonts w:ascii="华文仿宋" w:eastAsia="华文仿宋" w:hAnsi="华文仿宋"/>
                <w:color w:val="FF0000"/>
                <w:szCs w:val="21"/>
              </w:rPr>
              <w:t>引用了战国时燕昭王黄金台以重金招揽天下士的典故。诗人引用这个典故，既与战争地点相吻合，又是对天子和将士的称颂</w:t>
            </w:r>
            <w:r>
              <w:rPr>
                <w:rFonts w:ascii="华文仿宋" w:eastAsia="华文仿宋" w:hAnsi="华文仿宋" w:hint="eastAsia"/>
                <w:color w:val="FF0000"/>
                <w:szCs w:val="21"/>
              </w:rPr>
              <w:t>，表现了</w:t>
            </w:r>
            <w:r>
              <w:rPr>
                <w:rFonts w:ascii="华文仿宋" w:eastAsia="华文仿宋" w:hAnsi="华文仿宋" w:cs="Tahoma"/>
                <w:color w:val="FF0000"/>
                <w:szCs w:val="21"/>
              </w:rPr>
              <w:t>将士们誓死杀敌、报效朝廷的决心。</w:t>
            </w:r>
            <w:r>
              <w:rPr>
                <w:rFonts w:ascii="华文仿宋" w:eastAsia="华文仿宋" w:hAnsi="华文仿宋" w:cs="Tahoma" w:hint="eastAsia"/>
                <w:color w:val="FF0000"/>
                <w:szCs w:val="21"/>
              </w:rPr>
              <w:t xml:space="preserve"> </w:t>
            </w:r>
            <w:r>
              <w:rPr>
                <w:rFonts w:ascii="华文仿宋" w:eastAsia="华文仿宋" w:hAnsi="华文仿宋" w:cs="Tahoma" w:hint="eastAsia"/>
                <w:color w:val="000000"/>
                <w:szCs w:val="21"/>
              </w:rPr>
              <w:t xml:space="preserve"> </w:t>
            </w: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>
                      <wp:simplePos x="0" y="0"/>
                      <wp:positionH relativeFrom="column">
                        <wp:posOffset>287655</wp:posOffset>
                      </wp:positionH>
                      <wp:positionV relativeFrom="paragraph">
                        <wp:posOffset>125095</wp:posOffset>
                      </wp:positionV>
                      <wp:extent cx="481965" cy="307975"/>
                      <wp:effectExtent l="0" t="0" r="0" b="0"/>
                      <wp:wrapNone/>
                      <wp:docPr id="53" name="文本框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481965" cy="3079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幼圆" w:eastAsia="幼圆" w:hAnsi="幼圆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幼圆" w:eastAsia="幼圆" w:hAnsi="幼圆" w:hint="eastAsia"/>
                                      <w:b/>
                                      <w:bCs/>
                                    </w:rPr>
                                    <w:t>原文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67" o:spid="_x0000_s1044" type="#_x0000_t202" style="width:37.95pt;height:24.25pt;margin-top:9.85pt;margin-left:22.65pt;mso-wrap-distance-bottom:0;mso-wrap-distance-left:9pt;mso-wrap-distance-right:9pt;mso-wrap-distance-top:0;position:absolute;v-text-anchor:top;z-index:251697152" filled="f" fillcolor="this" stroked="f" strokeweight="0.75pt"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幼圆" w:eastAsia="幼圆" w:hAnsi="幼圆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幼圆" w:eastAsia="幼圆" w:hAnsi="幼圆" w:hint="eastAsia"/>
                                <w:b/>
                                <w:bCs/>
                              </w:rPr>
                              <w:t>原文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楷体" w:eastAsia="楷体" w:hAnsi="楷体" w:cs="楷体" w:hint="eastAsia"/>
              </w:rPr>
              <w:drawing>
                <wp:inline distT="0" distB="0" distL="114300" distR="114300">
                  <wp:extent cx="514985" cy="1060450"/>
                  <wp:effectExtent l="4445" t="9525" r="20955" b="8890"/>
                  <wp:docPr id="56" name="图片 8" descr="F:/2016财年教研员任务/2016财年12月份教研计划/图片/u=4215465814,2897142041&amp;fm=21&amp;gp=0.jpgu=4215465814,2897142041&amp;fm=21&amp;gp=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图片 8" descr="F:/2016财年教研员任务/2016财年12月份教研计划/图片/u=4215465814,2897142041&amp;fm=21&amp;gp=0.jpgu=4215465814,2897142041&amp;fm=21&amp;gp=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rcRect l="10318" t="-2097" r="60542" b="3189"/>
                          <a:stretch>
                            <a:fillRect/>
                          </a:stretch>
                        </pic:blipFill>
                        <pic:spPr>
                          <a:xfrm rot="5460000">
                            <a:off x="0" y="0"/>
                            <a:ext cx="514985" cy="1060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spacing w:line="276" w:lineRule="auto"/>
              <w:jc w:val="center"/>
              <w:rPr>
                <w:rFonts w:ascii="楷体" w:eastAsia="楷体" w:hAnsi="楷体" w:cs="楷体"/>
                <w:szCs w:val="21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赤壁</w:t>
            </w:r>
          </w:p>
          <w:p>
            <w:pPr>
              <w:widowControl/>
              <w:spacing w:line="276" w:lineRule="auto"/>
              <w:jc w:val="center"/>
              <w:rPr>
                <w:rFonts w:ascii="楷体" w:eastAsia="楷体" w:hAnsi="楷体" w:cs="楷体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杜牧</w:t>
            </w:r>
          </w:p>
          <w:p>
            <w:pPr>
              <w:widowControl/>
              <w:spacing w:line="276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折戟沉沙铁未销，自将磨洗认前朝。</w:t>
            </w:r>
          </w:p>
          <w:p>
            <w:pPr>
              <w:widowControl/>
              <w:spacing w:line="276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东风不与周郎便，铜雀春深锁二乔。</w:t>
            </w:r>
          </w:p>
        </w:tc>
      </w:tr>
    </w:tbl>
    <w:p>
      <w:pPr>
        <w:sectPr>
          <w:headerReference w:type="even" r:id="rId56"/>
          <w:headerReference w:type="default" r:id="rId57"/>
          <w:footerReference w:type="default" r:id="rId58"/>
          <w:headerReference w:type="first" r:id="rId59"/>
          <w:type w:val="nextPage"/>
          <w:pgSz w:w="11906" w:h="16838"/>
          <w:pgMar w:top="1134" w:right="1134" w:bottom="1134" w:left="1134" w:header="851" w:footer="992" w:gutter="0"/>
          <w:pgNumType w:start="11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101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8"/>
      </w:tblGrid>
      <w:tr>
        <w:tblPrEx>
          <w:tblW w:w="10158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0"/>
          <w:jc w:val="center"/>
        </w:trPr>
        <w:tc>
          <w:tcPr>
            <w:tcW w:w="10158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楷体" w:eastAsia="楷体" w:hAnsi="楷体" w:cs="楷体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drawing>
                <wp:inline distT="0" distB="0" distL="114300" distR="114300">
                  <wp:extent cx="3893820" cy="2098040"/>
                  <wp:effectExtent l="0" t="0" r="11430" b="16510"/>
                  <wp:docPr id="47" name="图片 9" descr="499847aet70b78143f795&amp;6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图片 9" descr="499847aet70b78143f795&amp;69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3820" cy="20980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>
                      <wp:simplePos x="0" y="0"/>
                      <wp:positionH relativeFrom="column">
                        <wp:posOffset>406400</wp:posOffset>
                      </wp:positionH>
                      <wp:positionV relativeFrom="paragraph">
                        <wp:posOffset>141605</wp:posOffset>
                      </wp:positionV>
                      <wp:extent cx="828040" cy="339090"/>
                      <wp:effectExtent l="0" t="0" r="0" b="0"/>
                      <wp:wrapNone/>
                      <wp:docPr id="37" name="文本框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828040" cy="33909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幼圆" w:eastAsia="幼圆" w:hAnsi="幼圆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幼圆" w:eastAsia="幼圆" w:hAnsi="幼圆" w:hint="eastAsia"/>
                                      <w:b/>
                                      <w:bCs/>
                                    </w:rPr>
                                    <w:t>古诗今译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68" o:spid="_x0000_s1045" type="#_x0000_t202" style="width:65.2pt;height:26.7pt;margin-top:11.15pt;margin-left:32pt;mso-wrap-distance-bottom:0;mso-wrap-distance-left:9pt;mso-wrap-distance-right:9pt;mso-wrap-distance-top:0;position:absolute;v-text-anchor:top;z-index:251699200" filled="f" fillcolor="this" stroked="f" strokeweight="0.75pt">
                      <v:textbox>
                        <w:txbxContent>
                          <w:p>
                            <w:pPr>
                              <w:rPr>
                                <w:rFonts w:ascii="幼圆" w:eastAsia="幼圆" w:hAnsi="幼圆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幼圆" w:eastAsia="幼圆" w:hAnsi="幼圆" w:hint="eastAsia"/>
                                <w:b/>
                                <w:bCs/>
                              </w:rPr>
                              <w:t>古诗今译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楷体" w:eastAsia="楷体" w:hAnsi="楷体" w:cs="楷体" w:hint="eastAsia"/>
              </w:rPr>
              <w:drawing>
                <wp:inline distT="0" distB="0" distL="114300" distR="114300">
                  <wp:extent cx="514985" cy="1580515"/>
                  <wp:effectExtent l="4445" t="13970" r="15240" b="23495"/>
                  <wp:docPr id="28" name="图片 10" descr="F:/2016财年教研员任务/2016财年12月份教研计划/图片/u=4215465814,2897142041&amp;fm=21&amp;gp=0.jpgu=4215465814,2897142041&amp;fm=21&amp;gp=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10" descr="F:/2016财年教研员任务/2016财年12月份教研计划/图片/u=4215465814,2897142041&amp;fm=21&amp;gp=0.jpgu=4215465814,2897142041&amp;fm=21&amp;gp=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rcRect l="10318" t="-2097" r="60542" b="3189"/>
                          <a:stretch>
                            <a:fillRect/>
                          </a:stretch>
                        </pic:blipFill>
                        <pic:spPr>
                          <a:xfrm rot="5460000">
                            <a:off x="0" y="0"/>
                            <a:ext cx="514985" cy="1580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76" w:lineRule="auto"/>
              <w:ind w:firstLine="420" w:firstLineChars="200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折断的画戟沉没在泥沙中尚未销融，拾起磨洗一番，仍可隐约看见历史的刀光剑影。</w:t>
            </w:r>
          </w:p>
          <w:p>
            <w:pPr>
              <w:spacing w:line="276" w:lineRule="auto"/>
              <w:ind w:firstLine="420" w:firstLineChars="200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倘若东风不来，</w:t>
            </w:r>
            <w:hyperlink w:history="1">
              <w:r>
                <w:rPr>
                  <w:rFonts w:ascii="楷体" w:eastAsia="楷体" w:hAnsi="楷体" w:cs="楷体" w:hint="eastAsia"/>
                </w:rPr>
                <w:t>周瑜</w:t>
              </w:r>
            </w:hyperlink>
            <w:r>
              <w:rPr>
                <w:rFonts w:ascii="楷体" w:eastAsia="楷体" w:hAnsi="楷体" w:cs="楷体" w:hint="eastAsia"/>
              </w:rPr>
              <w:t>怎么能</w:t>
            </w:r>
            <w:hyperlink w:history="1">
              <w:r>
                <w:rPr>
                  <w:rFonts w:ascii="楷体" w:eastAsia="楷体" w:hAnsi="楷体" w:cs="楷体" w:hint="eastAsia"/>
                </w:rPr>
                <w:t>借东风</w:t>
              </w:r>
            </w:hyperlink>
            <w:r>
              <w:rPr>
                <w:rFonts w:ascii="楷体" w:eastAsia="楷体" w:hAnsi="楷体" w:cs="楷体" w:hint="eastAsia"/>
              </w:rPr>
              <w:t>火烧</w:t>
            </w:r>
            <w:hyperlink w:history="1">
              <w:r>
                <w:rPr>
                  <w:rFonts w:ascii="楷体" w:eastAsia="楷体" w:hAnsi="楷体" w:cs="楷体" w:hint="eastAsia"/>
                </w:rPr>
                <w:t>曹操</w:t>
              </w:r>
            </w:hyperlink>
            <w:r>
              <w:rPr>
                <w:rFonts w:ascii="楷体" w:eastAsia="楷体" w:hAnsi="楷体" w:cs="楷体" w:hint="eastAsia"/>
              </w:rPr>
              <w:t>八十万水而大获全胜呢？</w:t>
            </w:r>
          </w:p>
          <w:p>
            <w:pPr>
              <w:spacing w:line="276" w:lineRule="auto"/>
              <w:ind w:firstLine="420" w:firstLineChars="200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三国大局不定，想必曹操两年后在</w:t>
            </w:r>
            <w:hyperlink w:history="1">
              <w:r>
                <w:rPr>
                  <w:rFonts w:ascii="楷体" w:eastAsia="楷体" w:hAnsi="楷体" w:cs="楷体" w:hint="eastAsia"/>
                </w:rPr>
                <w:t>邺都</w:t>
              </w:r>
            </w:hyperlink>
            <w:r>
              <w:rPr>
                <w:rFonts w:ascii="楷体" w:eastAsia="楷体" w:hAnsi="楷体" w:cs="楷体" w:hint="eastAsia"/>
              </w:rPr>
              <w:t>建造铜雀台广罗天下名姬的时候，</w:t>
            </w:r>
            <w:hyperlink w:history="1">
              <w:r>
                <w:rPr>
                  <w:rFonts w:ascii="楷体" w:eastAsia="楷体" w:hAnsi="楷体" w:cs="楷体" w:hint="eastAsia"/>
                </w:rPr>
                <w:t>东吴</w:t>
              </w:r>
            </w:hyperlink>
            <w:r>
              <w:rPr>
                <w:rFonts w:ascii="楷体" w:eastAsia="楷体" w:hAnsi="楷体" w:cs="楷体" w:hint="eastAsia"/>
              </w:rPr>
              <w:t>美人</w:t>
            </w:r>
            <w:hyperlink w:history="1">
              <w:r>
                <w:rPr>
                  <w:rFonts w:ascii="楷体" w:eastAsia="楷体" w:hAnsi="楷体" w:cs="楷体" w:hint="eastAsia"/>
                </w:rPr>
                <w:t>大乔</w:t>
              </w:r>
            </w:hyperlink>
            <w:r>
              <w:rPr>
                <w:rFonts w:ascii="楷体" w:eastAsia="楷体" w:hAnsi="楷体" w:cs="楷体" w:hint="eastAsia"/>
              </w:rPr>
              <w:t>（</w:t>
            </w:r>
            <w:hyperlink w:history="1">
              <w:r>
                <w:rPr>
                  <w:rFonts w:ascii="楷体" w:eastAsia="楷体" w:hAnsi="楷体" w:cs="楷体" w:hint="eastAsia"/>
                </w:rPr>
                <w:t>孙策</w:t>
              </w:r>
            </w:hyperlink>
            <w:r>
              <w:rPr>
                <w:rFonts w:ascii="楷体" w:eastAsia="楷体" w:hAnsi="楷体" w:cs="楷体" w:hint="eastAsia"/>
              </w:rPr>
              <w:t>夫人）和</w:t>
            </w:r>
            <w:hyperlink w:history="1">
              <w:r>
                <w:rPr>
                  <w:rFonts w:ascii="楷体" w:eastAsia="楷体" w:hAnsi="楷体" w:cs="楷体" w:hint="eastAsia"/>
                </w:rPr>
                <w:t>小乔</w:t>
              </w:r>
            </w:hyperlink>
            <w:r>
              <w:rPr>
                <w:rFonts w:ascii="楷体" w:eastAsia="楷体" w:hAnsi="楷体" w:cs="楷体" w:hint="eastAsia"/>
              </w:rPr>
              <w:t>（周瑜夫人）可能就深锁铜雀，春恨无限了。</w:t>
            </w: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>
                      <wp:simplePos x="0" y="0"/>
                      <wp:positionH relativeFrom="column">
                        <wp:posOffset>406400</wp:posOffset>
                      </wp:positionH>
                      <wp:positionV relativeFrom="paragraph">
                        <wp:posOffset>141605</wp:posOffset>
                      </wp:positionV>
                      <wp:extent cx="828040" cy="339090"/>
                      <wp:effectExtent l="0" t="0" r="0" b="0"/>
                      <wp:wrapNone/>
                      <wp:docPr id="36" name="文本框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828040" cy="33909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幼圆" w:eastAsia="幼圆" w:hAnsi="幼圆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幼圆" w:eastAsia="幼圆" w:hAnsi="幼圆" w:hint="eastAsia"/>
                                      <w:b/>
                                      <w:bCs/>
                                    </w:rPr>
                                    <w:t>作品档案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69" o:spid="_x0000_s1046" type="#_x0000_t202" style="width:65.2pt;height:26.7pt;margin-top:11.15pt;margin-left:32pt;mso-wrap-distance-bottom:0;mso-wrap-distance-left:9pt;mso-wrap-distance-right:9pt;mso-wrap-distance-top:0;position:absolute;v-text-anchor:top;z-index:251701248" filled="f" fillcolor="this" stroked="f" strokeweight="0.75pt">
                      <v:textbox>
                        <w:txbxContent>
                          <w:p>
                            <w:pPr>
                              <w:rPr>
                                <w:rFonts w:ascii="幼圆" w:eastAsia="幼圆" w:hAnsi="幼圆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幼圆" w:eastAsia="幼圆" w:hAnsi="幼圆" w:hint="eastAsia"/>
                                <w:b/>
                                <w:bCs/>
                              </w:rPr>
                              <w:t>作品档案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楷体" w:eastAsia="楷体" w:hAnsi="楷体" w:cs="楷体" w:hint="eastAsia"/>
              </w:rPr>
              <w:drawing>
                <wp:inline distT="0" distB="0" distL="114300" distR="114300">
                  <wp:extent cx="514985" cy="1580515"/>
                  <wp:effectExtent l="4445" t="13970" r="15240" b="23495"/>
                  <wp:docPr id="41" name="图片 11" descr="F:/2016财年教研员任务/2016财年12月份教研计划/图片/u=4215465814,2897142041&amp;fm=21&amp;gp=0.jpgu=4215465814,2897142041&amp;fm=21&amp;gp=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11" descr="F:/2016财年教研员任务/2016财年12月份教研计划/图片/u=4215465814,2897142041&amp;fm=21&amp;gp=0.jpgu=4215465814,2897142041&amp;fm=21&amp;gp=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rcRect l="10318" t="-2097" r="60542" b="3189"/>
                          <a:stretch>
                            <a:fillRect/>
                          </a:stretch>
                        </pic:blipFill>
                        <pic:spPr>
                          <a:xfrm rot="5460000">
                            <a:off x="0" y="0"/>
                            <a:ext cx="514985" cy="1580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 xml:space="preserve">    这首诗是诗人经过</w:t>
            </w:r>
            <w:hyperlink w:history="1">
              <w:r>
                <w:rPr>
                  <w:rFonts w:ascii="楷体" w:eastAsia="楷体" w:hAnsi="楷体" w:cs="楷体" w:hint="eastAsia"/>
                </w:rPr>
                <w:t>赤壁</w:t>
              </w:r>
            </w:hyperlink>
            <w:r>
              <w:rPr>
                <w:rFonts w:ascii="楷体" w:eastAsia="楷体" w:hAnsi="楷体" w:cs="楷体" w:hint="eastAsia"/>
              </w:rPr>
              <w:t>（今湖北省</w:t>
            </w:r>
            <w:hyperlink w:history="1">
              <w:r>
                <w:rPr>
                  <w:rFonts w:ascii="楷体" w:eastAsia="楷体" w:hAnsi="楷体" w:cs="楷体" w:hint="eastAsia"/>
                </w:rPr>
                <w:t>武昌县</w:t>
              </w:r>
            </w:hyperlink>
            <w:r>
              <w:rPr>
                <w:rFonts w:ascii="楷体" w:eastAsia="楷体" w:hAnsi="楷体" w:cs="楷体" w:hint="eastAsia"/>
              </w:rPr>
              <w:t>西南赤矶山）这个著名的</w:t>
            </w:r>
            <w:hyperlink w:history="1">
              <w:r>
                <w:rPr>
                  <w:rFonts w:ascii="楷体" w:eastAsia="楷体" w:hAnsi="楷体" w:cs="楷体" w:hint="eastAsia"/>
                </w:rPr>
                <w:t>古战场</w:t>
              </w:r>
            </w:hyperlink>
            <w:r>
              <w:rPr>
                <w:rFonts w:ascii="楷体" w:eastAsia="楷体" w:hAnsi="楷体" w:cs="楷体" w:hint="eastAsia"/>
              </w:rPr>
              <w:t>，有感于三国时代的英雄成败而写下的。发生于</w:t>
            </w:r>
            <w:hyperlink w:history="1">
              <w:r>
                <w:rPr>
                  <w:rFonts w:ascii="楷体" w:eastAsia="楷体" w:hAnsi="楷体" w:cs="楷体" w:hint="eastAsia"/>
                </w:rPr>
                <w:t>汉献帝</w:t>
              </w:r>
            </w:hyperlink>
            <w:hyperlink w:history="1">
              <w:r>
                <w:rPr>
                  <w:rFonts w:ascii="楷体" w:eastAsia="楷体" w:hAnsi="楷体" w:cs="楷体" w:hint="eastAsia"/>
                </w:rPr>
                <w:t>建安十三年</w:t>
              </w:r>
            </w:hyperlink>
            <w:r>
              <w:rPr>
                <w:rFonts w:ascii="楷体" w:eastAsia="楷体" w:hAnsi="楷体" w:cs="楷体" w:hint="eastAsia"/>
              </w:rPr>
              <w:t>（208年）十月的</w:t>
            </w:r>
            <w:hyperlink w:history="1">
              <w:r>
                <w:rPr>
                  <w:rFonts w:ascii="楷体" w:eastAsia="楷体" w:hAnsi="楷体" w:cs="楷体" w:hint="eastAsia"/>
                </w:rPr>
                <w:t>赤壁之战</w:t>
              </w:r>
            </w:hyperlink>
            <w:r>
              <w:rPr>
                <w:rFonts w:ascii="楷体" w:eastAsia="楷体" w:hAnsi="楷体" w:cs="楷体" w:hint="eastAsia"/>
              </w:rPr>
              <w:t>，是对</w:t>
            </w:r>
            <w:hyperlink w:history="1">
              <w:r>
                <w:rPr>
                  <w:rFonts w:ascii="楷体" w:eastAsia="楷体" w:hAnsi="楷体" w:cs="楷体" w:hint="eastAsia"/>
                </w:rPr>
                <w:t>三国鼎立</w:t>
              </w:r>
            </w:hyperlink>
            <w:r>
              <w:rPr>
                <w:rFonts w:ascii="楷体" w:eastAsia="楷体" w:hAnsi="楷体" w:cs="楷体" w:hint="eastAsia"/>
              </w:rPr>
              <w:t>的历史形势起着决定性作用的一次重役。其结果是孙、刘联击败了</w:t>
            </w:r>
            <w:hyperlink w:history="1">
              <w:r>
                <w:rPr>
                  <w:rFonts w:ascii="楷体" w:eastAsia="楷体" w:hAnsi="楷体" w:cs="楷体" w:hint="eastAsia"/>
                </w:rPr>
                <w:t>曹</w:t>
              </w:r>
            </w:hyperlink>
            <w:r>
              <w:rPr>
                <w:rFonts w:ascii="楷体" w:eastAsia="楷体" w:hAnsi="楷体" w:cs="楷体" w:hint="eastAsia"/>
              </w:rPr>
              <w:t>，而三十四岁的</w:t>
            </w:r>
            <w:hyperlink w:history="1">
              <w:r>
                <w:rPr>
                  <w:rFonts w:ascii="楷体" w:eastAsia="楷体" w:hAnsi="楷体" w:cs="楷体" w:hint="eastAsia"/>
                </w:rPr>
                <w:t>孙吴</w:t>
              </w:r>
            </w:hyperlink>
            <w:r>
              <w:rPr>
                <w:rFonts w:ascii="楷体" w:eastAsia="楷体" w:hAnsi="楷体" w:cs="楷体" w:hint="eastAsia"/>
              </w:rPr>
              <w:t>统帅</w:t>
            </w:r>
            <w:hyperlink w:history="1">
              <w:r>
                <w:rPr>
                  <w:rFonts w:ascii="楷体" w:eastAsia="楷体" w:hAnsi="楷体" w:cs="楷体" w:hint="eastAsia"/>
                </w:rPr>
                <w:t>周瑜</w:t>
              </w:r>
            </w:hyperlink>
            <w:r>
              <w:rPr>
                <w:rFonts w:ascii="楷体" w:eastAsia="楷体" w:hAnsi="楷体" w:cs="楷体" w:hint="eastAsia"/>
              </w:rPr>
              <w:t>，乃是这次战役中的头号风云人物。诗人观赏了古战场的遗物，对赤壁之战发表了独特的看法，认为周瑜胜利于侥幸，同时也抒发了诗人对国家兴亡的慨叹。有情有致。</w:t>
            </w: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>
                      <wp:simplePos x="0" y="0"/>
                      <wp:positionH relativeFrom="column">
                        <wp:posOffset>406400</wp:posOffset>
                      </wp:positionH>
                      <wp:positionV relativeFrom="paragraph">
                        <wp:posOffset>141605</wp:posOffset>
                      </wp:positionV>
                      <wp:extent cx="828040" cy="339090"/>
                      <wp:effectExtent l="0" t="0" r="0" b="0"/>
                      <wp:wrapNone/>
                      <wp:docPr id="16" name="文本框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828040" cy="33909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幼圆" w:eastAsia="幼圆" w:hAnsi="幼圆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幼圆" w:eastAsia="幼圆" w:hAnsi="幼圆" w:hint="eastAsia"/>
                                      <w:b/>
                                      <w:bCs/>
                                    </w:rPr>
                                    <w:t>作者名片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70" o:spid="_x0000_s1047" type="#_x0000_t202" style="width:65.2pt;height:26.7pt;margin-top:11.15pt;margin-left:32pt;mso-wrap-distance-bottom:0;mso-wrap-distance-left:9pt;mso-wrap-distance-right:9pt;mso-wrap-distance-top:0;position:absolute;v-text-anchor:top;z-index:251703296" filled="f" fillcolor="this" stroked="f" strokeweight="0.75pt">
                      <v:textbox>
                        <w:txbxContent>
                          <w:p>
                            <w:pPr>
                              <w:rPr>
                                <w:rFonts w:ascii="幼圆" w:eastAsia="幼圆" w:hAnsi="幼圆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幼圆" w:eastAsia="幼圆" w:hAnsi="幼圆" w:hint="eastAsia"/>
                                <w:b/>
                                <w:bCs/>
                              </w:rPr>
                              <w:t>作者名片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楷体" w:eastAsia="楷体" w:hAnsi="楷体" w:cs="楷体" w:hint="eastAsia"/>
              </w:rPr>
              <w:drawing>
                <wp:inline distT="0" distB="0" distL="114300" distR="114300">
                  <wp:extent cx="514985" cy="1580515"/>
                  <wp:effectExtent l="4445" t="13970" r="15240" b="23495"/>
                  <wp:docPr id="46" name="图片 12" descr="F:/2016财年教研员任务/2016财年12月份教研计划/图片/u=4215465814,2897142041&amp;fm=21&amp;gp=0.jpgu=4215465814,2897142041&amp;fm=21&amp;gp=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 12" descr="F:/2016财年教研员任务/2016财年12月份教研计划/图片/u=4215465814,2897142041&amp;fm=21&amp;gp=0.jpgu=4215465814,2897142041&amp;fm=21&amp;gp=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rcRect l="10318" t="-2097" r="60542" b="3189"/>
                          <a:stretch>
                            <a:fillRect/>
                          </a:stretch>
                        </pic:blipFill>
                        <pic:spPr>
                          <a:xfrm rot="5460000">
                            <a:off x="0" y="0"/>
                            <a:ext cx="514985" cy="1580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after="0"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 xml:space="preserve">    杜牧（803—852年），字</w:t>
            </w:r>
            <w:hyperlink w:history="1">
              <w:r>
                <w:rPr>
                  <w:rFonts w:ascii="楷体" w:eastAsia="楷体" w:hAnsi="楷体" w:cs="楷体" w:hint="eastAsia"/>
                </w:rPr>
                <w:t>牧之</w:t>
              </w:r>
            </w:hyperlink>
            <w:r>
              <w:rPr>
                <w:rFonts w:ascii="楷体" w:eastAsia="楷体" w:hAnsi="楷体" w:cs="楷体" w:hint="eastAsia"/>
              </w:rPr>
              <w:t>，</w:t>
            </w:r>
            <w:hyperlink w:history="1">
              <w:r>
                <w:rPr>
                  <w:rFonts w:ascii="楷体" w:eastAsia="楷体" w:hAnsi="楷体" w:cs="楷体" w:hint="eastAsia"/>
                </w:rPr>
                <w:t>京兆</w:t>
              </w:r>
            </w:hyperlink>
            <w:r>
              <w:rPr>
                <w:rFonts w:ascii="楷体" w:eastAsia="楷体" w:hAnsi="楷体" w:cs="楷体" w:hint="eastAsia"/>
              </w:rPr>
              <w:t>万年（今陕西西安）人。自唐敬宗宝历元年至</w:t>
            </w:r>
            <w:hyperlink w:history="1">
              <w:r>
                <w:rPr>
                  <w:rFonts w:ascii="楷体" w:eastAsia="楷体" w:hAnsi="楷体" w:cs="楷体" w:hint="eastAsia"/>
                </w:rPr>
                <w:t>哀帝</w:t>
              </w:r>
            </w:hyperlink>
            <w:r>
              <w:rPr>
                <w:rFonts w:ascii="楷体" w:eastAsia="楷体" w:hAnsi="楷体" w:cs="楷体" w:hint="eastAsia"/>
              </w:rPr>
              <w:t>天佑四年（825—907）年，共计八十三年，文学史上一般称为</w:t>
            </w:r>
            <w:hyperlink w:history="1">
              <w:r>
                <w:rPr>
                  <w:rFonts w:ascii="楷体" w:eastAsia="楷体" w:hAnsi="楷体" w:cs="楷体" w:hint="eastAsia"/>
                </w:rPr>
                <w:t>晚唐</w:t>
              </w:r>
            </w:hyperlink>
            <w:r>
              <w:rPr>
                <w:rFonts w:ascii="楷体" w:eastAsia="楷体" w:hAnsi="楷体" w:cs="楷体" w:hint="eastAsia"/>
              </w:rPr>
              <w:t>时期。这个时期，宦官专权，朋</w:t>
            </w:r>
            <w:hyperlink w:history="1">
              <w:r>
                <w:rPr>
                  <w:rFonts w:ascii="楷体" w:eastAsia="楷体" w:hAnsi="楷体" w:cs="楷体" w:hint="eastAsia"/>
                </w:rPr>
                <w:t>交争</w:t>
              </w:r>
            </w:hyperlink>
            <w:r>
              <w:rPr>
                <w:rFonts w:ascii="楷体" w:eastAsia="楷体" w:hAnsi="楷体" w:cs="楷体" w:hint="eastAsia"/>
              </w:rPr>
              <w:t>，大唐帝国日益衰微，江河日下，藩镇势力日益强大，杜牧死后仅二十二年便爆发了</w:t>
            </w:r>
            <w:hyperlink w:history="1">
              <w:r>
                <w:rPr>
                  <w:rFonts w:ascii="楷体" w:eastAsia="楷体" w:hAnsi="楷体" w:cs="楷体" w:hint="eastAsia"/>
                </w:rPr>
                <w:t>黄巢</w:t>
              </w:r>
            </w:hyperlink>
            <w:r>
              <w:rPr>
                <w:rFonts w:ascii="楷体" w:eastAsia="楷体" w:hAnsi="楷体" w:cs="楷体" w:hint="eastAsia"/>
              </w:rPr>
              <w:t>领导的农民大起义。诗人杜牧就生活在这样一个风雨飘摇的晚唐时期。他是宰相杜佑之孙。二十六岁举进士，因为秉性刚直，被人排挤，在江西等地做了十年幕僚，“促束于簿书宴游间”，很不得志。三十六岁内迁为京官，后受宰相</w:t>
            </w:r>
            <w:hyperlink w:history="1">
              <w:r>
                <w:rPr>
                  <w:rFonts w:ascii="楷体" w:eastAsia="楷体" w:hAnsi="楷体" w:cs="楷体" w:hint="eastAsia"/>
                </w:rPr>
                <w:t>李德裕</w:t>
              </w:r>
            </w:hyperlink>
            <w:r>
              <w:rPr>
                <w:rFonts w:ascii="楷体" w:eastAsia="楷体" w:hAnsi="楷体" w:cs="楷体" w:hint="eastAsia"/>
              </w:rPr>
              <w:t>的排挤，贬为</w:t>
            </w:r>
            <w:hyperlink w:history="1">
              <w:r>
                <w:rPr>
                  <w:rFonts w:ascii="楷体" w:eastAsia="楷体" w:hAnsi="楷体" w:cs="楷体" w:hint="eastAsia"/>
                </w:rPr>
                <w:t>黄州</w:t>
              </w:r>
            </w:hyperlink>
            <w:r>
              <w:rPr>
                <w:rFonts w:ascii="楷体" w:eastAsia="楷体" w:hAnsi="楷体" w:cs="楷体" w:hint="eastAsia"/>
              </w:rPr>
              <w:t>、池州等地剌史。在晚唐诗坛上，他与李商隐被合称为“后</w:t>
            </w:r>
            <w:hyperlink w:history="1">
              <w:r>
                <w:rPr>
                  <w:rFonts w:ascii="楷体" w:eastAsia="楷体" w:hAnsi="楷体" w:cs="楷体" w:hint="eastAsia"/>
                </w:rPr>
                <w:t>李杜</w:t>
              </w:r>
            </w:hyperlink>
            <w:r>
              <w:rPr>
                <w:rFonts w:ascii="楷体" w:eastAsia="楷体" w:hAnsi="楷体" w:cs="楷体" w:hint="eastAsia"/>
              </w:rPr>
              <w:t>”，人称“小杜”，以别于“</w:t>
            </w:r>
            <w:hyperlink w:history="1">
              <w:r>
                <w:rPr>
                  <w:rFonts w:ascii="楷体" w:eastAsia="楷体" w:hAnsi="楷体" w:cs="楷体" w:hint="eastAsia"/>
                </w:rPr>
                <w:t>老杜</w:t>
              </w:r>
            </w:hyperlink>
          </w:p>
        </w:tc>
      </w:tr>
    </w:tbl>
    <w:p>
      <w:pPr>
        <w:sectPr>
          <w:headerReference w:type="even" r:id="rId61"/>
          <w:headerReference w:type="default" r:id="rId62"/>
          <w:footerReference w:type="default" r:id="rId63"/>
          <w:headerReference w:type="first" r:id="rId64"/>
          <w:type w:val="nextPage"/>
          <w:pgSz w:w="11906" w:h="16838"/>
          <w:pgMar w:top="1134" w:right="1134" w:bottom="1134" w:left="1134" w:header="851" w:footer="992" w:gutter="0"/>
          <w:pgNumType w:start="12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101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8"/>
      </w:tblGrid>
      <w:tr>
        <w:tblPrEx>
          <w:tblW w:w="10158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0"/>
          <w:jc w:val="center"/>
        </w:trPr>
        <w:tc>
          <w:tcPr>
            <w:tcW w:w="10158" w:type="dxa"/>
            <w:vAlign w:val="center"/>
          </w:tcPr>
          <w:p>
            <w:pPr>
              <w:spacing w:before="0"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”（杜甫）。其诗多感慨时事，抒写性情，诗风俊朗雄丽。</w:t>
            </w: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>
                      <wp:simplePos x="0" y="0"/>
                      <wp:positionH relativeFrom="column">
                        <wp:posOffset>406400</wp:posOffset>
                      </wp:positionH>
                      <wp:positionV relativeFrom="paragraph">
                        <wp:posOffset>141605</wp:posOffset>
                      </wp:positionV>
                      <wp:extent cx="828040" cy="339090"/>
                      <wp:effectExtent l="0" t="0" r="0" b="0"/>
                      <wp:wrapNone/>
                      <wp:docPr id="23" name="文本框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828040" cy="33909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幼圆" w:eastAsia="幼圆" w:hAnsi="幼圆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幼圆" w:eastAsia="幼圆" w:hAnsi="幼圆" w:hint="eastAsia"/>
                                      <w:b/>
                                      <w:bCs/>
                                    </w:rPr>
                                    <w:t>名句欣赏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71" o:spid="_x0000_s1048" type="#_x0000_t202" style="width:65.2pt;height:26.7pt;margin-top:11.15pt;margin-left:32pt;mso-wrap-distance-bottom:0;mso-wrap-distance-left:9pt;mso-wrap-distance-right:9pt;mso-wrap-distance-top:0;position:absolute;v-text-anchor:top;z-index:251705344" filled="f" fillcolor="this" stroked="f" strokeweight="0.75pt">
                      <v:textbox>
                        <w:txbxContent>
                          <w:p>
                            <w:pPr>
                              <w:rPr>
                                <w:rFonts w:ascii="幼圆" w:eastAsia="幼圆" w:hAnsi="幼圆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幼圆" w:eastAsia="幼圆" w:hAnsi="幼圆" w:hint="eastAsia"/>
                                <w:b/>
                                <w:bCs/>
                              </w:rPr>
                              <w:t>名句欣赏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楷体" w:eastAsia="楷体" w:hAnsi="楷体" w:cs="楷体" w:hint="eastAsia"/>
              </w:rPr>
              <w:drawing>
                <wp:inline distT="0" distB="0" distL="114300" distR="114300">
                  <wp:extent cx="514985" cy="1580515"/>
                  <wp:effectExtent l="4445" t="13970" r="15240" b="23495"/>
                  <wp:docPr id="69" name="图片 13" descr="F:/2016财年教研员任务/2016财年12月份教研计划/图片/u=4215465814,2897142041&amp;fm=21&amp;gp=0.jpgu=4215465814,2897142041&amp;fm=21&amp;gp=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图片 13" descr="F:/2016财年教研员任务/2016财年12月份教研计划/图片/u=4215465814,2897142041&amp;fm=21&amp;gp=0.jpgu=4215465814,2897142041&amp;fm=21&amp;gp=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rcRect l="10318" t="-2097" r="60542" b="3189"/>
                          <a:stretch>
                            <a:fillRect/>
                          </a:stretch>
                        </pic:blipFill>
                        <pic:spPr>
                          <a:xfrm rot="5460000">
                            <a:off x="0" y="0"/>
                            <a:ext cx="514985" cy="1580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spacing w:line="276" w:lineRule="auto"/>
              <w:rPr>
                <w:rFonts w:ascii="楷体" w:eastAsia="楷体" w:hAnsi="楷体" w:cs="楷体"/>
                <w:b/>
                <w:bCs/>
              </w:rPr>
            </w:pPr>
            <w:r>
              <w:rPr>
                <w:rFonts w:ascii="楷体" w:eastAsia="楷体" w:hAnsi="楷体" w:cs="楷体" w:hint="eastAsia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东风不与周郎便，铜雀春深锁二乔。</w:t>
            </w: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 xml:space="preserve">    这二句曲折地反映出他的抑郁不平和豪爽胸襟。诗人慨叹历史上英雄成名的机遇，是因为他自己生不逢时，有政治事才能而不得一展。它似乎还有一层意思：只要有机遇，相信自己总会有所作为，显示出一种逼人的英气。</w:t>
            </w: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>
                      <wp:simplePos x="0" y="0"/>
                      <wp:positionH relativeFrom="column">
                        <wp:posOffset>406400</wp:posOffset>
                      </wp:positionH>
                      <wp:positionV relativeFrom="paragraph">
                        <wp:posOffset>141605</wp:posOffset>
                      </wp:positionV>
                      <wp:extent cx="828040" cy="339090"/>
                      <wp:effectExtent l="0" t="0" r="0" b="0"/>
                      <wp:wrapNone/>
                      <wp:docPr id="94" name="文本框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828040" cy="33909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幼圆" w:eastAsia="幼圆" w:hAnsi="幼圆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幼圆" w:eastAsia="幼圆" w:hAnsi="幼圆" w:hint="eastAsia"/>
                                      <w:b/>
                                      <w:bCs/>
                                    </w:rPr>
                                    <w:t>诗文品读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72" o:spid="_x0000_s1049" type="#_x0000_t202" style="width:65.2pt;height:26.7pt;margin-top:11.15pt;margin-left:32pt;mso-wrap-distance-bottom:0;mso-wrap-distance-left:9pt;mso-wrap-distance-right:9pt;mso-wrap-distance-top:0;position:absolute;v-text-anchor:top;z-index:251707392" filled="f" fillcolor="this" stroked="f" strokeweight="0.75pt">
                      <v:textbox>
                        <w:txbxContent>
                          <w:p>
                            <w:pPr>
                              <w:rPr>
                                <w:rFonts w:ascii="幼圆" w:eastAsia="幼圆" w:hAnsi="幼圆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幼圆" w:eastAsia="幼圆" w:hAnsi="幼圆" w:hint="eastAsia"/>
                                <w:b/>
                                <w:bCs/>
                              </w:rPr>
                              <w:t>诗文品读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楷体" w:eastAsia="楷体" w:hAnsi="楷体" w:cs="楷体" w:hint="eastAsia"/>
              </w:rPr>
              <w:drawing>
                <wp:inline distT="0" distB="0" distL="114300" distR="114300">
                  <wp:extent cx="514985" cy="1580515"/>
                  <wp:effectExtent l="4445" t="13970" r="15240" b="23495"/>
                  <wp:docPr id="88" name="图片 14" descr="F:/2016财年教研员任务/2016财年12月份教研计划/图片/u=4215465814,2897142041&amp;fm=21&amp;gp=0.jpgu=4215465814,2897142041&amp;fm=21&amp;gp=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图片 14" descr="F:/2016财年教研员任务/2016财年12月份教研计划/图片/u=4215465814,2897142041&amp;fm=21&amp;gp=0.jpgu=4215465814,2897142041&amp;fm=21&amp;gp=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rcRect l="10318" t="-2097" r="60542" b="3189"/>
                          <a:stretch>
                            <a:fillRect/>
                          </a:stretch>
                        </pic:blipFill>
                        <pic:spPr>
                          <a:xfrm rot="5460000">
                            <a:off x="0" y="0"/>
                            <a:ext cx="514985" cy="1580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76" w:lineRule="auto"/>
              <w:ind w:firstLine="420" w:firstLineChars="200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这首咏史吊古，似是讥讽周瑜成功的侥幸。诗的开头二句，借物起兴，慨叹前朝人物事迹，后二句议论：</w:t>
            </w:r>
            <w:hyperlink w:history="1">
              <w:r>
                <w:rPr>
                  <w:rFonts w:ascii="楷体" w:eastAsia="楷体" w:hAnsi="楷体" w:cs="楷体" w:hint="eastAsia"/>
                </w:rPr>
                <w:t>赤壁</w:t>
              </w:r>
            </w:hyperlink>
            <w:r>
              <w:rPr>
                <w:rFonts w:ascii="楷体" w:eastAsia="楷体" w:hAnsi="楷体" w:cs="楷体" w:hint="eastAsia"/>
              </w:rPr>
              <w:t>，周瑜火攻，倘无东风，东吴早灭，二乔将被虏去，历史就要改观。诗的构思极为精巧，点染用功。借</w:t>
            </w:r>
            <w:hyperlink w:history="1">
              <w:r>
                <w:rPr>
                  <w:rFonts w:ascii="楷体" w:eastAsia="楷体" w:hAnsi="楷体" w:cs="楷体" w:hint="eastAsia"/>
                </w:rPr>
                <w:t>周瑜</w:t>
              </w:r>
            </w:hyperlink>
            <w:r>
              <w:rPr>
                <w:rFonts w:ascii="楷体" w:eastAsia="楷体" w:hAnsi="楷体" w:cs="楷体" w:hint="eastAsia"/>
              </w:rPr>
              <w:t>和</w:t>
            </w:r>
            <w:hyperlink w:history="1">
              <w:r>
                <w:rPr>
                  <w:rFonts w:ascii="楷体" w:eastAsia="楷体" w:hAnsi="楷体" w:cs="楷体" w:hint="eastAsia"/>
                </w:rPr>
                <w:t>曹操</w:t>
              </w:r>
            </w:hyperlink>
            <w:r>
              <w:rPr>
                <w:rFonts w:ascii="楷体" w:eastAsia="楷体" w:hAnsi="楷体" w:cs="楷体" w:hint="eastAsia"/>
              </w:rPr>
              <w:t>的故事，表现了诗人英雄无用武之地的抑郁不平之气。</w:t>
            </w:r>
          </w:p>
          <w:p>
            <w:pPr>
              <w:snapToGrid w:val="0"/>
              <w:spacing w:line="360" w:lineRule="auto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【例题精讲】</w:t>
            </w:r>
          </w:p>
          <w:p>
            <w:pPr>
              <w:spacing w:line="276" w:lineRule="auto"/>
              <w:jc w:val="center"/>
              <w:rPr>
                <w:rFonts w:asciiTheme="minorEastAsia" w:eastAsiaTheme="minorEastAsia" w:hAnsiTheme="minorEastAsia"/>
                <w:color w:val="0F0F0F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F0F0F"/>
                <w:szCs w:val="21"/>
              </w:rPr>
              <w:t>赤壁</w:t>
            </w:r>
          </w:p>
          <w:p>
            <w:pPr>
              <w:widowControl/>
              <w:shd w:val="clear" w:color="auto" w:fill="FFFFFF"/>
              <w:spacing w:line="276" w:lineRule="auto"/>
              <w:jc w:val="center"/>
              <w:rPr>
                <w:rFonts w:ascii="楷体" w:eastAsia="楷体" w:hAnsi="楷体" w:cs="宋体"/>
                <w:color w:val="1E1E1E"/>
                <w:kern w:val="0"/>
                <w:szCs w:val="21"/>
              </w:rPr>
            </w:pPr>
            <w:r>
              <w:rPr>
                <w:rFonts w:ascii="楷体" w:eastAsia="楷体" w:hAnsi="楷体" w:cs="宋体" w:hint="eastAsia"/>
                <w:color w:val="1E1E1E"/>
                <w:kern w:val="0"/>
                <w:szCs w:val="21"/>
              </w:rPr>
              <w:t>折戟沉沙铁未销，自将磨洗认前朝。</w:t>
            </w:r>
          </w:p>
          <w:p>
            <w:pPr>
              <w:widowControl/>
              <w:shd w:val="clear" w:color="auto" w:fill="FFFFFF"/>
              <w:spacing w:line="276" w:lineRule="auto"/>
              <w:jc w:val="center"/>
              <w:rPr>
                <w:rFonts w:ascii="宋体" w:hAnsi="宋体" w:cs="宋体"/>
                <w:color w:val="1E1E1E"/>
                <w:kern w:val="0"/>
                <w:szCs w:val="21"/>
              </w:rPr>
            </w:pPr>
            <w:r>
              <w:rPr>
                <w:rFonts w:ascii="楷体" w:eastAsia="楷体" w:hAnsi="楷体" w:cs="宋体" w:hint="eastAsia"/>
                <w:color w:val="1E1E1E"/>
                <w:kern w:val="0"/>
                <w:szCs w:val="21"/>
              </w:rPr>
              <w:t>东风不与周郎便，铜雀春深锁二乔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</w:rPr>
              <w:t>。</w:t>
            </w:r>
          </w:p>
          <w:p>
            <w:pPr>
              <w:pStyle w:val="ListParagraph"/>
              <w:widowControl/>
              <w:numPr>
                <w:ilvl w:val="0"/>
                <w:numId w:val="5"/>
              </w:numPr>
              <w:shd w:val="clear" w:color="auto" w:fill="FFFFFF"/>
              <w:spacing w:line="360" w:lineRule="auto"/>
              <w:ind w:firstLineChars="0"/>
              <w:jc w:val="left"/>
              <w:rPr>
                <w:rFonts w:ascii="宋体" w:hAnsi="宋体" w:cs="宋体"/>
                <w:color w:val="1E1E1E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</w:rPr>
              <w:t>试说说“东风不与周郎便，铜雀春深锁二乔”的深刻含义。</w:t>
            </w:r>
          </w:p>
          <w:p>
            <w:pPr>
              <w:spacing w:line="360" w:lineRule="auto"/>
              <w:rPr>
                <w:rFonts w:ascii="Cambria" w:eastAsia="Cambria" w:hAnsi="Cambria" w:cs="宋体"/>
                <w:szCs w:val="21"/>
                <w:u w:val="single"/>
              </w:rPr>
            </w:pPr>
            <w:r>
              <w:rPr>
                <w:rFonts w:asciiTheme="minorEastAsia" w:eastAsiaTheme="minorEastAsia" w:hAnsiTheme="minorEastAsia" w:cs="宋体" w:hint="eastAsia"/>
                <w:szCs w:val="21"/>
                <w:u w:val="single"/>
              </w:rPr>
              <w:t xml:space="preserve">                                                                                      </w:t>
            </w:r>
            <w:r>
              <w:rPr>
                <w:rFonts w:asciiTheme="minorEastAsia" w:eastAsiaTheme="minorEastAsia" w:hAnsiTheme="minorEastAsia" w:cs="宋体"/>
                <w:szCs w:val="21"/>
                <w:u w:val="single"/>
              </w:rPr>
              <w:t xml:space="preserve">      </w:t>
            </w:r>
          </w:p>
          <w:p>
            <w:pPr>
              <w:spacing w:line="360" w:lineRule="auto"/>
              <w:rPr>
                <w:rFonts w:ascii="Cambria" w:hAnsi="Cambria" w:eastAsiaTheme="minorEastAsia" w:cs="宋体"/>
                <w:szCs w:val="21"/>
                <w:u w:val="single"/>
              </w:rPr>
            </w:pPr>
            <w:r>
              <w:rPr>
                <w:rFonts w:asciiTheme="minorEastAsia" w:eastAsiaTheme="minorEastAsia" w:hAnsiTheme="minorEastAsia" w:cs="宋体" w:hint="eastAsia"/>
                <w:szCs w:val="21"/>
                <w:u w:val="single"/>
              </w:rPr>
              <w:t xml:space="preserve">                                                                                      </w:t>
            </w:r>
            <w:r>
              <w:rPr>
                <w:rFonts w:asciiTheme="minorEastAsia" w:eastAsiaTheme="minorEastAsia" w:hAnsiTheme="minorEastAsia" w:cs="宋体"/>
                <w:szCs w:val="21"/>
                <w:u w:val="single"/>
              </w:rPr>
              <w:t xml:space="preserve">      </w:t>
            </w:r>
          </w:p>
          <w:p>
            <w:pPr>
              <w:widowControl/>
              <w:shd w:val="clear" w:color="auto" w:fill="FFFFFF"/>
              <w:jc w:val="left"/>
              <w:rPr>
                <w:rFonts w:ascii="华文仿宋" w:eastAsia="华文仿宋" w:hAnsi="华文仿宋" w:cs="宋体"/>
                <w:color w:val="FF0000"/>
                <w:kern w:val="0"/>
                <w:szCs w:val="21"/>
              </w:rPr>
            </w:pPr>
            <w:r>
              <w:rPr>
                <w:rFonts w:ascii="华文仿宋" w:eastAsia="华文仿宋" w:hAnsi="华文仿宋" w:cs="宋体" w:hint="eastAsia"/>
                <w:color w:val="FF0000"/>
                <w:kern w:val="0"/>
                <w:szCs w:val="21"/>
              </w:rPr>
              <w:t>答:这两句诗表达了作者对历史兴亡的慨叹，他认为历史上英雄的成功都有某种机遇，只要有机遇，相信自己总会有作为，反映出作者抑郁不平的心境。</w:t>
            </w:r>
          </w:p>
          <w:p>
            <w:pPr>
              <w:widowControl/>
              <w:shd w:val="clear" w:color="auto" w:fill="FFFFFF"/>
              <w:spacing w:line="360" w:lineRule="auto"/>
              <w:jc w:val="left"/>
              <w:rPr>
                <w:rFonts w:ascii="宋体" w:hAnsi="宋体" w:cs="宋体"/>
                <w:color w:val="1E1E1E"/>
                <w:kern w:val="0"/>
                <w:szCs w:val="21"/>
              </w:rPr>
            </w:pPr>
            <w:r>
              <w:rPr>
                <w:rFonts w:ascii="宋体" w:hAnsi="宋体" w:cs="宋体"/>
                <w:color w:val="1E1E1E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</w:rPr>
              <w:t>、前两句诗在全诗中的作用是什么？</w:t>
            </w:r>
          </w:p>
          <w:p>
            <w:pPr>
              <w:spacing w:line="360" w:lineRule="auto"/>
              <w:rPr>
                <w:rFonts w:ascii="Cambria" w:eastAsia="Cambria" w:hAnsi="Cambria" w:cs="宋体"/>
                <w:szCs w:val="21"/>
                <w:u w:val="single"/>
              </w:rPr>
            </w:pPr>
            <w:r>
              <w:rPr>
                <w:rFonts w:asciiTheme="minorEastAsia" w:eastAsiaTheme="minorEastAsia" w:hAnsiTheme="minorEastAsia" w:cs="宋体" w:hint="eastAsia"/>
                <w:szCs w:val="21"/>
                <w:u w:val="single"/>
              </w:rPr>
              <w:t xml:space="preserve">                                                                                      </w:t>
            </w:r>
            <w:r>
              <w:rPr>
                <w:rFonts w:asciiTheme="minorEastAsia" w:eastAsiaTheme="minorEastAsia" w:hAnsiTheme="minorEastAsia" w:cs="宋体"/>
                <w:szCs w:val="21"/>
                <w:u w:val="single"/>
              </w:rPr>
              <w:t xml:space="preserve">      </w:t>
            </w:r>
          </w:p>
          <w:p>
            <w:pPr>
              <w:spacing w:line="360" w:lineRule="auto"/>
              <w:rPr>
                <w:rFonts w:ascii="Cambria" w:hAnsi="Cambria" w:eastAsiaTheme="minorEastAsia" w:cs="宋体"/>
                <w:szCs w:val="21"/>
                <w:u w:val="single"/>
              </w:rPr>
            </w:pPr>
            <w:r>
              <w:rPr>
                <w:rFonts w:asciiTheme="minorEastAsia" w:eastAsiaTheme="minorEastAsia" w:hAnsiTheme="minorEastAsia" w:cs="宋体" w:hint="eastAsia"/>
                <w:szCs w:val="21"/>
                <w:u w:val="single"/>
              </w:rPr>
              <w:t xml:space="preserve">                                                                                      </w:t>
            </w:r>
            <w:r>
              <w:rPr>
                <w:rFonts w:asciiTheme="minorEastAsia" w:eastAsiaTheme="minorEastAsia" w:hAnsiTheme="minorEastAsia" w:cs="宋体"/>
                <w:szCs w:val="21"/>
                <w:u w:val="single"/>
              </w:rPr>
              <w:t xml:space="preserve">      </w:t>
            </w:r>
          </w:p>
          <w:p>
            <w:pPr>
              <w:widowControl/>
              <w:shd w:val="clear" w:color="auto" w:fill="FFFFFF"/>
              <w:jc w:val="left"/>
              <w:rPr>
                <w:rFonts w:ascii="华文仿宋" w:eastAsia="华文仿宋" w:hAnsi="华文仿宋" w:cs="宋体"/>
                <w:color w:val="FF0000"/>
                <w:kern w:val="0"/>
                <w:szCs w:val="21"/>
              </w:rPr>
            </w:pPr>
            <w:r>
              <w:rPr>
                <w:rFonts w:ascii="华文仿宋" w:eastAsia="华文仿宋" w:hAnsi="华文仿宋" w:cs="宋体" w:hint="eastAsia"/>
                <w:color w:val="FF0000"/>
                <w:kern w:val="0"/>
                <w:szCs w:val="21"/>
              </w:rPr>
              <w:t>答: 诗的前两句借一件古物来兴起对前朝人物和事件的慨叹。　</w:t>
            </w:r>
          </w:p>
        </w:tc>
      </w:tr>
    </w:tbl>
    <w:p>
      <w:pPr>
        <w:sectPr>
          <w:headerReference w:type="even" r:id="rId65"/>
          <w:headerReference w:type="default" r:id="rId66"/>
          <w:footerReference w:type="default" r:id="rId67"/>
          <w:headerReference w:type="first" r:id="rId68"/>
          <w:type w:val="nextPage"/>
          <w:pgSz w:w="11906" w:h="16838"/>
          <w:pgMar w:top="1134" w:right="1134" w:bottom="1134" w:left="1134" w:header="851" w:footer="992" w:gutter="0"/>
          <w:pgNumType w:start="13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101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8"/>
      </w:tblGrid>
      <w:tr>
        <w:tblPrEx>
          <w:tblW w:w="10158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0"/>
          <w:jc w:val="center"/>
        </w:trPr>
        <w:tc>
          <w:tcPr>
            <w:tcW w:w="10158" w:type="dxa"/>
            <w:vAlign w:val="center"/>
          </w:tcPr>
          <w:p>
            <w:pPr>
              <w:rPr>
                <w:rFonts w:ascii="华文仿宋" w:eastAsia="华文仿宋" w:hAnsi="华文仿宋" w:cs="Tahoma"/>
                <w:color w:val="000000"/>
                <w:szCs w:val="21"/>
              </w:rPr>
            </w:pPr>
            <w:r>
              <w:rPr>
                <w:rFonts w:ascii="华文仿宋" w:eastAsia="华文仿宋" w:hAnsi="华文仿宋" w:cs="Tahoma" w:hint="eastAsia"/>
                <w:color w:val="000000"/>
                <w:szCs w:val="21"/>
              </w:rPr>
              <w:t xml:space="preserve"> </w:t>
            </w: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>
                      <wp:simplePos x="0" y="0"/>
                      <wp:positionH relativeFrom="column">
                        <wp:posOffset>287655</wp:posOffset>
                      </wp:positionH>
                      <wp:positionV relativeFrom="paragraph">
                        <wp:posOffset>125095</wp:posOffset>
                      </wp:positionV>
                      <wp:extent cx="481965" cy="307975"/>
                      <wp:effectExtent l="0" t="0" r="0" b="0"/>
                      <wp:wrapNone/>
                      <wp:docPr id="124" name="文本框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481965" cy="3079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幼圆" w:eastAsia="幼圆" w:hAnsi="幼圆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幼圆" w:eastAsia="幼圆" w:hAnsi="幼圆" w:hint="eastAsia"/>
                                      <w:b/>
                                      <w:bCs/>
                                    </w:rPr>
                                    <w:t>原文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67" o:spid="_x0000_s1050" type="#_x0000_t202" style="width:37.95pt;height:24.25pt;margin-top:9.85pt;margin-left:22.65pt;mso-wrap-distance-bottom:0;mso-wrap-distance-left:9pt;mso-wrap-distance-right:9pt;mso-wrap-distance-top:0;position:absolute;v-text-anchor:top;z-index:251709440" filled="f" fillcolor="this" stroked="f" strokeweight="0.75pt"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幼圆" w:eastAsia="幼圆" w:hAnsi="幼圆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幼圆" w:eastAsia="幼圆" w:hAnsi="幼圆" w:hint="eastAsia"/>
                                <w:b/>
                                <w:bCs/>
                              </w:rPr>
                              <w:t>原文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楷体" w:eastAsia="楷体" w:hAnsi="楷体" w:cs="楷体" w:hint="eastAsia"/>
              </w:rPr>
              <w:drawing>
                <wp:inline distT="0" distB="0" distL="114300" distR="114300">
                  <wp:extent cx="514985" cy="1060450"/>
                  <wp:effectExtent l="4445" t="9525" r="20955" b="8890"/>
                  <wp:docPr id="194" name="图片 8" descr="F:/2016财年教研员任务/2016财年12月份教研计划/图片/u=4215465814,2897142041&amp;fm=21&amp;gp=0.jpgu=4215465814,2897142041&amp;fm=21&amp;gp=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图片 8" descr="F:/2016财年教研员任务/2016财年12月份教研计划/图片/u=4215465814,2897142041&amp;fm=21&amp;gp=0.jpgu=4215465814,2897142041&amp;fm=21&amp;gp=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rcRect l="10318" t="-2097" r="60542" b="3189"/>
                          <a:stretch>
                            <a:fillRect/>
                          </a:stretch>
                        </pic:blipFill>
                        <pic:spPr>
                          <a:xfrm rot="5460000">
                            <a:off x="0" y="0"/>
                            <a:ext cx="514985" cy="1060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spacing w:line="276" w:lineRule="auto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 xml:space="preserve">渔家傲   </w:t>
            </w:r>
          </w:p>
          <w:p>
            <w:pPr>
              <w:widowControl/>
              <w:spacing w:line="276" w:lineRule="auto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楷体" w:eastAsia="楷体" w:hAnsi="楷体" w:cs="黑体" w:hint="eastAsia"/>
                <w:bCs/>
                <w:szCs w:val="21"/>
              </w:rPr>
              <w:t>李清照</w:t>
            </w:r>
          </w:p>
          <w:p>
            <w:pPr>
              <w:widowControl/>
              <w:spacing w:line="276" w:lineRule="auto"/>
              <w:jc w:val="center"/>
              <w:rPr>
                <w:rFonts w:ascii="楷体" w:eastAsia="楷体" w:hAnsi="楷体" w:cs="黑体"/>
                <w:szCs w:val="21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 xml:space="preserve"> </w:t>
            </w:r>
            <w:r>
              <w:rPr>
                <w:rFonts w:ascii="楷体" w:eastAsia="楷体" w:hAnsi="楷体" w:cs="黑体"/>
                <w:bCs/>
                <w:szCs w:val="21"/>
              </w:rPr>
              <w:t>天接/</w:t>
            </w:r>
            <w:r>
              <w:rPr>
                <w:rFonts w:ascii="楷体" w:eastAsia="楷体" w:hAnsi="楷体" w:cs="黑体" w:hint="eastAsia"/>
                <w:bCs/>
                <w:szCs w:val="21"/>
              </w:rPr>
              <w:t>云涛</w:t>
            </w:r>
            <w:r>
              <w:rPr>
                <w:rFonts w:ascii="楷体" w:eastAsia="楷体" w:hAnsi="楷体" w:cs="黑体"/>
                <w:bCs/>
                <w:szCs w:val="21"/>
              </w:rPr>
              <w:t>/</w:t>
            </w:r>
            <w:r>
              <w:rPr>
                <w:rFonts w:ascii="楷体" w:eastAsia="楷体" w:hAnsi="楷体" w:cs="黑体" w:hint="eastAsia"/>
                <w:bCs/>
                <w:szCs w:val="21"/>
              </w:rPr>
              <w:t>连晓雾，星河</w:t>
            </w:r>
            <w:r>
              <w:rPr>
                <w:rFonts w:ascii="楷体" w:eastAsia="楷体" w:hAnsi="楷体" w:cs="黑体"/>
                <w:bCs/>
                <w:szCs w:val="21"/>
              </w:rPr>
              <w:t>/</w:t>
            </w:r>
            <w:r>
              <w:rPr>
                <w:rFonts w:ascii="楷体" w:eastAsia="楷体" w:hAnsi="楷体" w:cs="黑体" w:hint="eastAsia"/>
                <w:bCs/>
                <w:szCs w:val="21"/>
              </w:rPr>
              <w:t>欲转</w:t>
            </w:r>
            <w:r>
              <w:rPr>
                <w:rFonts w:ascii="楷体" w:eastAsia="楷体" w:hAnsi="楷体" w:cs="黑体"/>
                <w:bCs/>
                <w:szCs w:val="21"/>
              </w:rPr>
              <w:t>/</w:t>
            </w:r>
            <w:r>
              <w:rPr>
                <w:rFonts w:ascii="楷体" w:eastAsia="楷体" w:hAnsi="楷体" w:cs="黑体" w:hint="eastAsia"/>
                <w:bCs/>
                <w:szCs w:val="21"/>
              </w:rPr>
              <w:t>千帆舞。仿佛</w:t>
            </w:r>
            <w:r>
              <w:rPr>
                <w:rFonts w:ascii="楷体" w:eastAsia="楷体" w:hAnsi="楷体" w:cs="黑体"/>
                <w:bCs/>
                <w:szCs w:val="21"/>
              </w:rPr>
              <w:t>/</w:t>
            </w:r>
            <w:r>
              <w:rPr>
                <w:rFonts w:ascii="楷体" w:eastAsia="楷体" w:hAnsi="楷体" w:cs="黑体" w:hint="eastAsia"/>
                <w:bCs/>
                <w:szCs w:val="21"/>
              </w:rPr>
              <w:t>梦魂</w:t>
            </w:r>
            <w:r>
              <w:rPr>
                <w:rFonts w:ascii="楷体" w:eastAsia="楷体" w:hAnsi="楷体" w:cs="黑体"/>
                <w:bCs/>
                <w:szCs w:val="21"/>
              </w:rPr>
              <w:t>/</w:t>
            </w:r>
            <w:r>
              <w:rPr>
                <w:rFonts w:ascii="楷体" w:eastAsia="楷体" w:hAnsi="楷体" w:cs="黑体" w:hint="eastAsia"/>
                <w:bCs/>
                <w:szCs w:val="21"/>
              </w:rPr>
              <w:t>归帝所，闻</w:t>
            </w:r>
            <w:r>
              <w:rPr>
                <w:rFonts w:ascii="楷体" w:eastAsia="楷体" w:hAnsi="楷体" w:cs="黑体"/>
                <w:bCs/>
                <w:szCs w:val="21"/>
              </w:rPr>
              <w:t>/</w:t>
            </w:r>
            <w:r>
              <w:rPr>
                <w:rFonts w:ascii="楷体" w:eastAsia="楷体" w:hAnsi="楷体" w:cs="黑体" w:hint="eastAsia"/>
                <w:bCs/>
                <w:szCs w:val="21"/>
              </w:rPr>
              <w:t>天语，殷勤</w:t>
            </w:r>
            <w:r>
              <w:rPr>
                <w:rFonts w:ascii="楷体" w:eastAsia="楷体" w:hAnsi="楷体" w:cs="黑体"/>
                <w:bCs/>
                <w:szCs w:val="21"/>
              </w:rPr>
              <w:t>/</w:t>
            </w:r>
            <w:r>
              <w:rPr>
                <w:rFonts w:ascii="楷体" w:eastAsia="楷体" w:hAnsi="楷体" w:cs="黑体" w:hint="eastAsia"/>
                <w:bCs/>
                <w:szCs w:val="21"/>
              </w:rPr>
              <w:t>问我</w:t>
            </w:r>
            <w:r>
              <w:rPr>
                <w:rFonts w:ascii="楷体" w:eastAsia="楷体" w:hAnsi="楷体" w:cs="黑体"/>
                <w:bCs/>
                <w:szCs w:val="21"/>
              </w:rPr>
              <w:t>/</w:t>
            </w:r>
            <w:r>
              <w:rPr>
                <w:rFonts w:ascii="楷体" w:eastAsia="楷体" w:hAnsi="楷体" w:cs="黑体" w:hint="eastAsia"/>
                <w:bCs/>
                <w:szCs w:val="21"/>
              </w:rPr>
              <w:t>归何处。</w:t>
            </w:r>
          </w:p>
          <w:p>
            <w:pPr>
              <w:widowControl/>
              <w:spacing w:line="276" w:lineRule="auto"/>
              <w:jc w:val="center"/>
              <w:rPr>
                <w:rFonts w:ascii="楷体" w:eastAsia="楷体" w:hAnsi="楷体" w:cs="黑体"/>
                <w:szCs w:val="21"/>
              </w:rPr>
            </w:pPr>
            <w:r>
              <w:rPr>
                <w:rFonts w:ascii="楷体" w:eastAsia="楷体" w:hAnsi="楷体" w:cs="黑体"/>
                <w:bCs/>
                <w:szCs w:val="21"/>
              </w:rPr>
              <w:t>我报/</w:t>
            </w:r>
            <w:r>
              <w:rPr>
                <w:rFonts w:ascii="楷体" w:eastAsia="楷体" w:hAnsi="楷体" w:cs="黑体" w:hint="eastAsia"/>
                <w:bCs/>
                <w:szCs w:val="21"/>
              </w:rPr>
              <w:t>路长</w:t>
            </w:r>
            <w:r>
              <w:rPr>
                <w:rFonts w:ascii="楷体" w:eastAsia="楷体" w:hAnsi="楷体" w:cs="黑体"/>
                <w:bCs/>
                <w:szCs w:val="21"/>
              </w:rPr>
              <w:t>/</w:t>
            </w:r>
            <w:r>
              <w:rPr>
                <w:rFonts w:ascii="楷体" w:eastAsia="楷体" w:hAnsi="楷体" w:cs="黑体" w:hint="eastAsia"/>
                <w:bCs/>
                <w:szCs w:val="21"/>
              </w:rPr>
              <w:t>嗟日暮，学诗</w:t>
            </w:r>
            <w:r>
              <w:rPr>
                <w:rFonts w:ascii="楷体" w:eastAsia="楷体" w:hAnsi="楷体" w:cs="黑体"/>
                <w:bCs/>
                <w:szCs w:val="21"/>
              </w:rPr>
              <w:t>/</w:t>
            </w:r>
            <w:r>
              <w:rPr>
                <w:rFonts w:ascii="楷体" w:eastAsia="楷体" w:hAnsi="楷体" w:cs="黑体" w:hint="eastAsia"/>
                <w:bCs/>
                <w:szCs w:val="21"/>
              </w:rPr>
              <w:t>谩有</w:t>
            </w:r>
            <w:r>
              <w:rPr>
                <w:rFonts w:ascii="楷体" w:eastAsia="楷体" w:hAnsi="楷体" w:cs="黑体"/>
                <w:bCs/>
                <w:szCs w:val="21"/>
              </w:rPr>
              <w:t>/</w:t>
            </w:r>
            <w:r>
              <w:rPr>
                <w:rFonts w:ascii="楷体" w:eastAsia="楷体" w:hAnsi="楷体" w:cs="黑体" w:hint="eastAsia"/>
                <w:bCs/>
                <w:szCs w:val="21"/>
              </w:rPr>
              <w:t>惊人句。九万里</w:t>
            </w:r>
            <w:r>
              <w:rPr>
                <w:rFonts w:ascii="楷体" w:eastAsia="楷体" w:hAnsi="楷体" w:cs="黑体"/>
                <w:bCs/>
                <w:szCs w:val="21"/>
              </w:rPr>
              <w:t>/</w:t>
            </w:r>
            <w:r>
              <w:rPr>
                <w:rFonts w:ascii="楷体" w:eastAsia="楷体" w:hAnsi="楷体" w:cs="黑体" w:hint="eastAsia"/>
                <w:bCs/>
                <w:szCs w:val="21"/>
              </w:rPr>
              <w:t>风鹏正举。风</w:t>
            </w:r>
            <w:r>
              <w:rPr>
                <w:rFonts w:ascii="楷体" w:eastAsia="楷体" w:hAnsi="楷体" w:cs="黑体"/>
                <w:bCs/>
                <w:szCs w:val="21"/>
              </w:rPr>
              <w:t>/</w:t>
            </w:r>
            <w:r>
              <w:rPr>
                <w:rFonts w:ascii="楷体" w:eastAsia="楷体" w:hAnsi="楷体" w:cs="黑体" w:hint="eastAsia"/>
                <w:bCs/>
                <w:szCs w:val="21"/>
              </w:rPr>
              <w:t>休住，蓬舟</w:t>
            </w:r>
            <w:r>
              <w:rPr>
                <w:rFonts w:ascii="楷体" w:eastAsia="楷体" w:hAnsi="楷体" w:cs="黑体"/>
                <w:bCs/>
                <w:szCs w:val="21"/>
              </w:rPr>
              <w:t>/</w:t>
            </w:r>
            <w:r>
              <w:rPr>
                <w:rFonts w:ascii="楷体" w:eastAsia="楷体" w:hAnsi="楷体" w:cs="黑体" w:hint="eastAsia"/>
                <w:bCs/>
                <w:szCs w:val="21"/>
              </w:rPr>
              <w:t>吹取</w:t>
            </w:r>
            <w:r>
              <w:rPr>
                <w:rFonts w:ascii="楷体" w:eastAsia="楷体" w:hAnsi="楷体" w:cs="黑体"/>
                <w:bCs/>
                <w:szCs w:val="21"/>
              </w:rPr>
              <w:t>/</w:t>
            </w:r>
            <w:r>
              <w:rPr>
                <w:rFonts w:ascii="楷体" w:eastAsia="楷体" w:hAnsi="楷体" w:cs="黑体" w:hint="eastAsia"/>
                <w:bCs/>
                <w:szCs w:val="21"/>
              </w:rPr>
              <w:t>三山去。</w:t>
            </w:r>
          </w:p>
          <w:p>
            <w:pPr>
              <w:widowControl/>
              <w:spacing w:line="276" w:lineRule="auto"/>
              <w:jc w:val="center"/>
              <w:rPr>
                <w:rFonts w:ascii="楷体" w:eastAsia="楷体" w:hAnsi="楷体" w:cs="楷体"/>
                <w:szCs w:val="21"/>
              </w:rPr>
            </w:pPr>
            <w:r>
              <w:drawing>
                <wp:inline distT="0" distB="0" distL="0" distR="0">
                  <wp:extent cx="3840480" cy="3657600"/>
                  <wp:effectExtent l="0" t="0" r="7620" b="0"/>
                  <wp:docPr id="201" name="图片 201" descr="https://timgsa.baidu.com/timg?image&amp;quality=80&amp;size=b9999_10000&amp;sec=1511253844657&amp;di=373dc07b6837abb8a6555f2318ebdeac&amp;imgtype=0&amp;src=http%3A%2F%2Fimg4.bbs.szhome.com%2Fuploadfiles%2Fimages%2F2012%2F04%2F13%2F041309592077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" name="图片 201" descr="https://timgsa.baidu.com/timg?image&amp;quality=80&amp;size=b9999_10000&amp;sec=1511253844657&amp;di=373dc07b6837abb8a6555f2318ebdeac&amp;imgtype=0&amp;src=http%3A%2F%2Fimg4.bbs.szhome.com%2Fuploadfiles%2Fimages%2F2012%2F04%2F13%2F041309592077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69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0" cy="365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>
                      <wp:simplePos x="0" y="0"/>
                      <wp:positionH relativeFrom="column">
                        <wp:posOffset>406400</wp:posOffset>
                      </wp:positionH>
                      <wp:positionV relativeFrom="paragraph">
                        <wp:posOffset>141605</wp:posOffset>
                      </wp:positionV>
                      <wp:extent cx="828040" cy="339090"/>
                      <wp:effectExtent l="0" t="0" r="0" b="0"/>
                      <wp:wrapNone/>
                      <wp:docPr id="125" name="文本框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828040" cy="33909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幼圆" w:eastAsia="幼圆" w:hAnsi="幼圆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幼圆" w:eastAsia="幼圆" w:hAnsi="幼圆" w:hint="eastAsia"/>
                                      <w:b/>
                                      <w:bCs/>
                                    </w:rPr>
                                    <w:t>古诗今译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68" o:spid="_x0000_s1051" type="#_x0000_t202" style="width:65.2pt;height:26.7pt;margin-top:11.15pt;margin-left:32pt;mso-wrap-distance-bottom:0;mso-wrap-distance-left:9pt;mso-wrap-distance-right:9pt;mso-wrap-distance-top:0;position:absolute;v-text-anchor:top;z-index:251711488" filled="f" fillcolor="this" stroked="f" strokeweight="0.75pt">
                      <v:textbox>
                        <w:txbxContent>
                          <w:p>
                            <w:pPr>
                              <w:rPr>
                                <w:rFonts w:ascii="幼圆" w:eastAsia="幼圆" w:hAnsi="幼圆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幼圆" w:eastAsia="幼圆" w:hAnsi="幼圆" w:hint="eastAsia"/>
                                <w:b/>
                                <w:bCs/>
                              </w:rPr>
                              <w:t>古诗今译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楷体" w:eastAsia="楷体" w:hAnsi="楷体" w:cs="楷体" w:hint="eastAsia"/>
              </w:rPr>
              <w:drawing>
                <wp:inline distT="0" distB="0" distL="114300" distR="114300">
                  <wp:extent cx="514985" cy="1580515"/>
                  <wp:effectExtent l="4445" t="13970" r="15240" b="23495"/>
                  <wp:docPr id="196" name="图片 10" descr="F:/2016财年教研员任务/2016财年12月份教研计划/图片/u=4215465814,2897142041&amp;fm=21&amp;gp=0.jpgu=4215465814,2897142041&amp;fm=21&amp;gp=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" name="图片 10" descr="F:/2016财年教研员任务/2016财年12月份教研计划/图片/u=4215465814,2897142041&amp;fm=21&amp;gp=0.jpgu=4215465814,2897142041&amp;fm=21&amp;gp=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rcRect l="10318" t="-2097" r="60542" b="3189"/>
                          <a:stretch>
                            <a:fillRect/>
                          </a:stretch>
                        </pic:blipFill>
                        <pic:spPr>
                          <a:xfrm rot="5460000">
                            <a:off x="0" y="0"/>
                            <a:ext cx="514985" cy="1580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firstLine="420" w:firstLineChars="200"/>
              <w:rPr>
                <w:rFonts w:ascii="楷体" w:eastAsia="楷体" w:hAnsi="楷体" w:cs="楷体"/>
                <w:bCs/>
              </w:rPr>
            </w:pPr>
            <w:r>
              <w:rPr>
                <w:rFonts w:ascii="楷体" w:eastAsia="楷体" w:hAnsi="楷体" w:cs="楷体" w:hint="eastAsia"/>
                <w:bCs/>
              </w:rPr>
              <w:t xml:space="preserve">天边的云彩如同汹涌的波涛，与清晨的雾气连接成一派迷蒙壮观的景象。天上的星河流转，无数的星星闪烁，好像千帆竞舞。 </w:t>
            </w:r>
          </w:p>
          <w:p>
            <w:pPr>
              <w:ind w:firstLine="420" w:firstLineChars="200"/>
              <w:rPr>
                <w:rFonts w:ascii="楷体" w:eastAsia="楷体" w:hAnsi="楷体" w:cs="楷体"/>
                <w:bCs/>
              </w:rPr>
            </w:pPr>
            <w:r>
              <w:rPr>
                <w:rFonts w:ascii="楷体" w:eastAsia="楷体" w:hAnsi="楷体" w:cs="楷体" w:hint="eastAsia"/>
                <w:bCs/>
              </w:rPr>
              <w:t>仿佛我的梦魂回到了天帝住的地方。</w:t>
            </w:r>
          </w:p>
          <w:p>
            <w:pPr>
              <w:ind w:firstLine="420" w:firstLineChars="200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bCs/>
              </w:rPr>
              <w:t>听到天帝在说话，殷勤恳切地问我要回何方。</w:t>
            </w:r>
          </w:p>
        </w:tc>
      </w:tr>
    </w:tbl>
    <w:p>
      <w:pPr>
        <w:sectPr>
          <w:headerReference w:type="even" r:id="rId70"/>
          <w:headerReference w:type="default" r:id="rId71"/>
          <w:footerReference w:type="default" r:id="rId72"/>
          <w:headerReference w:type="first" r:id="rId73"/>
          <w:type w:val="nextPage"/>
          <w:pgSz w:w="11906" w:h="16838"/>
          <w:pgMar w:top="1134" w:right="1134" w:bottom="1134" w:left="1134" w:header="851" w:footer="992" w:gutter="0"/>
          <w:pgNumType w:start="14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101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8"/>
      </w:tblGrid>
      <w:tr>
        <w:tblPrEx>
          <w:tblW w:w="10158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0"/>
          <w:jc w:val="center"/>
        </w:trPr>
        <w:tc>
          <w:tcPr>
            <w:tcW w:w="10158" w:type="dxa"/>
            <w:vAlign w:val="center"/>
          </w:tcPr>
          <w:p>
            <w:pPr>
              <w:ind w:firstLine="420" w:firstLineChars="200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bCs/>
              </w:rPr>
              <w:t>我告诉天帝，路途遥远而天色已到黄昏，即使我能写出惊人的诗句，但毫无用处。</w:t>
            </w:r>
          </w:p>
          <w:p>
            <w:pPr>
              <w:ind w:firstLine="420" w:firstLineChars="200"/>
              <w:rPr>
                <w:rFonts w:ascii="楷体" w:eastAsia="楷体" w:hAnsi="楷体" w:cs="楷体"/>
                <w:bCs/>
              </w:rPr>
            </w:pPr>
            <w:r>
              <w:rPr>
                <w:rFonts w:ascii="楷体" w:eastAsia="楷体" w:hAnsi="楷体" w:cs="楷体" w:hint="eastAsia"/>
                <w:bCs/>
              </w:rPr>
              <w:t>自己正要像大鹏鸟那样乘风高飞。</w:t>
            </w:r>
          </w:p>
          <w:p>
            <w:pPr>
              <w:ind w:firstLine="420" w:firstLineChars="200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bCs/>
              </w:rPr>
              <w:t>希望借助风力去到理想的地方。</w:t>
            </w: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>
                      <wp:simplePos x="0" y="0"/>
                      <wp:positionH relativeFrom="column">
                        <wp:posOffset>406400</wp:posOffset>
                      </wp:positionH>
                      <wp:positionV relativeFrom="paragraph">
                        <wp:posOffset>141605</wp:posOffset>
                      </wp:positionV>
                      <wp:extent cx="828040" cy="339090"/>
                      <wp:effectExtent l="0" t="0" r="0" b="0"/>
                      <wp:wrapNone/>
                      <wp:docPr id="126" name="文本框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828040" cy="33909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幼圆" w:eastAsia="幼圆" w:hAnsi="幼圆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幼圆" w:eastAsia="幼圆" w:hAnsi="幼圆" w:hint="eastAsia"/>
                                      <w:b/>
                                      <w:bCs/>
                                    </w:rPr>
                                    <w:t>作品档案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69" o:spid="_x0000_s1052" type="#_x0000_t202" style="width:65.2pt;height:26.7pt;margin-top:11.15pt;margin-left:32pt;mso-wrap-distance-bottom:0;mso-wrap-distance-left:9pt;mso-wrap-distance-right:9pt;mso-wrap-distance-top:0;position:absolute;v-text-anchor:top;z-index:251713536" filled="f" fillcolor="this" stroked="f" strokeweight="0.75pt">
                      <v:textbox>
                        <w:txbxContent>
                          <w:p>
                            <w:pPr>
                              <w:rPr>
                                <w:rFonts w:ascii="幼圆" w:eastAsia="幼圆" w:hAnsi="幼圆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幼圆" w:eastAsia="幼圆" w:hAnsi="幼圆" w:hint="eastAsia"/>
                                <w:b/>
                                <w:bCs/>
                              </w:rPr>
                              <w:t>作品档案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楷体" w:eastAsia="楷体" w:hAnsi="楷体" w:cs="楷体" w:hint="eastAsia"/>
              </w:rPr>
              <w:drawing>
                <wp:inline distT="0" distB="0" distL="114300" distR="114300">
                  <wp:extent cx="514985" cy="1580515"/>
                  <wp:effectExtent l="4445" t="13970" r="15240" b="23495"/>
                  <wp:docPr id="197" name="图片 11" descr="F:/2016财年教研员任务/2016财年12月份教研计划/图片/u=4215465814,2897142041&amp;fm=21&amp;gp=0.jpgu=4215465814,2897142041&amp;fm=21&amp;gp=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" name="图片 11" descr="F:/2016财年教研员任务/2016财年12月份教研计划/图片/u=4215465814,2897142041&amp;fm=21&amp;gp=0.jpgu=4215465814,2897142041&amp;fm=21&amp;gp=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rcRect l="10318" t="-2097" r="60542" b="3189"/>
                          <a:stretch>
                            <a:fillRect/>
                          </a:stretch>
                        </pic:blipFill>
                        <pic:spPr>
                          <a:xfrm rot="5460000">
                            <a:off x="0" y="0"/>
                            <a:ext cx="514985" cy="1580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firstLine="420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Arial"/>
                <w:szCs w:val="21"/>
                <w:shd w:val="clear" w:color="auto" w:fill="FFFFFF"/>
              </w:rPr>
              <w:t>此词作于李清照南渡之后。根据《</w:t>
            </w:r>
            <w:hyperlink w:tgtFrame="_blank" w:history="1">
              <w:r>
                <w:rPr>
                  <w:rStyle w:val="Hyperlink"/>
                  <w:rFonts w:ascii="楷体" w:eastAsia="楷体" w:hAnsi="楷体" w:cs="Arial"/>
                  <w:color w:val="auto"/>
                  <w:szCs w:val="21"/>
                  <w:u w:val="none"/>
                  <w:shd w:val="clear" w:color="auto" w:fill="FFFFFF"/>
                </w:rPr>
                <w:t>金石录后序</w:t>
              </w:r>
            </w:hyperlink>
            <w:r>
              <w:rPr>
                <w:rFonts w:ascii="楷体" w:eastAsia="楷体" w:hAnsi="楷体" w:cs="Arial"/>
                <w:szCs w:val="21"/>
                <w:shd w:val="clear" w:color="auto" w:fill="FFFFFF"/>
              </w:rPr>
              <w:t>》记载，公元1130年（宋高宗建炎四年）春间，李清照曾在海上航行 ，历尽风涛之险。此词中写到大海、乘船，人物有天帝及词人自己，都与这段真实的生活所得到的感受有关。根据</w:t>
            </w:r>
            <w:hyperlink w:tgtFrame="_blank" w:history="1">
              <w:r>
                <w:rPr>
                  <w:rStyle w:val="Hyperlink"/>
                  <w:rFonts w:ascii="楷体" w:eastAsia="楷体" w:hAnsi="楷体" w:cs="Arial"/>
                  <w:color w:val="auto"/>
                  <w:szCs w:val="21"/>
                  <w:u w:val="none"/>
                  <w:shd w:val="clear" w:color="auto" w:fill="FFFFFF"/>
                </w:rPr>
                <w:t>陈祖美</w:t>
              </w:r>
            </w:hyperlink>
            <w:r>
              <w:rPr>
                <w:rFonts w:ascii="楷体" w:eastAsia="楷体" w:hAnsi="楷体" w:cs="Arial"/>
                <w:szCs w:val="21"/>
                <w:shd w:val="clear" w:color="auto" w:fill="FFFFFF"/>
              </w:rPr>
              <w:t>《李清照简明年表》，此词就作于公元1130年（建炎四年）。</w:t>
            </w: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>
                      <wp:simplePos x="0" y="0"/>
                      <wp:positionH relativeFrom="column">
                        <wp:posOffset>406400</wp:posOffset>
                      </wp:positionH>
                      <wp:positionV relativeFrom="paragraph">
                        <wp:posOffset>141605</wp:posOffset>
                      </wp:positionV>
                      <wp:extent cx="828040" cy="339090"/>
                      <wp:effectExtent l="0" t="0" r="0" b="0"/>
                      <wp:wrapNone/>
                      <wp:docPr id="127" name="文本框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828040" cy="33909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幼圆" w:eastAsia="幼圆" w:hAnsi="幼圆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幼圆" w:eastAsia="幼圆" w:hAnsi="幼圆" w:hint="eastAsia"/>
                                      <w:b/>
                                      <w:bCs/>
                                    </w:rPr>
                                    <w:t>作者名片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70" o:spid="_x0000_s1053" type="#_x0000_t202" style="width:65.2pt;height:26.7pt;margin-top:11.15pt;margin-left:32pt;mso-wrap-distance-bottom:0;mso-wrap-distance-left:9pt;mso-wrap-distance-right:9pt;mso-wrap-distance-top:0;position:absolute;v-text-anchor:top;z-index:251717632" filled="f" fillcolor="this" stroked="f" strokeweight="0.75pt">
                      <v:textbox>
                        <w:txbxContent>
                          <w:p>
                            <w:pPr>
                              <w:rPr>
                                <w:rFonts w:ascii="幼圆" w:eastAsia="幼圆" w:hAnsi="幼圆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幼圆" w:eastAsia="幼圆" w:hAnsi="幼圆" w:hint="eastAsia"/>
                                <w:b/>
                                <w:bCs/>
                              </w:rPr>
                              <w:t>作者名片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楷体" w:eastAsia="楷体" w:hAnsi="楷体" w:cs="楷体" w:hint="eastAsia"/>
              </w:rPr>
              <w:drawing>
                <wp:inline distT="0" distB="0" distL="114300" distR="114300">
                  <wp:extent cx="514985" cy="1580515"/>
                  <wp:effectExtent l="4445" t="13970" r="15240" b="23495"/>
                  <wp:docPr id="198" name="图片 12" descr="F:/2016财年教研员任务/2016财年12月份教研计划/图片/u=4215465814,2897142041&amp;fm=21&amp;gp=0.jpgu=4215465814,2897142041&amp;fm=21&amp;gp=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" name="图片 12" descr="F:/2016财年教研员任务/2016财年12月份教研计划/图片/u=4215465814,2897142041&amp;fm=21&amp;gp=0.jpgu=4215465814,2897142041&amp;fm=21&amp;gp=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rcRect l="10318" t="-2097" r="60542" b="3189"/>
                          <a:stretch>
                            <a:fillRect/>
                          </a:stretch>
                        </pic:blipFill>
                        <pic:spPr>
                          <a:xfrm rot="5460000">
                            <a:off x="0" y="0"/>
                            <a:ext cx="514985" cy="1580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firstLine="420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 xml:space="preserve"> </w:t>
            </w:r>
            <w:r>
              <w:rPr>
                <w:rFonts w:ascii="楷体" w:eastAsia="楷体" w:hAnsi="楷体" w:cs="楷体" w:hint="eastAsia"/>
                <w:bCs/>
              </w:rPr>
              <w:t>李清照，号易安居士，历城人，是婉约派的代表。生活在北宋后期和南宋前期，以“靖康之变”为界分前后两期。前期生活幸福美满，自小受到良好的家庭教育。 “靖康之变”，金兵入侵后，流寓南方，明诚病死，境遇孤苦。有《漱玉词》传世。</w:t>
            </w: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</w:p>
          <w:p>
            <w:pPr>
              <w:spacing w:line="276" w:lineRule="auto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>
                      <wp:simplePos x="0" y="0"/>
                      <wp:positionH relativeFrom="column">
                        <wp:posOffset>406400</wp:posOffset>
                      </wp:positionH>
                      <wp:positionV relativeFrom="paragraph">
                        <wp:posOffset>141605</wp:posOffset>
                      </wp:positionV>
                      <wp:extent cx="828040" cy="339090"/>
                      <wp:effectExtent l="0" t="0" r="0" b="0"/>
                      <wp:wrapNone/>
                      <wp:docPr id="192" name="文本框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828040" cy="33909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幼圆" w:eastAsia="幼圆" w:hAnsi="幼圆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幼圆" w:eastAsia="幼圆" w:hAnsi="幼圆" w:hint="eastAsia"/>
                                      <w:b/>
                                      <w:bCs/>
                                    </w:rPr>
                                    <w:t>名句欣赏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71" o:spid="_x0000_s1054" type="#_x0000_t202" style="width:65.2pt;height:26.7pt;margin-top:11.15pt;margin-left:32pt;mso-wrap-distance-bottom:0;mso-wrap-distance-left:9pt;mso-wrap-distance-right:9pt;mso-wrap-distance-top:0;position:absolute;v-text-anchor:top;z-index:251715584" filled="f" fillcolor="this" stroked="f" strokeweight="0.75pt">
                      <v:textbox>
                        <w:txbxContent>
                          <w:p>
                            <w:pPr>
                              <w:rPr>
                                <w:rFonts w:ascii="幼圆" w:eastAsia="幼圆" w:hAnsi="幼圆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幼圆" w:eastAsia="幼圆" w:hAnsi="幼圆" w:hint="eastAsia"/>
                                <w:b/>
                                <w:bCs/>
                              </w:rPr>
                              <w:t>名句欣赏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楷体" w:eastAsia="楷体" w:hAnsi="楷体" w:cs="楷体" w:hint="eastAsia"/>
              </w:rPr>
              <w:drawing>
                <wp:inline distT="0" distB="0" distL="114300" distR="114300">
                  <wp:extent cx="514985" cy="1580515"/>
                  <wp:effectExtent l="4445" t="13970" r="15240" b="23495"/>
                  <wp:docPr id="199" name="图片 13" descr="F:/2016财年教研员任务/2016财年12月份教研计划/图片/u=4215465814,2897142041&amp;fm=21&amp;gp=0.jpgu=4215465814,2897142041&amp;fm=21&amp;gp=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" name="图片 13" descr="F:/2016财年教研员任务/2016财年12月份教研计划/图片/u=4215465814,2897142041&amp;fm=21&amp;gp=0.jpgu=4215465814,2897142041&amp;fm=21&amp;gp=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rcRect l="10318" t="-2097" r="60542" b="3189"/>
                          <a:stretch>
                            <a:fillRect/>
                          </a:stretch>
                        </pic:blipFill>
                        <pic:spPr>
                          <a:xfrm rot="5460000">
                            <a:off x="0" y="0"/>
                            <a:ext cx="514985" cy="1580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ascii="楷体" w:eastAsia="楷体" w:hAnsi="楷体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Arial" w:hAnsi="Arial" w:cs="Arial" w:hint="eastAsia"/>
                <w:b/>
                <w:color w:val="333333"/>
                <w:szCs w:val="21"/>
                <w:shd w:val="clear" w:color="auto" w:fill="FFFFFF"/>
              </w:rPr>
              <w:t>上联：</w:t>
            </w:r>
            <w:r>
              <w:rPr>
                <w:rFonts w:ascii="楷体" w:eastAsia="楷体" w:hAnsi="楷体" w:cs="Arial"/>
                <w:color w:val="333333"/>
                <w:szCs w:val="21"/>
                <w:shd w:val="clear" w:color="auto" w:fill="FFFFFF"/>
              </w:rPr>
              <w:t>“接”、“连”二字把四垂的天幕、汹涌的波涛、弥漫的云雾，自然地组合在一起，形成一种浑茫无际的境界。而“转”、“舞”两字，则将词人在风浪颠簸中的感受，逼真地传递给读者。所谓“星河欲转 ”，是写词人从颠簸的船舱中仰望天空，天上的银河似乎在转动一般。“千帆舞”，则写海上刮起了大风，无数的舟船在风浪中飞舞前进。船摇帆舞，星河欲转，既富于生活的真实感，也具有梦境的虚幻性，虚虚实实，为全篇的奇情壮采奠定了基调。</w:t>
            </w:r>
          </w:p>
          <w:p>
            <w:pPr>
              <w:rPr>
                <w:rFonts w:asciiTheme="majorEastAsia" w:eastAsiaTheme="majorEastAsia" w:hAnsiTheme="majorEastAsia" w:cs="Arial"/>
                <w:b/>
                <w:color w:val="333333"/>
                <w:szCs w:val="21"/>
                <w:shd w:val="clear" w:color="auto" w:fill="FFFFFF"/>
              </w:rPr>
            </w:pPr>
            <w:r>
              <w:rPr>
                <w:rFonts w:asciiTheme="majorEastAsia" w:eastAsiaTheme="majorEastAsia" w:hAnsiTheme="majorEastAsia" w:cs="Arial" w:hint="eastAsia"/>
                <w:b/>
                <w:color w:val="333333"/>
                <w:szCs w:val="21"/>
                <w:shd w:val="clear" w:color="auto" w:fill="FFFFFF"/>
              </w:rPr>
              <w:t>下联：</w:t>
            </w:r>
            <w:r>
              <w:rPr>
                <w:rFonts w:ascii="楷体" w:eastAsia="楷体" w:hAnsi="楷体" w:cs="Arial"/>
                <w:color w:val="333333"/>
                <w:szCs w:val="21"/>
                <w:shd w:val="clear" w:color="auto" w:fill="FFFFFF"/>
              </w:rPr>
              <w:t>“谩”字，流露出对现实的强烈不满。词人在现实中知音难遇，欲诉无门，唯有通过这种幻想的形式，才能尽情地抒发胸中的愤懑，怀才不遇是中国传统文人的命运。。词人翻旧典出新意敢借鹏抟九天的风力，吹到三山，胆气之豪，境界之高，词中罕见。</w:t>
            </w:r>
          </w:p>
          <w:p>
            <w:pPr>
              <w:spacing w:line="276" w:lineRule="auto"/>
              <w:rPr>
                <w:rFonts w:asciiTheme="minorEastAsia" w:eastAsiaTheme="minorEastAsia" w:hAnsiTheme="minorEastAsia" w:cs="楷体"/>
                <w:b/>
              </w:rPr>
            </w:pPr>
            <w:r>
              <w:rPr>
                <w:rFonts w:asciiTheme="minorEastAsia" w:eastAsiaTheme="minorEastAsia" w:hAnsiTheme="minorEastAsia" w:cs="楷体" w:hint="eastAsia"/>
                <w:b/>
              </w:rPr>
              <w:t>常见手法：</w:t>
            </w:r>
          </w:p>
          <w:p>
            <w:pPr>
              <w:rPr>
                <w:rFonts w:ascii="楷体" w:eastAsia="楷体" w:hAnsi="楷体" w:cs="楷体"/>
                <w:bCs/>
              </w:rPr>
            </w:pPr>
            <w:r>
              <w:rPr>
                <w:rFonts w:asciiTheme="minorEastAsia" w:eastAsiaTheme="minorEastAsia" w:hAnsiTheme="minorEastAsia" w:cs="楷体" w:hint="eastAsia"/>
                <w:b/>
              </w:rPr>
              <w:t>用典：</w:t>
            </w:r>
            <w:r>
              <w:rPr>
                <w:rFonts w:ascii="楷体" w:eastAsia="楷体" w:hAnsi="楷体" w:cs="楷体" w:hint="eastAsia"/>
              </w:rPr>
              <w:t>“我报路长嗟日暮，</w:t>
            </w:r>
            <w:r>
              <w:rPr>
                <w:rFonts w:ascii="楷体" w:eastAsia="楷体" w:hAnsi="楷体" w:cs="楷体"/>
              </w:rPr>
              <w:t>学诗谩有惊人句。</w:t>
            </w:r>
            <w:r>
              <w:rPr>
                <w:rFonts w:ascii="楷体" w:eastAsia="楷体" w:hAnsi="楷体" w:cs="楷体" w:hint="eastAsia"/>
              </w:rPr>
              <w:t>”</w:t>
            </w:r>
            <w:r>
              <w:rPr>
                <w:rFonts w:ascii="楷体" w:eastAsia="楷体" w:hAnsi="楷体" w:cs="楷体"/>
                <w:bCs/>
              </w:rPr>
              <w:t xml:space="preserve">这句子的意思是说人世间不自由，尤其是封建时代的妇女，纵使学诗有惊人之句（“谩有”是“空有”的意思），也依然是“路长日暮”，找不到她理解的境界。 </w:t>
            </w:r>
          </w:p>
          <w:p>
            <w:pPr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/>
              </w:rPr>
              <w:t>“</w:t>
            </w:r>
            <w:r>
              <w:rPr>
                <w:rFonts w:ascii="楷体" w:eastAsia="楷体" w:hAnsi="楷体" w:cs="楷体" w:hint="eastAsia"/>
              </w:rPr>
              <w:t>九万里风鹏正举。</w:t>
            </w:r>
            <w:r>
              <w:rPr>
                <w:rFonts w:ascii="楷体" w:eastAsia="楷体" w:hAnsi="楷体" w:cs="楷体"/>
              </w:rPr>
              <w:t>风休住，蓬舟吹取三山去。”</w:t>
            </w:r>
            <w:r>
              <w:rPr>
                <w:rFonts w:ascii="楷体" w:eastAsia="楷体" w:hAnsi="楷体" w:cs="楷体"/>
                <w:bCs/>
              </w:rPr>
              <w:t xml:space="preserve">  这一句，表示了作者有大鹏高飞之志 。</w:t>
            </w:r>
          </w:p>
        </w:tc>
      </w:tr>
    </w:tbl>
    <w:p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https://d.book118.com/958114024114006041</w:t>
        </w:r>
      </w:hyperlink>
    </w:p>
    <w:p/>
    <w:sectPr>
      <w:headerReference w:type="even" r:id="rId75"/>
      <w:headerReference w:type="default" r:id="rId76"/>
      <w:footerReference w:type="default" r:id="rId77"/>
      <w:headerReference w:type="first" r:id="rId78"/>
      <w:type w:val="nextPage"/>
      <w:pgSz w:w="11906" w:h="16838"/>
      <w:pgMar w:top="1134" w:right="1134" w:bottom="1134" w:left="1134" w:header="851" w:footer="992" w:gutter="0"/>
      <w:pgNumType w:start="15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monospace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����">
    <w:altName w:val="Courier New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21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21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21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21</w:t>
    </w:r>
    <w: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21</w:t>
    </w:r>
    <w: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21</w:t>
    </w:r>
    <w: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21</w:t>
    </w:r>
    <w: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21</w:t>
    </w:r>
    <w: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21</w:t>
    </w:r>
    <w: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21</w:t>
    </w:r>
    <w: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21</w:t>
    </w:r>
    <w:r>
      <w:fldChar w:fldCharType="end"/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12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21</w:t>
    </w:r>
    <w:r>
      <w:fldChar w:fldCharType="end"/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14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21</w:t>
    </w:r>
    <w:r>
      <w:fldChar w:fldCharType="end"/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14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21</w:t>
    </w:r>
    <w:r>
      <w:fldChar w:fldCharType="end"/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16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21</w:t>
    </w:r>
    <w: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width:644.62pt;height:841.9pt;margin-top:0;margin-left:0;mso-position-horizontal:center;mso-position-horizontal-relative:page;mso-position-vertical:center;mso-position-vertical-relative:page;position:absolute;z-index:-251658240" fillcolor="gray" strokecolor="gray">
          <v:imagedata r:id="rId1" o:title="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width:644.62pt;height:841.9pt;margin-top:0;margin-left:0;mso-position-horizontal:center;mso-position-horizontal-relative:page;mso-position-vertical:center;mso-position-vertical-relative:page;position:absolute;z-index:-251657216" fillcolor="gray" strokecolor="gray">
          <v:imagedata r:id="rId1" o:title="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width:644.62pt;height:841.9pt;margin-top:0;margin-left:0;mso-position-horizontal:center;mso-position-horizontal-relative:page;mso-position-vertical:center;mso-position-vertical-relative:page;position:absolute;z-index:-251656192" fillcolor="gray" strokecolor="gray">
          <v:imagedata r:id="rId1" o:title="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width:644.62pt;height:841.9pt;margin-top:0;margin-left:0;mso-position-horizontal:center;mso-position-horizontal-relative:page;mso-position-vertical:center;mso-position-vertical-relative:page;position:absolute;z-index:-251655168" fillcolor="gray" strokecolor="gray">
          <v:imagedata r:id="rId1" o:title="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style="width:644.62pt;height:841.9pt;margin-top:0;margin-left:0;mso-position-horizontal:center;mso-position-horizontal-relative:page;mso-position-vertical:center;mso-position-vertical-relative:page;position:absolute;z-index:-251654144" fillcolor="gray" strokecolor="gray">
          <v:imagedata r:id="rId1" o:title="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4" type="#_x0000_t75" style="width:644.62pt;height:841.9pt;margin-top:0;margin-left:0;mso-position-horizontal:center;mso-position-horizontal-relative:page;mso-position-vertical:center;mso-position-vertical-relative:page;position:absolute;z-index:-251653120" fillcolor="gray" strokecolor="gray">
          <v:imagedata r:id="rId1" o:title="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5" type="#_x0000_t75" style="width:644.62pt;height:841.9pt;margin-top:0;margin-left:0;mso-position-horizontal:center;mso-position-horizontal-relative:page;mso-position-vertical:center;mso-position-vertical-relative:page;position:absolute;z-index:-251652096" fillcolor="gray" strokecolor="gray">
          <v:imagedata r:id="rId1" o:title="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6" type="#_x0000_t75" style="width:644.62pt;height:841.9pt;margin-top:0;margin-left:0;mso-position-horizontal:center;mso-position-horizontal-relative:page;mso-position-vertical:center;mso-position-vertical-relative:page;position:absolute;z-index:-251651072" fillcolor="gray" strokecolor="gray">
          <v:imagedata r:id="rId1" o:title="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width:644.62pt;height:841.9pt;margin-top:0;margin-left:0;mso-position-horizontal:center;mso-position-horizontal-relative:page;mso-position-vertical:center;mso-position-vertical-relative:page;position:absolute;z-index:-251650048" fillcolor="gray" strokecolor="gray">
          <v:imagedata r:id="rId1" o:title="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type="#_x0000_t75" style="width:644.62pt;height:841.9pt;margin-top:0;margin-left:0;mso-position-horizontal:center;mso-position-horizontal-relative:page;mso-position-vertical:center;mso-position-vertical-relative:page;position:absolute;z-index:-251649024" fillcolor="gray" strokecolor="gray">
          <v:imagedata r:id="rId1" o:title="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9" type="#_x0000_t75" style="width:644.62pt;height:841.9pt;margin-top:0;margin-left:0;mso-position-horizontal:center;mso-position-horizontal-relative:page;mso-position-vertical:center;mso-position-vertical-relative:page;position:absolute;z-index:-251648000" fillcolor="gray" strokecolor="gray">
          <v:imagedata r:id="rId1" o:title="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width:644.62pt;height:841.9pt;margin-top:0;margin-left:0;mso-position-horizontal:center;mso-position-horizontal-relative:page;mso-position-vertical:center;mso-position-vertical-relative:page;position:absolute;z-index:-251646976" fillcolor="gray" strokecolor="gray">
          <v:imagedata r:id="rId1" o:title="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width:644.62pt;height:841.9pt;margin-top:0;margin-left:0;mso-position-horizontal:center;mso-position-horizontal-relative:page;mso-position-vertical:center;mso-position-vertical-relative:page;position:absolute;z-index:-251645952" fillcolor="gray" strokecolor="gray">
          <v:imagedata r:id="rId1" o:title="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width:644.62pt;height:841.9pt;margin-top:0;margin-left:0;mso-position-horizontal:center;mso-position-horizontal-relative:page;mso-position-vertical:center;mso-position-vertical-relative:page;position:absolute;z-index:-251644928" fillcolor="gray" strokecolor="gray">
          <v:imagedata r:id="rId1" o:title="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width:644.62pt;height:841.9pt;margin-top:0;margin-left:0;mso-position-horizontal:center;mso-position-horizontal-relative:page;mso-position-vertical:center;mso-position-vertical-relative:page;position:absolute;z-index:-251643904" fillcolor="gray" strokecolor="gray">
          <v:imagedata r:id="rId1" o:title="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4" type="#_x0000_t75" style="width:644.62pt;height:841.9pt;margin-top:0;margin-left:0;mso-position-horizontal:center;mso-position-horizontal-relative:page;mso-position-vertical:center;mso-position-vertical-relative:page;position:absolute;z-index:-251642880" fillcolor="gray" strokecolor="gray">
          <v:imagedata r:id="rId1" o:title="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5" type="#_x0000_t75" style="width:644.62pt;height:841.9pt;margin-top:0;margin-left:0;mso-position-horizontal:center;mso-position-horizontal-relative:page;mso-position-vertical:center;mso-position-vertical-relative:page;position:absolute;z-index:-251641856" fillcolor="gray" strokecolor="gray">
          <v:imagedata r:id="rId1" o:title="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6" type="#_x0000_t75" style="width:644.62pt;height:841.9pt;margin-top:0;margin-left:0;mso-position-horizontal:center;mso-position-horizontal-relative:page;mso-position-vertical:center;mso-position-vertical-relative:page;position:absolute;z-index:-251640832" fillcolor="gray" strokecolor="gray">
          <v:imagedata r:id="rId1" o:title="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7" type="#_x0000_t75" style="width:644.62pt;height:841.9pt;margin-top:0;margin-left:0;mso-position-horizontal:center;mso-position-horizontal-relative:page;mso-position-vertical:center;mso-position-vertical-relative:page;position:absolute;z-index:-251639808" fillcolor="gray" strokecolor="gray">
          <v:imagedata r:id="rId1" o:title="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8" type="#_x0000_t75" style="width:644.62pt;height:841.9pt;margin-top:0;margin-left:0;mso-position-horizontal:center;mso-position-horizontal-relative:page;mso-position-vertical:center;mso-position-vertical-relative:page;position:absolute;z-index:-251638784" fillcolor="gray" strokecolor="gray">
          <v:imagedata r:id="rId1" o:title="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9" type="#_x0000_t75" style="width:644.62pt;height:841.9pt;margin-top:0;margin-left:0;mso-position-horizontal:center;mso-position-horizontal-relative:page;mso-position-vertical:center;mso-position-vertical-relative:page;position:absolute;z-index:-251637760" fillcolor="gray" strokecolor="gray">
          <v:imagedata r:id="rId1" o:title="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0" type="#_x0000_t75" style="width:644.62pt;height:841.9pt;margin-top:0;margin-left:0;mso-position-horizontal:center;mso-position-horizontal-relative:page;mso-position-vertical:center;mso-position-vertical-relative:page;position:absolute;z-index:-251636736" fillcolor="gray" strokecolor="gray">
          <v:imagedata r:id="rId1" o:title="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1" type="#_x0000_t75" style="width:644.62pt;height:841.9pt;margin-top:0;margin-left:0;mso-position-horizontal:center;mso-position-horizontal-relative:page;mso-position-vertical:center;mso-position-vertical-relative:page;position:absolute;z-index:-251635712" fillcolor="gray" strokecolor="gray">
          <v:imagedata r:id="rId1" o:title="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2" type="#_x0000_t75" style="width:644.62pt;height:841.9pt;margin-top:0;margin-left:0;mso-position-horizontal:center;mso-position-horizontal-relative:page;mso-position-vertical:center;mso-position-vertical-relative:page;position:absolute;z-index:-251634688" fillcolor="gray" strokecolor="gray">
          <v:imagedata r:id="rId1" o:title="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3" type="#_x0000_t75" style="width:644.62pt;height:841.9pt;margin-top:0;margin-left:0;mso-position-horizontal:center;mso-position-horizontal-relative:page;mso-position-vertical:center;mso-position-vertical-relative:page;position:absolute;z-index:-251633664" fillcolor="gray" strokecolor="gray">
          <v:imagedata r:id="rId1" o:title="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4" type="#_x0000_t75" style="width:644.62pt;height:841.9pt;margin-top:0;margin-left:0;mso-position-horizontal:center;mso-position-horizontal-relative:page;mso-position-vertical:center;mso-position-vertical-relative:page;position:absolute;z-index:-251632640" fillcolor="gray" strokecolor="gray">
          <v:imagedata r:id="rId1" o:title="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5" type="#_x0000_t75" style="width:644.62pt;height:841.9pt;margin-top:0;margin-left:0;mso-position-horizontal:center;mso-position-horizontal-relative:page;mso-position-vertical:center;mso-position-vertical-relative:page;position:absolute;z-index:-251631616" fillcolor="gray" strokecolor="gray">
          <v:imagedata r:id="rId1" o:title=""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6" type="#_x0000_t75" style="width:644.62pt;height:841.9pt;margin-top:0;margin-left:0;mso-position-horizontal:center;mso-position-horizontal-relative:page;mso-position-vertical:center;mso-position-vertical-relative:page;position:absolute;z-index:-251630592" fillcolor="gray" strokecolor="gray">
          <v:imagedata r:id="rId1" o:title=""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7" type="#_x0000_t75" style="width:644.62pt;height:841.9pt;margin-top:0;margin-left:0;mso-position-horizontal:center;mso-position-horizontal-relative:page;mso-position-vertical:center;mso-position-vertical-relative:page;position:absolute;z-index:-251629568" fillcolor="gray" strokecolor="gray">
          <v:imagedata r:id="rId1" o:title=""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8" type="#_x0000_t75" style="width:644.62pt;height:841.9pt;margin-top:0;margin-left:0;mso-position-horizontal:center;mso-position-horizontal-relative:page;mso-position-vertical:center;mso-position-vertical-relative:page;position:absolute;z-index:-251628544" fillcolor="gray" strokecolor="gray">
          <v:imagedata r:id="rId1" o:title=""/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9" type="#_x0000_t75" style="width:644.62pt;height:841.9pt;margin-top:0;margin-left:0;mso-position-horizontal:center;mso-position-horizontal-relative:page;mso-position-vertical:center;mso-position-vertical-relative:page;position:absolute;z-index:-251627520" fillcolor="gray" strokecolor="gray">
          <v:imagedata r:id="rId1" o:title=""/>
        </v:shape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0" type="#_x0000_t75" style="width:644.62pt;height:841.9pt;margin-top:0;margin-left:0;mso-position-horizontal:center;mso-position-horizontal-relative:page;mso-position-vertical:center;mso-position-vertical-relative:page;position:absolute;z-index:-251626496" fillcolor="gray" strokecolor="gray">
          <v:imagedata r:id="rId1" o:title=""/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1" type="#_x0000_t75" style="width:644.62pt;height:841.9pt;margin-top:0;margin-left:0;mso-position-horizontal:center;mso-position-horizontal-relative:page;mso-position-vertical:center;mso-position-vertical-relative:page;position:absolute;z-index:-251625472" fillcolor="gray" strokecolor="gray">
          <v:imagedata r:id="rId1" o:title=""/>
        </v:shape>
      </w:pic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2" type="#_x0000_t75" style="width:644.62pt;height:841.9pt;margin-top:0;margin-left:0;mso-position-horizontal:center;mso-position-horizontal-relative:page;mso-position-vertical:center;mso-position-vertical-relative:page;position:absolute;z-index:-251624448" fillcolor="gray" strokecolor="gray">
          <v:imagedata r:id="rId1" o:title=""/>
        </v:shape>
      </w:pic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3" type="#_x0000_t75" style="width:644.62pt;height:841.9pt;margin-top:0;margin-left:0;mso-position-horizontal:center;mso-position-horizontal-relative:page;mso-position-vertical:center;mso-position-vertical-relative:page;position:absolute;z-index:-251623424" fillcolor="gray" strokecolor="gray">
          <v:imagedata r:id="rId1" o:title=""/>
        </v:shape>
      </w:pic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4" type="#_x0000_t75" style="width:644.62pt;height:841.9pt;margin-top:0;margin-left:0;mso-position-horizontal:center;mso-position-horizontal-relative:page;mso-position-vertical:center;mso-position-vertical-relative:page;position:absolute;z-index:-251622400" fillcolor="gray" strokecolor="gray">
          <v:imagedata r:id="rId1" o:title=""/>
        </v:shape>
      </w:pict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5" type="#_x0000_t75" style="width:644.62pt;height:841.9pt;margin-top:0;margin-left:0;mso-position-horizontal:center;mso-position-horizontal-relative:page;mso-position-vertical:center;mso-position-vertical-relative:page;position:absolute;z-index:-251621376" fillcolor="gray" strokecolor="gray">
          <v:imagedata r:id="rId1" o:title=""/>
        </v:shape>
      </w:pict>
    </w: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6" type="#_x0000_t75" style="width:644.62pt;height:841.9pt;margin-top:0;margin-left:0;mso-position-horizontal:center;mso-position-horizontal-relative:page;mso-position-vertical:center;mso-position-vertical-relative:page;position:absolute;z-index:-251620352" fillcolor="gray" strokecolor="gray">
          <v:imagedata r:id="rId1" o:title=""/>
        </v:shape>
      </w:pic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7" type="#_x0000_t75" style="width:644.62pt;height:841.9pt;margin-top:0;margin-left:0;mso-position-horizontal:center;mso-position-horizontal-relative:page;mso-position-vertical:center;mso-position-vertical-relative:page;position:absolute;z-index:-251619328" fillcolor="gray" strokecolor="gray">
          <v:imagedata r:id="rId1" o:title=""/>
        </v:shape>
      </w:pict>
    </w: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8" type="#_x0000_t75" style="width:644.62pt;height:841.9pt;margin-top:0;margin-left:0;mso-position-horizontal:center;mso-position-horizontal-relative:page;mso-position-vertical:center;mso-position-vertical-relative:page;position:absolute;z-index:-251618304" fillcolor="gray" strokecolor="gray">
          <v:imagedata r:id="rId1" o:title=""/>
        </v:shape>
      </w:pict>
    </w: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9" type="#_x0000_t75" style="width:644.62pt;height:841.9pt;margin-top:0;margin-left:0;mso-position-horizontal:center;mso-position-horizontal-relative:page;mso-position-vertical:center;mso-position-vertical-relative:page;position:absolute;z-index:-251617280" fillcolor="gray" strokecolor="gray">
          <v:imagedata r:id="rId1" o:title=""/>
        </v:shape>
      </w:pic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0" type="#_x0000_t75" style="width:644.62pt;height:841.9pt;margin-top:0;margin-left:0;mso-position-horizontal:center;mso-position-horizontal-relative:page;mso-position-vertical:center;mso-position-vertical-relative:page;position:absolute;z-index:-251616256" fillcolor="gray" strokecolor="gray">
          <v:imagedata r:id="rId1" o:title=""/>
        </v:shape>
      </w:pict>
    </w: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1" type="#_x0000_t75" style="width:644.62pt;height:841.9pt;margin-top:0;margin-left:0;mso-position-horizontal:center;mso-position-horizontal-relative:page;mso-position-vertical:center;mso-position-vertical-relative:page;position:absolute;z-index:-251615232" fillcolor="gray" strokecolor="gray">
          <v:imagedata r:id="rId1" o:title=""/>
        </v:shape>
      </w:pict>
    </w: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2" type="#_x0000_t75" style="width:644.62pt;height:841.9pt;margin-top:0;margin-left:0;mso-position-horizontal:center;mso-position-horizontal-relative:page;mso-position-vertical:center;mso-position-vertical-relative:page;position:absolute;z-index:-251614208" fillcolor="gray" strokecolor="gray">
          <v:imagedata r:id="rId1" o:title=""/>
        </v:shape>
      </w:pic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3" type="#_x0000_t75" style="width:644.62pt;height:841.9pt;margin-top:0;margin-left:0;mso-position-horizontal:center;mso-position-horizontal-relative:page;mso-position-vertical:center;mso-position-vertical-relative:page;position:absolute;z-index:-251613184" fillcolor="gray" strokecolor="gray">
          <v:imagedata r:id="rId1" o:title="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89"/>
    <w:multiLevelType w:val="singleLevel"/>
    <w:tmpl w:val="FFFFFF89"/>
    <w:lvl w:ilvl="0">
      <w:start w:val="1"/>
      <w:numFmt w:val="bullet"/>
      <w:pStyle w:val="ListBullet"/>
      <w:lvlText w:val=""/>
      <w:lvlJc w:val="left"/>
      <w:pPr>
        <w:tabs>
          <w:tab w:val="left" w:pos="9007"/>
        </w:tabs>
        <w:ind w:left="9007" w:hanging="360"/>
      </w:pPr>
      <w:rPr>
        <w:rFonts w:ascii="Wingdings" w:hAnsi="Wingdings" w:hint="default"/>
      </w:rPr>
    </w:lvl>
  </w:abstractNum>
  <w:abstractNum w:abstractNumId="1">
    <w:nsid w:val="356771E8"/>
    <w:multiLevelType w:val="multilevel"/>
    <w:tmpl w:val="356771E8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81D566C"/>
    <w:multiLevelType w:val="singleLevel"/>
    <w:tmpl w:val="581D566C"/>
    <w:lvl w:ilvl="0">
      <w:start w:val="1"/>
      <w:numFmt w:val="decimal"/>
      <w:suff w:val="nothing"/>
      <w:lvlText w:val="%1."/>
      <w:lvlJc w:val="left"/>
    </w:lvl>
  </w:abstractNum>
  <w:abstractNum w:abstractNumId="3">
    <w:nsid w:val="586C5DF5"/>
    <w:multiLevelType w:val="singleLevel"/>
    <w:tmpl w:val="586C5DF5"/>
    <w:lvl w:ilvl="0">
      <w:start w:val="1"/>
      <w:numFmt w:val="decimal"/>
      <w:suff w:val="nothing"/>
      <w:lvlText w:val="%1."/>
      <w:lvlJc w:val="left"/>
    </w:lvl>
  </w:abstractNum>
  <w:abstractNum w:abstractNumId="4">
    <w:nsid w:val="59F17FAB"/>
    <w:multiLevelType w:val="singleLevel"/>
    <w:tmpl w:val="59F17FAB"/>
    <w:lvl w:ilvl="0">
      <w:start w:val="3"/>
      <w:numFmt w:val="decimal"/>
      <w:suff w:val="nothing"/>
      <w:lvlText w:val="%1、"/>
      <w:lvlJc w:val="left"/>
    </w:lvl>
  </w:abstractNum>
  <w:abstractNum w:abstractNumId="5">
    <w:nsid w:val="628C5352"/>
    <w:multiLevelType w:val="multilevel"/>
    <w:tmpl w:val="628C5352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5"/>
  </w:num>
  <w:num w:numId="6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15:person w15:author="杨海曼">
    <w15:presenceInfo w15:providerId="None" w15:userId="杨海曼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isplayBackgroundShape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220A"/>
    <w:rsid w:val="00002DDA"/>
    <w:rsid w:val="00003B36"/>
    <w:rsid w:val="00011E1D"/>
    <w:rsid w:val="000131D8"/>
    <w:rsid w:val="00013CB7"/>
    <w:rsid w:val="000227CF"/>
    <w:rsid w:val="000235AA"/>
    <w:rsid w:val="00023CD6"/>
    <w:rsid w:val="00031463"/>
    <w:rsid w:val="00031986"/>
    <w:rsid w:val="00032D21"/>
    <w:rsid w:val="00036A22"/>
    <w:rsid w:val="00040D2A"/>
    <w:rsid w:val="000414A6"/>
    <w:rsid w:val="000441EB"/>
    <w:rsid w:val="000517AC"/>
    <w:rsid w:val="00054EE5"/>
    <w:rsid w:val="00054EF5"/>
    <w:rsid w:val="000605C2"/>
    <w:rsid w:val="00065B48"/>
    <w:rsid w:val="0007067C"/>
    <w:rsid w:val="00071C4B"/>
    <w:rsid w:val="0007220E"/>
    <w:rsid w:val="00075EBB"/>
    <w:rsid w:val="00081B1B"/>
    <w:rsid w:val="00084C86"/>
    <w:rsid w:val="0009045C"/>
    <w:rsid w:val="000935C5"/>
    <w:rsid w:val="00095BDA"/>
    <w:rsid w:val="000A0643"/>
    <w:rsid w:val="000A06C5"/>
    <w:rsid w:val="000A10D8"/>
    <w:rsid w:val="000A1CF0"/>
    <w:rsid w:val="000A3EFB"/>
    <w:rsid w:val="000A5E96"/>
    <w:rsid w:val="000B1CAA"/>
    <w:rsid w:val="000B3BB3"/>
    <w:rsid w:val="000B48DD"/>
    <w:rsid w:val="000B67EF"/>
    <w:rsid w:val="000C4914"/>
    <w:rsid w:val="000C61D4"/>
    <w:rsid w:val="000D609F"/>
    <w:rsid w:val="000D6203"/>
    <w:rsid w:val="000D715F"/>
    <w:rsid w:val="000E17F1"/>
    <w:rsid w:val="000E399F"/>
    <w:rsid w:val="000E6BA6"/>
    <w:rsid w:val="000E7483"/>
    <w:rsid w:val="000F2900"/>
    <w:rsid w:val="000F49D3"/>
    <w:rsid w:val="000F6B5A"/>
    <w:rsid w:val="000F751D"/>
    <w:rsid w:val="00101FD8"/>
    <w:rsid w:val="0010305A"/>
    <w:rsid w:val="001030DB"/>
    <w:rsid w:val="001039A3"/>
    <w:rsid w:val="00104487"/>
    <w:rsid w:val="001055F8"/>
    <w:rsid w:val="00105F66"/>
    <w:rsid w:val="001061E3"/>
    <w:rsid w:val="0010699C"/>
    <w:rsid w:val="00110B78"/>
    <w:rsid w:val="001124DF"/>
    <w:rsid w:val="00123C50"/>
    <w:rsid w:val="00123FC8"/>
    <w:rsid w:val="001246E8"/>
    <w:rsid w:val="00124842"/>
    <w:rsid w:val="0012691C"/>
    <w:rsid w:val="0012704D"/>
    <w:rsid w:val="00127815"/>
    <w:rsid w:val="0013018F"/>
    <w:rsid w:val="00134D37"/>
    <w:rsid w:val="00135920"/>
    <w:rsid w:val="0013713E"/>
    <w:rsid w:val="001408EA"/>
    <w:rsid w:val="0014466E"/>
    <w:rsid w:val="0014485F"/>
    <w:rsid w:val="00155C0A"/>
    <w:rsid w:val="001613FE"/>
    <w:rsid w:val="001678D6"/>
    <w:rsid w:val="001704F7"/>
    <w:rsid w:val="00170FF6"/>
    <w:rsid w:val="00172523"/>
    <w:rsid w:val="00172A27"/>
    <w:rsid w:val="00172E24"/>
    <w:rsid w:val="00174363"/>
    <w:rsid w:val="001765C2"/>
    <w:rsid w:val="00176B50"/>
    <w:rsid w:val="001776D6"/>
    <w:rsid w:val="00177A99"/>
    <w:rsid w:val="00181F57"/>
    <w:rsid w:val="001834C5"/>
    <w:rsid w:val="0018424F"/>
    <w:rsid w:val="00185CC2"/>
    <w:rsid w:val="00195506"/>
    <w:rsid w:val="00195638"/>
    <w:rsid w:val="00197CD9"/>
    <w:rsid w:val="001A4605"/>
    <w:rsid w:val="001A6793"/>
    <w:rsid w:val="001B3BF2"/>
    <w:rsid w:val="001B548A"/>
    <w:rsid w:val="001C5EB9"/>
    <w:rsid w:val="001D017D"/>
    <w:rsid w:val="001D0281"/>
    <w:rsid w:val="001D04FE"/>
    <w:rsid w:val="001D0632"/>
    <w:rsid w:val="001E0B91"/>
    <w:rsid w:val="001E493D"/>
    <w:rsid w:val="001E6EF9"/>
    <w:rsid w:val="001F1B03"/>
    <w:rsid w:val="001F28CA"/>
    <w:rsid w:val="001F5B13"/>
    <w:rsid w:val="001F6896"/>
    <w:rsid w:val="00200D94"/>
    <w:rsid w:val="002036AA"/>
    <w:rsid w:val="002057A4"/>
    <w:rsid w:val="00212E0B"/>
    <w:rsid w:val="002145C1"/>
    <w:rsid w:val="00214C32"/>
    <w:rsid w:val="00216148"/>
    <w:rsid w:val="00217881"/>
    <w:rsid w:val="00217932"/>
    <w:rsid w:val="00221239"/>
    <w:rsid w:val="002237C6"/>
    <w:rsid w:val="00225A15"/>
    <w:rsid w:val="00225E57"/>
    <w:rsid w:val="00226C48"/>
    <w:rsid w:val="002336F8"/>
    <w:rsid w:val="00237D7C"/>
    <w:rsid w:val="00242552"/>
    <w:rsid w:val="00245133"/>
    <w:rsid w:val="00246C67"/>
    <w:rsid w:val="002474A6"/>
    <w:rsid w:val="00250280"/>
    <w:rsid w:val="00251AC4"/>
    <w:rsid w:val="00252FDE"/>
    <w:rsid w:val="00254AE6"/>
    <w:rsid w:val="00254EEB"/>
    <w:rsid w:val="002577FC"/>
    <w:rsid w:val="00260CD9"/>
    <w:rsid w:val="00261FF2"/>
    <w:rsid w:val="002621C6"/>
    <w:rsid w:val="0026476D"/>
    <w:rsid w:val="00270877"/>
    <w:rsid w:val="002808D7"/>
    <w:rsid w:val="00283AAC"/>
    <w:rsid w:val="00291F81"/>
    <w:rsid w:val="00294A44"/>
    <w:rsid w:val="00294EAD"/>
    <w:rsid w:val="002957A9"/>
    <w:rsid w:val="00296C23"/>
    <w:rsid w:val="00297101"/>
    <w:rsid w:val="002A27E9"/>
    <w:rsid w:val="002A4696"/>
    <w:rsid w:val="002A5BEA"/>
    <w:rsid w:val="002A77EE"/>
    <w:rsid w:val="002C123E"/>
    <w:rsid w:val="002C1C67"/>
    <w:rsid w:val="002C50E8"/>
    <w:rsid w:val="002C5FC4"/>
    <w:rsid w:val="002C6533"/>
    <w:rsid w:val="002C6831"/>
    <w:rsid w:val="002C6F65"/>
    <w:rsid w:val="002D23BC"/>
    <w:rsid w:val="002D3504"/>
    <w:rsid w:val="002D39D0"/>
    <w:rsid w:val="002D52F8"/>
    <w:rsid w:val="002D6E98"/>
    <w:rsid w:val="002D7264"/>
    <w:rsid w:val="002E7F17"/>
    <w:rsid w:val="002F377C"/>
    <w:rsid w:val="002F5B57"/>
    <w:rsid w:val="0030148C"/>
    <w:rsid w:val="00301C72"/>
    <w:rsid w:val="0030205C"/>
    <w:rsid w:val="00302F05"/>
    <w:rsid w:val="003038DE"/>
    <w:rsid w:val="00312F87"/>
    <w:rsid w:val="00313459"/>
    <w:rsid w:val="003174C6"/>
    <w:rsid w:val="003234A1"/>
    <w:rsid w:val="00323D98"/>
    <w:rsid w:val="00326712"/>
    <w:rsid w:val="0032673C"/>
    <w:rsid w:val="00332A1C"/>
    <w:rsid w:val="00334D12"/>
    <w:rsid w:val="00336931"/>
    <w:rsid w:val="00342AA1"/>
    <w:rsid w:val="003434EC"/>
    <w:rsid w:val="00344282"/>
    <w:rsid w:val="0035002D"/>
    <w:rsid w:val="00353E76"/>
    <w:rsid w:val="003556F4"/>
    <w:rsid w:val="00355B8F"/>
    <w:rsid w:val="00360C2C"/>
    <w:rsid w:val="0036338A"/>
    <w:rsid w:val="00363453"/>
    <w:rsid w:val="00366CDD"/>
    <w:rsid w:val="00366DB6"/>
    <w:rsid w:val="00371EBB"/>
    <w:rsid w:val="00372276"/>
    <w:rsid w:val="00374218"/>
    <w:rsid w:val="003753DE"/>
    <w:rsid w:val="00383276"/>
    <w:rsid w:val="003876BE"/>
    <w:rsid w:val="00387D1E"/>
    <w:rsid w:val="00390ED3"/>
    <w:rsid w:val="003915D6"/>
    <w:rsid w:val="003924AA"/>
    <w:rsid w:val="00392A56"/>
    <w:rsid w:val="0039371E"/>
    <w:rsid w:val="0039640E"/>
    <w:rsid w:val="003977D7"/>
    <w:rsid w:val="003A3E39"/>
    <w:rsid w:val="003A639F"/>
    <w:rsid w:val="003A7316"/>
    <w:rsid w:val="003B2D07"/>
    <w:rsid w:val="003B3FA7"/>
    <w:rsid w:val="003B760B"/>
    <w:rsid w:val="003C1DCC"/>
    <w:rsid w:val="003C2312"/>
    <w:rsid w:val="003C398C"/>
    <w:rsid w:val="003C3F9D"/>
    <w:rsid w:val="003C41D9"/>
    <w:rsid w:val="003C5BC8"/>
    <w:rsid w:val="003C6C02"/>
    <w:rsid w:val="003C72C0"/>
    <w:rsid w:val="003D042C"/>
    <w:rsid w:val="003D0689"/>
    <w:rsid w:val="003D1F40"/>
    <w:rsid w:val="003D4332"/>
    <w:rsid w:val="003E123D"/>
    <w:rsid w:val="003E4B08"/>
    <w:rsid w:val="003E4F81"/>
    <w:rsid w:val="003F1E1C"/>
    <w:rsid w:val="003F3355"/>
    <w:rsid w:val="003F7302"/>
    <w:rsid w:val="00401155"/>
    <w:rsid w:val="00401AAD"/>
    <w:rsid w:val="00407A8E"/>
    <w:rsid w:val="00407AB3"/>
    <w:rsid w:val="004114EE"/>
    <w:rsid w:val="00415A56"/>
    <w:rsid w:val="00416192"/>
    <w:rsid w:val="00420727"/>
    <w:rsid w:val="0042426A"/>
    <w:rsid w:val="0042485E"/>
    <w:rsid w:val="00425A1F"/>
    <w:rsid w:val="00431D88"/>
    <w:rsid w:val="0043285A"/>
    <w:rsid w:val="00433D98"/>
    <w:rsid w:val="0043572F"/>
    <w:rsid w:val="00436A97"/>
    <w:rsid w:val="00436EDD"/>
    <w:rsid w:val="004448C7"/>
    <w:rsid w:val="00444B1C"/>
    <w:rsid w:val="00444ED3"/>
    <w:rsid w:val="00446475"/>
    <w:rsid w:val="004478B6"/>
    <w:rsid w:val="00451D85"/>
    <w:rsid w:val="00453406"/>
    <w:rsid w:val="00455195"/>
    <w:rsid w:val="00463A46"/>
    <w:rsid w:val="004706DF"/>
    <w:rsid w:val="00484E95"/>
    <w:rsid w:val="004865BA"/>
    <w:rsid w:val="00490067"/>
    <w:rsid w:val="0049051C"/>
    <w:rsid w:val="00490F68"/>
    <w:rsid w:val="00492EE8"/>
    <w:rsid w:val="004933CC"/>
    <w:rsid w:val="004964F3"/>
    <w:rsid w:val="00497B98"/>
    <w:rsid w:val="004A21BF"/>
    <w:rsid w:val="004A6599"/>
    <w:rsid w:val="004A6CA4"/>
    <w:rsid w:val="004A76CA"/>
    <w:rsid w:val="004B023A"/>
    <w:rsid w:val="004B4912"/>
    <w:rsid w:val="004C2564"/>
    <w:rsid w:val="004C2890"/>
    <w:rsid w:val="004C5BEF"/>
    <w:rsid w:val="004C78E5"/>
    <w:rsid w:val="004D1B44"/>
    <w:rsid w:val="004D36D8"/>
    <w:rsid w:val="004D4757"/>
    <w:rsid w:val="004D6447"/>
    <w:rsid w:val="004D777B"/>
    <w:rsid w:val="004E038B"/>
    <w:rsid w:val="004F271F"/>
    <w:rsid w:val="004F674F"/>
    <w:rsid w:val="00501395"/>
    <w:rsid w:val="00502C35"/>
    <w:rsid w:val="005040AA"/>
    <w:rsid w:val="005066FB"/>
    <w:rsid w:val="00507E24"/>
    <w:rsid w:val="00510AAA"/>
    <w:rsid w:val="00511AB8"/>
    <w:rsid w:val="00514B83"/>
    <w:rsid w:val="005170AD"/>
    <w:rsid w:val="00521CBA"/>
    <w:rsid w:val="00522E88"/>
    <w:rsid w:val="00525207"/>
    <w:rsid w:val="00526409"/>
    <w:rsid w:val="00527632"/>
    <w:rsid w:val="005315FB"/>
    <w:rsid w:val="00531B33"/>
    <w:rsid w:val="005328DF"/>
    <w:rsid w:val="005351AF"/>
    <w:rsid w:val="005363C7"/>
    <w:rsid w:val="0053765A"/>
    <w:rsid w:val="0054284B"/>
    <w:rsid w:val="005436B1"/>
    <w:rsid w:val="00544F68"/>
    <w:rsid w:val="00551F80"/>
    <w:rsid w:val="00561344"/>
    <w:rsid w:val="005616F7"/>
    <w:rsid w:val="005619D1"/>
    <w:rsid w:val="005636A1"/>
    <w:rsid w:val="005666B4"/>
    <w:rsid w:val="005667ED"/>
    <w:rsid w:val="005701B6"/>
    <w:rsid w:val="00571AA2"/>
    <w:rsid w:val="00571FF6"/>
    <w:rsid w:val="0057485C"/>
    <w:rsid w:val="00581202"/>
    <w:rsid w:val="005812A7"/>
    <w:rsid w:val="00583774"/>
    <w:rsid w:val="00586701"/>
    <w:rsid w:val="0058758D"/>
    <w:rsid w:val="00593284"/>
    <w:rsid w:val="005A27B3"/>
    <w:rsid w:val="005A3E64"/>
    <w:rsid w:val="005A4073"/>
    <w:rsid w:val="005A42A5"/>
    <w:rsid w:val="005A47EA"/>
    <w:rsid w:val="005B0D46"/>
    <w:rsid w:val="005B5B35"/>
    <w:rsid w:val="005B5E7E"/>
    <w:rsid w:val="005B5EFA"/>
    <w:rsid w:val="005C1B91"/>
    <w:rsid w:val="005C2AD1"/>
    <w:rsid w:val="005C3DEE"/>
    <w:rsid w:val="005D13A0"/>
    <w:rsid w:val="005D2C7F"/>
    <w:rsid w:val="005D4780"/>
    <w:rsid w:val="005D7B69"/>
    <w:rsid w:val="005E4826"/>
    <w:rsid w:val="005E60F9"/>
    <w:rsid w:val="005F1EF3"/>
    <w:rsid w:val="005F2299"/>
    <w:rsid w:val="005F23BE"/>
    <w:rsid w:val="005F33E6"/>
    <w:rsid w:val="005F3739"/>
    <w:rsid w:val="00603E5E"/>
    <w:rsid w:val="00607282"/>
    <w:rsid w:val="00610A58"/>
    <w:rsid w:val="00611500"/>
    <w:rsid w:val="006130A2"/>
    <w:rsid w:val="00613721"/>
    <w:rsid w:val="00614203"/>
    <w:rsid w:val="00616139"/>
    <w:rsid w:val="00617FDF"/>
    <w:rsid w:val="006203FA"/>
    <w:rsid w:val="00626F79"/>
    <w:rsid w:val="006274DE"/>
    <w:rsid w:val="00630B52"/>
    <w:rsid w:val="0063377E"/>
    <w:rsid w:val="00633B04"/>
    <w:rsid w:val="00636461"/>
    <w:rsid w:val="00645FD7"/>
    <w:rsid w:val="0064674E"/>
    <w:rsid w:val="00651946"/>
    <w:rsid w:val="00657BE5"/>
    <w:rsid w:val="006604FA"/>
    <w:rsid w:val="00660B2E"/>
    <w:rsid w:val="00660E83"/>
    <w:rsid w:val="00661733"/>
    <w:rsid w:val="00664728"/>
    <w:rsid w:val="00665F6F"/>
    <w:rsid w:val="00666F5D"/>
    <w:rsid w:val="00667E5B"/>
    <w:rsid w:val="0067111A"/>
    <w:rsid w:val="00673488"/>
    <w:rsid w:val="00677C09"/>
    <w:rsid w:val="00680375"/>
    <w:rsid w:val="00681D98"/>
    <w:rsid w:val="00691B44"/>
    <w:rsid w:val="006956C8"/>
    <w:rsid w:val="006A0677"/>
    <w:rsid w:val="006A41D9"/>
    <w:rsid w:val="006A4626"/>
    <w:rsid w:val="006A5723"/>
    <w:rsid w:val="006B163F"/>
    <w:rsid w:val="006B4218"/>
    <w:rsid w:val="006B6248"/>
    <w:rsid w:val="006B660E"/>
    <w:rsid w:val="006B7BF4"/>
    <w:rsid w:val="006B7E65"/>
    <w:rsid w:val="006C3A34"/>
    <w:rsid w:val="006C70C6"/>
    <w:rsid w:val="006D046B"/>
    <w:rsid w:val="006D24F9"/>
    <w:rsid w:val="006D2A76"/>
    <w:rsid w:val="006D3D2E"/>
    <w:rsid w:val="006E0732"/>
    <w:rsid w:val="006E3213"/>
    <w:rsid w:val="006E4AED"/>
    <w:rsid w:val="006E4FAE"/>
    <w:rsid w:val="006E6D85"/>
    <w:rsid w:val="006F106D"/>
    <w:rsid w:val="007012A0"/>
    <w:rsid w:val="0070192C"/>
    <w:rsid w:val="00701CF9"/>
    <w:rsid w:val="00703ACA"/>
    <w:rsid w:val="007146B7"/>
    <w:rsid w:val="007216E4"/>
    <w:rsid w:val="007226F6"/>
    <w:rsid w:val="00723F9F"/>
    <w:rsid w:val="007312F4"/>
    <w:rsid w:val="00734BE0"/>
    <w:rsid w:val="00734C30"/>
    <w:rsid w:val="00737B1B"/>
    <w:rsid w:val="0074173D"/>
    <w:rsid w:val="0074324B"/>
    <w:rsid w:val="00743A26"/>
    <w:rsid w:val="007449D6"/>
    <w:rsid w:val="00746FDB"/>
    <w:rsid w:val="007477AA"/>
    <w:rsid w:val="00756649"/>
    <w:rsid w:val="007574B2"/>
    <w:rsid w:val="0076059B"/>
    <w:rsid w:val="0076254C"/>
    <w:rsid w:val="00767469"/>
    <w:rsid w:val="00767B02"/>
    <w:rsid w:val="00771CA3"/>
    <w:rsid w:val="007735A3"/>
    <w:rsid w:val="0077472E"/>
    <w:rsid w:val="00775466"/>
    <w:rsid w:val="007759F0"/>
    <w:rsid w:val="00780504"/>
    <w:rsid w:val="007829E0"/>
    <w:rsid w:val="00785DFF"/>
    <w:rsid w:val="00790E90"/>
    <w:rsid w:val="00797CB4"/>
    <w:rsid w:val="007A2861"/>
    <w:rsid w:val="007A28B1"/>
    <w:rsid w:val="007A2A97"/>
    <w:rsid w:val="007A4008"/>
    <w:rsid w:val="007A54C2"/>
    <w:rsid w:val="007B1977"/>
    <w:rsid w:val="007B59C7"/>
    <w:rsid w:val="007C2E96"/>
    <w:rsid w:val="007C59DE"/>
    <w:rsid w:val="007C7344"/>
    <w:rsid w:val="007D0626"/>
    <w:rsid w:val="007D24F3"/>
    <w:rsid w:val="007D364F"/>
    <w:rsid w:val="007D611F"/>
    <w:rsid w:val="007E4107"/>
    <w:rsid w:val="007E558A"/>
    <w:rsid w:val="007E5A57"/>
    <w:rsid w:val="007E61F6"/>
    <w:rsid w:val="007F5323"/>
    <w:rsid w:val="007F538C"/>
    <w:rsid w:val="007F5717"/>
    <w:rsid w:val="007F6264"/>
    <w:rsid w:val="007F672F"/>
    <w:rsid w:val="007F6786"/>
    <w:rsid w:val="00801AB0"/>
    <w:rsid w:val="00805715"/>
    <w:rsid w:val="00805BB5"/>
    <w:rsid w:val="00807EBF"/>
    <w:rsid w:val="00816001"/>
    <w:rsid w:val="00822801"/>
    <w:rsid w:val="00830156"/>
    <w:rsid w:val="00831CF2"/>
    <w:rsid w:val="00831F4C"/>
    <w:rsid w:val="00834566"/>
    <w:rsid w:val="00836AD7"/>
    <w:rsid w:val="008444A1"/>
    <w:rsid w:val="0084470A"/>
    <w:rsid w:val="00850662"/>
    <w:rsid w:val="00861ED4"/>
    <w:rsid w:val="008654FA"/>
    <w:rsid w:val="00867B66"/>
    <w:rsid w:val="00872505"/>
    <w:rsid w:val="00873AB9"/>
    <w:rsid w:val="00875324"/>
    <w:rsid w:val="00882746"/>
    <w:rsid w:val="00892D0C"/>
    <w:rsid w:val="0089304F"/>
    <w:rsid w:val="00894775"/>
    <w:rsid w:val="00894861"/>
    <w:rsid w:val="00895223"/>
    <w:rsid w:val="00897905"/>
    <w:rsid w:val="008A65FB"/>
    <w:rsid w:val="008A7739"/>
    <w:rsid w:val="008B3068"/>
    <w:rsid w:val="008B4191"/>
    <w:rsid w:val="008B4484"/>
    <w:rsid w:val="008B54AD"/>
    <w:rsid w:val="008B60A1"/>
    <w:rsid w:val="008B6E4F"/>
    <w:rsid w:val="008B7914"/>
    <w:rsid w:val="008C21D0"/>
    <w:rsid w:val="008D33F5"/>
    <w:rsid w:val="008D3B5D"/>
    <w:rsid w:val="008D45C9"/>
    <w:rsid w:val="008D5998"/>
    <w:rsid w:val="008D5D05"/>
    <w:rsid w:val="008D758B"/>
    <w:rsid w:val="008E7C19"/>
    <w:rsid w:val="008F002A"/>
    <w:rsid w:val="008F2E99"/>
    <w:rsid w:val="008F56A7"/>
    <w:rsid w:val="008F59ED"/>
    <w:rsid w:val="008F5AAE"/>
    <w:rsid w:val="008F70B1"/>
    <w:rsid w:val="00900700"/>
    <w:rsid w:val="009036C7"/>
    <w:rsid w:val="0090381B"/>
    <w:rsid w:val="00904CDD"/>
    <w:rsid w:val="00912B51"/>
    <w:rsid w:val="00913AC9"/>
    <w:rsid w:val="009219AC"/>
    <w:rsid w:val="00921A33"/>
    <w:rsid w:val="00922FFE"/>
    <w:rsid w:val="00923118"/>
    <w:rsid w:val="00923F03"/>
    <w:rsid w:val="00925E2C"/>
    <w:rsid w:val="009354B5"/>
    <w:rsid w:val="00935592"/>
    <w:rsid w:val="00940CA5"/>
    <w:rsid w:val="00940D7D"/>
    <w:rsid w:val="009414A9"/>
    <w:rsid w:val="00941925"/>
    <w:rsid w:val="009477DD"/>
    <w:rsid w:val="0095076A"/>
    <w:rsid w:val="00975993"/>
    <w:rsid w:val="009824BC"/>
    <w:rsid w:val="00984F6B"/>
    <w:rsid w:val="009917AD"/>
    <w:rsid w:val="00996471"/>
    <w:rsid w:val="00996B2A"/>
    <w:rsid w:val="00997B6B"/>
    <w:rsid w:val="009A3238"/>
    <w:rsid w:val="009B288D"/>
    <w:rsid w:val="009B3956"/>
    <w:rsid w:val="009B57D4"/>
    <w:rsid w:val="009B6D16"/>
    <w:rsid w:val="009B6FCF"/>
    <w:rsid w:val="009B750C"/>
    <w:rsid w:val="009C5A8C"/>
    <w:rsid w:val="009D195C"/>
    <w:rsid w:val="009D3183"/>
    <w:rsid w:val="009D60DE"/>
    <w:rsid w:val="009D7090"/>
    <w:rsid w:val="009E2A53"/>
    <w:rsid w:val="009E457F"/>
    <w:rsid w:val="009E488E"/>
    <w:rsid w:val="009F325B"/>
    <w:rsid w:val="009F6193"/>
    <w:rsid w:val="009F6567"/>
    <w:rsid w:val="009F66AE"/>
    <w:rsid w:val="00A002A9"/>
    <w:rsid w:val="00A01B5E"/>
    <w:rsid w:val="00A02887"/>
    <w:rsid w:val="00A04658"/>
    <w:rsid w:val="00A04797"/>
    <w:rsid w:val="00A05773"/>
    <w:rsid w:val="00A06F23"/>
    <w:rsid w:val="00A102A3"/>
    <w:rsid w:val="00A11263"/>
    <w:rsid w:val="00A12132"/>
    <w:rsid w:val="00A16214"/>
    <w:rsid w:val="00A17E29"/>
    <w:rsid w:val="00A201CE"/>
    <w:rsid w:val="00A20E1C"/>
    <w:rsid w:val="00A22CA7"/>
    <w:rsid w:val="00A22E2D"/>
    <w:rsid w:val="00A313AE"/>
    <w:rsid w:val="00A326BB"/>
    <w:rsid w:val="00A33AE2"/>
    <w:rsid w:val="00A341F0"/>
    <w:rsid w:val="00A359C0"/>
    <w:rsid w:val="00A37ADA"/>
    <w:rsid w:val="00A41A4C"/>
    <w:rsid w:val="00A41FBB"/>
    <w:rsid w:val="00A47728"/>
    <w:rsid w:val="00A47B55"/>
    <w:rsid w:val="00A54189"/>
    <w:rsid w:val="00A63170"/>
    <w:rsid w:val="00A66632"/>
    <w:rsid w:val="00A667FD"/>
    <w:rsid w:val="00A6773A"/>
    <w:rsid w:val="00A67BD9"/>
    <w:rsid w:val="00A71E78"/>
    <w:rsid w:val="00A71FCB"/>
    <w:rsid w:val="00A72186"/>
    <w:rsid w:val="00A743E5"/>
    <w:rsid w:val="00A76384"/>
    <w:rsid w:val="00A82C8A"/>
    <w:rsid w:val="00A87032"/>
    <w:rsid w:val="00A8703D"/>
    <w:rsid w:val="00A92767"/>
    <w:rsid w:val="00A92F32"/>
    <w:rsid w:val="00A95C90"/>
    <w:rsid w:val="00A966A7"/>
    <w:rsid w:val="00A979B9"/>
    <w:rsid w:val="00A97CF9"/>
    <w:rsid w:val="00AA0605"/>
    <w:rsid w:val="00AA112E"/>
    <w:rsid w:val="00AA17A3"/>
    <w:rsid w:val="00AA19EB"/>
    <w:rsid w:val="00AA21B0"/>
    <w:rsid w:val="00AA2362"/>
    <w:rsid w:val="00AA562A"/>
    <w:rsid w:val="00AB532D"/>
    <w:rsid w:val="00AB6375"/>
    <w:rsid w:val="00AC08C8"/>
    <w:rsid w:val="00AC10BC"/>
    <w:rsid w:val="00AC347E"/>
    <w:rsid w:val="00AC37E0"/>
    <w:rsid w:val="00AC4CDC"/>
    <w:rsid w:val="00AD210D"/>
    <w:rsid w:val="00AD561A"/>
    <w:rsid w:val="00AD5B02"/>
    <w:rsid w:val="00AE07E7"/>
    <w:rsid w:val="00AE63CB"/>
    <w:rsid w:val="00AF1AA9"/>
    <w:rsid w:val="00AF4229"/>
    <w:rsid w:val="00AF5321"/>
    <w:rsid w:val="00B00CF5"/>
    <w:rsid w:val="00B029DE"/>
    <w:rsid w:val="00B0389F"/>
    <w:rsid w:val="00B14D37"/>
    <w:rsid w:val="00B156CE"/>
    <w:rsid w:val="00B15DF9"/>
    <w:rsid w:val="00B21C68"/>
    <w:rsid w:val="00B31593"/>
    <w:rsid w:val="00B332A1"/>
    <w:rsid w:val="00B34619"/>
    <w:rsid w:val="00B37687"/>
    <w:rsid w:val="00B408DE"/>
    <w:rsid w:val="00B42643"/>
    <w:rsid w:val="00B42A21"/>
    <w:rsid w:val="00B43439"/>
    <w:rsid w:val="00B569D2"/>
    <w:rsid w:val="00B57495"/>
    <w:rsid w:val="00B63B86"/>
    <w:rsid w:val="00B640BF"/>
    <w:rsid w:val="00B64BB7"/>
    <w:rsid w:val="00B70570"/>
    <w:rsid w:val="00B81DAD"/>
    <w:rsid w:val="00B83D5C"/>
    <w:rsid w:val="00B856E9"/>
    <w:rsid w:val="00B8649F"/>
    <w:rsid w:val="00B87708"/>
    <w:rsid w:val="00B907AD"/>
    <w:rsid w:val="00B91AEA"/>
    <w:rsid w:val="00B91F82"/>
    <w:rsid w:val="00B91FB1"/>
    <w:rsid w:val="00B93413"/>
    <w:rsid w:val="00B93D64"/>
    <w:rsid w:val="00B93FF9"/>
    <w:rsid w:val="00BA0E20"/>
    <w:rsid w:val="00BA11B7"/>
    <w:rsid w:val="00BA1C9B"/>
    <w:rsid w:val="00BA29F9"/>
    <w:rsid w:val="00BA790F"/>
    <w:rsid w:val="00BB12DB"/>
    <w:rsid w:val="00BB15C2"/>
    <w:rsid w:val="00BB6AF0"/>
    <w:rsid w:val="00BB7152"/>
    <w:rsid w:val="00BB778C"/>
    <w:rsid w:val="00BC10CB"/>
    <w:rsid w:val="00BC3CF2"/>
    <w:rsid w:val="00BC4081"/>
    <w:rsid w:val="00BC6F42"/>
    <w:rsid w:val="00BC71F8"/>
    <w:rsid w:val="00BC7873"/>
    <w:rsid w:val="00BD7C50"/>
    <w:rsid w:val="00BE2273"/>
    <w:rsid w:val="00BE227F"/>
    <w:rsid w:val="00BE6981"/>
    <w:rsid w:val="00BE6E91"/>
    <w:rsid w:val="00BF0C80"/>
    <w:rsid w:val="00BF55A0"/>
    <w:rsid w:val="00C00236"/>
    <w:rsid w:val="00C018BF"/>
    <w:rsid w:val="00C018C2"/>
    <w:rsid w:val="00C02AFE"/>
    <w:rsid w:val="00C02FAC"/>
    <w:rsid w:val="00C06840"/>
    <w:rsid w:val="00C10E93"/>
    <w:rsid w:val="00C15D6F"/>
    <w:rsid w:val="00C24DCF"/>
    <w:rsid w:val="00C26ECB"/>
    <w:rsid w:val="00C37812"/>
    <w:rsid w:val="00C4632C"/>
    <w:rsid w:val="00C473C1"/>
    <w:rsid w:val="00C5022D"/>
    <w:rsid w:val="00C51654"/>
    <w:rsid w:val="00C53329"/>
    <w:rsid w:val="00C54974"/>
    <w:rsid w:val="00C641A9"/>
    <w:rsid w:val="00C75279"/>
    <w:rsid w:val="00C75349"/>
    <w:rsid w:val="00C82198"/>
    <w:rsid w:val="00C85ADB"/>
    <w:rsid w:val="00C87408"/>
    <w:rsid w:val="00C87A48"/>
    <w:rsid w:val="00C911C7"/>
    <w:rsid w:val="00C92031"/>
    <w:rsid w:val="00C93799"/>
    <w:rsid w:val="00C974BB"/>
    <w:rsid w:val="00CA60B5"/>
    <w:rsid w:val="00CA7BC8"/>
    <w:rsid w:val="00CB14C4"/>
    <w:rsid w:val="00CB17A8"/>
    <w:rsid w:val="00CB1F3C"/>
    <w:rsid w:val="00CB3B3A"/>
    <w:rsid w:val="00CB7278"/>
    <w:rsid w:val="00CC2AB8"/>
    <w:rsid w:val="00CC31C2"/>
    <w:rsid w:val="00CC3C52"/>
    <w:rsid w:val="00CC73AC"/>
    <w:rsid w:val="00CC7441"/>
    <w:rsid w:val="00CD3082"/>
    <w:rsid w:val="00CD363A"/>
    <w:rsid w:val="00CD6114"/>
    <w:rsid w:val="00CD7C5E"/>
    <w:rsid w:val="00CE056B"/>
    <w:rsid w:val="00CE14AD"/>
    <w:rsid w:val="00CE2037"/>
    <w:rsid w:val="00CE2942"/>
    <w:rsid w:val="00CE5A85"/>
    <w:rsid w:val="00CE6886"/>
    <w:rsid w:val="00CE6C20"/>
    <w:rsid w:val="00CF2316"/>
    <w:rsid w:val="00CF2410"/>
    <w:rsid w:val="00CF2C1A"/>
    <w:rsid w:val="00D005A7"/>
    <w:rsid w:val="00D007EC"/>
    <w:rsid w:val="00D01872"/>
    <w:rsid w:val="00D0262C"/>
    <w:rsid w:val="00D1468F"/>
    <w:rsid w:val="00D163BA"/>
    <w:rsid w:val="00D21396"/>
    <w:rsid w:val="00D2166B"/>
    <w:rsid w:val="00D2514F"/>
    <w:rsid w:val="00D27D9D"/>
    <w:rsid w:val="00D31F0C"/>
    <w:rsid w:val="00D34018"/>
    <w:rsid w:val="00D46DF2"/>
    <w:rsid w:val="00D47872"/>
    <w:rsid w:val="00D52A17"/>
    <w:rsid w:val="00D5440D"/>
    <w:rsid w:val="00D5674E"/>
    <w:rsid w:val="00D56C09"/>
    <w:rsid w:val="00D60C5A"/>
    <w:rsid w:val="00D60CD2"/>
    <w:rsid w:val="00D6139F"/>
    <w:rsid w:val="00D61D32"/>
    <w:rsid w:val="00D6711F"/>
    <w:rsid w:val="00D7007A"/>
    <w:rsid w:val="00D74AE6"/>
    <w:rsid w:val="00D7616B"/>
    <w:rsid w:val="00D8402E"/>
    <w:rsid w:val="00D90B02"/>
    <w:rsid w:val="00D94F46"/>
    <w:rsid w:val="00D97E2E"/>
    <w:rsid w:val="00DA2D98"/>
    <w:rsid w:val="00DA36C5"/>
    <w:rsid w:val="00DA4208"/>
    <w:rsid w:val="00DB1C6B"/>
    <w:rsid w:val="00DB3DDF"/>
    <w:rsid w:val="00DB501B"/>
    <w:rsid w:val="00DC029D"/>
    <w:rsid w:val="00DC5402"/>
    <w:rsid w:val="00DC5781"/>
    <w:rsid w:val="00DD0899"/>
    <w:rsid w:val="00DD209B"/>
    <w:rsid w:val="00DD55F8"/>
    <w:rsid w:val="00DD7BB3"/>
    <w:rsid w:val="00DE2509"/>
    <w:rsid w:val="00DE337B"/>
    <w:rsid w:val="00DE64EB"/>
    <w:rsid w:val="00DF0A02"/>
    <w:rsid w:val="00DF41D9"/>
    <w:rsid w:val="00DF6EF5"/>
    <w:rsid w:val="00E00B17"/>
    <w:rsid w:val="00E04A9E"/>
    <w:rsid w:val="00E04DC8"/>
    <w:rsid w:val="00E04E89"/>
    <w:rsid w:val="00E06BCB"/>
    <w:rsid w:val="00E070D3"/>
    <w:rsid w:val="00E1151F"/>
    <w:rsid w:val="00E157BD"/>
    <w:rsid w:val="00E17D9A"/>
    <w:rsid w:val="00E219BB"/>
    <w:rsid w:val="00E237C3"/>
    <w:rsid w:val="00E26E74"/>
    <w:rsid w:val="00E306DD"/>
    <w:rsid w:val="00E31579"/>
    <w:rsid w:val="00E33D35"/>
    <w:rsid w:val="00E34AF3"/>
    <w:rsid w:val="00E46417"/>
    <w:rsid w:val="00E51B8E"/>
    <w:rsid w:val="00E5380C"/>
    <w:rsid w:val="00E56D84"/>
    <w:rsid w:val="00E62ACA"/>
    <w:rsid w:val="00E63E04"/>
    <w:rsid w:val="00E72EC2"/>
    <w:rsid w:val="00E734D4"/>
    <w:rsid w:val="00E7624B"/>
    <w:rsid w:val="00E8009F"/>
    <w:rsid w:val="00E80F68"/>
    <w:rsid w:val="00E90D4A"/>
    <w:rsid w:val="00E91D83"/>
    <w:rsid w:val="00E95293"/>
    <w:rsid w:val="00EA7ECD"/>
    <w:rsid w:val="00EB08C8"/>
    <w:rsid w:val="00EB58E3"/>
    <w:rsid w:val="00EB5B3A"/>
    <w:rsid w:val="00EB799A"/>
    <w:rsid w:val="00EC0C5B"/>
    <w:rsid w:val="00EC34D3"/>
    <w:rsid w:val="00EC45CF"/>
    <w:rsid w:val="00EC5598"/>
    <w:rsid w:val="00ED0463"/>
    <w:rsid w:val="00ED344E"/>
    <w:rsid w:val="00ED37EE"/>
    <w:rsid w:val="00ED4D72"/>
    <w:rsid w:val="00ED51EC"/>
    <w:rsid w:val="00ED55E1"/>
    <w:rsid w:val="00EE2F28"/>
    <w:rsid w:val="00EE70C7"/>
    <w:rsid w:val="00EF0F38"/>
    <w:rsid w:val="00EF6739"/>
    <w:rsid w:val="00EF7B72"/>
    <w:rsid w:val="00F01F95"/>
    <w:rsid w:val="00F0228A"/>
    <w:rsid w:val="00F0253E"/>
    <w:rsid w:val="00F031F1"/>
    <w:rsid w:val="00F12417"/>
    <w:rsid w:val="00F13CBB"/>
    <w:rsid w:val="00F1409A"/>
    <w:rsid w:val="00F152DD"/>
    <w:rsid w:val="00F23307"/>
    <w:rsid w:val="00F246B1"/>
    <w:rsid w:val="00F26A5B"/>
    <w:rsid w:val="00F3052A"/>
    <w:rsid w:val="00F30C15"/>
    <w:rsid w:val="00F32AB2"/>
    <w:rsid w:val="00F34D64"/>
    <w:rsid w:val="00F35174"/>
    <w:rsid w:val="00F35344"/>
    <w:rsid w:val="00F424A9"/>
    <w:rsid w:val="00F5346B"/>
    <w:rsid w:val="00F5570B"/>
    <w:rsid w:val="00F56B2F"/>
    <w:rsid w:val="00F57944"/>
    <w:rsid w:val="00F60406"/>
    <w:rsid w:val="00F649DB"/>
    <w:rsid w:val="00F64CA7"/>
    <w:rsid w:val="00F67F6F"/>
    <w:rsid w:val="00F72B49"/>
    <w:rsid w:val="00F74809"/>
    <w:rsid w:val="00F75302"/>
    <w:rsid w:val="00F75EA7"/>
    <w:rsid w:val="00F7774A"/>
    <w:rsid w:val="00F805EA"/>
    <w:rsid w:val="00F90D9C"/>
    <w:rsid w:val="00F97123"/>
    <w:rsid w:val="00FA255A"/>
    <w:rsid w:val="00FB0328"/>
    <w:rsid w:val="00FB060A"/>
    <w:rsid w:val="00FB1558"/>
    <w:rsid w:val="00FB22FD"/>
    <w:rsid w:val="00FB2E95"/>
    <w:rsid w:val="00FB7562"/>
    <w:rsid w:val="00FC0693"/>
    <w:rsid w:val="00FC3AE5"/>
    <w:rsid w:val="00FC4763"/>
    <w:rsid w:val="00FC5669"/>
    <w:rsid w:val="00FD097D"/>
    <w:rsid w:val="00FD1C8B"/>
    <w:rsid w:val="00FD205B"/>
    <w:rsid w:val="00FD41F2"/>
    <w:rsid w:val="00FD66A5"/>
    <w:rsid w:val="00FE2EB7"/>
    <w:rsid w:val="00FE30CF"/>
    <w:rsid w:val="00FE4088"/>
    <w:rsid w:val="00FE5959"/>
    <w:rsid w:val="00FE7CDF"/>
    <w:rsid w:val="00FF1993"/>
    <w:rsid w:val="00FF3110"/>
    <w:rsid w:val="00FF7612"/>
    <w:rsid w:val="00FF767F"/>
    <w:rsid w:val="05DB148C"/>
    <w:rsid w:val="08D34566"/>
    <w:rsid w:val="0F5240E2"/>
    <w:rsid w:val="12951607"/>
    <w:rsid w:val="13502EC0"/>
    <w:rsid w:val="156C3212"/>
    <w:rsid w:val="1B8A213A"/>
    <w:rsid w:val="20073E23"/>
    <w:rsid w:val="2256014F"/>
    <w:rsid w:val="306C0B75"/>
    <w:rsid w:val="37963037"/>
    <w:rsid w:val="441844E9"/>
    <w:rsid w:val="492F0272"/>
    <w:rsid w:val="4CF1355F"/>
    <w:rsid w:val="4F01730F"/>
    <w:rsid w:val="57976F49"/>
    <w:rsid w:val="5BF473D3"/>
    <w:rsid w:val="65296BAC"/>
    <w:rsid w:val="667C0748"/>
    <w:rsid w:val="66A3614D"/>
    <w:rsid w:val="66FB57AF"/>
    <w:rsid w:val="67E938C4"/>
    <w:rsid w:val="6B505B06"/>
    <w:rsid w:val="71347E89"/>
    <w:rsid w:val="7B2B7CC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footnote text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nhideWhenUsed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semiHidden="0" w:uiPriority="0" w:qFormat="1"/>
    <w:lsdException w:name="line number"/>
    <w:lsdException w:name="page number" w:semiHidden="0" w:uiPriority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 w:semiHidden="0" w:uiPriority="0" w:unhideWhenUsed="0" w:qFormat="1"/>
    <w:lsdException w:name="List Bullet" w:semiHidden="0" w:qFormat="1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 w:semiHidden="0" w:uiPriority="0" w:unhideWhenUsed="0" w:qFormat="1"/>
    <w:lsdException w:name="Body Text Indent" w:semiHidden="0" w:uiPriority="0" w:unhideWhenUsed="0" w:qFormat="1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 w:semiHidden="0" w:uiPriority="0" w:unhideWhenUsed="0" w:qFormat="1"/>
    <w:lsdException w:name="Body Text 3"/>
    <w:lsdException w:name="Body Text Indent 2"/>
    <w:lsdException w:name="Body Text Indent 3"/>
    <w:lsdException w:name="Block Text"/>
    <w:lsdException w:name="Hyperlink" w:semiHidden="0" w:uiPriority="0" w:unhideWhenUsed="0" w:qFormat="1"/>
    <w:lsdException w:name="FollowedHyperlink" w:semiHidden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qFormat="1"/>
    <w:lsdException w:name="Plain Text" w:semiHidden="0" w:unhideWhenUsed="0" w:qFormat="1"/>
    <w:lsdException w:name="E-mail Signature"/>
    <w:lsdException w:name="Normal (Web)" w:semiHidden="0" w:unhideWhenUsed="0" w:qFormat="1"/>
    <w:lsdException w:name="HTML Acronym"/>
    <w:lsdException w:name="HTML Address"/>
    <w:lsdException w:name="HTML Cite" w:semiHidden="0"/>
    <w:lsdException w:name="HTML Code" w:semiHidden="0"/>
    <w:lsdException w:name="HTML Definition" w:semiHidden="0" w:qFormat="1"/>
    <w:lsdException w:name="HTML Keyboard" w:semiHidden="0"/>
    <w:lsdException w:name="HTML Preformatted" w:semiHidden="0" w:unhideWhenUsed="0" w:qFormat="1"/>
    <w:lsdException w:name="HTML Sample" w:semiHidden="0"/>
    <w:lsdException w:name="HTML Typewriter"/>
    <w:lsdException w:name="HTML Variable" w:semiHidden="0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 w:qFormat="1"/>
    <w:lsdException w:name="Table Grid" w:semiHidden="0" w:uiPriority="0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"/>
    <w:qFormat/>
    <w:pPr>
      <w:keepNext/>
      <w:outlineLvl w:val="0"/>
    </w:pPr>
    <w:rPr>
      <w:rFonts w:ascii="宋体"/>
      <w:b/>
      <w:bCs/>
    </w:rPr>
  </w:style>
  <w:style w:type="paragraph" w:styleId="Heading2">
    <w:name w:val="heading 2"/>
    <w:basedOn w:val="Normal"/>
    <w:next w:val="Normal"/>
    <w:link w:val="21"/>
    <w:qFormat/>
    <w:pPr>
      <w:keepNext/>
      <w:ind w:firstLine="211" w:firstLineChars="100"/>
      <w:outlineLvl w:val="1"/>
    </w:pPr>
    <w:rPr>
      <w:b/>
      <w:bCs/>
    </w:rPr>
  </w:style>
  <w:style w:type="paragraph" w:styleId="Heading3">
    <w:name w:val="heading 3"/>
    <w:basedOn w:val="Normal"/>
    <w:next w:val="Normal"/>
    <w:link w:val="3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Indent">
    <w:name w:val="Normal Indent"/>
    <w:basedOn w:val="Normal"/>
    <w:qFormat/>
    <w:pPr>
      <w:ind w:firstLine="420"/>
    </w:pPr>
    <w:rPr>
      <w:szCs w:val="21"/>
    </w:rPr>
  </w:style>
  <w:style w:type="paragraph" w:styleId="ListBullet">
    <w:name w:val="List Bullet"/>
    <w:basedOn w:val="Normal"/>
    <w:uiPriority w:val="99"/>
    <w:unhideWhenUsed/>
    <w:qFormat/>
    <w:pPr>
      <w:numPr>
        <w:ilvl w:val="0"/>
        <w:numId w:val="1"/>
      </w:numPr>
      <w:contextualSpacing/>
    </w:pPr>
  </w:style>
  <w:style w:type="paragraph" w:styleId="DocumentMap">
    <w:name w:val="Document Map"/>
    <w:basedOn w:val="Normal"/>
    <w:uiPriority w:val="99"/>
    <w:unhideWhenUsed/>
    <w:qFormat/>
    <w:pPr>
      <w:shd w:val="clear" w:color="auto" w:fill="000080"/>
    </w:pPr>
  </w:style>
  <w:style w:type="paragraph" w:styleId="CommentText">
    <w:name w:val="annotation text"/>
    <w:basedOn w:val="Normal"/>
    <w:link w:val="a0"/>
    <w:qFormat/>
    <w:pPr>
      <w:jc w:val="left"/>
    </w:pPr>
  </w:style>
  <w:style w:type="paragraph" w:styleId="BodyText">
    <w:name w:val="Body Text"/>
    <w:basedOn w:val="Normal"/>
    <w:link w:val="a"/>
    <w:qFormat/>
    <w:pPr>
      <w:spacing w:after="120"/>
    </w:pPr>
  </w:style>
  <w:style w:type="paragraph" w:styleId="BodyTextIndent">
    <w:name w:val="Body Text Indent"/>
    <w:basedOn w:val="Normal"/>
    <w:link w:val="a7"/>
    <w:qFormat/>
    <w:pPr>
      <w:ind w:firstLine="420"/>
    </w:pPr>
  </w:style>
  <w:style w:type="paragraph" w:styleId="PlainText">
    <w:name w:val="Plain Text"/>
    <w:basedOn w:val="Normal"/>
    <w:link w:val="a2"/>
    <w:uiPriority w:val="99"/>
    <w:qFormat/>
    <w:rPr>
      <w:rFonts w:ascii="宋体" w:hAnsi="Courier New"/>
      <w:szCs w:val="20"/>
    </w:rPr>
  </w:style>
  <w:style w:type="paragraph" w:styleId="BalloonText">
    <w:name w:val="Balloon Text"/>
    <w:basedOn w:val="Normal"/>
    <w:link w:val="a4"/>
    <w:unhideWhenUsed/>
    <w:qFormat/>
    <w:rPr>
      <w:sz w:val="18"/>
      <w:szCs w:val="18"/>
    </w:rPr>
  </w:style>
  <w:style w:type="paragraph" w:styleId="Footer">
    <w:name w:val="footer"/>
    <w:basedOn w:val="Normal"/>
    <w:link w:val="a3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List">
    <w:name w:val="List"/>
    <w:basedOn w:val="Normal"/>
    <w:qFormat/>
    <w:pPr>
      <w:ind w:left="200" w:hanging="200" w:hangingChars="200"/>
    </w:pPr>
  </w:style>
  <w:style w:type="paragraph" w:styleId="BodyText2">
    <w:name w:val="Body Text 2"/>
    <w:basedOn w:val="Normal"/>
    <w:link w:val="2"/>
    <w:qFormat/>
    <w:pPr>
      <w:spacing w:after="120" w:line="480" w:lineRule="auto"/>
    </w:pPr>
  </w:style>
  <w:style w:type="paragraph" w:styleId="HTMLPreformatted">
    <w:name w:val="HTML Preformatted"/>
    <w:basedOn w:val="Normal"/>
    <w:link w:val="HTML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NormalWeb">
    <w:name w:val="Normal (Web)"/>
    <w:basedOn w:val="Normal"/>
    <w:link w:val="a1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Pr>
      <w:b/>
      <w:bCs/>
    </w:rPr>
  </w:style>
  <w:style w:type="character" w:styleId="PageNumber">
    <w:name w:val="page number"/>
    <w:basedOn w:val="DefaultParagraphFont"/>
    <w:qFormat/>
  </w:style>
  <w:style w:type="character" w:styleId="FollowedHyperlink">
    <w:name w:val="FollowedHyperlink"/>
    <w:basedOn w:val="DefaultParagraphFont"/>
    <w:uiPriority w:val="99"/>
    <w:unhideWhenUsed/>
    <w:qFormat/>
    <w:rPr>
      <w:color w:val="000000"/>
      <w:u w:val="none"/>
    </w:rPr>
  </w:style>
  <w:style w:type="character" w:styleId="Emphasis">
    <w:name w:val="Emphasis"/>
    <w:qFormat/>
    <w:rPr>
      <w:color w:val="CC0000"/>
    </w:rPr>
  </w:style>
  <w:style w:type="character" w:styleId="HTMLDefinition">
    <w:name w:val="HTML Definition"/>
    <w:basedOn w:val="DefaultParagraphFont"/>
    <w:uiPriority w:val="99"/>
    <w:unhideWhenUsed/>
    <w:qFormat/>
  </w:style>
  <w:style w:type="character" w:styleId="HTMLVariable">
    <w:name w:val="HTML Variable"/>
    <w:basedOn w:val="DefaultParagraphFont"/>
    <w:uiPriority w:val="99"/>
    <w:unhideWhenUsed/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character" w:styleId="HTMLCode">
    <w:name w:val="HTML Code"/>
    <w:basedOn w:val="DefaultParagraphFont"/>
    <w:uiPriority w:val="99"/>
    <w:unhideWhenUsed/>
    <w:rPr>
      <w:rFonts w:ascii="monospace" w:eastAsia="monospace" w:hAnsi="monospace" w:cs="monospace" w:hint="default"/>
      <w:sz w:val="21"/>
      <w:szCs w:val="21"/>
    </w:rPr>
  </w:style>
  <w:style w:type="character" w:styleId="CommentReference">
    <w:name w:val="annotation reference"/>
    <w:unhideWhenUsed/>
    <w:qFormat/>
    <w:rPr>
      <w:sz w:val="21"/>
      <w:szCs w:val="21"/>
    </w:rPr>
  </w:style>
  <w:style w:type="character" w:styleId="HTMLCite">
    <w:name w:val="HTML Cite"/>
    <w:basedOn w:val="DefaultParagraphFont"/>
    <w:uiPriority w:val="99"/>
    <w:unhideWhenUsed/>
  </w:style>
  <w:style w:type="character" w:styleId="HTMLKeyboard">
    <w:name w:val="HTML Keyboard"/>
    <w:basedOn w:val="DefaultParagraphFont"/>
    <w:uiPriority w:val="99"/>
    <w:unhideWhenUsed/>
    <w:rPr>
      <w:rFonts w:ascii="monospace" w:eastAsia="monospace" w:hAnsi="monospace" w:cs="monospace" w:hint="default"/>
      <w:sz w:val="21"/>
      <w:szCs w:val="21"/>
    </w:rPr>
  </w:style>
  <w:style w:type="character" w:styleId="HTMLSample">
    <w:name w:val="HTML Sample"/>
    <w:basedOn w:val="DefaultParagraphFont"/>
    <w:uiPriority w:val="99"/>
    <w:unhideWhenUsed/>
    <w:rPr>
      <w:rFonts w:ascii="monospace" w:eastAsia="monospace" w:hAnsi="monospace" w:cs="monospace"/>
      <w:sz w:val="21"/>
      <w:szCs w:val="21"/>
    </w:rPr>
  </w:style>
  <w:style w:type="paragraph" w:customStyle="1" w:styleId="Char">
    <w:name w:val="Char"/>
    <w:basedOn w:val="DocumentMap"/>
    <w:qFormat/>
    <w:pPr>
      <w:widowControl/>
      <w:spacing w:line="300" w:lineRule="auto"/>
      <w:ind w:firstLine="200" w:firstLineChars="200"/>
    </w:pPr>
  </w:style>
  <w:style w:type="paragraph" w:customStyle="1" w:styleId="CharCharCharChar">
    <w:name w:val="Char Char Char Char"/>
    <w:basedOn w:val="Normal"/>
    <w:pPr>
      <w:widowControl/>
      <w:spacing w:line="300" w:lineRule="auto"/>
      <w:ind w:firstLine="200" w:firstLineChars="200"/>
    </w:pPr>
  </w:style>
  <w:style w:type="paragraph" w:customStyle="1" w:styleId="Char3CharCharCharCharCharChar">
    <w:name w:val="Char3 Char Char Char Char Char Char"/>
    <w:basedOn w:val="Normal"/>
    <w:qFormat/>
    <w:pPr>
      <w:widowControl/>
      <w:spacing w:line="300" w:lineRule="auto"/>
      <w:ind w:firstLine="200" w:firstLineChars="200"/>
    </w:pPr>
  </w:style>
  <w:style w:type="character" w:customStyle="1" w:styleId="a">
    <w:name w:val="正文文本 字符"/>
    <w:link w:val="BodyText"/>
    <w:qFormat/>
    <w:rPr>
      <w:kern w:val="2"/>
      <w:sz w:val="21"/>
      <w:szCs w:val="24"/>
    </w:rPr>
  </w:style>
  <w:style w:type="character" w:customStyle="1" w:styleId="a0">
    <w:name w:val="批注文字 字符"/>
    <w:link w:val="CommentText"/>
    <w:qFormat/>
    <w:rPr>
      <w:kern w:val="2"/>
      <w:sz w:val="21"/>
      <w:szCs w:val="24"/>
    </w:rPr>
  </w:style>
  <w:style w:type="character" w:customStyle="1" w:styleId="a1">
    <w:name w:val="普通(网站) 字符"/>
    <w:link w:val="NormalWeb"/>
    <w:qFormat/>
    <w:rPr>
      <w:rFonts w:ascii="宋体" w:hAnsi="宋体"/>
      <w:sz w:val="24"/>
      <w:szCs w:val="24"/>
    </w:rPr>
  </w:style>
  <w:style w:type="character" w:customStyle="1" w:styleId="1">
    <w:name w:val="标题 1 字符"/>
    <w:link w:val="Heading1"/>
    <w:qFormat/>
    <w:rPr>
      <w:rFonts w:ascii="宋体" w:eastAsia="宋体"/>
      <w:b/>
      <w:bCs/>
      <w:kern w:val="2"/>
      <w:sz w:val="21"/>
      <w:szCs w:val="24"/>
      <w:lang w:val="en-US" w:eastAsia="zh-CN" w:bidi="ar-SA"/>
    </w:rPr>
  </w:style>
  <w:style w:type="character" w:customStyle="1" w:styleId="Char1">
    <w:name w:val="批注文字 Char1"/>
    <w:semiHidden/>
    <w:qFormat/>
    <w:locked/>
    <w:rPr>
      <w:bCs/>
      <w:kern w:val="2"/>
      <w:sz w:val="21"/>
      <w:szCs w:val="24"/>
    </w:rPr>
  </w:style>
  <w:style w:type="character" w:customStyle="1" w:styleId="a2">
    <w:name w:val="纯文本 字符"/>
    <w:link w:val="PlainText"/>
    <w:uiPriority w:val="99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3">
    <w:name w:val="页脚 字符"/>
    <w:link w:val="Footer"/>
    <w:uiPriority w:val="99"/>
    <w:qFormat/>
    <w:rPr>
      <w:kern w:val="2"/>
      <w:sz w:val="18"/>
      <w:szCs w:val="18"/>
    </w:rPr>
  </w:style>
  <w:style w:type="character" w:customStyle="1" w:styleId="Char0">
    <w:name w:val="纯文本 Char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unnamed1">
    <w:name w:val="unnamed1"/>
    <w:basedOn w:val="DefaultParagraphFont"/>
    <w:qFormat/>
  </w:style>
  <w:style w:type="character" w:customStyle="1" w:styleId="CharChar">
    <w:name w:val="Char Char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4">
    <w:name w:val="批注框文本 字符"/>
    <w:link w:val="BalloonText"/>
    <w:qFormat/>
    <w:rPr>
      <w:kern w:val="2"/>
      <w:sz w:val="18"/>
      <w:szCs w:val="18"/>
    </w:rPr>
  </w:style>
  <w:style w:type="character" w:customStyle="1" w:styleId="Char2">
    <w:name w:val="纯文本 Char2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2">
    <w:name w:val="正文文本 2 字符"/>
    <w:link w:val="BodyText2"/>
    <w:qFormat/>
    <w:rPr>
      <w:kern w:val="2"/>
      <w:sz w:val="21"/>
      <w:szCs w:val="24"/>
    </w:rPr>
  </w:style>
  <w:style w:type="paragraph" w:customStyle="1" w:styleId="Char10">
    <w:name w:val="Char1"/>
    <w:basedOn w:val="Normal"/>
    <w:qFormat/>
    <w:pPr>
      <w:widowControl/>
      <w:spacing w:line="300" w:lineRule="auto"/>
      <w:ind w:firstLine="200" w:firstLineChars="200"/>
    </w:pPr>
    <w:rPr>
      <w:szCs w:val="20"/>
    </w:rPr>
  </w:style>
  <w:style w:type="paragraph" w:customStyle="1" w:styleId="10">
    <w:name w:val="列出段落1"/>
    <w:basedOn w:val="Normal"/>
    <w:qFormat/>
    <w:pPr>
      <w:ind w:firstLine="420" w:firstLineChars="200"/>
    </w:pPr>
    <w:rPr>
      <w:rFonts w:ascii="Calibri" w:hAnsi="Calibri"/>
      <w:szCs w:val="22"/>
    </w:rPr>
  </w:style>
  <w:style w:type="paragraph" w:customStyle="1" w:styleId="a5">
    <w:name w:val="简单回函地址"/>
    <w:basedOn w:val="Normal"/>
    <w:qFormat/>
    <w:rPr>
      <w:szCs w:val="20"/>
    </w:rPr>
  </w:style>
  <w:style w:type="paragraph" w:customStyle="1" w:styleId="20">
    <w:name w:val="列出段落2"/>
    <w:basedOn w:val="Normal"/>
    <w:uiPriority w:val="34"/>
    <w:qFormat/>
    <w:pPr>
      <w:ind w:firstLine="420" w:firstLineChars="200"/>
    </w:pPr>
  </w:style>
  <w:style w:type="paragraph" w:customStyle="1" w:styleId="CharCharCharChar1">
    <w:name w:val="Char Char Char Char1"/>
    <w:basedOn w:val="Normal"/>
    <w:qFormat/>
    <w:pPr>
      <w:widowControl/>
      <w:spacing w:line="300" w:lineRule="auto"/>
      <w:ind w:firstLine="200" w:firstLineChars="200"/>
    </w:pPr>
  </w:style>
  <w:style w:type="paragraph" w:customStyle="1" w:styleId="CharCharCharCharCharCharCharCharChar">
    <w:name w:val="Char Char Char Char Char Char Char Char Char"/>
    <w:basedOn w:val="Normal"/>
    <w:qFormat/>
    <w:pPr>
      <w:widowControl/>
      <w:spacing w:line="300" w:lineRule="auto"/>
      <w:ind w:firstLine="200" w:firstLineChars="200"/>
    </w:pPr>
    <w:rPr>
      <w:kern w:val="0"/>
      <w:szCs w:val="20"/>
    </w:rPr>
  </w:style>
  <w:style w:type="paragraph" w:customStyle="1" w:styleId="CharCharChar1CharCharCharChar">
    <w:name w:val="Char Char Char1 Char Char Char Char"/>
    <w:basedOn w:val="Normal"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p15">
    <w:name w:val="p15"/>
    <w:basedOn w:val="Normal"/>
    <w:qFormat/>
    <w:pPr>
      <w:widowControl/>
    </w:pPr>
    <w:rPr>
      <w:rFonts w:ascii="宋体" w:hAnsi="宋体" w:cs="宋体"/>
      <w:kern w:val="0"/>
      <w:szCs w:val="21"/>
    </w:rPr>
  </w:style>
  <w:style w:type="paragraph" w:customStyle="1" w:styleId="a6">
    <w:name w:val="小题题干"/>
    <w:basedOn w:val="Normal"/>
    <w:qFormat/>
    <w:pPr>
      <w:adjustRightInd w:val="0"/>
      <w:snapToGrid w:val="0"/>
    </w:pPr>
    <w:rPr>
      <w:b/>
      <w:color w:val="000000"/>
      <w:sz w:val="20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spacing w:line="300" w:lineRule="auto"/>
      <w:ind w:firstLine="200" w:firstLineChars="200"/>
    </w:pPr>
  </w:style>
  <w:style w:type="paragraph" w:customStyle="1" w:styleId="p0">
    <w:name w:val="p0"/>
    <w:basedOn w:val="Normal"/>
    <w:qFormat/>
    <w:pPr>
      <w:widowControl/>
    </w:pPr>
    <w:rPr>
      <w:kern w:val="0"/>
      <w:szCs w:val="20"/>
    </w:rPr>
  </w:style>
  <w:style w:type="character" w:customStyle="1" w:styleId="3">
    <w:name w:val="标题 3 字符"/>
    <w:link w:val="Heading3"/>
    <w:qFormat/>
    <w:rPr>
      <w:b/>
      <w:bCs/>
      <w:kern w:val="2"/>
      <w:sz w:val="32"/>
      <w:szCs w:val="32"/>
    </w:rPr>
  </w:style>
  <w:style w:type="character" w:customStyle="1" w:styleId="21">
    <w:name w:val="标题 2 字符"/>
    <w:link w:val="Heading2"/>
    <w:qFormat/>
    <w:rPr>
      <w:b/>
      <w:bCs/>
      <w:kern w:val="2"/>
      <w:sz w:val="21"/>
      <w:szCs w:val="24"/>
    </w:rPr>
  </w:style>
  <w:style w:type="character" w:customStyle="1" w:styleId="a7">
    <w:name w:val="正文文本缩进 字符"/>
    <w:link w:val="BodyTextIndent"/>
    <w:qFormat/>
    <w:rPr>
      <w:kern w:val="2"/>
      <w:sz w:val="21"/>
      <w:szCs w:val="24"/>
    </w:rPr>
  </w:style>
  <w:style w:type="character" w:customStyle="1" w:styleId="HTML">
    <w:name w:val="HTML 预设格式 字符"/>
    <w:link w:val="HTMLPreformatted"/>
    <w:uiPriority w:val="99"/>
    <w:qFormat/>
    <w:rPr>
      <w:rFonts w:ascii="Arial" w:hAnsi="Arial" w:cs="Arial"/>
      <w:sz w:val="24"/>
      <w:szCs w:val="24"/>
    </w:rPr>
  </w:style>
  <w:style w:type="character" w:customStyle="1" w:styleId="mathjye">
    <w:name w:val="mathjye"/>
    <w:qFormat/>
  </w:style>
  <w:style w:type="paragraph" w:customStyle="1" w:styleId="DefaultParagraph">
    <w:name w:val="DefaultParagraph"/>
    <w:qFormat/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13">
    <w:name w:val="正文 + 行距: 固定值 13 磅"/>
    <w:basedOn w:val="Normal"/>
    <w:qFormat/>
    <w:pPr>
      <w:adjustRightInd w:val="0"/>
      <w:spacing w:line="240" w:lineRule="exact"/>
      <w:textAlignment w:val="baseline"/>
    </w:pPr>
    <w:rPr>
      <w:kern w:val="0"/>
      <w:szCs w:val="21"/>
    </w:rPr>
  </w:style>
  <w:style w:type="paragraph" w:customStyle="1" w:styleId="Char20">
    <w:name w:val="Char2"/>
    <w:basedOn w:val="Normal"/>
    <w:link w:val="Char2Char"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character" w:customStyle="1" w:styleId="Char2Char">
    <w:name w:val="Char2 Char"/>
    <w:link w:val="Char20"/>
    <w:qFormat/>
    <w:rPr>
      <w:rFonts w:ascii="Verdana" w:hAnsi="Verdana"/>
      <w:sz w:val="21"/>
      <w:lang w:eastAsia="en-US"/>
    </w:rPr>
  </w:style>
  <w:style w:type="paragraph" w:customStyle="1" w:styleId="NewNewNewNewNewNewNewNewNewNewNewNewNewNewNew">
    <w:name w:val="正文 New New New New New New New New New New New New New New New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  <w:lang w:val="en-US" w:eastAsia="zh-CN" w:bidi="ar-SA"/>
    </w:rPr>
  </w:style>
  <w:style w:type="paragraph" w:customStyle="1" w:styleId="210">
    <w:name w:val="列出段落21"/>
    <w:basedOn w:val="Normal"/>
    <w:qFormat/>
    <w:pPr>
      <w:ind w:firstLine="420" w:firstLineChars="200"/>
    </w:pPr>
    <w:rPr>
      <w:rFonts w:ascii="Calibri" w:hAnsi="Calibri" w:cs="Calibri"/>
      <w:szCs w:val="21"/>
    </w:rPr>
  </w:style>
  <w:style w:type="character" w:customStyle="1" w:styleId="a8">
    <w:name w:val="页眉 字符"/>
    <w:link w:val="Header"/>
    <w:qFormat/>
    <w:rPr>
      <w:kern w:val="2"/>
      <w:sz w:val="18"/>
      <w:szCs w:val="18"/>
    </w:rPr>
  </w:style>
  <w:style w:type="paragraph" w:customStyle="1" w:styleId="a9">
    <w:name w:val="清單段落"/>
    <w:basedOn w:val="Normal"/>
    <w:qFormat/>
    <w:pPr>
      <w:ind w:left="480" w:leftChars="200"/>
      <w:jc w:val="left"/>
    </w:pPr>
    <w:rPr>
      <w:rFonts w:ascii="Calibri" w:eastAsia="PMingLiU" w:hAnsi="Calibri"/>
      <w:sz w:val="24"/>
      <w:szCs w:val="22"/>
      <w:lang w:eastAsia="zh-TW"/>
    </w:rPr>
  </w:style>
  <w:style w:type="paragraph" w:customStyle="1" w:styleId="30">
    <w:name w:val="列出段落3"/>
    <w:basedOn w:val="Normal"/>
    <w:uiPriority w:val="99"/>
    <w:qFormat/>
    <w:pPr>
      <w:ind w:firstLine="420" w:firstLineChars="200"/>
    </w:pPr>
  </w:style>
  <w:style w:type="paragraph" w:customStyle="1" w:styleId="31">
    <w:name w:val="正文文本 (3)1"/>
    <w:basedOn w:val="Normal"/>
    <w:qFormat/>
    <w:pPr>
      <w:shd w:val="clear" w:color="auto" w:fill="FFFFFF"/>
      <w:spacing w:line="250" w:lineRule="exact"/>
    </w:pPr>
    <w:rPr>
      <w:rFonts w:ascii="MingLiU" w:eastAsia="MingLiU" w:hAnsi="MingLiU"/>
      <w:b/>
      <w:bCs/>
      <w:spacing w:val="-10"/>
      <w:sz w:val="18"/>
      <w:szCs w:val="18"/>
    </w:rPr>
  </w:style>
  <w:style w:type="character" w:customStyle="1" w:styleId="32">
    <w:name w:val="正文文本 (3)_"/>
    <w:basedOn w:val="DefaultParagraphFont"/>
    <w:link w:val="33"/>
    <w:qFormat/>
    <w:rPr>
      <w:rFonts w:ascii="宋体" w:eastAsia="Times New Roman" w:hAnsi="宋体"/>
      <w:sz w:val="30"/>
      <w:szCs w:val="30"/>
    </w:rPr>
  </w:style>
  <w:style w:type="paragraph" w:customStyle="1" w:styleId="33">
    <w:name w:val="正文文本 (3)"/>
    <w:basedOn w:val="Normal"/>
    <w:link w:val="32"/>
    <w:qFormat/>
    <w:pPr>
      <w:shd w:val="clear" w:color="auto" w:fill="FFFFFF"/>
      <w:spacing w:after="300" w:line="240" w:lineRule="atLeast"/>
      <w:jc w:val="distribute"/>
    </w:pPr>
    <w:rPr>
      <w:rFonts w:ascii="宋体" w:eastAsia="Times New Roman" w:hAnsi="宋体"/>
      <w:sz w:val="30"/>
      <w:szCs w:val="30"/>
    </w:rPr>
  </w:style>
  <w:style w:type="character" w:customStyle="1" w:styleId="34">
    <w:name w:val="正文文本 (3) + 非粗体"/>
    <w:basedOn w:val="32"/>
    <w:qFormat/>
    <w:rPr>
      <w:rFonts w:ascii="宋体" w:eastAsia="Times New Roman" w:hAnsi="宋体"/>
      <w:spacing w:val="0"/>
      <w:sz w:val="18"/>
      <w:szCs w:val="18"/>
      <w:u w:val="none"/>
    </w:rPr>
  </w:style>
  <w:style w:type="paragraph" w:customStyle="1" w:styleId="211">
    <w:name w:val="正文文本 (2)1"/>
    <w:basedOn w:val="Normal"/>
    <w:qFormat/>
    <w:pPr>
      <w:shd w:val="clear" w:color="auto" w:fill="FFFFFF"/>
      <w:spacing w:line="312" w:lineRule="exact"/>
    </w:pPr>
    <w:rPr>
      <w:rFonts w:ascii="宋体" w:hAnsi="MingLiU" w:cs="宋体"/>
      <w:sz w:val="19"/>
      <w:szCs w:val="19"/>
    </w:rPr>
  </w:style>
  <w:style w:type="character" w:customStyle="1" w:styleId="22">
    <w:name w:val="正文文本 (2)_"/>
    <w:basedOn w:val="DefaultParagraphFont"/>
    <w:link w:val="23"/>
    <w:qFormat/>
    <w:rPr>
      <w:rFonts w:ascii="宋体" w:eastAsia="Times New Roman" w:hAnsi="宋体"/>
      <w:sz w:val="18"/>
      <w:szCs w:val="18"/>
    </w:rPr>
  </w:style>
  <w:style w:type="paragraph" w:customStyle="1" w:styleId="23">
    <w:name w:val="正文文本 (2)"/>
    <w:basedOn w:val="Normal"/>
    <w:link w:val="22"/>
    <w:qFormat/>
    <w:pPr>
      <w:shd w:val="clear" w:color="auto" w:fill="FFFFFF"/>
      <w:spacing w:before="300" w:after="120" w:line="240" w:lineRule="atLeast"/>
      <w:jc w:val="center"/>
    </w:pPr>
    <w:rPr>
      <w:rFonts w:ascii="宋体" w:eastAsia="Times New Roman" w:hAnsi="宋体"/>
      <w:sz w:val="18"/>
      <w:szCs w:val="18"/>
    </w:rPr>
  </w:style>
  <w:style w:type="character" w:customStyle="1" w:styleId="24">
    <w:name w:val="正文文本 (2) + 粗体"/>
    <w:basedOn w:val="22"/>
    <w:qFormat/>
    <w:rPr>
      <w:rFonts w:ascii="宋体" w:eastAsia="Times New Roman" w:hAnsi="宋体"/>
      <w:b/>
      <w:bCs/>
      <w:spacing w:val="-10"/>
      <w:sz w:val="18"/>
      <w:szCs w:val="18"/>
      <w:u w:val="none"/>
    </w:rPr>
  </w:style>
  <w:style w:type="character" w:customStyle="1" w:styleId="265pt">
    <w:name w:val="正文文本 (2) + 6.5 pt"/>
    <w:basedOn w:val="22"/>
    <w:qFormat/>
    <w:rPr>
      <w:rFonts w:ascii="宋体" w:eastAsia="Times New Roman" w:hAnsi="宋体"/>
      <w:spacing w:val="-20"/>
      <w:w w:val="150"/>
      <w:sz w:val="13"/>
      <w:szCs w:val="13"/>
      <w:u w:val="none"/>
    </w:rPr>
  </w:style>
  <w:style w:type="character" w:customStyle="1" w:styleId="2-1pt">
    <w:name w:val="正文文本 (2) + 间距 -1 pt"/>
    <w:basedOn w:val="22"/>
    <w:qFormat/>
    <w:rPr>
      <w:rFonts w:ascii="宋体" w:eastAsia="Times New Roman" w:hAnsi="宋体"/>
      <w:spacing w:val="-20"/>
      <w:sz w:val="18"/>
      <w:szCs w:val="18"/>
    </w:rPr>
  </w:style>
  <w:style w:type="character" w:customStyle="1" w:styleId="Exact">
    <w:name w:val="图片标题 Exact"/>
    <w:basedOn w:val="DefaultParagraphFont"/>
    <w:link w:val="a10"/>
    <w:qFormat/>
    <w:rPr>
      <w:rFonts w:ascii="宋体"/>
      <w:sz w:val="19"/>
      <w:szCs w:val="19"/>
    </w:rPr>
  </w:style>
  <w:style w:type="paragraph" w:customStyle="1" w:styleId="a10">
    <w:name w:val="图片标题"/>
    <w:basedOn w:val="Normal"/>
    <w:link w:val="Exact"/>
    <w:qFormat/>
    <w:pPr>
      <w:shd w:val="clear" w:color="auto" w:fill="FFFFFF"/>
      <w:spacing w:line="283" w:lineRule="exact"/>
    </w:pPr>
    <w:rPr>
      <w:rFonts w:ascii="宋体"/>
      <w:sz w:val="19"/>
      <w:szCs w:val="19"/>
    </w:rPr>
  </w:style>
  <w:style w:type="character" w:customStyle="1" w:styleId="3SimSun2">
    <w:name w:val="正文文本 (3) + SimSun2"/>
    <w:basedOn w:val="32"/>
    <w:qFormat/>
    <w:rPr>
      <w:rFonts w:ascii="宋体" w:eastAsia="宋体" w:hAnsi="宋体" w:cs="宋体"/>
      <w:spacing w:val="-10"/>
      <w:sz w:val="20"/>
      <w:szCs w:val="20"/>
      <w:u w:val="none"/>
    </w:rPr>
  </w:style>
  <w:style w:type="character" w:customStyle="1" w:styleId="395pt">
    <w:name w:val="正文文本 (3) + 9.5 pt"/>
    <w:basedOn w:val="32"/>
    <w:qFormat/>
    <w:rPr>
      <w:rFonts w:ascii="宋体" w:eastAsia="Times New Roman" w:hAnsi="宋体"/>
      <w:spacing w:val="0"/>
      <w:sz w:val="19"/>
      <w:szCs w:val="19"/>
      <w:u w:val="none"/>
    </w:rPr>
  </w:style>
  <w:style w:type="character" w:customStyle="1" w:styleId="apple-converted-space">
    <w:name w:val="apple-converted-space"/>
    <w:basedOn w:val="DefaultParagraphFont"/>
    <w:qFormat/>
  </w:style>
  <w:style w:type="character" w:customStyle="1" w:styleId="prop-span">
    <w:name w:val="prop-span"/>
    <w:basedOn w:val="DefaultParagraphFont"/>
    <w:qFormat/>
  </w:style>
  <w:style w:type="character" w:customStyle="1" w:styleId="bdsnopic">
    <w:name w:val="bds_nopic"/>
    <w:basedOn w:val="DefaultParagraphFont"/>
    <w:qFormat/>
  </w:style>
  <w:style w:type="character" w:customStyle="1" w:styleId="vote-text">
    <w:name w:val="vote-text"/>
    <w:basedOn w:val="DefaultParagraphFont"/>
    <w:qFormat/>
    <w:rPr>
      <w:rFonts w:ascii="Arial" w:hAnsi="Arial" w:cs="Arial"/>
      <w:b/>
      <w:caps/>
      <w:color w:val="FFFFFF"/>
    </w:rPr>
  </w:style>
  <w:style w:type="character" w:customStyle="1" w:styleId="vote-text1">
    <w:name w:val="vote-text1"/>
    <w:basedOn w:val="DefaultParagraphFont"/>
    <w:qFormat/>
    <w:rPr>
      <w:rFonts w:ascii="Arial" w:hAnsi="Arial" w:cs="Arial" w:hint="default"/>
      <w:b/>
      <w:caps/>
      <w:color w:val="FFFFFF"/>
    </w:rPr>
  </w:style>
  <w:style w:type="character" w:customStyle="1" w:styleId="vote-text2">
    <w:name w:val="vote-text2"/>
    <w:basedOn w:val="DefaultParagraphFont"/>
    <w:qFormat/>
    <w:rPr>
      <w:color w:val="FF0000"/>
    </w:rPr>
  </w:style>
  <w:style w:type="character" w:customStyle="1" w:styleId="bdsmore">
    <w:name w:val="bds_more"/>
    <w:basedOn w:val="DefaultParagraphFont"/>
    <w:qFormat/>
    <w:rPr>
      <w:rFonts w:ascii="宋体" w:eastAsia="宋体" w:hAnsi="宋体" w:cs="宋体" w:hint="eastAsia"/>
    </w:rPr>
  </w:style>
  <w:style w:type="character" w:customStyle="1" w:styleId="bdsmore1">
    <w:name w:val="bds_more1"/>
    <w:basedOn w:val="DefaultParagraphFont"/>
    <w:qFormat/>
  </w:style>
  <w:style w:type="character" w:customStyle="1" w:styleId="bdsmore2">
    <w:name w:val="bds_more2"/>
    <w:basedOn w:val="DefaultParagraphFont"/>
    <w:qFormat/>
  </w:style>
  <w:style w:type="paragraph" w:customStyle="1" w:styleId="NewNewNewNewNew">
    <w:name w:val="正文 New New New New New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fontborder">
    <w:name w:val="fontborder"/>
    <w:basedOn w:val="DefaultParagraphFont"/>
    <w:qFormat/>
    <w:rPr>
      <w:bdr w:val="single" w:sz="6" w:space="0" w:color="000000"/>
    </w:rPr>
  </w:style>
  <w:style w:type="character" w:customStyle="1" w:styleId="fontstrikethrough">
    <w:name w:val="fontstrikethrough"/>
    <w:basedOn w:val="DefaultParagraphFont"/>
    <w:qFormat/>
    <w:rPr>
      <w:strike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image" Target="media/image3.png" /><Relationship Id="rId12" Type="http://schemas.openxmlformats.org/officeDocument/2006/relationships/image" Target="media/image4.jpeg" /><Relationship Id="rId13" Type="http://schemas.openxmlformats.org/officeDocument/2006/relationships/image" Target="media/image5.png" /><Relationship Id="rId14" Type="http://schemas.openxmlformats.org/officeDocument/2006/relationships/image" Target="media/image6.png" /><Relationship Id="rId15" Type="http://schemas.openxmlformats.org/officeDocument/2006/relationships/image" Target="media/image7.png" /><Relationship Id="rId16" Type="http://schemas.openxmlformats.org/officeDocument/2006/relationships/image" Target="media/image8.jpeg" /><Relationship Id="rId17" Type="http://schemas.openxmlformats.org/officeDocument/2006/relationships/header" Target="header4.xml" /><Relationship Id="rId18" Type="http://schemas.openxmlformats.org/officeDocument/2006/relationships/header" Target="header5.xml" /><Relationship Id="rId19" Type="http://schemas.openxmlformats.org/officeDocument/2006/relationships/footer" Target="footer2.xml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image" Target="media/image9.jpeg" /><Relationship Id="rId22" Type="http://schemas.openxmlformats.org/officeDocument/2006/relationships/header" Target="header7.xml" /><Relationship Id="rId23" Type="http://schemas.openxmlformats.org/officeDocument/2006/relationships/header" Target="header8.xml" /><Relationship Id="rId24" Type="http://schemas.openxmlformats.org/officeDocument/2006/relationships/footer" Target="footer3.xml" /><Relationship Id="rId25" Type="http://schemas.openxmlformats.org/officeDocument/2006/relationships/header" Target="header9.xml" /><Relationship Id="rId26" Type="http://schemas.openxmlformats.org/officeDocument/2006/relationships/header" Target="header10.xml" /><Relationship Id="rId27" Type="http://schemas.openxmlformats.org/officeDocument/2006/relationships/header" Target="header11.xml" /><Relationship Id="rId28" Type="http://schemas.openxmlformats.org/officeDocument/2006/relationships/footer" Target="footer4.xml" /><Relationship Id="rId29" Type="http://schemas.openxmlformats.org/officeDocument/2006/relationships/header" Target="header12.xml" /><Relationship Id="rId3" Type="http://schemas.openxmlformats.org/officeDocument/2006/relationships/fontTable" Target="fontTable.xml" /><Relationship Id="rId30" Type="http://schemas.openxmlformats.org/officeDocument/2006/relationships/header" Target="header13.xml" /><Relationship Id="rId31" Type="http://schemas.openxmlformats.org/officeDocument/2006/relationships/header" Target="header14.xml" /><Relationship Id="rId32" Type="http://schemas.openxmlformats.org/officeDocument/2006/relationships/footer" Target="footer5.xml" /><Relationship Id="rId33" Type="http://schemas.openxmlformats.org/officeDocument/2006/relationships/header" Target="header15.xml" /><Relationship Id="rId34" Type="http://schemas.openxmlformats.org/officeDocument/2006/relationships/image" Target="media/image10.png" /><Relationship Id="rId35" Type="http://schemas.openxmlformats.org/officeDocument/2006/relationships/header" Target="header16.xml" /><Relationship Id="rId36" Type="http://schemas.openxmlformats.org/officeDocument/2006/relationships/header" Target="header17.xml" /><Relationship Id="rId37" Type="http://schemas.openxmlformats.org/officeDocument/2006/relationships/footer" Target="footer6.xml" /><Relationship Id="rId38" Type="http://schemas.openxmlformats.org/officeDocument/2006/relationships/header" Target="header18.xml" /><Relationship Id="rId39" Type="http://schemas.openxmlformats.org/officeDocument/2006/relationships/header" Target="header19.xml" /><Relationship Id="rId4" Type="http://schemas.openxmlformats.org/officeDocument/2006/relationships/customXml" Target="../customXml/item1.xml" /><Relationship Id="rId40" Type="http://schemas.openxmlformats.org/officeDocument/2006/relationships/header" Target="header20.xml" /><Relationship Id="rId41" Type="http://schemas.openxmlformats.org/officeDocument/2006/relationships/footer" Target="footer7.xml" /><Relationship Id="rId42" Type="http://schemas.openxmlformats.org/officeDocument/2006/relationships/header" Target="header21.xml" /><Relationship Id="rId43" Type="http://schemas.openxmlformats.org/officeDocument/2006/relationships/header" Target="header22.xml" /><Relationship Id="rId44" Type="http://schemas.openxmlformats.org/officeDocument/2006/relationships/header" Target="header23.xml" /><Relationship Id="rId45" Type="http://schemas.openxmlformats.org/officeDocument/2006/relationships/footer" Target="footer8.xml" /><Relationship Id="rId46" Type="http://schemas.openxmlformats.org/officeDocument/2006/relationships/header" Target="header24.xml" /><Relationship Id="rId47" Type="http://schemas.openxmlformats.org/officeDocument/2006/relationships/image" Target="media/image11.png" /><Relationship Id="rId48" Type="http://schemas.openxmlformats.org/officeDocument/2006/relationships/header" Target="header25.xml" /><Relationship Id="rId49" Type="http://schemas.openxmlformats.org/officeDocument/2006/relationships/header" Target="header26.xml" /><Relationship Id="rId5" Type="http://schemas.openxmlformats.org/officeDocument/2006/relationships/customXml" Target="../customXml/item2.xml" /><Relationship Id="rId50" Type="http://schemas.openxmlformats.org/officeDocument/2006/relationships/footer" Target="footer9.xml" /><Relationship Id="rId51" Type="http://schemas.openxmlformats.org/officeDocument/2006/relationships/header" Target="header27.xml" /><Relationship Id="rId52" Type="http://schemas.openxmlformats.org/officeDocument/2006/relationships/header" Target="header28.xml" /><Relationship Id="rId53" Type="http://schemas.openxmlformats.org/officeDocument/2006/relationships/header" Target="header29.xml" /><Relationship Id="rId54" Type="http://schemas.openxmlformats.org/officeDocument/2006/relationships/footer" Target="footer10.xml" /><Relationship Id="rId55" Type="http://schemas.openxmlformats.org/officeDocument/2006/relationships/header" Target="header30.xml" /><Relationship Id="rId56" Type="http://schemas.openxmlformats.org/officeDocument/2006/relationships/header" Target="header31.xml" /><Relationship Id="rId57" Type="http://schemas.openxmlformats.org/officeDocument/2006/relationships/header" Target="header32.xml" /><Relationship Id="rId58" Type="http://schemas.openxmlformats.org/officeDocument/2006/relationships/footer" Target="footer11.xml" /><Relationship Id="rId59" Type="http://schemas.openxmlformats.org/officeDocument/2006/relationships/header" Target="header33.xml" /><Relationship Id="rId6" Type="http://schemas.openxmlformats.org/officeDocument/2006/relationships/header" Target="header1.xml" /><Relationship Id="rId60" Type="http://schemas.openxmlformats.org/officeDocument/2006/relationships/image" Target="media/image12.jpeg" /><Relationship Id="rId61" Type="http://schemas.openxmlformats.org/officeDocument/2006/relationships/header" Target="header34.xml" /><Relationship Id="rId62" Type="http://schemas.openxmlformats.org/officeDocument/2006/relationships/header" Target="header35.xml" /><Relationship Id="rId63" Type="http://schemas.openxmlformats.org/officeDocument/2006/relationships/footer" Target="footer12.xml" /><Relationship Id="rId64" Type="http://schemas.openxmlformats.org/officeDocument/2006/relationships/header" Target="header36.xml" /><Relationship Id="rId65" Type="http://schemas.openxmlformats.org/officeDocument/2006/relationships/header" Target="header37.xml" /><Relationship Id="rId66" Type="http://schemas.openxmlformats.org/officeDocument/2006/relationships/header" Target="header38.xml" /><Relationship Id="rId67" Type="http://schemas.openxmlformats.org/officeDocument/2006/relationships/footer" Target="footer13.xml" /><Relationship Id="rId68" Type="http://schemas.openxmlformats.org/officeDocument/2006/relationships/header" Target="header39.xml" /><Relationship Id="rId69" Type="http://schemas.openxmlformats.org/officeDocument/2006/relationships/image" Target="media/image13.jpeg" /><Relationship Id="rId7" Type="http://schemas.openxmlformats.org/officeDocument/2006/relationships/header" Target="header2.xml" /><Relationship Id="rId70" Type="http://schemas.openxmlformats.org/officeDocument/2006/relationships/header" Target="header40.xml" /><Relationship Id="rId71" Type="http://schemas.openxmlformats.org/officeDocument/2006/relationships/header" Target="header41.xml" /><Relationship Id="rId72" Type="http://schemas.openxmlformats.org/officeDocument/2006/relationships/footer" Target="footer14.xml" /><Relationship Id="rId73" Type="http://schemas.openxmlformats.org/officeDocument/2006/relationships/header" Target="header42.xml" /><Relationship Id="rId74" Type="http://schemas.openxmlformats.org/officeDocument/2006/relationships/hyperlink" Target="https://d.book118.com/958114024114006041" TargetMode="External" /><Relationship Id="rId75" Type="http://schemas.openxmlformats.org/officeDocument/2006/relationships/header" Target="header43.xml" /><Relationship Id="rId76" Type="http://schemas.openxmlformats.org/officeDocument/2006/relationships/header" Target="header44.xml" /><Relationship Id="rId77" Type="http://schemas.openxmlformats.org/officeDocument/2006/relationships/footer" Target="footer15.xml" /><Relationship Id="rId78" Type="http://schemas.openxmlformats.org/officeDocument/2006/relationships/header" Target="header45.xml" /><Relationship Id="rId79" Type="http://schemas.openxmlformats.org/officeDocument/2006/relationships/theme" Target="theme/theme1.xml" /><Relationship Id="rId8" Type="http://schemas.openxmlformats.org/officeDocument/2006/relationships/footer" Target="footer1.xml" /><Relationship Id="rId80" Type="http://schemas.openxmlformats.org/officeDocument/2006/relationships/numbering" Target="numbering.xml" /><Relationship Id="rId81" Type="http://schemas.openxmlformats.org/officeDocument/2006/relationships/styles" Target="styles.xml" /><Relationship Id="rId82" Type="http://schemas.microsoft.com/office/2011/relationships/people" Target="people.xml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43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44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45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49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F145663-66A3-4433-A1B0-5442C003F48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21</Pages>
  <Words>3818</Words>
  <Characters>21768</Characters>
  <Application>Microsoft Office Word</Application>
  <DocSecurity>0</DocSecurity>
  <Lines>181</Lines>
  <Paragraphs>51</Paragraphs>
  <ScaleCrop>false</ScaleCrop>
  <Company>Hewlett-Packard</Company>
  <LinksUpToDate>false</LinksUpToDate>
  <CharactersWithSpaces>25535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精锐教育班主任必读</dc:title>
  <dc:creator>elle</dc:creator>
  <cp:lastModifiedBy>tim冯</cp:lastModifiedBy>
  <cp:revision>5</cp:revision>
  <cp:lastPrinted>2016-11-30T10:34:00Z</cp:lastPrinted>
  <dcterms:created xsi:type="dcterms:W3CDTF">2017-11-22T15:07:00Z</dcterms:created>
  <dcterms:modified xsi:type="dcterms:W3CDTF">2020-07-10T16:49:03Z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  <property fmtid="{D5CDD505-2E9C-101B-9397-08002B2CF9AE}" pid="3" name="MTWinEqns">
    <vt:bool>true</vt:bool>
  </property>
</Properties>
</file>