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2024北京朝阳初一（上）期末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语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文（选用）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2024.1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（考试时间120分钟满分100分）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学校___________班级___________姓名___________考号___________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考生须知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1.本试卷共10页，在试卷和答题卡上准确填写学校名称、班级、姓名和考号。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2.试题答案一律填涂或书写在答题卡上,在试卷上作答无效。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3.在答题卡上，选择题用2B铅笔作答,其他试题用黑色字迹签字笔作答。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4.考试结束，将本试卷和答题卡一并交回。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—、基础•运用（共12分）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学校开展“航天日”系列主题活动，请你参与完成以下任务。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活动一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征集海报用字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1．你参与了“优秀书写”征集活动，用正楷字书写活动主题“格物致知叩问苍穹”。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162550" cy="657225"/>
            <wp:effectExtent l="0" t="0" r="0" b="9525"/>
            <wp:docPr id="100003" name="图片 100003" descr="@@@86135d8132404403a0f6cc61f8e81f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6135d8132404403a0f6cc61f8e81f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t>活动二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布置宣传展板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013"/>
        <w:gridCol w:w="453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04825" cy="409575"/>
                  <wp:effectExtent l="0" t="0" r="9525" b="9525"/>
                  <wp:docPr id="100005" name="图片 100005" descr="@@@b5d634ed-c33a-4ad6-84a6-8617a97784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图片 100005" descr="@@@b5d634ed-c33a-4ad6-84a6-8617a977843e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“神舟”飞天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姓名：</w:t>
            </w:r>
            <w:r>
              <w:rPr>
                <w:rFonts w:ascii="楷体" w:eastAsia="楷体" w:hAnsi="楷体" w:cs="楷体"/>
              </w:rPr>
              <w:t>神舟一号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485775" cy="390525"/>
                  <wp:effectExtent l="0" t="0" r="9525" b="9525"/>
                  <wp:docPr id="100007" name="图片 100007" descr="@@@35a9872a-f6d2-4d88-aee1-38749c435c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图片 100007" descr="@@@35a9872a-f6d2-4d88-aee1-38749c435c7b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“天宫”筑梦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姓名：</w:t>
            </w:r>
            <w:r>
              <w:rPr>
                <w:rFonts w:ascii="楷体" w:eastAsia="楷体" w:hAnsi="楷体" w:cs="楷体"/>
              </w:rPr>
              <w:t>天宫一号</w:t>
            </w:r>
          </w:p>
        </w:tc>
      </w:tr>
    </w:tbl>
    <w:p>
      <w:pPr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013"/>
        <w:gridCol w:w="453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出生年月：</w:t>
            </w:r>
            <w:r>
              <w:rPr>
                <w:rFonts w:ascii="楷体" w:eastAsia="楷体" w:hAnsi="楷体" w:cs="楷体"/>
              </w:rPr>
              <w:t>1999年11月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身份：</w:t>
            </w:r>
            <w:r>
              <w:rPr>
                <w:rFonts w:ascii="楷体" w:eastAsia="楷体" w:hAnsi="楷体" w:cs="楷体"/>
              </w:rPr>
              <w:t>中国载人航天工程首艘无人实验飞船。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名称来由：</w:t>
            </w:r>
            <w:r>
              <w:rPr>
                <w:rFonts w:ascii="楷体" w:eastAsia="楷体" w:hAnsi="楷体" w:cs="楷体"/>
              </w:rPr>
              <w:t>“神舟”意为“神奇的天河之舟”，与作为中国代称的“神__①__”同音，又有神采飞扬之意。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出生年月：</w:t>
            </w:r>
            <w:r>
              <w:rPr>
                <w:rFonts w:ascii="楷体" w:eastAsia="楷体" w:hAnsi="楷体" w:cs="楷体"/>
              </w:rPr>
              <w:t>2011年9月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身份：</w:t>
            </w:r>
            <w:r>
              <w:rPr>
                <w:rFonts w:ascii="楷体" w:eastAsia="楷体" w:hAnsi="楷体" w:cs="楷体"/>
              </w:rPr>
              <w:t>我国第一个目标飞行器和空间实验室。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楷体" w:eastAsia="楷体" w:hAnsi="楷体" w:cs="楷体"/>
                <w:em w:val="dot"/>
              </w:rPr>
            </w:pPr>
            <w:r>
              <w:t>名称来由：</w:t>
            </w:r>
            <w:r>
              <w:rPr>
                <w:rFonts w:ascii="楷体" w:eastAsia="楷体" w:hAnsi="楷体" w:cs="楷体"/>
              </w:rPr>
              <w:t>“天宫”是炎黄子孙关于天阙最美好的想象，静</w:t>
            </w:r>
            <w:r>
              <w:rPr>
                <w:rFonts w:ascii="楷体" w:eastAsia="楷体" w:hAnsi="楷体" w:cs="楷体"/>
                <w:em w:val="dot"/>
              </w:rPr>
              <w:t>谧</w:t>
            </w:r>
            <w:r>
              <w:rPr>
                <w:rFonts w:ascii="楷体" w:eastAsia="楷体" w:hAnsi="楷体" w:cs="楷体"/>
              </w:rPr>
              <w:t>，安宁，和谐，美不胜收。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嫦娥、鹊桥、祝融、羲和……近年来，一大批中国航天器遨游太空，在浩瀚宇宙留下中国人的印记。这些浪漫的名称，体现了中国人星辰大海的理想，也承载了祖先的诗和远方。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23875" cy="419100"/>
                  <wp:effectExtent l="0" t="0" r="9525" b="0"/>
                  <wp:docPr id="100009" name="图片 100009" descr="@@@37b373e4-000e-44d9-94c2-9c5cd3fc5bd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图片 100009" descr="@@@37b373e4-000e-44d9-94c2-9c5cd3fc5bd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“鹊桥”相会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姓名：</w:t>
            </w:r>
            <w:r>
              <w:rPr>
                <w:rFonts w:ascii="楷体" w:eastAsia="楷体" w:hAnsi="楷体" w:cs="楷体"/>
              </w:rPr>
              <w:t>鹊桥号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出生年月：</w:t>
            </w:r>
            <w:r>
              <w:rPr>
                <w:rFonts w:ascii="楷体" w:eastAsia="楷体" w:hAnsi="楷体" w:cs="楷体"/>
              </w:rPr>
              <w:t>2018年5月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身份：</w:t>
            </w:r>
            <w:r>
              <w:rPr>
                <w:rFonts w:ascii="楷体" w:eastAsia="楷体" w:hAnsi="楷体" w:cs="楷体"/>
              </w:rPr>
              <w:t>探月工程嫦娥四号任务“鹊桥号”中继星，为地面与嫦娥四号之间搭起一座通信联络的太空鹊桥。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名称来由：</w:t>
            </w:r>
            <w:r>
              <w:rPr>
                <w:rFonts w:ascii="楷体" w:eastAsia="楷体" w:hAnsi="楷体" w:cs="楷体"/>
              </w:rPr>
              <w:t>“鹊桥号”的名字来源于____的故事。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04825" cy="409575"/>
                  <wp:effectExtent l="0" t="0" r="9525" b="9525"/>
                  <wp:docPr id="100011" name="图片 100011" descr="@@@dcc52f41-af45-4340-b96a-ab1bb1d6fb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图片 100011" descr="@@@dcc52f41-af45-4340-b96a-ab1bb1d6fb4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“天问”探火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姓名：</w:t>
            </w:r>
            <w:r>
              <w:rPr>
                <w:rFonts w:ascii="楷体" w:eastAsia="楷体" w:hAnsi="楷体" w:cs="楷体"/>
              </w:rPr>
              <w:t>天问一号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出生年月：</w:t>
            </w:r>
            <w:r>
              <w:rPr>
                <w:rFonts w:ascii="楷体" w:eastAsia="楷体" w:hAnsi="楷体" w:cs="楷体"/>
              </w:rPr>
              <w:t>2020年7月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身份：</w:t>
            </w:r>
            <w:r>
              <w:rPr>
                <w:rFonts w:ascii="楷体" w:eastAsia="楷体" w:hAnsi="楷体" w:cs="楷体"/>
              </w:rPr>
              <w:t>我国首次火星探测任务“天问一号”探测器。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名称来由：</w:t>
            </w:r>
            <w:r>
              <w:rPr>
                <w:rFonts w:ascii="楷体" w:eastAsia="楷体" w:hAnsi="楷体" w:cs="楷体"/>
              </w:rPr>
              <w:t>“日月安属？列星安陈？”两千多年前诗人屈原仰望苍穹，发出“天问”。“天问一号”探测器以屈原长诗命名。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2．上面是同学们制作的航天器展板样稿。请你审读，完成各题。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（1）结合语境在横线①处填入汉字，给加点的字注音，全都正确的一项是(     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A.州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静</w:t>
      </w:r>
      <w:r>
        <w:rPr>
          <w:em w:val="dot"/>
        </w:rPr>
        <w:t>谧</w:t>
      </w:r>
      <w:r>
        <w:t>（bì）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B.州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静</w:t>
      </w:r>
      <w:r>
        <w:rPr>
          <w:em w:val="dot"/>
        </w:rPr>
        <w:t>谧</w:t>
      </w:r>
      <w:r>
        <w:t>（mì）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C.洲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静</w:t>
      </w:r>
      <w:r>
        <w:rPr>
          <w:em w:val="dot"/>
        </w:rPr>
        <w:t>谧</w:t>
      </w:r>
      <w:r>
        <w:t>（bì）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D.洲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静</w:t>
      </w:r>
      <w:r>
        <w:rPr>
          <w:em w:val="dot"/>
        </w:rPr>
        <w:t>谧</w:t>
      </w:r>
      <w:r>
        <w:t>（mì）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（2）中国航天器的命名巧妙借用古代民间故事、神话传说、优秀诗篇等，展现了现代科技与传统文化的完美融合。下列选项中与“鹊桥号”的名字来源有关的是(      )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A.盘古开天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B.嫦娥奔月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C.牛郎织女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D.夸父逐日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（3）阅读“‘天问’探火”展板，你推测“探火”的意思是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活动三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重温难忘瞬间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3．下面是同学们为“神舟十七发射”微视频拟写的解说词。其中四字词语或修辞手法使用</w:t>
      </w:r>
      <w:r>
        <w:rPr>
          <w:em w:val="dot"/>
        </w:rPr>
        <w:t>不恰当</w: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【甲】这是西北大漠一年中最美的时节，卫星发射中心秋意正浓，窗外的那棵胡杨树正黄得灿烂，花团锦簇。【乙】2023年10月26日上午，身着乳白色航天服的三位航天员汤洪波、唐胜杰、江新林，在万众瞩目下，从问天阁出征太空。【丙】此次执行任务的长二F遥十七火箭，已经在发射场站岗近半年。【丁】11时14分,橘红色的尾焰从火箭底部喷薄而出，洁白的箭体腾空而起，如直冲云霄的巨龙，送三名航天员奔赴“天宫”。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firstLine="420"/>
        <w:jc w:val="left"/>
        <w:textAlignment w:val="center"/>
      </w:pPr>
      <w:r>
        <w:t>A．甲</w:t>
      </w:r>
      <w:r>
        <w:tab/>
      </w:r>
      <w:r>
        <w:t>B．乙</w:t>
      </w:r>
      <w:r>
        <w:tab/>
      </w:r>
      <w:r>
        <w:t>C．丙</w:t>
      </w:r>
      <w:r>
        <w:tab/>
      </w:r>
      <w:r>
        <w:t>D．T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活动四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礼赞航天英雄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4．同学们阅读了两位航天员的发言和文章节选，有感而发，写下短诗《是你》。请你补全小诗，礼赞航天英雄。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38750" cy="3019425"/>
            <wp:effectExtent l="0" t="0" r="0" b="9525"/>
            <wp:docPr id="100013" name="图片 100013" descr="@@@38d2115b16104db2a92375e12a593d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38d2115b16104db2a92375e12a593d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b/>
          <w:sz w:val="24"/>
        </w:rPr>
        <w:t>二、古诗文阅读（共19分）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（一）（共10分）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阅读《观沧海》，完成下面小题。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观沧海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曹操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东临碣石，以观沧海。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水何澹澹，山岛竦峙。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树木丛生，百草丰茂。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秋风萧瑟，洪波涌起。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日月之行，若出其中；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星汉灿烂，若出其里。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幸甚至哉，歌以咏志。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5．诗人登山临海，看到了波澜壮阔的大海,巍然耸立的山岛，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的草木……这些宏伟、蓬勃的景象，表达出诗人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的情感。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6．诗人借助奇特的想象，以“日月之行，若出其中；星汉灿烂，若出其里”表现大海吞吐日月星辰的气概。请结合诗意，在下面横线处补全想象的画面。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你看，_______；你看，那星光灿烂的银河，一端垂向大海，就像发源于沧海一般。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7．在横线上填写作品原句。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（1）本诗写到“日”。王湾在《次北固山下》中写到朝阳：“海日生残夜，①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。”马致远在《天净沙·秋思》中写到落日：“②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。”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（2）本诗提到“月”。古诗词中也常借月抒发思乡怀人之情。李益在《夜上受降城闻笛》中写道：“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，受降城外月如霜。”李白在《闻王昌龄左迁龙标遥有此寄》中托多情明月传达对友人同情和怀念之心：“②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，③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。”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（二）（共9分）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阅读下面文言材料，完成各题。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材料一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①杞国有人忧天地崩坠，身亡所寄，废寝食者。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②又有忧彼之所忧者，因往晓之，曰：“天，积气耳，亡处亡气。若屈伸呼吸，终日在天中行止，奈何忧崩坠乎？”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③其人曰：“天果积气，日月星宿，不当坠耶？”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④晓之者曰：“日月星宿，亦积气中之有光耀者，只使坠，亦不能有所中伤。”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⑤其人曰：“奈地坏何？”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⑥晓之者曰：“地，积块耳，充塞四虚，亡处亡块。若躇步趾蹈，终日在地上行止，奈何忧其坏？”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⑦其人舍然大喜，晓之者亦舍然大喜。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（节选自《列子》）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材料二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往古之时，四极</w:t>
      </w:r>
      <w:r>
        <w:rPr>
          <w:rFonts w:ascii="Cambria Math" w:eastAsia="Cambria Math" w:hAnsi="Cambria Math" w:cs="Cambria Math"/>
          <w:vertAlign w:val="superscript"/>
        </w:rPr>
        <w:t>①</w:t>
      </w:r>
      <w:r>
        <w:rPr>
          <w:rFonts w:ascii="楷体" w:eastAsia="楷体" w:hAnsi="楷体" w:cs="楷体"/>
        </w:rPr>
        <w:t>废，九州裂，天不兼覆</w:t>
      </w:r>
      <w:r>
        <w:rPr>
          <w:rFonts w:ascii="Cambria Math" w:eastAsia="Cambria Math" w:hAnsi="Cambria Math" w:cs="Cambria Math"/>
          <w:vertAlign w:val="superscript"/>
        </w:rPr>
        <w:t>②</w:t>
      </w:r>
      <w:r>
        <w:rPr>
          <w:rFonts w:ascii="楷体" w:eastAsia="楷体" w:hAnsi="楷体" w:cs="楷体"/>
        </w:rPr>
        <w:t>，地不周载，火爁焱</w:t>
      </w:r>
      <w:r>
        <w:rPr>
          <w:rFonts w:ascii="Cambria Math" w:eastAsia="Cambria Math" w:hAnsi="Cambria Math" w:cs="Cambria Math"/>
          <w:vertAlign w:val="superscript"/>
        </w:rPr>
        <w:t>③</w:t>
      </w:r>
      <w:r>
        <w:rPr>
          <w:rFonts w:ascii="楷体" w:eastAsia="楷体" w:hAnsi="楷体" w:cs="楷体"/>
        </w:rPr>
        <w:t>而不灭，水浩洋而不息，猛兽食颛</w:t>
      </w:r>
      <w:r>
        <w:rPr>
          <w:rFonts w:ascii="Cambria Math" w:eastAsia="Cambria Math" w:hAnsi="Cambria Math" w:cs="Cambria Math"/>
          <w:vertAlign w:val="superscript"/>
        </w:rPr>
        <w:t>④</w:t>
      </w:r>
      <w:r>
        <w:rPr>
          <w:rFonts w:ascii="楷体" w:eastAsia="楷体" w:hAnsi="楷体" w:cs="楷体"/>
        </w:rPr>
        <w:t>民，鸷</w:t>
      </w:r>
      <w:r>
        <w:rPr>
          <w:rFonts w:ascii="Cambria Math" w:eastAsia="Cambria Math" w:hAnsi="Cambria Math" w:cs="Cambria Math"/>
          <w:vertAlign w:val="superscript"/>
        </w:rPr>
        <w:t>⑤</w:t>
      </w:r>
      <w:r>
        <w:rPr>
          <w:rFonts w:ascii="楷体" w:eastAsia="楷体" w:hAnsi="楷体" w:cs="楷体"/>
        </w:rPr>
        <w:t>鸟攫老弱鸟。于是女娲炼五色石以补苍天，断鳌足以立四极，杀黑龙以济冀州，积芦灰以止淫水</w:t>
      </w:r>
      <w:r>
        <w:rPr>
          <w:rFonts w:ascii="Cambria Math" w:eastAsia="Cambria Math" w:hAnsi="Cambria Math" w:cs="Cambria Math"/>
          <w:vertAlign w:val="superscript"/>
        </w:rPr>
        <w:t>⑥</w:t>
      </w:r>
      <w:r>
        <w:rPr>
          <w:rFonts w:ascii="楷体" w:eastAsia="楷体" w:hAnsi="楷体" w:cs="楷体"/>
        </w:rPr>
        <w:t>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（节选自《淮南子》）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注：①［四极］神话传说中四方的支撑天的柱子。②［覆］覆盖。③［爁焱］làn yàn，火势蔓延的样子。④［颛］zhuān，善良。⑤［鸷］zhì，凶猛，残忍。⑥［淫水］洪水。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8．结合语境，理解词语。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（1）下列选项中加点字意思相同的一项是(        )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A.天，积气</w:t>
      </w:r>
      <w:r>
        <w:rPr>
          <w:em w:val="dot"/>
        </w:rPr>
        <w:t>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止增笑耳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B.</w:t>
      </w:r>
      <w:r>
        <w:rPr>
          <w:em w:val="dot"/>
        </w:rPr>
        <w:t>若</w:t>
      </w:r>
      <w:r>
        <w:t>屈伸呼吸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未</w:t>
      </w:r>
      <w:r>
        <w:rPr>
          <w:em w:val="dot"/>
        </w:rPr>
        <w:t>若</w:t>
      </w:r>
      <w:r>
        <w:t>柳絮因风起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C.亦不能有所</w:t>
      </w:r>
      <w:r>
        <w:rPr>
          <w:em w:val="dot"/>
        </w:rPr>
        <w:t>中</w:t>
      </w:r>
      <w:r>
        <w:t>伤 仁在其</w:t>
      </w:r>
      <w:r>
        <w:rPr>
          <w:em w:val="dot"/>
        </w:rPr>
        <w:t>中</w:t>
      </w:r>
      <w:r>
        <w:t>矣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D.其人</w:t>
      </w:r>
      <w:r>
        <w:rPr>
          <w:em w:val="dot"/>
        </w:rPr>
        <w:t>舍</w:t>
      </w:r>
      <w:r>
        <w:t>然大喜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太丘</w:t>
      </w:r>
      <w:r>
        <w:rPr>
          <w:em w:val="dot"/>
        </w:rPr>
        <w:t>舍</w:t>
      </w:r>
      <w:r>
        <w:t>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（2）参考提示的方法，补全下列选项中加点字的释义。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444"/>
        <w:gridCol w:w="1020"/>
        <w:gridCol w:w="3719"/>
        <w:gridCol w:w="236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文言词句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方法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相关材料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释义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em w:val="dot"/>
              </w:rPr>
            </w:pPr>
            <w:r>
              <w:t>A.四极</w:t>
            </w:r>
            <w:r>
              <w:rPr>
                <w:em w:val="dot"/>
              </w:rPr>
              <w:t>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查阅词典法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废</w:t>
            </w:r>
            <w:r>
              <w:rPr>
                <w:rFonts w:ascii="MS Mincho" w:eastAsia="MS Mincho" w:hAnsi="MS Mincho" w:cs="MS Mincho"/>
              </w:rPr>
              <w:t>❶</w:t>
            </w:r>
            <w:r>
              <w:t>倒塌。</w:t>
            </w:r>
            <w:r>
              <w:rPr>
                <w:rFonts w:ascii="MS Mincho" w:eastAsia="MS Mincho" w:hAnsi="MS Mincho" w:cs="MS Mincho"/>
              </w:rPr>
              <w:t>❷</w:t>
            </w:r>
            <w:r>
              <w:t>废弃，废除。</w:t>
            </w:r>
            <w:r>
              <w:rPr>
                <w:rFonts w:ascii="MS Mincho" w:eastAsia="MS Mincho" w:hAnsi="MS Mincho" w:cs="MS Mincho"/>
              </w:rPr>
              <w:t>❸</w:t>
            </w:r>
            <w:r>
              <w:t>破灭，覆灭。</w:t>
            </w:r>
            <w:r>
              <w:rPr>
                <w:rFonts w:ascii="MS Mincho" w:eastAsia="MS Mincho" w:hAnsi="MS Mincho" w:cs="MS Mincho"/>
              </w:rPr>
              <w:t>❹</w:t>
            </w:r>
            <w:r>
              <w:t>残废。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em w:val="dot"/>
              </w:rPr>
            </w:pPr>
            <w:r>
              <w:t>B.天不</w:t>
            </w:r>
            <w:r>
              <w:rPr>
                <w:em w:val="dot"/>
              </w:rPr>
              <w:t>兼覆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借助注释法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注：［覆］覆盖。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完全覆盖，无所遗漏。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em w:val="dot"/>
              </w:rPr>
            </w:pPr>
            <w:r>
              <w:t>C.水浩洋而不</w:t>
            </w:r>
            <w:r>
              <w:rPr>
                <w:em w:val="dot"/>
              </w:rPr>
              <w:t>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勾连成语法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成语：自强不息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t>偃旗息鼓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    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D.积芦灰</w:t>
            </w:r>
            <w:r>
              <w:rPr>
                <w:em w:val="dot"/>
              </w:rPr>
              <w:t>以</w:t>
            </w:r>
            <w:r>
              <w:t>止淫水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课内迁移法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意将隧入以攻其后也。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——《狼》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连词，表示后者是前者的目的。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9．材料二多处运用对称的句子，上下句涉及的内容相对，句式基本一致，增强了表意效果。我们所学的其他文言文中也有许多类似的句子，请仿照示例写出一组。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示例：天不兼覆，地不周载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我的积累：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10．两则文言材料记述的内容均与“天”有关。【甲】文通过_①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的寓言，启示我们②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，言简意深；【乙】文想象了③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的神话，塑造了智慧勇敢的女性形象，极具神奇色彩。两则故事反映了中国古代人民对天地自然现象的关心，以及对未知世界的探索。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三、名著阅读（5分）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11．腾云驾雾，飞天遁地……《西游记》是中国古典文学中最富有想象力的作品之一。为了沉浸式阅读《西游记》，小文以唐僧的身份组建起“西天取经小分队”微信群，邀请学习小组的同学各自以《西游记》中一个人物的身份加入群聊。下面是他们在群内的部分对话，请你帮助他们完成组群，补全讨论的内容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55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西天取经小分队（4）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9月9日上午8：10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你邀请悟空、八戒、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加入了群聊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61975" cy="590550"/>
                  <wp:effectExtent l="0" t="0" r="9525" b="0"/>
                  <wp:docPr id="100015" name="图片 100015" descr="@@@16e1f71a0f354e0da3fbb8954e74cf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图片 100015" descr="@@@16e1f71a0f354e0da3fbb8954e74cfc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@所有人取得真经之后，我们师徒四人修成正果，各归方位。近日，为师总时时想起咱们取经路上的那些故事。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23875" cy="533400"/>
                  <wp:effectExtent l="0" t="0" r="9525" b="0"/>
                  <wp:docPr id="100017" name="图片 100017" descr="@@@86bbbdd8caba48efb516dd78ea4da3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图片 100017" descr="@@@86bbbdd8caba48efb516dd78ea4da3f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师父，西天取经后，你们都成了佛，只有我做了个“净坛使者”，好生没趣!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@八戒你这呆子，别不识趣！你还记得在五庄观偷吃人参果的事吗？像你这样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（特点），佛祖给你个正经差事，你就知足吧！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23875" cy="533400"/>
                  <wp:effectExtent l="0" t="0" r="9525" b="0"/>
                  <wp:docPr id="100019" name="图片 100019" descr="@@@86bbbdd8caba48efb516dd78ea4da3f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图片 100019" descr="@@@86bbbdd8caba48efb516dd78ea4da3f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@悟空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嘿，大师兄，你别尽说我，你可没少惹师父生气。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23875" cy="552450"/>
                  <wp:effectExtent l="0" t="0" r="9525" b="0"/>
                  <wp:docPr id="100021" name="图片 100021" descr="@@@910e637c6a994d2c9c93406ed9ccee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1" name="图片 100021" descr="@@@910e637c6a994d2c9c93406ed9cceef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@八戒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想当年我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（情节），敢跟十万天兵天将对阵，被压在五行山下，幸得师父解救，一路上斩妖除魔，才修得这正果。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61975" cy="590550"/>
                  <wp:effectExtent l="0" t="0" r="9525" b="0"/>
                  <wp:docPr id="100023" name="图片 100023" descr="@@@16e1f71a0f354e0da3fbb8954e74cf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3" name="图片 100023" descr="@@@16e1f71a0f354e0da3fbb8954e74cfc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@悟空@八戒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  <w:r>
              <w:t>阿弥陀佛！两位徒儿都已修得正果，却还是这般吵闹不停。你们师弟为何还是这般沉默寡言？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485775" cy="514350"/>
                  <wp:effectExtent l="0" t="0" r="9525" b="0"/>
                  <wp:docPr id="100025" name="图片 100025" descr="@@@d9edc0c39e654ecdae78e2cb6515bd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5" name="图片 100025" descr="@@@d9edc0c39e654ecdae78e2cb6515bd7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师父，徒儿在呢。两位师兄还是不要吵了。这一路走来，我们师徒四人降妖除魔，三打白骨精、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、车迟国斗法……这些事都还历历在目呢。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55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561975" cy="590550"/>
                  <wp:effectExtent l="0" t="0" r="9525" b="0"/>
                  <wp:docPr id="100027" name="图片 100027" descr="@@@16e1f71a0f354e0da3fbb8954e74cf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图片 100027" descr="@@@16e1f71a0f354e0da3fbb8954e74cfca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徒儿说的极是！正是因为我们</w:t>
            </w:r>
            <w:r>
              <w:rPr>
                <w:rFonts w:ascii="Times New Roman" w:eastAsia="Times New Roman" w:hAnsi="Times New Roman" w:cs="Times New Roman"/>
                <w:b w:val="0"/>
                <w:sz w:val="21"/>
                <w:u w:val="single"/>
              </w:rPr>
              <w:t xml:space="preserve">     </w:t>
            </w:r>
            <w:r>
              <w:t>，才取得真经，修得正果。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四、现代文阅读（共24分）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（一）（共12分）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阅读《湖畔风景》，借助旁批理解其内容，完成各题。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湖畔风景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刘成章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45"/>
        <w:gridCol w:w="246"/>
        <w:gridCol w:w="256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①上善若水。自古以来，人类都是逐水而居，对水有着一种天然的喜爱之情。而我住的小区里，就有一汪碧湛湛的湖水。②这片湖水满足了人们对它的期待：春有春的明媚，夏有夏的清凉，秋有秋的旖旎，即使到了冬天，也会给我们捧来一湖冰的____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叠词“湛湛”用的好，写出了湖水清澈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③工人们辛劳付出，湖里先后有了荷花的清幽，水草的蓊郁，金鱼摆尾巴和吐泡泡的灵动。一朵朵大荷花，花香四溢，吸引来了好多蝴蝶。整个大湖，似乎是要招待远方来的贵客高朋。于是又有不知从哪里来的青蛙，又是打鼓，又是唱着“呱呱呱”的歌谣。听见它们的声响，我的童年便重现于眼前，我每天都要去童年里走上一遭。再后来，又飞来了两只野鸭子。它们苗条秀气，想飞就飞，轻捷自如，让人发自内心地喜欢。据说，那两只野鸭子是一对恩爱夫妻呢。这湖面便又多了些浪漫的气息。④一个清晨，正当旭日照着蓝玻璃似的湖面，忽然，九只小精灵，出现在人们的视野里——那是九只小野鸭！一个个毛茸茸的，羽毛黑黄相间，宛若举办童装秀。这一窝小精灵！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⑤九只小野鸭啊，一窝会游泳的花骨朵！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___________________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___________________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___________________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45"/>
        <w:gridCol w:w="246"/>
        <w:gridCol w:w="256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⑥这些花骨朵，是大野鸭从空中背过来的吗？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⑦后来经过多方打听才知道，它们的孵化之地是在小区的楼后面。出世后，它们极小极弱，但它们也有自己梦想中的天地，于是鸭妈妈领着它们去作寻水之旅。⑧这些小野鸭，这些难逢的小贵客,它们的降临，给我们这个小区平添了无限的生机、情致、喜气、趣味和诗意。这些花骨朵，给小区里人们，带来了无尽的愉悦和欣喜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小野鸭也有自己的梦想，你呢？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⑨湖畔的所有目光，都被小野鸭所吸引；湖畔的所有脚步，都因小野鸭而慢了下来；湖畔的所有议题，都和小野鸭有关。小野鸭是开心果，人们为它们而喜笑颜开；小野鸭是调音器，人们心上的管弦也因它们而愈加和谐动听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这里为什么连续使用“所有……都……”的句式呢？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 xml:space="preserve">⑩为了让小野鸭生活得更加安全、舒适，人们在湖面的一丛荷花旁，给它们盖了一座瓦房似的绿顶小屋。这美丽的小建筑让孩子们欢呼：这活脱脱是一个童话的世界！⑪望着小野鸭和眼前的景象，我心里默默地说：“___________。” 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⑫就这样，这片湖水，以那些小野鸭为焦点，每天都好戏连台。人们路过湖畔时，再也不埋头看手机，而是将目光投向湖面，寻找小野鸭的身影。孩子们凑近小野鸭，谈论它们，问候它们，也有淘气的孩子,随手捡一些树枝，向它们轻轻掷去,逗它们玩。小野鸭呢，却一点也不害怕，依然在孩子们面前自在地游来晃去，还要唱上几声。于是人们又不禁赞叹道：“太可爱了！”“真是些花骨朵!”……</w:t>
            </w: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</w:p>
          <w:p>
            <w:pPr>
              <w:shd w:val="clear" w:color="auto" w:fill="FFFFFF"/>
              <w:spacing w:line="360" w:lineRule="auto"/>
              <w:ind w:firstLine="420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这里，“我”会对小野鸭说些什么呢？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ind w:firstLine="420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可爱的小野鸭长大了！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5745"/>
        <w:gridCol w:w="246"/>
        <w:gridCol w:w="256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ind w:firstLine="420"/>
              <w:jc w:val="left"/>
              <w:textAlignment w:val="center"/>
            </w:pPr>
            <w:r>
              <w:rPr>
                <w:rFonts w:ascii="楷体" w:eastAsia="楷体" w:hAnsi="楷体" w:cs="楷体"/>
              </w:rPr>
              <w:t>⑬它们在人们的欣赏、疼爱中，在人们的赞美声中，幸福地成长着。是的，大鸭领着小鸭，居然可以上到更高的那片湖面啦。⑭大家心里都明白，总有一天,这一窝花骨朵，会扑噜噜地展翅高飞。人们在心里默默叮嘱：“小野鸭啊，小可爱啊,你们将来不管飞到哪里去，都别忘了这里。要是累了倦了，就毫不犹疑地飞回来，回到这一汪蓝莹莹的湖水中，这里永远是你们的故乡。”</w:t>
            </w:r>
          </w:p>
          <w:p>
            <w:pPr>
              <w:shd w:val="clear" w:color="auto" w:fill="FFFFFF"/>
              <w:spacing w:line="360" w:lineRule="auto"/>
              <w:ind w:firstLine="420"/>
              <w:jc w:val="right"/>
              <w:textAlignment w:val="center"/>
            </w:pPr>
            <w:r>
              <w:t>（有删节）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12．阅读第②段内容，在横线处补写合适的词语。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13．结合你的阅读体验，为第③段文字写一个旁批。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14．作者不断变换对小野鸭的称呼。摘录其中一种称呼，结合语境体会其中蕴含的情感。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15．结合语境，揣摩“我”此时的心理活动，在第⑪段横线处补写合适的内容。（不少于40字）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16．阅读全文，说说“湖畔风景”指的是什么。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（二）（共12分）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阅读下面的文字，完成各题。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一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①小时候，去过颐和园，却从没有去过里头的谐趣园。第一次去谐趣园，是1970年的夏天。我和弟弟约好，分别从北大荒和青海回北京探亲。我们俩人已经有两年多没有回北京了。那一年，我23岁，弟弟20岁。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有塞外风雪和戈壁滩风沙做参照物，颐和园的皇家园林风光，显得是那样的不真实，亮丽得有些刺眼睛。第一次到谐趣园，留在记忆里的是满园荷花怒放，才发现小时候语文课本里学过的古诗“接天莲叶无穷碧，映日荷花别样红”并非夸张。那时候见识浅陋，从没见过这样多的荷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③我和弟弟在荷花池边照了张合影。两年多未见，他高出我半头。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④我们都穿着流行的的确良衬衫，在王府井百货大楼新买的，每件12元，灰色，长袖。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⑤晚上回到家。脱衣服睡觉时候，看见父亲穿着一件背心，母亲穿着一件汗衫，都是我和弟弟前些年读中学时穿过的，已经洗旧，洗薄，后背露出几个不小的窟窿眼儿。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⑥父亲、母亲都没有去过谐趣园。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二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①秋深时分，谐趣园中的湛清轩很漂亮。东西两侧密密的树叶，黄的如金，红的似霞，红黄绿相间的，像三色堇花。来照相的人特别多，来晒太阳的人也特别多。照相的，大多是年轻人；晒太阳的，大多是老人。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②湛清轩朝南，有高高的台阶，坐在两边的长椅上晒太阳最合适，而且居高临下，可以把谐趣园一览无余。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③那天中午，在湛清轩，已经找不到可坐之地。看到一对老夫妇，正打开饭盒准备吃饭，饭盒热气腾腾,我禁不住说了一声：“您够讲究的，吃的还是热乎的呢！”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我和他们聊了几句，得知老两口比我大两岁，以前是小学老师，家住朝阳，不近，得倒两回车，这两年常到这里。北京所有的公园都逛了，他们觉得还是颐和园风景最好，颐和园里，谐趣园最好。每次来，都带好吃的喝的，天凉了，就带热的，在这里坐半天，下午打道回府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⑤看着他们美美地吃完，老奶奶打开一个保温杯,递给老爷子。我冲老爷子说：“看您多美呀，有吃的，还有喝的呢！您这是喝的什么宝贝呀？”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⑥老爷子举着杯子，兴奋地对我说：“老婆子熬的莲子银耳汤！”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⑦“今年的新莲子，女儿从湖南湘潭寄来的湘莲!”老奶奶说话了，有几分得意。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⑧一问，女儿远嫁湖南，一直想接他们去湖南，老两口却枯守北京。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⑨“看我们每天能到这里来走走,女儿也就放心了。”老奶奶说完，轻轻叹了口气。</w:t>
      </w:r>
    </w:p>
    <w:p>
      <w:pPr>
        <w:shd w:val="clear" w:color="auto" w:fill="FFFFFF"/>
        <w:spacing w:line="360" w:lineRule="auto"/>
        <w:ind w:firstLine="420"/>
        <w:jc w:val="center"/>
        <w:textAlignment w:val="center"/>
      </w:pPr>
      <w:r>
        <w:t>三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/>
        </w:rPr>
        <w:t>①一年四季，夏天的谐趣园最漂亮。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今年暑假，两个孙子从国外回北京。四年未见，两个孩子都长高了，老大已经一米八多，快认不得了。来到谐趣园，特意带他们从知春堂沿着游廊往下走，从高到低，在知鱼桥处拐了直角的大弯儿。穿过澹碧亭，一直往西下去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③我问老大：“你还记得这里吗？”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④他点点头。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⑤我又问：“记得三岁半那年夏天，你就是从这里往下跑，我在下面的长廊等你。拐过弯儿之后，看见你跑下来了，‘扑通’一声摔了个大跟头，你哭着跑到我面前，我心疼地（</w:t>
      </w:r>
      <w:r>
        <w:t>A</w:t>
      </w:r>
      <w:r>
        <w:rPr>
          <w:rFonts w:ascii="楷体" w:eastAsia="楷体" w:hAnsi="楷体" w:cs="楷体"/>
        </w:rPr>
        <w:t>）</w:t>
      </w:r>
      <w:r>
        <w:rPr>
          <w:rFonts w:ascii="楷体" w:eastAsia="楷体" w:hAnsi="楷体" w:cs="楷体"/>
          <w:u w:val="single"/>
        </w:rPr>
        <w:t>一把搂住</w:t>
      </w:r>
      <w:r>
        <w:rPr>
          <w:rFonts w:ascii="楷体" w:eastAsia="楷体" w:hAnsi="楷体" w:cs="楷体"/>
        </w:rPr>
        <w:t>了你。”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⑥他望着我，没说话。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⑦我接着说：“就在这个澹碧亭前面的长椅上，坐着一个女的，她告诉我，你从这椅子上一路跑下来，遇见柱子，就抱着柱子跳过去，然后调皮地接着跑。在这拐弯儿的地方，不小心，从椅子上掉了下来。”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⑧他摇摇头，说记不得了。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⑨我说：“爷爷每一次来这里，都会想起这事</w:t>
      </w:r>
      <w:r>
        <w:t>——</w:t>
      </w:r>
      <w:r>
        <w:rPr>
          <w:rFonts w:ascii="楷体" w:eastAsia="楷体" w:hAnsi="楷体" w:cs="楷体"/>
        </w:rPr>
        <w:t>三岁半的你从这里跑下来，摔了个大跟头。日子过得多快呀，现在，你都十三岁半了……”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⑩没等我说完，他（</w:t>
      </w:r>
      <w:r>
        <w:t>B</w:t>
      </w:r>
      <w:r>
        <w:rPr>
          <w:rFonts w:ascii="楷体" w:eastAsia="楷体" w:hAnsi="楷体" w:cs="楷体"/>
        </w:rPr>
        <w:t>）一把搂住了我。</w:t>
      </w:r>
    </w:p>
    <w:p>
      <w:pPr>
        <w:shd w:val="clear" w:color="auto" w:fill="FFFFFF"/>
        <w:spacing w:line="360" w:lineRule="auto"/>
        <w:ind w:firstLine="420"/>
        <w:jc w:val="right"/>
        <w:textAlignment w:val="center"/>
      </w:pPr>
      <w:r>
        <w:t>（取材于肖复兴文章，有删节）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17．这篇文章在编选时删节了许多内容。如果请你给它拟一个题目，你会以什么为题？如参看下图篇目拟题，请完成第（1）题：如自拟题目，请完成第（2）题。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7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秋天的怀念/史铁生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散步/莫怀戚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金色花/泰戈尔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荷叶·母亲/冰心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https://d.book118.com/958115027124006027</w:t>
        </w:r>
      </w:hyperlink>
    </w:p>
    <w:p/>
    <w:sectPr>
      <w:type w:val="nextPage"/>
      <w:pgSz w:w="11906" w:h="16838"/>
      <w:pgMar w:top="1440" w:right="1797" w:bottom="1440" w:left="1797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140043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yperlink" Target="https://d.book118.com/958115027124006027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15613</Words>
  <Characters>15870</Characters>
  <Application>Microsoft Office Word</Application>
  <DocSecurity>0</DocSecurity>
  <Lines>0</Lines>
  <Paragraphs>0</Paragraphs>
  <ScaleCrop>false</ScaleCrop>
  <Company>二一教育</Company>
  <LinksUpToDate>false</LinksUpToDate>
  <CharactersWithSpaces>16405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2024-01-18T15:19:28Z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