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白喉类毒素项目建设方案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34" w:history="1">
        <w:r>
          <w:rPr>
            <w:rFonts w:ascii="仿宋" w:eastAsia="仿宋" w:hAnsi="仿宋" w:cs="仿宋" w:hint="eastAsia"/>
            <w:lang w:eastAsia="zh-CN"/>
          </w:rPr>
          <w:t>前言</w:t>
        </w:r>
        <w:r>
          <w:tab/>
        </w:r>
        <w:r>
          <w:fldChar w:fldCharType="begin"/>
        </w:r>
        <w:r>
          <w:instrText xml:space="preserve"> PAGEREF _Toc30234 \h </w:instrText>
        </w:r>
        <w:r>
          <w:fldChar w:fldCharType="separate"/>
        </w:r>
        <w:r>
          <w:t>3</w:t>
        </w:r>
        <w:r>
          <w:fldChar w:fldCharType="end"/>
        </w:r>
      </w:hyperlink>
    </w:p>
    <w:p>
      <w:pPr>
        <w:pStyle w:val="TOC1"/>
        <w:tabs>
          <w:tab w:val="right" w:leader="dot" w:pos="8306"/>
        </w:tabs>
      </w:pPr>
      <w:hyperlink w:anchor="_Toc27858" w:history="1">
        <w:r>
          <w:rPr>
            <w:rFonts w:ascii="仿宋" w:eastAsia="仿宋" w:hAnsi="仿宋" w:cs="仿宋" w:hint="eastAsia"/>
            <w:lang w:eastAsia="zh-CN"/>
          </w:rPr>
          <w:t>一、发展规划、产业政策和行业准入分析</w:t>
        </w:r>
        <w:r>
          <w:tab/>
        </w:r>
        <w:r>
          <w:fldChar w:fldCharType="begin"/>
        </w:r>
        <w:r>
          <w:instrText xml:space="preserve"> PAGEREF _Toc27858 \h </w:instrText>
        </w:r>
        <w:r>
          <w:fldChar w:fldCharType="separate"/>
        </w:r>
        <w:r>
          <w:t>3</w:t>
        </w:r>
        <w:r>
          <w:fldChar w:fldCharType="end"/>
        </w:r>
      </w:hyperlink>
    </w:p>
    <w:p>
      <w:pPr>
        <w:pStyle w:val="TOC2"/>
        <w:tabs>
          <w:tab w:val="right" w:leader="dot" w:pos="8306"/>
        </w:tabs>
      </w:pPr>
      <w:hyperlink w:anchor="_Toc9297" w:history="1">
        <w:r>
          <w:rPr>
            <w:rFonts w:ascii="仿宋" w:eastAsia="仿宋" w:hAnsi="仿宋" w:cs="仿宋" w:hint="eastAsia"/>
            <w:lang w:eastAsia="zh-CN"/>
          </w:rPr>
          <w:t>(一)、发展规划分析</w:t>
        </w:r>
        <w:r>
          <w:tab/>
        </w:r>
        <w:r>
          <w:fldChar w:fldCharType="begin"/>
        </w:r>
        <w:r>
          <w:instrText xml:space="preserve"> PAGEREF _Toc9297 \h </w:instrText>
        </w:r>
        <w:r>
          <w:fldChar w:fldCharType="separate"/>
        </w:r>
        <w:r>
          <w:t>3</w:t>
        </w:r>
        <w:r>
          <w:fldChar w:fldCharType="end"/>
        </w:r>
      </w:hyperlink>
    </w:p>
    <w:p>
      <w:pPr>
        <w:pStyle w:val="TOC2"/>
        <w:tabs>
          <w:tab w:val="right" w:leader="dot" w:pos="8306"/>
        </w:tabs>
      </w:pPr>
      <w:hyperlink w:anchor="_Toc12434" w:history="1">
        <w:r>
          <w:rPr>
            <w:rFonts w:ascii="仿宋" w:eastAsia="仿宋" w:hAnsi="仿宋" w:cs="仿宋" w:hint="eastAsia"/>
            <w:lang w:eastAsia="zh-CN"/>
          </w:rPr>
          <w:t>(二)、产业政策分析</w:t>
        </w:r>
        <w:r>
          <w:tab/>
        </w:r>
        <w:r>
          <w:fldChar w:fldCharType="begin"/>
        </w:r>
        <w:r>
          <w:instrText xml:space="preserve"> PAGEREF _Toc12434 \h </w:instrText>
        </w:r>
        <w:r>
          <w:fldChar w:fldCharType="separate"/>
        </w:r>
        <w:r>
          <w:t>5</w:t>
        </w:r>
        <w:r>
          <w:fldChar w:fldCharType="end"/>
        </w:r>
      </w:hyperlink>
    </w:p>
    <w:p>
      <w:pPr>
        <w:pStyle w:val="TOC2"/>
        <w:tabs>
          <w:tab w:val="right" w:leader="dot" w:pos="8306"/>
        </w:tabs>
      </w:pPr>
      <w:hyperlink w:anchor="_Toc8834" w:history="1">
        <w:r>
          <w:rPr>
            <w:rFonts w:ascii="仿宋" w:eastAsia="仿宋" w:hAnsi="仿宋" w:cs="仿宋" w:hint="eastAsia"/>
            <w:lang w:eastAsia="zh-CN"/>
          </w:rPr>
          <w:t>(三)、行业准入分析</w:t>
        </w:r>
        <w:r>
          <w:tab/>
        </w:r>
        <w:r>
          <w:fldChar w:fldCharType="begin"/>
        </w:r>
        <w:r>
          <w:instrText xml:space="preserve"> PAGEREF _Toc8834 \h </w:instrText>
        </w:r>
        <w:r>
          <w:fldChar w:fldCharType="separate"/>
        </w:r>
        <w:r>
          <w:t>6</w:t>
        </w:r>
        <w:r>
          <w:fldChar w:fldCharType="end"/>
        </w:r>
      </w:hyperlink>
    </w:p>
    <w:p>
      <w:pPr>
        <w:pStyle w:val="TOC1"/>
        <w:tabs>
          <w:tab w:val="right" w:leader="dot" w:pos="8306"/>
        </w:tabs>
      </w:pPr>
      <w:hyperlink w:anchor="_Toc15305" w:history="1">
        <w:r>
          <w:rPr>
            <w:rFonts w:ascii="仿宋" w:eastAsia="仿宋" w:hAnsi="仿宋" w:cs="仿宋" w:hint="eastAsia"/>
            <w:lang w:eastAsia="zh-CN"/>
          </w:rPr>
          <w:t>二、经济影响分析</w:t>
        </w:r>
        <w:r>
          <w:tab/>
        </w:r>
        <w:r>
          <w:fldChar w:fldCharType="begin"/>
        </w:r>
        <w:r>
          <w:instrText xml:space="preserve"> PAGEREF _Toc15305 \h </w:instrText>
        </w:r>
        <w:r>
          <w:fldChar w:fldCharType="separate"/>
        </w:r>
        <w:r>
          <w:t>7</w:t>
        </w:r>
        <w:r>
          <w:fldChar w:fldCharType="end"/>
        </w:r>
      </w:hyperlink>
    </w:p>
    <w:p>
      <w:pPr>
        <w:pStyle w:val="TOC2"/>
        <w:tabs>
          <w:tab w:val="right" w:leader="dot" w:pos="8306"/>
        </w:tabs>
      </w:pPr>
      <w:hyperlink w:anchor="_Toc18718" w:history="1">
        <w:r>
          <w:rPr>
            <w:rFonts w:ascii="仿宋" w:eastAsia="仿宋" w:hAnsi="仿宋" w:cs="仿宋" w:hint="eastAsia"/>
            <w:lang w:eastAsia="zh-CN"/>
          </w:rPr>
          <w:t>(一)、经济费用效益或费用效果分析</w:t>
        </w:r>
        <w:r>
          <w:tab/>
        </w:r>
        <w:r>
          <w:fldChar w:fldCharType="begin"/>
        </w:r>
        <w:r>
          <w:instrText xml:space="preserve"> PAGEREF _Toc18718 \h </w:instrText>
        </w:r>
        <w:r>
          <w:fldChar w:fldCharType="separate"/>
        </w:r>
        <w:r>
          <w:t>7</w:t>
        </w:r>
        <w:r>
          <w:fldChar w:fldCharType="end"/>
        </w:r>
      </w:hyperlink>
    </w:p>
    <w:p>
      <w:pPr>
        <w:pStyle w:val="TOC2"/>
        <w:tabs>
          <w:tab w:val="right" w:leader="dot" w:pos="8306"/>
        </w:tabs>
      </w:pPr>
      <w:hyperlink w:anchor="_Toc25166" w:history="1">
        <w:r>
          <w:rPr>
            <w:rFonts w:ascii="仿宋" w:eastAsia="仿宋" w:hAnsi="仿宋" w:cs="仿宋" w:hint="eastAsia"/>
            <w:lang w:eastAsia="zh-CN"/>
          </w:rPr>
          <w:t>(二)、行业影响分析</w:t>
        </w:r>
        <w:r>
          <w:tab/>
        </w:r>
        <w:r>
          <w:fldChar w:fldCharType="begin"/>
        </w:r>
        <w:r>
          <w:instrText xml:space="preserve"> PAGEREF _Toc25166 \h </w:instrText>
        </w:r>
        <w:r>
          <w:fldChar w:fldCharType="separate"/>
        </w:r>
        <w:r>
          <w:t>10</w:t>
        </w:r>
        <w:r>
          <w:fldChar w:fldCharType="end"/>
        </w:r>
      </w:hyperlink>
    </w:p>
    <w:p>
      <w:pPr>
        <w:pStyle w:val="TOC2"/>
        <w:tabs>
          <w:tab w:val="right" w:leader="dot" w:pos="8306"/>
        </w:tabs>
      </w:pPr>
      <w:hyperlink w:anchor="_Toc11557" w:history="1">
        <w:r>
          <w:rPr>
            <w:rFonts w:ascii="仿宋" w:eastAsia="仿宋" w:hAnsi="仿宋" w:cs="仿宋" w:hint="eastAsia"/>
            <w:lang w:eastAsia="zh-CN"/>
          </w:rPr>
          <w:t>(三)、区域经济影响分析</w:t>
        </w:r>
        <w:r>
          <w:tab/>
        </w:r>
        <w:r>
          <w:fldChar w:fldCharType="begin"/>
        </w:r>
        <w:r>
          <w:instrText xml:space="preserve"> PAGEREF _Toc11557 \h </w:instrText>
        </w:r>
        <w:r>
          <w:fldChar w:fldCharType="separate"/>
        </w:r>
        <w:r>
          <w:t>11</w:t>
        </w:r>
        <w:r>
          <w:fldChar w:fldCharType="end"/>
        </w:r>
      </w:hyperlink>
    </w:p>
    <w:p>
      <w:pPr>
        <w:pStyle w:val="TOC2"/>
        <w:tabs>
          <w:tab w:val="right" w:leader="dot" w:pos="8306"/>
        </w:tabs>
      </w:pPr>
      <w:hyperlink w:anchor="_Toc15260" w:history="1">
        <w:r>
          <w:rPr>
            <w:rFonts w:ascii="仿宋" w:eastAsia="仿宋" w:hAnsi="仿宋" w:cs="仿宋" w:hint="eastAsia"/>
            <w:lang w:eastAsia="zh-CN"/>
          </w:rPr>
          <w:t>(四)、宏观经济影响分析</w:t>
        </w:r>
        <w:r>
          <w:tab/>
        </w:r>
        <w:r>
          <w:fldChar w:fldCharType="begin"/>
        </w:r>
        <w:r>
          <w:instrText xml:space="preserve"> PAGEREF _Toc15260 \h </w:instrText>
        </w:r>
        <w:r>
          <w:fldChar w:fldCharType="separate"/>
        </w:r>
        <w:r>
          <w:t>12</w:t>
        </w:r>
        <w:r>
          <w:fldChar w:fldCharType="end"/>
        </w:r>
      </w:hyperlink>
    </w:p>
    <w:p>
      <w:pPr>
        <w:pStyle w:val="TOC1"/>
        <w:tabs>
          <w:tab w:val="right" w:leader="dot" w:pos="8306"/>
        </w:tabs>
      </w:pPr>
      <w:hyperlink w:anchor="_Toc27829" w:history="1">
        <w:r>
          <w:rPr>
            <w:rFonts w:ascii="仿宋" w:eastAsia="仿宋" w:hAnsi="仿宋" w:cs="仿宋" w:hint="eastAsia"/>
            <w:lang w:eastAsia="zh-CN"/>
          </w:rPr>
          <w:t>三、白喉类毒素项目概论</w:t>
        </w:r>
        <w:r>
          <w:tab/>
        </w:r>
        <w:r>
          <w:fldChar w:fldCharType="begin"/>
        </w:r>
        <w:r>
          <w:instrText xml:space="preserve"> PAGEREF _Toc27829 \h </w:instrText>
        </w:r>
        <w:r>
          <w:fldChar w:fldCharType="separate"/>
        </w:r>
        <w:r>
          <w:t>14</w:t>
        </w:r>
        <w:r>
          <w:fldChar w:fldCharType="end"/>
        </w:r>
      </w:hyperlink>
    </w:p>
    <w:p>
      <w:pPr>
        <w:pStyle w:val="TOC2"/>
        <w:tabs>
          <w:tab w:val="right" w:leader="dot" w:pos="8306"/>
        </w:tabs>
      </w:pPr>
      <w:hyperlink w:anchor="_Toc1954" w:history="1">
        <w:r>
          <w:rPr>
            <w:rFonts w:ascii="仿宋" w:eastAsia="仿宋" w:hAnsi="仿宋" w:cs="仿宋" w:hint="eastAsia"/>
            <w:lang w:eastAsia="zh-CN"/>
          </w:rPr>
          <w:t>(一)、项目申报单位概况</w:t>
        </w:r>
        <w:r>
          <w:tab/>
        </w:r>
        <w:r>
          <w:fldChar w:fldCharType="begin"/>
        </w:r>
        <w:r>
          <w:instrText xml:space="preserve"> PAGEREF _Toc1954 \h </w:instrText>
        </w:r>
        <w:r>
          <w:fldChar w:fldCharType="separate"/>
        </w:r>
        <w:r>
          <w:t>14</w:t>
        </w:r>
        <w:r>
          <w:fldChar w:fldCharType="end"/>
        </w:r>
      </w:hyperlink>
    </w:p>
    <w:p>
      <w:pPr>
        <w:pStyle w:val="TOC2"/>
        <w:tabs>
          <w:tab w:val="right" w:leader="dot" w:pos="8306"/>
        </w:tabs>
      </w:pPr>
      <w:hyperlink w:anchor="_Toc8479" w:history="1">
        <w:r>
          <w:rPr>
            <w:rFonts w:ascii="仿宋" w:eastAsia="仿宋" w:hAnsi="仿宋" w:cs="仿宋" w:hint="eastAsia"/>
            <w:lang w:eastAsia="zh-CN"/>
          </w:rPr>
          <w:t>(二)、项目概况</w:t>
        </w:r>
        <w:r>
          <w:tab/>
        </w:r>
        <w:r>
          <w:fldChar w:fldCharType="begin"/>
        </w:r>
        <w:r>
          <w:instrText xml:space="preserve"> PAGEREF _Toc8479 \h </w:instrText>
        </w:r>
        <w:r>
          <w:fldChar w:fldCharType="separate"/>
        </w:r>
        <w:r>
          <w:t>15</w:t>
        </w:r>
        <w:r>
          <w:fldChar w:fldCharType="end"/>
        </w:r>
      </w:hyperlink>
    </w:p>
    <w:p>
      <w:pPr>
        <w:pStyle w:val="TOC1"/>
        <w:tabs>
          <w:tab w:val="right" w:leader="dot" w:pos="8306"/>
        </w:tabs>
      </w:pPr>
      <w:hyperlink w:anchor="_Toc30469" w:history="1">
        <w:r>
          <w:rPr>
            <w:rFonts w:ascii="仿宋" w:eastAsia="仿宋" w:hAnsi="仿宋" w:cs="仿宋" w:hint="eastAsia"/>
            <w:lang w:eastAsia="zh-CN"/>
          </w:rPr>
          <w:t>四、财务管理与成本控制</w:t>
        </w:r>
        <w:r>
          <w:tab/>
        </w:r>
        <w:r>
          <w:fldChar w:fldCharType="begin"/>
        </w:r>
        <w:r>
          <w:instrText xml:space="preserve"> PAGEREF _Toc30469 \h </w:instrText>
        </w:r>
        <w:r>
          <w:fldChar w:fldCharType="separate"/>
        </w:r>
        <w:r>
          <w:t>18</w:t>
        </w:r>
        <w:r>
          <w:fldChar w:fldCharType="end"/>
        </w:r>
      </w:hyperlink>
    </w:p>
    <w:p>
      <w:pPr>
        <w:pStyle w:val="TOC2"/>
        <w:tabs>
          <w:tab w:val="right" w:leader="dot" w:pos="8306"/>
        </w:tabs>
      </w:pPr>
      <w:hyperlink w:anchor="_Toc10926" w:history="1">
        <w:r>
          <w:rPr>
            <w:rFonts w:ascii="仿宋" w:eastAsia="仿宋" w:hAnsi="仿宋" w:cs="仿宋" w:hint="eastAsia"/>
            <w:lang w:eastAsia="zh-CN"/>
          </w:rPr>
          <w:t>(一)、财务管理体系建设</w:t>
        </w:r>
        <w:r>
          <w:tab/>
        </w:r>
        <w:r>
          <w:fldChar w:fldCharType="begin"/>
        </w:r>
        <w:r>
          <w:instrText xml:space="preserve"> PAGEREF _Toc10926 \h </w:instrText>
        </w:r>
        <w:r>
          <w:fldChar w:fldCharType="separate"/>
        </w:r>
        <w:r>
          <w:t>18</w:t>
        </w:r>
        <w:r>
          <w:fldChar w:fldCharType="end"/>
        </w:r>
      </w:hyperlink>
    </w:p>
    <w:p>
      <w:pPr>
        <w:pStyle w:val="TOC2"/>
        <w:tabs>
          <w:tab w:val="right" w:leader="dot" w:pos="8306"/>
        </w:tabs>
      </w:pPr>
      <w:hyperlink w:anchor="_Toc23122" w:history="1">
        <w:r>
          <w:rPr>
            <w:rFonts w:ascii="仿宋" w:eastAsia="仿宋" w:hAnsi="仿宋" w:cs="仿宋" w:hint="eastAsia"/>
            <w:lang w:eastAsia="zh-CN"/>
          </w:rPr>
          <w:t>(二)、成本控制措施</w:t>
        </w:r>
        <w:r>
          <w:tab/>
        </w:r>
        <w:r>
          <w:fldChar w:fldCharType="begin"/>
        </w:r>
        <w:r>
          <w:instrText xml:space="preserve"> PAGEREF _Toc23122 \h </w:instrText>
        </w:r>
        <w:r>
          <w:fldChar w:fldCharType="separate"/>
        </w:r>
        <w:r>
          <w:t>19</w:t>
        </w:r>
        <w:r>
          <w:fldChar w:fldCharType="end"/>
        </w:r>
      </w:hyperlink>
    </w:p>
    <w:p>
      <w:pPr>
        <w:pStyle w:val="TOC1"/>
        <w:tabs>
          <w:tab w:val="right" w:leader="dot" w:pos="8306"/>
        </w:tabs>
      </w:pPr>
      <w:hyperlink w:anchor="_Toc27514" w:history="1">
        <w:r>
          <w:rPr>
            <w:rFonts w:ascii="仿宋" w:eastAsia="仿宋" w:hAnsi="仿宋" w:cs="仿宋" w:hint="eastAsia"/>
            <w:lang w:eastAsia="zh-CN"/>
          </w:rPr>
          <w:t>五、建设风险评估分析</w:t>
        </w:r>
        <w:r>
          <w:tab/>
        </w:r>
        <w:r>
          <w:fldChar w:fldCharType="begin"/>
        </w:r>
        <w:r>
          <w:instrText xml:space="preserve"> PAGEREF _Toc27514 \h </w:instrText>
        </w:r>
        <w:r>
          <w:fldChar w:fldCharType="separate"/>
        </w:r>
        <w:r>
          <w:t>20</w:t>
        </w:r>
        <w:r>
          <w:fldChar w:fldCharType="end"/>
        </w:r>
      </w:hyperlink>
    </w:p>
    <w:p>
      <w:pPr>
        <w:pStyle w:val="TOC2"/>
        <w:tabs>
          <w:tab w:val="right" w:leader="dot" w:pos="8306"/>
        </w:tabs>
      </w:pPr>
      <w:hyperlink w:anchor="_Toc6139" w:history="1">
        <w:r>
          <w:rPr>
            <w:rFonts w:ascii="仿宋" w:eastAsia="仿宋" w:hAnsi="仿宋" w:cs="仿宋" w:hint="eastAsia"/>
            <w:lang w:eastAsia="zh-CN"/>
          </w:rPr>
          <w:t>(一)、政策风险分析</w:t>
        </w:r>
        <w:r>
          <w:tab/>
        </w:r>
        <w:r>
          <w:fldChar w:fldCharType="begin"/>
        </w:r>
        <w:r>
          <w:instrText xml:space="preserve"> PAGEREF _Toc6139 \h </w:instrText>
        </w:r>
        <w:r>
          <w:fldChar w:fldCharType="separate"/>
        </w:r>
        <w:r>
          <w:t>20</w:t>
        </w:r>
        <w:r>
          <w:fldChar w:fldCharType="end"/>
        </w:r>
      </w:hyperlink>
    </w:p>
    <w:p>
      <w:pPr>
        <w:pStyle w:val="TOC2"/>
        <w:tabs>
          <w:tab w:val="right" w:leader="dot" w:pos="8306"/>
        </w:tabs>
      </w:pPr>
      <w:hyperlink w:anchor="_Toc29181" w:history="1">
        <w:r>
          <w:rPr>
            <w:rFonts w:ascii="仿宋" w:eastAsia="仿宋" w:hAnsi="仿宋" w:cs="仿宋" w:hint="eastAsia"/>
            <w:lang w:eastAsia="zh-CN"/>
          </w:rPr>
          <w:t>(二)、社会风险分析</w:t>
        </w:r>
        <w:r>
          <w:tab/>
        </w:r>
        <w:r>
          <w:fldChar w:fldCharType="begin"/>
        </w:r>
        <w:r>
          <w:instrText xml:space="preserve"> PAGEREF _Toc29181 \h </w:instrText>
        </w:r>
        <w:r>
          <w:fldChar w:fldCharType="separate"/>
        </w:r>
        <w:r>
          <w:t>21</w:t>
        </w:r>
        <w:r>
          <w:fldChar w:fldCharType="end"/>
        </w:r>
      </w:hyperlink>
    </w:p>
    <w:p>
      <w:pPr>
        <w:pStyle w:val="TOC2"/>
        <w:tabs>
          <w:tab w:val="right" w:leader="dot" w:pos="8306"/>
        </w:tabs>
      </w:pPr>
      <w:hyperlink w:anchor="_Toc1817" w:history="1">
        <w:r>
          <w:rPr>
            <w:rFonts w:ascii="仿宋" w:eastAsia="仿宋" w:hAnsi="仿宋" w:cs="仿宋" w:hint="eastAsia"/>
            <w:lang w:eastAsia="zh-CN"/>
          </w:rPr>
          <w:t>(三)、市场风险分析</w:t>
        </w:r>
        <w:r>
          <w:tab/>
        </w:r>
        <w:r>
          <w:fldChar w:fldCharType="begin"/>
        </w:r>
        <w:r>
          <w:instrText xml:space="preserve"> PAGEREF _Toc1817 \h </w:instrText>
        </w:r>
        <w:r>
          <w:fldChar w:fldCharType="separate"/>
        </w:r>
        <w:r>
          <w:t>23</w:t>
        </w:r>
        <w:r>
          <w:fldChar w:fldCharType="end"/>
        </w:r>
      </w:hyperlink>
    </w:p>
    <w:p>
      <w:pPr>
        <w:pStyle w:val="TOC2"/>
        <w:tabs>
          <w:tab w:val="right" w:leader="dot" w:pos="8306"/>
        </w:tabs>
      </w:pPr>
      <w:hyperlink w:anchor="_Toc22863" w:history="1">
        <w:r>
          <w:rPr>
            <w:rFonts w:ascii="仿宋" w:eastAsia="仿宋" w:hAnsi="仿宋" w:cs="仿宋" w:hint="eastAsia"/>
            <w:lang w:eastAsia="zh-CN"/>
          </w:rPr>
          <w:t>(四)、资金风险分析</w:t>
        </w:r>
        <w:r>
          <w:tab/>
        </w:r>
        <w:r>
          <w:fldChar w:fldCharType="begin"/>
        </w:r>
        <w:r>
          <w:instrText xml:space="preserve"> PAGEREF _Toc22863 \h </w:instrText>
        </w:r>
        <w:r>
          <w:fldChar w:fldCharType="separate"/>
        </w:r>
        <w:r>
          <w:t>24</w:t>
        </w:r>
        <w:r>
          <w:fldChar w:fldCharType="end"/>
        </w:r>
      </w:hyperlink>
    </w:p>
    <w:p>
      <w:pPr>
        <w:pStyle w:val="TOC2"/>
        <w:tabs>
          <w:tab w:val="right" w:leader="dot" w:pos="8306"/>
        </w:tabs>
      </w:pPr>
      <w:hyperlink w:anchor="_Toc32062" w:history="1">
        <w:r>
          <w:rPr>
            <w:rFonts w:ascii="仿宋" w:eastAsia="仿宋" w:hAnsi="仿宋" w:cs="仿宋" w:hint="eastAsia"/>
            <w:lang w:eastAsia="zh-CN"/>
          </w:rPr>
          <w:t>(五)、技术风险分析</w:t>
        </w:r>
        <w:r>
          <w:tab/>
        </w:r>
        <w:r>
          <w:fldChar w:fldCharType="begin"/>
        </w:r>
        <w:r>
          <w:instrText xml:space="preserve"> PAGEREF _Toc32062 \h </w:instrText>
        </w:r>
        <w:r>
          <w:fldChar w:fldCharType="separate"/>
        </w:r>
        <w:r>
          <w:t>25</w:t>
        </w:r>
        <w:r>
          <w:fldChar w:fldCharType="end"/>
        </w:r>
      </w:hyperlink>
    </w:p>
    <w:p>
      <w:pPr>
        <w:pStyle w:val="TOC2"/>
        <w:tabs>
          <w:tab w:val="right" w:leader="dot" w:pos="8306"/>
        </w:tabs>
      </w:pPr>
      <w:hyperlink w:anchor="_Toc5164" w:history="1">
        <w:r>
          <w:rPr>
            <w:rFonts w:ascii="仿宋" w:eastAsia="仿宋" w:hAnsi="仿宋" w:cs="仿宋" w:hint="eastAsia"/>
            <w:lang w:eastAsia="zh-CN"/>
          </w:rPr>
          <w:t>(六)、财务风险分析</w:t>
        </w:r>
        <w:r>
          <w:tab/>
        </w:r>
        <w:r>
          <w:fldChar w:fldCharType="begin"/>
        </w:r>
        <w:r>
          <w:instrText xml:space="preserve"> PAGEREF _Toc5164 \h </w:instrText>
        </w:r>
        <w:r>
          <w:fldChar w:fldCharType="separate"/>
        </w:r>
        <w:r>
          <w:t>26</w:t>
        </w:r>
        <w:r>
          <w:fldChar w:fldCharType="end"/>
        </w:r>
      </w:hyperlink>
    </w:p>
    <w:p>
      <w:pPr>
        <w:pStyle w:val="TOC2"/>
        <w:tabs>
          <w:tab w:val="right" w:leader="dot" w:pos="8306"/>
        </w:tabs>
      </w:pPr>
      <w:hyperlink w:anchor="_Toc4066" w:history="1">
        <w:r>
          <w:rPr>
            <w:rFonts w:ascii="仿宋" w:eastAsia="仿宋" w:hAnsi="仿宋" w:cs="仿宋" w:hint="eastAsia"/>
            <w:lang w:eastAsia="zh-CN"/>
          </w:rPr>
          <w:t>(七)、管理风险分析</w:t>
        </w:r>
        <w:r>
          <w:tab/>
        </w:r>
        <w:r>
          <w:fldChar w:fldCharType="begin"/>
        </w:r>
        <w:r>
          <w:instrText xml:space="preserve"> PAGEREF _Toc4066 \h </w:instrText>
        </w:r>
        <w:r>
          <w:fldChar w:fldCharType="separate"/>
        </w:r>
        <w:r>
          <w:t>28</w:t>
        </w:r>
        <w:r>
          <w:fldChar w:fldCharType="end"/>
        </w:r>
      </w:hyperlink>
    </w:p>
    <w:p>
      <w:pPr>
        <w:pStyle w:val="TOC2"/>
        <w:tabs>
          <w:tab w:val="right" w:leader="dot" w:pos="8306"/>
        </w:tabs>
      </w:pPr>
      <w:hyperlink w:anchor="_Toc16686" w:history="1">
        <w:r>
          <w:rPr>
            <w:rFonts w:ascii="仿宋" w:eastAsia="仿宋" w:hAnsi="仿宋" w:cs="仿宋" w:hint="eastAsia"/>
            <w:lang w:eastAsia="zh-CN"/>
          </w:rPr>
          <w:t>(八)、其它风险分析</w:t>
        </w:r>
        <w:r>
          <w:tab/>
        </w:r>
        <w:r>
          <w:fldChar w:fldCharType="begin"/>
        </w:r>
        <w:r>
          <w:instrText xml:space="preserve"> PAGEREF _Toc16686 \h </w:instrText>
        </w:r>
        <w:r>
          <w:fldChar w:fldCharType="separate"/>
        </w:r>
        <w:r>
          <w:t>29</w:t>
        </w:r>
        <w:r>
          <w:fldChar w:fldCharType="end"/>
        </w:r>
      </w:hyperlink>
    </w:p>
    <w:p>
      <w:pPr>
        <w:pStyle w:val="TOC2"/>
        <w:tabs>
          <w:tab w:val="right" w:leader="dot" w:pos="8306"/>
        </w:tabs>
      </w:pPr>
      <w:hyperlink w:anchor="_Toc20016" w:history="1">
        <w:r>
          <w:rPr>
            <w:rFonts w:ascii="仿宋" w:eastAsia="仿宋" w:hAnsi="仿宋" w:cs="仿宋" w:hint="eastAsia"/>
            <w:lang w:eastAsia="zh-CN"/>
          </w:rPr>
          <w:t>(九)、社会影响评估</w:t>
        </w:r>
        <w:r>
          <w:tab/>
        </w:r>
        <w:r>
          <w:fldChar w:fldCharType="begin"/>
        </w:r>
        <w:r>
          <w:instrText xml:space="preserve"> PAGEREF _Toc20016 \h </w:instrText>
        </w:r>
        <w:r>
          <w:fldChar w:fldCharType="separate"/>
        </w:r>
        <w:r>
          <w:t>31</w:t>
        </w:r>
        <w:r>
          <w:fldChar w:fldCharType="end"/>
        </w:r>
      </w:hyperlink>
    </w:p>
    <w:p>
      <w:pPr>
        <w:pStyle w:val="TOC1"/>
        <w:tabs>
          <w:tab w:val="right" w:leader="dot" w:pos="8306"/>
        </w:tabs>
      </w:pPr>
      <w:hyperlink w:anchor="_Toc23016" w:history="1">
        <w:r>
          <w:rPr>
            <w:rFonts w:ascii="仿宋" w:eastAsia="仿宋" w:hAnsi="仿宋" w:cs="仿宋" w:hint="eastAsia"/>
            <w:lang w:eastAsia="zh-CN"/>
          </w:rPr>
          <w:t>六、背景、必要性分析</w:t>
        </w:r>
        <w:r>
          <w:tab/>
        </w:r>
        <w:r>
          <w:fldChar w:fldCharType="begin"/>
        </w:r>
        <w:r>
          <w:instrText xml:space="preserve"> PAGEREF _Toc23016 \h </w:instrText>
        </w:r>
        <w:r>
          <w:fldChar w:fldCharType="separate"/>
        </w:r>
        <w:r>
          <w:t>33</w:t>
        </w:r>
        <w:r>
          <w:fldChar w:fldCharType="end"/>
        </w:r>
      </w:hyperlink>
    </w:p>
    <w:p>
      <w:pPr>
        <w:pStyle w:val="TOC2"/>
        <w:tabs>
          <w:tab w:val="right" w:leader="dot" w:pos="8306"/>
        </w:tabs>
      </w:pPr>
      <w:hyperlink w:anchor="_Toc7739" w:history="1">
        <w:r>
          <w:rPr>
            <w:rFonts w:ascii="仿宋" w:eastAsia="仿宋" w:hAnsi="仿宋" w:cs="仿宋" w:hint="eastAsia"/>
            <w:lang w:eastAsia="zh-CN"/>
          </w:rPr>
          <w:t>(一)、项目建设背景</w:t>
        </w:r>
        <w:r>
          <w:tab/>
        </w:r>
        <w:r>
          <w:fldChar w:fldCharType="begin"/>
        </w:r>
        <w:r>
          <w:instrText xml:space="preserve"> PAGEREF _Toc7739 \h </w:instrText>
        </w:r>
        <w:r>
          <w:fldChar w:fldCharType="separate"/>
        </w:r>
        <w:r>
          <w:t>33</w:t>
        </w:r>
        <w:r>
          <w:fldChar w:fldCharType="end"/>
        </w:r>
      </w:hyperlink>
    </w:p>
    <w:p>
      <w:pPr>
        <w:pStyle w:val="TOC2"/>
        <w:tabs>
          <w:tab w:val="right" w:leader="dot" w:pos="8306"/>
        </w:tabs>
      </w:pPr>
      <w:hyperlink w:anchor="_Toc23488" w:history="1">
        <w:r>
          <w:rPr>
            <w:rFonts w:ascii="仿宋" w:eastAsia="仿宋" w:hAnsi="仿宋" w:cs="仿宋" w:hint="eastAsia"/>
            <w:lang w:eastAsia="zh-CN"/>
          </w:rPr>
          <w:t>(二)、必要性分析</w:t>
        </w:r>
        <w:r>
          <w:tab/>
        </w:r>
        <w:r>
          <w:fldChar w:fldCharType="begin"/>
        </w:r>
        <w:r>
          <w:instrText xml:space="preserve"> PAGEREF _Toc23488 \h </w:instrText>
        </w:r>
        <w:r>
          <w:fldChar w:fldCharType="separate"/>
        </w:r>
        <w:r>
          <w:t>34</w:t>
        </w:r>
        <w:r>
          <w:fldChar w:fldCharType="end"/>
        </w:r>
      </w:hyperlink>
    </w:p>
    <w:p>
      <w:pPr>
        <w:pStyle w:val="TOC2"/>
        <w:tabs>
          <w:tab w:val="right" w:leader="dot" w:pos="8306"/>
        </w:tabs>
      </w:pPr>
      <w:hyperlink w:anchor="_Toc230" w:history="1">
        <w:r>
          <w:rPr>
            <w:rFonts w:ascii="仿宋" w:eastAsia="仿宋" w:hAnsi="仿宋" w:cs="仿宋" w:hint="eastAsia"/>
            <w:lang w:eastAsia="zh-CN"/>
          </w:rPr>
          <w:t>(三)、项目建设有利条件</w:t>
        </w:r>
        <w:r>
          <w:tab/>
        </w:r>
        <w:r>
          <w:fldChar w:fldCharType="begin"/>
        </w:r>
        <w:r>
          <w:instrText xml:space="preserve"> PAGEREF _Toc230 \h </w:instrText>
        </w:r>
        <w:r>
          <w:fldChar w:fldCharType="separate"/>
        </w:r>
        <w:r>
          <w:t>35</w:t>
        </w:r>
        <w:r>
          <w:fldChar w:fldCharType="end"/>
        </w:r>
      </w:hyperlink>
    </w:p>
    <w:p>
      <w:pPr>
        <w:pStyle w:val="TOC1"/>
        <w:tabs>
          <w:tab w:val="right" w:leader="dot" w:pos="8306"/>
        </w:tabs>
      </w:pPr>
      <w:hyperlink w:anchor="_Toc16575" w:history="1">
        <w:r>
          <w:rPr>
            <w:rFonts w:ascii="仿宋" w:eastAsia="仿宋" w:hAnsi="仿宋" w:cs="仿宋" w:hint="eastAsia"/>
            <w:lang w:eastAsia="zh-CN"/>
          </w:rPr>
          <w:t>七、土地利用与规划方案</w:t>
        </w:r>
        <w:r>
          <w:tab/>
        </w:r>
        <w:r>
          <w:fldChar w:fldCharType="begin"/>
        </w:r>
        <w:r>
          <w:instrText xml:space="preserve"> PAGEREF _Toc16575 \h </w:instrText>
        </w:r>
        <w:r>
          <w:fldChar w:fldCharType="separate"/>
        </w:r>
        <w:r>
          <w:t>37</w:t>
        </w:r>
        <w:r>
          <w:fldChar w:fldCharType="end"/>
        </w:r>
      </w:hyperlink>
    </w:p>
    <w:p>
      <w:pPr>
        <w:pStyle w:val="TOC2"/>
        <w:tabs>
          <w:tab w:val="right" w:leader="dot" w:pos="8306"/>
        </w:tabs>
      </w:pPr>
      <w:hyperlink w:anchor="_Toc23046" w:history="1">
        <w:r>
          <w:rPr>
            <w:rFonts w:ascii="仿宋" w:eastAsia="仿宋" w:hAnsi="仿宋" w:cs="仿宋" w:hint="eastAsia"/>
            <w:lang w:eastAsia="zh-CN"/>
          </w:rPr>
          <w:t>(一)、项目用地情况分析</w:t>
        </w:r>
        <w:r>
          <w:tab/>
        </w:r>
        <w:r>
          <w:fldChar w:fldCharType="begin"/>
        </w:r>
        <w:r>
          <w:instrText xml:space="preserve"> PAGEREF _Toc23046 \h </w:instrText>
        </w:r>
        <w:r>
          <w:fldChar w:fldCharType="separate"/>
        </w:r>
        <w:r>
          <w:t>37</w:t>
        </w:r>
        <w:r>
          <w:fldChar w:fldCharType="end"/>
        </w:r>
      </w:hyperlink>
    </w:p>
    <w:p>
      <w:pPr>
        <w:pStyle w:val="TOC2"/>
        <w:tabs>
          <w:tab w:val="right" w:leader="dot" w:pos="8306"/>
        </w:tabs>
      </w:pPr>
      <w:hyperlink w:anchor="_Toc4011" w:history="1">
        <w:r>
          <w:rPr>
            <w:rFonts w:ascii="仿宋" w:eastAsia="仿宋" w:hAnsi="仿宋" w:cs="仿宋" w:hint="eastAsia"/>
            <w:lang w:eastAsia="zh-CN"/>
          </w:rPr>
          <w:t>(二)、土地利用规划方案</w:t>
        </w:r>
        <w:r>
          <w:tab/>
        </w:r>
        <w:r>
          <w:fldChar w:fldCharType="begin"/>
        </w:r>
        <w:r>
          <w:instrText xml:space="preserve"> PAGEREF _Toc4011 \h </w:instrText>
        </w:r>
        <w:r>
          <w:fldChar w:fldCharType="separate"/>
        </w:r>
        <w:r>
          <w:t>38</w:t>
        </w:r>
        <w:r>
          <w:fldChar w:fldCharType="end"/>
        </w:r>
      </w:hyperlink>
    </w:p>
    <w:p>
      <w:pPr>
        <w:pStyle w:val="TOC1"/>
        <w:tabs>
          <w:tab w:val="right" w:leader="dot" w:pos="8306"/>
        </w:tabs>
      </w:pPr>
      <w:hyperlink w:anchor="_Toc1663" w:history="1">
        <w:r>
          <w:rPr>
            <w:rFonts w:ascii="仿宋" w:eastAsia="仿宋" w:hAnsi="仿宋" w:cs="仿宋" w:hint="eastAsia"/>
            <w:lang w:eastAsia="zh-CN"/>
          </w:rPr>
          <w:t>八、项目进度计划</w:t>
        </w:r>
        <w:r>
          <w:tab/>
        </w:r>
        <w:r>
          <w:fldChar w:fldCharType="begin"/>
        </w:r>
        <w:r>
          <w:instrText xml:space="preserve"> PAGEREF _Toc1663 \h </w:instrText>
        </w:r>
        <w:r>
          <w:fldChar w:fldCharType="separate"/>
        </w:r>
        <w:r>
          <w:t>39</w:t>
        </w:r>
        <w:r>
          <w:fldChar w:fldCharType="end"/>
        </w:r>
      </w:hyperlink>
    </w:p>
    <w:p>
      <w:pPr>
        <w:pStyle w:val="TOC2"/>
        <w:tabs>
          <w:tab w:val="right" w:leader="dot" w:pos="8306"/>
        </w:tabs>
      </w:pPr>
      <w:hyperlink w:anchor="_Toc17960" w:history="1">
        <w:r>
          <w:rPr>
            <w:rFonts w:ascii="仿宋" w:eastAsia="仿宋" w:hAnsi="仿宋" w:cs="仿宋" w:hint="eastAsia"/>
            <w:lang w:eastAsia="zh-CN"/>
          </w:rPr>
          <w:t>(一)、建设周期</w:t>
        </w:r>
        <w:r>
          <w:tab/>
        </w:r>
        <w:r>
          <w:fldChar w:fldCharType="begin"/>
        </w:r>
        <w:r>
          <w:instrText xml:space="preserve"> PAGEREF _Toc17960 \h </w:instrText>
        </w:r>
        <w:r>
          <w:fldChar w:fldCharType="separate"/>
        </w:r>
        <w:r>
          <w:t>39</w:t>
        </w:r>
        <w:r>
          <w:fldChar w:fldCharType="end"/>
        </w:r>
      </w:hyperlink>
    </w:p>
    <w:p>
      <w:pPr>
        <w:pStyle w:val="TOC2"/>
        <w:tabs>
          <w:tab w:val="right" w:leader="dot" w:pos="8306"/>
        </w:tabs>
      </w:pPr>
      <w:hyperlink w:anchor="_Toc6257" w:history="1">
        <w:r>
          <w:rPr>
            <w:rFonts w:ascii="仿宋" w:eastAsia="仿宋" w:hAnsi="仿宋" w:cs="仿宋" w:hint="eastAsia"/>
            <w:lang w:eastAsia="zh-CN"/>
          </w:rPr>
          <w:t>(二)、建设进度</w:t>
        </w:r>
        <w:r>
          <w:tab/>
        </w:r>
        <w:r>
          <w:fldChar w:fldCharType="begin"/>
        </w:r>
        <w:r>
          <w:instrText xml:space="preserve"> PAGEREF _Toc6257 \h </w:instrText>
        </w:r>
        <w:r>
          <w:fldChar w:fldCharType="separate"/>
        </w:r>
        <w:r>
          <w:t>39</w:t>
        </w:r>
        <w:r>
          <w:fldChar w:fldCharType="end"/>
        </w:r>
      </w:hyperlink>
    </w:p>
    <w:p>
      <w:pPr>
        <w:pStyle w:val="TOC2"/>
        <w:tabs>
          <w:tab w:val="right" w:leader="dot" w:pos="8306"/>
        </w:tabs>
      </w:pPr>
      <w:hyperlink w:anchor="_Toc13494" w:history="1">
        <w:r>
          <w:rPr>
            <w:rFonts w:ascii="仿宋" w:eastAsia="仿宋" w:hAnsi="仿宋" w:cs="仿宋" w:hint="eastAsia"/>
            <w:lang w:eastAsia="zh-CN"/>
          </w:rPr>
          <w:t>(三)、进度安排注意事项</w:t>
        </w:r>
        <w:r>
          <w:tab/>
        </w:r>
        <w:r>
          <w:fldChar w:fldCharType="begin"/>
        </w:r>
        <w:r>
          <w:instrText xml:space="preserve"> PAGEREF _Toc13494 \h </w:instrText>
        </w:r>
        <w:r>
          <w:fldChar w:fldCharType="separate"/>
        </w:r>
        <w:r>
          <w:t>41</w:t>
        </w:r>
        <w:r>
          <w:fldChar w:fldCharType="end"/>
        </w:r>
      </w:hyperlink>
    </w:p>
    <w:p>
      <w:pPr>
        <w:pStyle w:val="TOC2"/>
        <w:tabs>
          <w:tab w:val="right" w:leader="dot" w:pos="8306"/>
        </w:tabs>
      </w:pPr>
      <w:hyperlink w:anchor="_Toc4532" w:history="1">
        <w:r>
          <w:rPr>
            <w:rFonts w:ascii="仿宋" w:eastAsia="仿宋" w:hAnsi="仿宋" w:cs="仿宋" w:hint="eastAsia"/>
            <w:lang w:eastAsia="zh-CN"/>
          </w:rPr>
          <w:t>(四)、人力资源配置</w:t>
        </w:r>
        <w:r>
          <w:tab/>
        </w:r>
        <w:r>
          <w:fldChar w:fldCharType="begin"/>
        </w:r>
        <w:r>
          <w:instrText xml:space="preserve"> PAGEREF _Toc4532 \h </w:instrText>
        </w:r>
        <w:r>
          <w:fldChar w:fldCharType="separate"/>
        </w:r>
        <w:r>
          <w:t>41</w:t>
        </w:r>
        <w:r>
          <w:fldChar w:fldCharType="end"/>
        </w:r>
      </w:hyperlink>
    </w:p>
    <w:p>
      <w:pPr>
        <w:pStyle w:val="TOC2"/>
        <w:tabs>
          <w:tab w:val="right" w:leader="dot" w:pos="8306"/>
        </w:tabs>
      </w:pPr>
      <w:hyperlink w:anchor="_Toc25540" w:history="1">
        <w:r>
          <w:rPr>
            <w:rFonts w:ascii="仿宋" w:eastAsia="仿宋" w:hAnsi="仿宋" w:cs="仿宋" w:hint="eastAsia"/>
            <w:lang w:eastAsia="zh-CN"/>
          </w:rPr>
          <w:t>(五)、员工培训</w:t>
        </w:r>
        <w:r>
          <w:tab/>
        </w:r>
        <w:r>
          <w:fldChar w:fldCharType="begin"/>
        </w:r>
        <w:r>
          <w:instrText xml:space="preserve"> PAGEREF _Toc25540 \h </w:instrText>
        </w:r>
        <w:r>
          <w:fldChar w:fldCharType="separate"/>
        </w:r>
        <w:r>
          <w:t>43</w:t>
        </w:r>
        <w:r>
          <w:fldChar w:fldCharType="end"/>
        </w:r>
      </w:hyperlink>
    </w:p>
    <w:p>
      <w:pPr>
        <w:pStyle w:val="TOC2"/>
        <w:tabs>
          <w:tab w:val="right" w:leader="dot" w:pos="8306"/>
        </w:tabs>
      </w:pPr>
      <w:hyperlink w:anchor="_Toc30505" w:history="1">
        <w:r>
          <w:rPr>
            <w:rFonts w:ascii="仿宋" w:eastAsia="仿宋" w:hAnsi="仿宋" w:cs="仿宋" w:hint="eastAsia"/>
            <w:lang w:eastAsia="zh-CN"/>
          </w:rPr>
          <w:t>(六)、项目实施保障</w:t>
        </w:r>
        <w:r>
          <w:tab/>
        </w:r>
        <w:r>
          <w:fldChar w:fldCharType="begin"/>
        </w:r>
        <w:r>
          <w:instrText xml:space="preserve"> PAGEREF _Toc30505 \h </w:instrText>
        </w:r>
        <w:r>
          <w:fldChar w:fldCharType="separate"/>
        </w:r>
        <w:r>
          <w:t>44</w:t>
        </w:r>
        <w:r>
          <w:fldChar w:fldCharType="end"/>
        </w:r>
      </w:hyperlink>
    </w:p>
    <w:p>
      <w:pPr>
        <w:pStyle w:val="TOC2"/>
        <w:tabs>
          <w:tab w:val="right" w:leader="dot" w:pos="8306"/>
        </w:tabs>
      </w:pPr>
      <w:hyperlink w:anchor="_Toc4654" w:history="1">
        <w:r>
          <w:rPr>
            <w:rFonts w:ascii="仿宋" w:eastAsia="仿宋" w:hAnsi="仿宋" w:cs="仿宋" w:hint="eastAsia"/>
            <w:lang w:eastAsia="zh-CN"/>
          </w:rPr>
          <w:t>(七)、安全规范管理</w:t>
        </w:r>
        <w:r>
          <w:tab/>
        </w:r>
        <w:r>
          <w:fldChar w:fldCharType="begin"/>
        </w:r>
        <w:r>
          <w:instrText xml:space="preserve"> PAGEREF _Toc4654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85" w:history="1">
        <w:r>
          <w:rPr>
            <w:rFonts w:ascii="仿宋" w:eastAsia="仿宋" w:hAnsi="仿宋" w:cs="仿宋" w:hint="eastAsia"/>
            <w:lang w:eastAsia="zh-CN"/>
          </w:rPr>
          <w:t>九、项目变更管理</w:t>
        </w:r>
        <w:r>
          <w:tab/>
        </w:r>
        <w:r>
          <w:fldChar w:fldCharType="begin"/>
        </w:r>
        <w:r>
          <w:instrText xml:space="preserve"> PAGEREF _Toc11185 \h </w:instrText>
        </w:r>
        <w:r>
          <w:fldChar w:fldCharType="separate"/>
        </w:r>
        <w:r>
          <w:t>47</w:t>
        </w:r>
        <w:r>
          <w:fldChar w:fldCharType="end"/>
        </w:r>
      </w:hyperlink>
    </w:p>
    <w:p>
      <w:pPr>
        <w:pStyle w:val="TOC2"/>
        <w:tabs>
          <w:tab w:val="right" w:leader="dot" w:pos="8306"/>
        </w:tabs>
      </w:pPr>
      <w:hyperlink w:anchor="_Toc8419" w:history="1">
        <w:r>
          <w:rPr>
            <w:rFonts w:ascii="仿宋" w:eastAsia="仿宋" w:hAnsi="仿宋" w:cs="仿宋" w:hint="eastAsia"/>
            <w:lang w:eastAsia="zh-CN"/>
          </w:rPr>
          <w:t>(一)、变更控制流程</w:t>
        </w:r>
        <w:r>
          <w:tab/>
        </w:r>
        <w:r>
          <w:fldChar w:fldCharType="begin"/>
        </w:r>
        <w:r>
          <w:instrText xml:space="preserve"> PAGEREF _Toc8419 \h </w:instrText>
        </w:r>
        <w:r>
          <w:fldChar w:fldCharType="separate"/>
        </w:r>
        <w:r>
          <w:t>47</w:t>
        </w:r>
        <w:r>
          <w:fldChar w:fldCharType="end"/>
        </w:r>
      </w:hyperlink>
    </w:p>
    <w:p>
      <w:pPr>
        <w:pStyle w:val="TOC2"/>
        <w:tabs>
          <w:tab w:val="right" w:leader="dot" w:pos="8306"/>
        </w:tabs>
      </w:pPr>
      <w:hyperlink w:anchor="_Toc14283" w:history="1">
        <w:r>
          <w:rPr>
            <w:rFonts w:ascii="仿宋" w:eastAsia="仿宋" w:hAnsi="仿宋" w:cs="仿宋" w:hint="eastAsia"/>
            <w:lang w:eastAsia="zh-CN"/>
          </w:rPr>
          <w:t>(二)、影响评估与处理</w:t>
        </w:r>
        <w:r>
          <w:tab/>
        </w:r>
        <w:r>
          <w:fldChar w:fldCharType="begin"/>
        </w:r>
        <w:r>
          <w:instrText xml:space="preserve"> PAGEREF _Toc14283 \h </w:instrText>
        </w:r>
        <w:r>
          <w:fldChar w:fldCharType="separate"/>
        </w:r>
        <w:r>
          <w:t>47</w:t>
        </w:r>
        <w:r>
          <w:fldChar w:fldCharType="end"/>
        </w:r>
      </w:hyperlink>
    </w:p>
    <w:p>
      <w:pPr>
        <w:pStyle w:val="TOC2"/>
        <w:tabs>
          <w:tab w:val="right" w:leader="dot" w:pos="8306"/>
        </w:tabs>
      </w:pPr>
      <w:hyperlink w:anchor="_Toc7304" w:history="1">
        <w:r>
          <w:rPr>
            <w:rFonts w:ascii="仿宋" w:eastAsia="仿宋" w:hAnsi="仿宋" w:cs="仿宋" w:hint="eastAsia"/>
            <w:lang w:eastAsia="zh-CN"/>
          </w:rPr>
          <w:t>(三)、变更记录与追踪</w:t>
        </w:r>
        <w:r>
          <w:tab/>
        </w:r>
        <w:r>
          <w:fldChar w:fldCharType="begin"/>
        </w:r>
        <w:r>
          <w:instrText xml:space="preserve"> PAGEREF _Toc7304 \h </w:instrText>
        </w:r>
        <w:r>
          <w:fldChar w:fldCharType="separate"/>
        </w:r>
        <w:r>
          <w:t>49</w:t>
        </w:r>
        <w:r>
          <w:fldChar w:fldCharType="end"/>
        </w:r>
      </w:hyperlink>
    </w:p>
    <w:p>
      <w:pPr>
        <w:pStyle w:val="TOC2"/>
        <w:tabs>
          <w:tab w:val="right" w:leader="dot" w:pos="8306"/>
        </w:tabs>
      </w:pPr>
      <w:hyperlink w:anchor="_Toc2851" w:history="1">
        <w:r>
          <w:rPr>
            <w:rFonts w:ascii="仿宋" w:eastAsia="仿宋" w:hAnsi="仿宋" w:cs="仿宋" w:hint="eastAsia"/>
            <w:lang w:eastAsia="zh-CN"/>
          </w:rPr>
          <w:t>(四)、变更管理策略</w:t>
        </w:r>
        <w:r>
          <w:tab/>
        </w:r>
        <w:r>
          <w:fldChar w:fldCharType="begin"/>
        </w:r>
        <w:r>
          <w:instrText xml:space="preserve"> PAGEREF _Toc2851 \h </w:instrText>
        </w:r>
        <w:r>
          <w:fldChar w:fldCharType="separate"/>
        </w:r>
        <w:r>
          <w:t>51</w:t>
        </w:r>
        <w:r>
          <w:fldChar w:fldCharType="end"/>
        </w:r>
      </w:hyperlink>
    </w:p>
    <w:p>
      <w:pPr>
        <w:pStyle w:val="TOC1"/>
        <w:tabs>
          <w:tab w:val="right" w:leader="dot" w:pos="8306"/>
        </w:tabs>
      </w:pPr>
      <w:hyperlink w:anchor="_Toc23882" w:history="1">
        <w:r>
          <w:rPr>
            <w:rFonts w:ascii="仿宋" w:eastAsia="仿宋" w:hAnsi="仿宋" w:cs="仿宋" w:hint="eastAsia"/>
            <w:lang w:eastAsia="zh-CN"/>
          </w:rPr>
          <w:t>十、客户关系管理与市场拓展</w:t>
        </w:r>
        <w:r>
          <w:tab/>
        </w:r>
        <w:r>
          <w:fldChar w:fldCharType="begin"/>
        </w:r>
        <w:r>
          <w:instrText xml:space="preserve"> PAGEREF _Toc23882 \h </w:instrText>
        </w:r>
        <w:r>
          <w:fldChar w:fldCharType="separate"/>
        </w:r>
        <w:r>
          <w:t>52</w:t>
        </w:r>
        <w:r>
          <w:fldChar w:fldCharType="end"/>
        </w:r>
      </w:hyperlink>
    </w:p>
    <w:p>
      <w:pPr>
        <w:pStyle w:val="TOC2"/>
        <w:tabs>
          <w:tab w:val="right" w:leader="dot" w:pos="8306"/>
        </w:tabs>
      </w:pPr>
      <w:hyperlink w:anchor="_Toc28572" w:history="1">
        <w:r>
          <w:rPr>
            <w:rFonts w:ascii="仿宋" w:eastAsia="仿宋" w:hAnsi="仿宋" w:cs="仿宋" w:hint="eastAsia"/>
            <w:lang w:eastAsia="zh-CN"/>
          </w:rPr>
          <w:t>(一)、客户关系管理策略</w:t>
        </w:r>
        <w:r>
          <w:tab/>
        </w:r>
        <w:r>
          <w:fldChar w:fldCharType="begin"/>
        </w:r>
        <w:r>
          <w:instrText xml:space="preserve"> PAGEREF _Toc28572 \h </w:instrText>
        </w:r>
        <w:r>
          <w:fldChar w:fldCharType="separate"/>
        </w:r>
        <w:r>
          <w:t>52</w:t>
        </w:r>
        <w:r>
          <w:fldChar w:fldCharType="end"/>
        </w:r>
      </w:hyperlink>
    </w:p>
    <w:p>
      <w:pPr>
        <w:pStyle w:val="TOC2"/>
        <w:tabs>
          <w:tab w:val="right" w:leader="dot" w:pos="8306"/>
        </w:tabs>
      </w:pPr>
      <w:hyperlink w:anchor="_Toc13895" w:history="1">
        <w:r>
          <w:rPr>
            <w:rFonts w:ascii="仿宋" w:eastAsia="仿宋" w:hAnsi="仿宋" w:cs="仿宋" w:hint="eastAsia"/>
            <w:lang w:eastAsia="zh-CN"/>
          </w:rPr>
          <w:t>(二)、市场拓展方案</w:t>
        </w:r>
        <w:r>
          <w:tab/>
        </w:r>
        <w:r>
          <w:fldChar w:fldCharType="begin"/>
        </w:r>
        <w:r>
          <w:instrText xml:space="preserve"> PAGEREF _Toc13895 \h </w:instrText>
        </w:r>
        <w:r>
          <w:fldChar w:fldCharType="separate"/>
        </w:r>
        <w:r>
          <w:t>54</w:t>
        </w:r>
        <w:r>
          <w:fldChar w:fldCharType="end"/>
        </w:r>
      </w:hyperlink>
    </w:p>
    <w:p>
      <w:pPr>
        <w:pStyle w:val="TOC1"/>
        <w:tabs>
          <w:tab w:val="right" w:leader="dot" w:pos="8306"/>
        </w:tabs>
      </w:pPr>
      <w:hyperlink w:anchor="_Toc24979" w:history="1">
        <w:r>
          <w:rPr>
            <w:rFonts w:ascii="仿宋" w:eastAsia="仿宋" w:hAnsi="仿宋" w:cs="仿宋" w:hint="eastAsia"/>
            <w:lang w:eastAsia="zh-CN"/>
          </w:rPr>
          <w:t>十一、项目质量与标准</w:t>
        </w:r>
        <w:r>
          <w:tab/>
        </w:r>
        <w:r>
          <w:fldChar w:fldCharType="begin"/>
        </w:r>
        <w:r>
          <w:instrText xml:space="preserve"> PAGEREF _Toc24979 \h </w:instrText>
        </w:r>
        <w:r>
          <w:fldChar w:fldCharType="separate"/>
        </w:r>
        <w:r>
          <w:t>55</w:t>
        </w:r>
        <w:r>
          <w:fldChar w:fldCharType="end"/>
        </w:r>
      </w:hyperlink>
    </w:p>
    <w:p>
      <w:pPr>
        <w:pStyle w:val="TOC2"/>
        <w:tabs>
          <w:tab w:val="right" w:leader="dot" w:pos="8306"/>
        </w:tabs>
      </w:pPr>
      <w:hyperlink w:anchor="_Toc14644" w:history="1">
        <w:r>
          <w:rPr>
            <w:rFonts w:ascii="仿宋" w:eastAsia="仿宋" w:hAnsi="仿宋" w:cs="仿宋" w:hint="eastAsia"/>
            <w:lang w:eastAsia="zh-CN"/>
          </w:rPr>
          <w:t>(一)、质量保障体系</w:t>
        </w:r>
        <w:r>
          <w:tab/>
        </w:r>
        <w:r>
          <w:fldChar w:fldCharType="begin"/>
        </w:r>
        <w:r>
          <w:instrText xml:space="preserve"> PAGEREF _Toc14644 \h </w:instrText>
        </w:r>
        <w:r>
          <w:fldChar w:fldCharType="separate"/>
        </w:r>
        <w:r>
          <w:t>55</w:t>
        </w:r>
        <w:r>
          <w:fldChar w:fldCharType="end"/>
        </w:r>
      </w:hyperlink>
    </w:p>
    <w:p>
      <w:pPr>
        <w:pStyle w:val="TOC2"/>
        <w:tabs>
          <w:tab w:val="right" w:leader="dot" w:pos="8306"/>
        </w:tabs>
      </w:pPr>
      <w:hyperlink w:anchor="_Toc24441" w:history="1">
        <w:r>
          <w:rPr>
            <w:rFonts w:ascii="仿宋" w:eastAsia="仿宋" w:hAnsi="仿宋" w:cs="仿宋" w:hint="eastAsia"/>
            <w:lang w:eastAsia="zh-CN"/>
          </w:rPr>
          <w:t>(二)、标准化作业流程</w:t>
        </w:r>
        <w:r>
          <w:tab/>
        </w:r>
        <w:r>
          <w:fldChar w:fldCharType="begin"/>
        </w:r>
        <w:r>
          <w:instrText xml:space="preserve"> PAGEREF _Toc24441 \h </w:instrText>
        </w:r>
        <w:r>
          <w:fldChar w:fldCharType="separate"/>
        </w:r>
        <w:r>
          <w:t>56</w:t>
        </w:r>
        <w:r>
          <w:fldChar w:fldCharType="end"/>
        </w:r>
      </w:hyperlink>
    </w:p>
    <w:p>
      <w:pPr>
        <w:pStyle w:val="TOC2"/>
        <w:tabs>
          <w:tab w:val="right" w:leader="dot" w:pos="8306"/>
        </w:tabs>
      </w:pPr>
      <w:hyperlink w:anchor="_Toc30753" w:history="1">
        <w:r>
          <w:rPr>
            <w:rFonts w:ascii="仿宋" w:eastAsia="仿宋" w:hAnsi="仿宋" w:cs="仿宋" w:hint="eastAsia"/>
            <w:lang w:eastAsia="zh-CN"/>
          </w:rPr>
          <w:t>(三)、质量监控与评估</w:t>
        </w:r>
        <w:r>
          <w:tab/>
        </w:r>
        <w:r>
          <w:fldChar w:fldCharType="begin"/>
        </w:r>
        <w:r>
          <w:instrText xml:space="preserve"> PAGEREF _Toc30753 \h </w:instrText>
        </w:r>
        <w:r>
          <w:fldChar w:fldCharType="separate"/>
        </w:r>
        <w:r>
          <w:t>58</w:t>
        </w:r>
        <w:r>
          <w:fldChar w:fldCharType="end"/>
        </w:r>
      </w:hyperlink>
    </w:p>
    <w:p>
      <w:pPr>
        <w:pStyle w:val="TOC2"/>
        <w:tabs>
          <w:tab w:val="right" w:leader="dot" w:pos="8306"/>
        </w:tabs>
      </w:pPr>
      <w:hyperlink w:anchor="_Toc4850" w:history="1">
        <w:r>
          <w:rPr>
            <w:rFonts w:ascii="仿宋" w:eastAsia="仿宋" w:hAnsi="仿宋" w:cs="仿宋" w:hint="eastAsia"/>
            <w:lang w:eastAsia="zh-CN"/>
          </w:rPr>
          <w:t>(四)、质量改进计划</w:t>
        </w:r>
        <w:r>
          <w:tab/>
        </w:r>
        <w:r>
          <w:fldChar w:fldCharType="begin"/>
        </w:r>
        <w:r>
          <w:instrText xml:space="preserve"> PAGEREF _Toc4850 \h </w:instrText>
        </w:r>
        <w:r>
          <w:fldChar w:fldCharType="separate"/>
        </w:r>
        <w:r>
          <w:t>59</w:t>
        </w:r>
        <w:r>
          <w:fldChar w:fldCharType="end"/>
        </w:r>
      </w:hyperlink>
    </w:p>
    <w:p>
      <w:pPr>
        <w:pStyle w:val="TOC1"/>
        <w:tabs>
          <w:tab w:val="right" w:leader="dot" w:pos="8306"/>
        </w:tabs>
      </w:pPr>
      <w:hyperlink w:anchor="_Toc16022" w:history="1">
        <w:r>
          <w:rPr>
            <w:rFonts w:ascii="仿宋" w:eastAsia="仿宋" w:hAnsi="仿宋" w:cs="仿宋" w:hint="eastAsia"/>
            <w:lang w:eastAsia="zh-CN"/>
          </w:rPr>
          <w:t>十二、环境保护与绿色发展</w:t>
        </w:r>
        <w:r>
          <w:tab/>
        </w:r>
        <w:r>
          <w:fldChar w:fldCharType="begin"/>
        </w:r>
        <w:r>
          <w:instrText xml:space="preserve"> PAGEREF _Toc16022 \h </w:instrText>
        </w:r>
        <w:r>
          <w:fldChar w:fldCharType="separate"/>
        </w:r>
        <w:r>
          <w:t>60</w:t>
        </w:r>
        <w:r>
          <w:fldChar w:fldCharType="end"/>
        </w:r>
      </w:hyperlink>
    </w:p>
    <w:p>
      <w:pPr>
        <w:pStyle w:val="TOC2"/>
        <w:tabs>
          <w:tab w:val="right" w:leader="dot" w:pos="8306"/>
        </w:tabs>
      </w:pPr>
      <w:hyperlink w:anchor="_Toc2065" w:history="1">
        <w:r>
          <w:rPr>
            <w:rFonts w:ascii="仿宋" w:eastAsia="仿宋" w:hAnsi="仿宋" w:cs="仿宋" w:hint="eastAsia"/>
            <w:lang w:eastAsia="zh-CN"/>
          </w:rPr>
          <w:t>(一)、环境保护措施</w:t>
        </w:r>
        <w:r>
          <w:tab/>
        </w:r>
        <w:r>
          <w:fldChar w:fldCharType="begin"/>
        </w:r>
        <w:r>
          <w:instrText xml:space="preserve"> PAGEREF _Toc2065 \h </w:instrText>
        </w:r>
        <w:r>
          <w:fldChar w:fldCharType="separate"/>
        </w:r>
        <w:r>
          <w:t>60</w:t>
        </w:r>
        <w:r>
          <w:fldChar w:fldCharType="end"/>
        </w:r>
      </w:hyperlink>
    </w:p>
    <w:p>
      <w:pPr>
        <w:pStyle w:val="TOC2"/>
        <w:tabs>
          <w:tab w:val="right" w:leader="dot" w:pos="8306"/>
        </w:tabs>
      </w:pPr>
      <w:hyperlink w:anchor="_Toc17501" w:history="1">
        <w:r>
          <w:rPr>
            <w:rFonts w:ascii="仿宋" w:eastAsia="仿宋" w:hAnsi="仿宋" w:cs="仿宋" w:hint="eastAsia"/>
            <w:lang w:eastAsia="zh-CN"/>
          </w:rPr>
          <w:t>(二)、绿色发展与可持续发展策略</w:t>
        </w:r>
        <w:r>
          <w:tab/>
        </w:r>
        <w:r>
          <w:fldChar w:fldCharType="begin"/>
        </w:r>
        <w:r>
          <w:instrText xml:space="preserve"> PAGEREF _Toc17501 \h </w:instrText>
        </w:r>
        <w:r>
          <w:fldChar w:fldCharType="separate"/>
        </w:r>
        <w:r>
          <w:t>62</w:t>
        </w:r>
        <w:r>
          <w:fldChar w:fldCharType="end"/>
        </w:r>
      </w:hyperlink>
    </w:p>
    <w:p>
      <w:pPr>
        <w:pStyle w:val="TOC1"/>
        <w:tabs>
          <w:tab w:val="right" w:leader="dot" w:pos="8306"/>
        </w:tabs>
      </w:pPr>
      <w:hyperlink w:anchor="_Toc2933" w:history="1">
        <w:r>
          <w:rPr>
            <w:rFonts w:ascii="仿宋" w:eastAsia="仿宋" w:hAnsi="仿宋" w:cs="仿宋" w:hint="eastAsia"/>
            <w:lang w:eastAsia="zh-CN"/>
          </w:rPr>
          <w:t>十三、企业合规与伦理</w:t>
        </w:r>
        <w:r>
          <w:tab/>
        </w:r>
        <w:r>
          <w:fldChar w:fldCharType="begin"/>
        </w:r>
        <w:r>
          <w:instrText xml:space="preserve"> PAGEREF _Toc2933 \h </w:instrText>
        </w:r>
        <w:r>
          <w:fldChar w:fldCharType="separate"/>
        </w:r>
        <w:r>
          <w:t>63</w:t>
        </w:r>
        <w:r>
          <w:fldChar w:fldCharType="end"/>
        </w:r>
      </w:hyperlink>
    </w:p>
    <w:p>
      <w:pPr>
        <w:pStyle w:val="TOC2"/>
        <w:tabs>
          <w:tab w:val="right" w:leader="dot" w:pos="8306"/>
        </w:tabs>
      </w:pPr>
      <w:hyperlink w:anchor="_Toc12199" w:history="1">
        <w:r>
          <w:rPr>
            <w:rFonts w:ascii="仿宋" w:eastAsia="仿宋" w:hAnsi="仿宋" w:cs="仿宋" w:hint="eastAsia"/>
            <w:lang w:eastAsia="zh-CN"/>
          </w:rPr>
          <w:t>(一)、合规政策与程序</w:t>
        </w:r>
        <w:r>
          <w:tab/>
        </w:r>
        <w:r>
          <w:fldChar w:fldCharType="begin"/>
        </w:r>
        <w:r>
          <w:instrText xml:space="preserve"> PAGEREF _Toc12199 \h </w:instrText>
        </w:r>
        <w:r>
          <w:fldChar w:fldCharType="separate"/>
        </w:r>
        <w:r>
          <w:t>63</w:t>
        </w:r>
        <w:r>
          <w:fldChar w:fldCharType="end"/>
        </w:r>
      </w:hyperlink>
    </w:p>
    <w:p>
      <w:pPr>
        <w:pStyle w:val="TOC2"/>
        <w:tabs>
          <w:tab w:val="right" w:leader="dot" w:pos="8306"/>
        </w:tabs>
      </w:pPr>
      <w:hyperlink w:anchor="_Toc20049" w:history="1">
        <w:r>
          <w:rPr>
            <w:rFonts w:ascii="仿宋" w:eastAsia="仿宋" w:hAnsi="仿宋" w:cs="仿宋" w:hint="eastAsia"/>
            <w:lang w:eastAsia="zh-CN"/>
          </w:rPr>
          <w:t>(二)、伦理规范与培训</w:t>
        </w:r>
        <w:r>
          <w:tab/>
        </w:r>
        <w:r>
          <w:fldChar w:fldCharType="begin"/>
        </w:r>
        <w:r>
          <w:instrText xml:space="preserve"> PAGEREF _Toc20049 \h </w:instrText>
        </w:r>
        <w:r>
          <w:fldChar w:fldCharType="separate"/>
        </w:r>
        <w:r>
          <w:t>65</w:t>
        </w:r>
        <w:r>
          <w:fldChar w:fldCharType="end"/>
        </w:r>
      </w:hyperlink>
    </w:p>
    <w:p>
      <w:pPr>
        <w:pStyle w:val="TOC2"/>
        <w:tabs>
          <w:tab w:val="right" w:leader="dot" w:pos="8306"/>
        </w:tabs>
      </w:pPr>
      <w:hyperlink w:anchor="_Toc10623" w:history="1">
        <w:r>
          <w:rPr>
            <w:rFonts w:ascii="仿宋" w:eastAsia="仿宋" w:hAnsi="仿宋" w:cs="仿宋" w:hint="eastAsia"/>
            <w:lang w:eastAsia="zh-CN"/>
          </w:rPr>
          <w:t>(三)、合规风险评估</w:t>
        </w:r>
        <w:r>
          <w:tab/>
        </w:r>
        <w:r>
          <w:fldChar w:fldCharType="begin"/>
        </w:r>
        <w:r>
          <w:instrText xml:space="preserve"> PAGEREF _Toc10623 \h </w:instrText>
        </w:r>
        <w:r>
          <w:fldChar w:fldCharType="separate"/>
        </w:r>
        <w:r>
          <w:t>65</w:t>
        </w:r>
        <w:r>
          <w:fldChar w:fldCharType="end"/>
        </w:r>
      </w:hyperlink>
    </w:p>
    <w:p>
      <w:pPr>
        <w:pStyle w:val="TOC2"/>
        <w:tabs>
          <w:tab w:val="right" w:leader="dot" w:pos="8306"/>
        </w:tabs>
      </w:pPr>
      <w:hyperlink w:anchor="_Toc10147" w:history="1">
        <w:r>
          <w:rPr>
            <w:rFonts w:ascii="仿宋" w:eastAsia="仿宋" w:hAnsi="仿宋" w:cs="仿宋" w:hint="eastAsia"/>
            <w:lang w:eastAsia="zh-CN"/>
          </w:rPr>
          <w:t>(四)、合规监督与执行</w:t>
        </w:r>
        <w:r>
          <w:tab/>
        </w:r>
        <w:r>
          <w:fldChar w:fldCharType="begin"/>
        </w:r>
        <w:r>
          <w:instrText xml:space="preserve"> PAGEREF _Toc10147 \h </w:instrText>
        </w:r>
        <w:r>
          <w:fldChar w:fldCharType="separate"/>
        </w:r>
        <w:r>
          <w:t>67</w:t>
        </w:r>
        <w:r>
          <w:fldChar w:fldCharType="end"/>
        </w:r>
      </w:hyperlink>
    </w:p>
    <w:p>
      <w:pPr>
        <w:pStyle w:val="TOC1"/>
        <w:tabs>
          <w:tab w:val="right" w:leader="dot" w:pos="8306"/>
        </w:tabs>
      </w:pPr>
      <w:hyperlink w:anchor="_Toc7840" w:history="1">
        <w:r>
          <w:rPr>
            <w:rFonts w:ascii="仿宋" w:eastAsia="仿宋" w:hAnsi="仿宋" w:cs="仿宋" w:hint="eastAsia"/>
            <w:lang w:eastAsia="zh-CN"/>
          </w:rPr>
          <w:t>十四、设施与设备管理</w:t>
        </w:r>
        <w:r>
          <w:tab/>
        </w:r>
        <w:r>
          <w:fldChar w:fldCharType="begin"/>
        </w:r>
        <w:r>
          <w:instrText xml:space="preserve"> PAGEREF _Toc7840 \h </w:instrText>
        </w:r>
        <w:r>
          <w:fldChar w:fldCharType="separate"/>
        </w:r>
        <w:r>
          <w:t>67</w:t>
        </w:r>
        <w:r>
          <w:fldChar w:fldCharType="end"/>
        </w:r>
      </w:hyperlink>
    </w:p>
    <w:p>
      <w:pPr>
        <w:pStyle w:val="TOC2"/>
        <w:tabs>
          <w:tab w:val="right" w:leader="dot" w:pos="8306"/>
        </w:tabs>
      </w:pPr>
      <w:hyperlink w:anchor="_Toc17440" w:history="1">
        <w:r>
          <w:rPr>
            <w:rFonts w:ascii="仿宋" w:eastAsia="仿宋" w:hAnsi="仿宋" w:cs="仿宋" w:hint="eastAsia"/>
            <w:lang w:eastAsia="zh-CN"/>
          </w:rPr>
          <w:t>(一)、设施规划与配置</w:t>
        </w:r>
        <w:r>
          <w:tab/>
        </w:r>
        <w:r>
          <w:fldChar w:fldCharType="begin"/>
        </w:r>
        <w:r>
          <w:instrText xml:space="preserve"> PAGEREF _Toc17440 \h </w:instrText>
        </w:r>
        <w:r>
          <w:fldChar w:fldCharType="separate"/>
        </w:r>
        <w:r>
          <w:t>67</w:t>
        </w:r>
        <w:r>
          <w:fldChar w:fldCharType="end"/>
        </w:r>
      </w:hyperlink>
    </w:p>
    <w:p>
      <w:pPr>
        <w:pStyle w:val="TOC2"/>
        <w:tabs>
          <w:tab w:val="right" w:leader="dot" w:pos="8306"/>
        </w:tabs>
      </w:pPr>
      <w:hyperlink w:anchor="_Toc22567" w:history="1">
        <w:r>
          <w:rPr>
            <w:rFonts w:ascii="仿宋" w:eastAsia="仿宋" w:hAnsi="仿宋" w:cs="仿宋" w:hint="eastAsia"/>
            <w:lang w:eastAsia="zh-CN"/>
          </w:rPr>
          <w:t>(二)、设备采购与维护管理</w:t>
        </w:r>
        <w:r>
          <w:tab/>
        </w:r>
        <w:r>
          <w:fldChar w:fldCharType="begin"/>
        </w:r>
        <w:r>
          <w:instrText xml:space="preserve"> PAGEREF _Toc22567 \h </w:instrText>
        </w:r>
        <w:r>
          <w:fldChar w:fldCharType="separate"/>
        </w:r>
        <w:r>
          <w:t>68</w:t>
        </w:r>
        <w:r>
          <w:fldChar w:fldCharType="end"/>
        </w:r>
      </w:hyperlink>
    </w:p>
    <w:p>
      <w:pPr>
        <w:pStyle w:val="TOC2"/>
        <w:tabs>
          <w:tab w:val="right" w:leader="dot" w:pos="8306"/>
        </w:tabs>
      </w:pPr>
      <w:hyperlink w:anchor="_Toc25260" w:history="1">
        <w:r>
          <w:rPr>
            <w:rFonts w:ascii="仿宋" w:eastAsia="仿宋" w:hAnsi="仿宋" w:cs="仿宋" w:hint="eastAsia"/>
            <w:lang w:eastAsia="zh-CN"/>
          </w:rPr>
          <w:t>(三)、设施设备升级策略</w:t>
        </w:r>
        <w:r>
          <w:tab/>
        </w:r>
        <w:r>
          <w:fldChar w:fldCharType="begin"/>
        </w:r>
        <w:r>
          <w:instrText xml:space="preserve"> PAGEREF _Toc25260 \h </w:instrText>
        </w:r>
        <w:r>
          <w:fldChar w:fldCharType="separate"/>
        </w:r>
        <w:r>
          <w:t>69</w:t>
        </w:r>
        <w:r>
          <w:fldChar w:fldCharType="end"/>
        </w:r>
      </w:hyperlink>
    </w:p>
    <w:p>
      <w:pPr>
        <w:pStyle w:val="TOC1"/>
        <w:tabs>
          <w:tab w:val="right" w:leader="dot" w:pos="8306"/>
        </w:tabs>
      </w:pPr>
      <w:hyperlink w:anchor="_Toc12992" w:history="1">
        <w:r>
          <w:rPr>
            <w:rFonts w:ascii="仿宋" w:eastAsia="仿宋" w:hAnsi="仿宋" w:cs="仿宋" w:hint="eastAsia"/>
            <w:lang w:eastAsia="zh-CN"/>
          </w:rPr>
          <w:t>十五、质量管理与控制</w:t>
        </w:r>
        <w:r>
          <w:tab/>
        </w:r>
        <w:r>
          <w:fldChar w:fldCharType="begin"/>
        </w:r>
        <w:r>
          <w:instrText xml:space="preserve"> PAGEREF _Toc12992 \h </w:instrText>
        </w:r>
        <w:r>
          <w:fldChar w:fldCharType="separate"/>
        </w:r>
        <w:r>
          <w:t>69</w:t>
        </w:r>
        <w:r>
          <w:fldChar w:fldCharType="end"/>
        </w:r>
      </w:hyperlink>
    </w:p>
    <w:p>
      <w:pPr>
        <w:pStyle w:val="TOC2"/>
        <w:tabs>
          <w:tab w:val="right" w:leader="dot" w:pos="8306"/>
        </w:tabs>
      </w:pPr>
      <w:hyperlink w:anchor="_Toc26957" w:history="1">
        <w:r>
          <w:rPr>
            <w:rFonts w:ascii="仿宋" w:eastAsia="仿宋" w:hAnsi="仿宋" w:cs="仿宋" w:hint="eastAsia"/>
            <w:lang w:eastAsia="zh-CN"/>
          </w:rPr>
          <w:t>(一)、质量管理体系建设</w:t>
        </w:r>
        <w:r>
          <w:tab/>
        </w:r>
        <w:r>
          <w:fldChar w:fldCharType="begin"/>
        </w:r>
        <w:r>
          <w:instrText xml:space="preserve"> PAGEREF _Toc26957 \h </w:instrText>
        </w:r>
        <w:r>
          <w:fldChar w:fldCharType="separate"/>
        </w:r>
        <w:r>
          <w:t>69</w:t>
        </w:r>
        <w:r>
          <w:fldChar w:fldCharType="end"/>
        </w:r>
      </w:hyperlink>
    </w:p>
    <w:p>
      <w:pPr>
        <w:pStyle w:val="TOC2"/>
        <w:tabs>
          <w:tab w:val="right" w:leader="dot" w:pos="8306"/>
        </w:tabs>
      </w:pPr>
      <w:hyperlink w:anchor="_Toc12343" w:history="1">
        <w:r>
          <w:rPr>
            <w:rFonts w:ascii="仿宋" w:eastAsia="仿宋" w:hAnsi="仿宋" w:cs="仿宋" w:hint="eastAsia"/>
            <w:lang w:eastAsia="zh-CN"/>
          </w:rPr>
          <w:t>(二)、质量控制措施</w:t>
        </w:r>
        <w:r>
          <w:tab/>
        </w:r>
        <w:r>
          <w:fldChar w:fldCharType="begin"/>
        </w:r>
        <w:r>
          <w:instrText xml:space="preserve"> PAGEREF _Toc12343 \h </w:instrText>
        </w:r>
        <w:r>
          <w:fldChar w:fldCharType="separate"/>
        </w:r>
        <w:r>
          <w:t>71</w:t>
        </w:r>
        <w:r>
          <w:fldChar w:fldCharType="end"/>
        </w:r>
      </w:hyperlink>
    </w:p>
    <w:p>
      <w:pPr>
        <w:pStyle w:val="TOC1"/>
        <w:tabs>
          <w:tab w:val="right" w:leader="dot" w:pos="8306"/>
        </w:tabs>
      </w:pPr>
      <w:hyperlink w:anchor="_Toc16124" w:history="1">
        <w:r>
          <w:rPr>
            <w:rFonts w:ascii="仿宋" w:eastAsia="仿宋" w:hAnsi="仿宋" w:cs="仿宋" w:hint="eastAsia"/>
            <w:lang w:eastAsia="zh-CN"/>
          </w:rPr>
          <w:t>十六、人力资源管理与开发</w:t>
        </w:r>
        <w:r>
          <w:tab/>
        </w:r>
        <w:r>
          <w:fldChar w:fldCharType="begin"/>
        </w:r>
        <w:r>
          <w:instrText xml:space="preserve"> PAGEREF _Toc16124 \h </w:instrText>
        </w:r>
        <w:r>
          <w:fldChar w:fldCharType="separate"/>
        </w:r>
        <w:r>
          <w:t>72</w:t>
        </w:r>
        <w:r>
          <w:fldChar w:fldCharType="end"/>
        </w:r>
      </w:hyperlink>
    </w:p>
    <w:p>
      <w:pPr>
        <w:pStyle w:val="TOC2"/>
        <w:tabs>
          <w:tab w:val="right" w:leader="dot" w:pos="8306"/>
        </w:tabs>
      </w:pPr>
      <w:hyperlink w:anchor="_Toc16020" w:history="1">
        <w:r>
          <w:rPr>
            <w:rFonts w:ascii="仿宋" w:eastAsia="仿宋" w:hAnsi="仿宋" w:cs="仿宋" w:hint="eastAsia"/>
            <w:lang w:eastAsia="zh-CN"/>
          </w:rPr>
          <w:t>(一)、人力资源规划</w:t>
        </w:r>
        <w:r>
          <w:tab/>
        </w:r>
        <w:r>
          <w:fldChar w:fldCharType="begin"/>
        </w:r>
        <w:r>
          <w:instrText xml:space="preserve"> PAGEREF _Toc16020 \h </w:instrText>
        </w:r>
        <w:r>
          <w:fldChar w:fldCharType="separate"/>
        </w:r>
        <w:r>
          <w:t>72</w:t>
        </w:r>
        <w:r>
          <w:fldChar w:fldCharType="end"/>
        </w:r>
      </w:hyperlink>
    </w:p>
    <w:p>
      <w:pPr>
        <w:pStyle w:val="TOC2"/>
        <w:tabs>
          <w:tab w:val="right" w:leader="dot" w:pos="8306"/>
        </w:tabs>
      </w:pPr>
      <w:hyperlink w:anchor="_Toc30917" w:history="1">
        <w:r>
          <w:rPr>
            <w:rFonts w:ascii="仿宋" w:eastAsia="仿宋" w:hAnsi="仿宋" w:cs="仿宋" w:hint="eastAsia"/>
            <w:lang w:eastAsia="zh-CN"/>
          </w:rPr>
          <w:t>(二)、人力资源开发与培训</w:t>
        </w:r>
        <w:r>
          <w:tab/>
        </w:r>
        <w:r>
          <w:fldChar w:fldCharType="begin"/>
        </w:r>
        <w:r>
          <w:instrText xml:space="preserve"> PAGEREF _Toc30917 \h </w:instrText>
        </w:r>
        <w:r>
          <w:fldChar w:fldCharType="separate"/>
        </w:r>
        <w:r>
          <w:t>74</w:t>
        </w:r>
        <w:r>
          <w:fldChar w:fldCharType="end"/>
        </w:r>
      </w:hyperlink>
    </w:p>
    <w:p>
      <w:pPr>
        <w:pStyle w:val="TOC1"/>
        <w:tabs>
          <w:tab w:val="right" w:leader="dot" w:pos="8306"/>
        </w:tabs>
      </w:pPr>
      <w:hyperlink w:anchor="_Toc10548" w:history="1">
        <w:r>
          <w:rPr>
            <w:rFonts w:ascii="仿宋" w:eastAsia="仿宋" w:hAnsi="仿宋" w:cs="仿宋" w:hint="eastAsia"/>
            <w:lang w:eastAsia="zh-CN"/>
          </w:rPr>
          <w:t>十七、产业协同与集群发展</w:t>
        </w:r>
        <w:r>
          <w:tab/>
        </w:r>
        <w:r>
          <w:fldChar w:fldCharType="begin"/>
        </w:r>
        <w:r>
          <w:instrText xml:space="preserve"> PAGEREF _Toc10548 \h </w:instrText>
        </w:r>
        <w:r>
          <w:fldChar w:fldCharType="separate"/>
        </w:r>
        <w:r>
          <w:t>76</w:t>
        </w:r>
        <w:r>
          <w:fldChar w:fldCharType="end"/>
        </w:r>
      </w:hyperlink>
    </w:p>
    <w:p>
      <w:pPr>
        <w:pStyle w:val="TOC2"/>
        <w:tabs>
          <w:tab w:val="right" w:leader="dot" w:pos="8306"/>
        </w:tabs>
      </w:pPr>
      <w:hyperlink w:anchor="_Toc7440" w:history="1">
        <w:r>
          <w:rPr>
            <w:rFonts w:ascii="仿宋" w:eastAsia="仿宋" w:hAnsi="仿宋" w:cs="仿宋" w:hint="eastAsia"/>
            <w:lang w:eastAsia="zh-CN"/>
          </w:rPr>
          <w:t>(一)、产业协同机制建设</w:t>
        </w:r>
        <w:r>
          <w:tab/>
        </w:r>
        <w:r>
          <w:fldChar w:fldCharType="begin"/>
        </w:r>
        <w:r>
          <w:instrText xml:space="preserve"> PAGEREF _Toc7440 \h </w:instrText>
        </w:r>
        <w:r>
          <w:fldChar w:fldCharType="separate"/>
        </w:r>
        <w:r>
          <w:t>76</w:t>
        </w:r>
        <w:r>
          <w:fldChar w:fldCharType="end"/>
        </w:r>
      </w:hyperlink>
    </w:p>
    <w:p>
      <w:pPr>
        <w:pStyle w:val="TOC2"/>
        <w:tabs>
          <w:tab w:val="right" w:leader="dot" w:pos="8306"/>
        </w:tabs>
      </w:pPr>
      <w:hyperlink w:anchor="_Toc5642" w:history="1">
        <w:r>
          <w:rPr>
            <w:rFonts w:ascii="仿宋" w:eastAsia="仿宋" w:hAnsi="仿宋" w:cs="仿宋" w:hint="eastAsia"/>
            <w:lang w:eastAsia="zh-CN"/>
          </w:rPr>
          <w:t>(二)、产业集群培育与发展</w:t>
        </w:r>
        <w:r>
          <w:tab/>
        </w:r>
        <w:r>
          <w:fldChar w:fldCharType="begin"/>
        </w:r>
        <w:r>
          <w:instrText xml:space="preserve"> PAGEREF _Toc5642 \h </w:instrText>
        </w:r>
        <w:r>
          <w:fldChar w:fldCharType="separate"/>
        </w:r>
        <w:r>
          <w:t>77</w:t>
        </w:r>
        <w:r>
          <w:fldChar w:fldCharType="end"/>
        </w:r>
      </w:hyperlink>
    </w:p>
    <w:p>
      <w:pPr>
        <w:pStyle w:val="TOC1"/>
        <w:tabs>
          <w:tab w:val="right" w:leader="dot" w:pos="8306"/>
        </w:tabs>
      </w:pPr>
      <w:hyperlink w:anchor="_Toc6639" w:history="1">
        <w:r>
          <w:rPr>
            <w:rFonts w:ascii="仿宋" w:eastAsia="仿宋" w:hAnsi="仿宋" w:cs="仿宋" w:hint="eastAsia"/>
            <w:lang w:eastAsia="zh-CN"/>
          </w:rPr>
          <w:t>十八、项目施工方案</w:t>
        </w:r>
        <w:r>
          <w:tab/>
        </w:r>
        <w:r>
          <w:fldChar w:fldCharType="begin"/>
        </w:r>
        <w:r>
          <w:instrText xml:space="preserve"> PAGEREF _Toc6639 \h </w:instrText>
        </w:r>
        <w:r>
          <w:fldChar w:fldCharType="separate"/>
        </w:r>
        <w:r>
          <w:t>78</w:t>
        </w:r>
        <w:r>
          <w:fldChar w:fldCharType="end"/>
        </w:r>
      </w:hyperlink>
    </w:p>
    <w:p>
      <w:pPr>
        <w:pStyle w:val="TOC2"/>
        <w:tabs>
          <w:tab w:val="right" w:leader="dot" w:pos="8306"/>
        </w:tabs>
      </w:pPr>
      <w:hyperlink w:anchor="_Toc29832" w:history="1">
        <w:r>
          <w:rPr>
            <w:rFonts w:ascii="仿宋" w:eastAsia="仿宋" w:hAnsi="仿宋" w:cs="仿宋" w:hint="eastAsia"/>
            <w:lang w:eastAsia="zh-CN"/>
          </w:rPr>
          <w:t>(一)、施工组织设计</w:t>
        </w:r>
        <w:r>
          <w:tab/>
        </w:r>
        <w:r>
          <w:fldChar w:fldCharType="begin"/>
        </w:r>
        <w:r>
          <w:instrText xml:space="preserve"> PAGEREF _Toc29832 \h </w:instrText>
        </w:r>
        <w:r>
          <w:fldChar w:fldCharType="separate"/>
        </w:r>
        <w:r>
          <w:t>78</w:t>
        </w:r>
        <w:r>
          <w:fldChar w:fldCharType="end"/>
        </w:r>
      </w:hyperlink>
    </w:p>
    <w:p>
      <w:pPr>
        <w:pStyle w:val="TOC2"/>
        <w:tabs>
          <w:tab w:val="right" w:leader="dot" w:pos="8306"/>
        </w:tabs>
      </w:pPr>
      <w:hyperlink w:anchor="_Toc32338" w:history="1">
        <w:r>
          <w:rPr>
            <w:rFonts w:ascii="仿宋" w:eastAsia="仿宋" w:hAnsi="仿宋" w:cs="仿宋" w:hint="eastAsia"/>
            <w:lang w:eastAsia="zh-CN"/>
          </w:rPr>
          <w:t>(二)、施工工艺与技术路线</w:t>
        </w:r>
        <w:r>
          <w:tab/>
        </w:r>
        <w:r>
          <w:fldChar w:fldCharType="begin"/>
        </w:r>
        <w:r>
          <w:instrText xml:space="preserve"> PAGEREF _Toc32338 \h </w:instrText>
        </w:r>
        <w:r>
          <w:fldChar w:fldCharType="separate"/>
        </w:r>
        <w:r>
          <w:t>80</w:t>
        </w:r>
        <w:r>
          <w:fldChar w:fldCharType="end"/>
        </w:r>
      </w:hyperlink>
    </w:p>
    <w:p>
      <w:pPr>
        <w:pStyle w:val="TOC2"/>
        <w:tabs>
          <w:tab w:val="right" w:leader="dot" w:pos="8306"/>
        </w:tabs>
      </w:pPr>
      <w:hyperlink w:anchor="_Toc28384" w:history="1">
        <w:r>
          <w:rPr>
            <w:rFonts w:ascii="仿宋" w:eastAsia="仿宋" w:hAnsi="仿宋" w:cs="仿宋" w:hint="eastAsia"/>
            <w:lang w:eastAsia="zh-CN"/>
          </w:rPr>
          <w:t>(三)、关键节点施工计划</w:t>
        </w:r>
        <w:r>
          <w:tab/>
        </w:r>
        <w:r>
          <w:fldChar w:fldCharType="begin"/>
        </w:r>
        <w:r>
          <w:instrText xml:space="preserve"> PAGEREF _Toc28384 \h </w:instrText>
        </w:r>
        <w:r>
          <w:fldChar w:fldCharType="separate"/>
        </w:r>
        <w:r>
          <w:t>81</w:t>
        </w:r>
        <w:r>
          <w:fldChar w:fldCharType="end"/>
        </w:r>
      </w:hyperlink>
    </w:p>
    <w:p>
      <w:pPr>
        <w:pStyle w:val="TOC2"/>
        <w:tabs>
          <w:tab w:val="right" w:leader="dot" w:pos="8306"/>
        </w:tabs>
      </w:pPr>
      <w:hyperlink w:anchor="_Toc9060" w:history="1">
        <w:r>
          <w:rPr>
            <w:rFonts w:ascii="仿宋" w:eastAsia="仿宋" w:hAnsi="仿宋" w:cs="仿宋" w:hint="eastAsia"/>
            <w:lang w:eastAsia="zh-CN"/>
          </w:rPr>
          <w:t>(四)、施工现场管理</w:t>
        </w:r>
        <w:r>
          <w:tab/>
        </w:r>
        <w:r>
          <w:fldChar w:fldCharType="begin"/>
        </w:r>
        <w:r>
          <w:instrText xml:space="preserve"> PAGEREF _Toc9060 \h </w:instrText>
        </w:r>
        <w:r>
          <w:fldChar w:fldCharType="separate"/>
        </w:r>
        <w:r>
          <w:t>83</w:t>
        </w:r>
        <w:r>
          <w:fldChar w:fldCharType="end"/>
        </w:r>
      </w:hyperlink>
    </w:p>
    <w:p>
      <w:pPr>
        <w:pStyle w:val="TOC1"/>
        <w:tabs>
          <w:tab w:val="right" w:leader="dot" w:pos="8306"/>
        </w:tabs>
      </w:pPr>
      <w:hyperlink w:anchor="_Toc9086" w:history="1">
        <w:r>
          <w:rPr>
            <w:rFonts w:ascii="仿宋" w:eastAsia="仿宋" w:hAnsi="仿宋" w:cs="仿宋" w:hint="eastAsia"/>
            <w:lang w:eastAsia="zh-CN"/>
          </w:rPr>
          <w:t>十九、知识产权管理与保护</w:t>
        </w:r>
        <w:r>
          <w:tab/>
        </w:r>
        <w:r>
          <w:fldChar w:fldCharType="begin"/>
        </w:r>
        <w:r>
          <w:instrText xml:space="preserve"> PAGEREF _Toc9086 \h </w:instrText>
        </w:r>
        <w:r>
          <w:fldChar w:fldCharType="separate"/>
        </w:r>
        <w:r>
          <w:t>85</w:t>
        </w:r>
        <w:r>
          <w:fldChar w:fldCharType="end"/>
        </w:r>
      </w:hyperlink>
    </w:p>
    <w:p>
      <w:pPr>
        <w:pStyle w:val="TOC2"/>
        <w:tabs>
          <w:tab w:val="right" w:leader="dot" w:pos="8306"/>
        </w:tabs>
      </w:pPr>
      <w:hyperlink w:anchor="_Toc31152" w:history="1">
        <w:r>
          <w:rPr>
            <w:rFonts w:ascii="仿宋" w:eastAsia="仿宋" w:hAnsi="仿宋" w:cs="仿宋" w:hint="eastAsia"/>
            <w:lang w:eastAsia="zh-CN"/>
          </w:rPr>
          <w:t>(一)、知识产权管理体系建设</w:t>
        </w:r>
        <w:r>
          <w:tab/>
        </w:r>
        <w:r>
          <w:fldChar w:fldCharType="begin"/>
        </w:r>
        <w:r>
          <w:instrText xml:space="preserve"> PAGEREF _Toc31152 \h </w:instrText>
        </w:r>
        <w:r>
          <w:fldChar w:fldCharType="separate"/>
        </w:r>
        <w:r>
          <w:t>85</w:t>
        </w:r>
        <w:r>
          <w:fldChar w:fldCharType="end"/>
        </w:r>
      </w:hyperlink>
    </w:p>
    <w:p>
      <w:pPr>
        <w:pStyle w:val="TOC2"/>
        <w:tabs>
          <w:tab w:val="right" w:leader="dot" w:pos="8306"/>
        </w:tabs>
      </w:pPr>
      <w:hyperlink w:anchor="_Toc9546" w:history="1">
        <w:r>
          <w:rPr>
            <w:rFonts w:ascii="仿宋" w:eastAsia="仿宋" w:hAnsi="仿宋" w:cs="仿宋" w:hint="eastAsia"/>
            <w:lang w:eastAsia="zh-CN"/>
          </w:rPr>
          <w:t>(二)、知识产权保护措施</w:t>
        </w:r>
        <w:r>
          <w:tab/>
        </w:r>
        <w:r>
          <w:fldChar w:fldCharType="begin"/>
        </w:r>
        <w:r>
          <w:instrText xml:space="preserve"> PAGEREF _Toc9546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5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29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243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88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一、白喉类毒素项目的市场准入条件分析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白喉类毒素项目而言，市场准入条件首先取决于政策法规环境。政府对于[行业名称]领域的法规，如环保标准、税收政策、和技术使用规范，直接影响白喉类毒素项目的运营和成本结构。例如，若政府针对使用可再生能源的企业提供税收优惠，这将对白喉类毒素项目的财务规划产生重要影响。同时，考虑经济环境和消费者偏好的变化对白喉类毒素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二、白喉类毒素项目的行业规范与合规性要求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白喉类毒素项目来说，遵守行业规范和合规性要求是确保项目顺利进行的基础。这包括遵循质量控制标准、安全规定、数据保护法规等。例如，若白喉类毒素项目涉及数据处理，须严格遵守相关的数据保护法规。此外，行业内部的自律规范，如产品标准和服务流程，也对于提升白喉类毒素项目在行业内的认可度和竞争力至关重要。项目管理团队必须不断更新策略，以应对行业规范和法规的变化，确保白喉类毒素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三、白喉类毒素项目的竞争格局和战略定位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类毒素项目的发展规划中，理解行业的竞争格局对于制定有效的市场策略极为关键。这包括分析主要竞争对手的市场地位、优势及其业务模式。白喉类毒素项目面临的竞争对手可能包括大型成熟企业和创新型初创公司，各自采取不同的市场策略。因此，白喉类毒素项目需精确地定位自己的市场策略，如专注于产品创新、客户服务或成本效率，以在竞争中占据优势。通过深入的市场和竞争分析，白喉类毒素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530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871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直接收益：假设白喉类毒素项目的产品或服务年销售收入为XX万元。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16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若白喉类毒素项目成功推广新型环保产品，比如采用可回收材料的包装，可能会激发消费者对可持续产品的需求。这种需求的增长可能迫使整个行业转向更环保的产品设计和生产方法。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155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https://d.book118.com/958116032110006033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31891"/>
    <w:rsid w:val="37D318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8116032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2024-01-26T04:05:00Z</dcterms:created>
  <dcterms:modified xsi:type="dcterms:W3CDTF">2024-01-26T04:06:39Z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C81363494247402CA160764368D7D528_11</vt:lpwstr>
  </property>
  <property fmtid="{D5CDD505-2E9C-101B-9397-08002B2CF9AE}" pid="3" name="KSOProductBuildVer">
    <vt:lpwstr>2052-12.1.0.16250</vt:lpwstr>
  </property>
</Properties>
</file>