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环保仪器仪表项目规划设计蓝图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2" w:history="1">
        <w:r>
          <w:rPr>
            <w:rFonts w:ascii="仿宋" w:eastAsia="仿宋" w:hAnsi="仿宋" w:cs="仿宋" w:hint="eastAsia"/>
            <w:lang w:eastAsia="zh-CN"/>
          </w:rPr>
          <w:t>概论</w:t>
        </w:r>
        <w:r>
          <w:tab/>
        </w:r>
        <w:r>
          <w:fldChar w:fldCharType="begin"/>
        </w:r>
        <w:r>
          <w:instrText xml:space="preserve"> PAGEREF _Toc9522 \h </w:instrText>
        </w:r>
        <w:r>
          <w:fldChar w:fldCharType="separate"/>
        </w:r>
        <w:r>
          <w:t>3</w:t>
        </w:r>
        <w:r>
          <w:fldChar w:fldCharType="end"/>
        </w:r>
      </w:hyperlink>
    </w:p>
    <w:p>
      <w:pPr>
        <w:pStyle w:val="TOC1"/>
        <w:tabs>
          <w:tab w:val="right" w:leader="dot" w:pos="8306"/>
        </w:tabs>
      </w:pPr>
      <w:hyperlink w:anchor="_Toc5464" w:history="1">
        <w:r>
          <w:rPr>
            <w:rFonts w:ascii="仿宋" w:eastAsia="仿宋" w:hAnsi="仿宋" w:cs="仿宋" w:hint="eastAsia"/>
            <w:lang w:eastAsia="zh-CN"/>
          </w:rPr>
          <w:t>一、环保仪器仪表项目绩效评估</w:t>
        </w:r>
        <w:r>
          <w:tab/>
        </w:r>
        <w:r>
          <w:fldChar w:fldCharType="begin"/>
        </w:r>
        <w:r>
          <w:instrText xml:space="preserve"> PAGEREF _Toc5464 \h </w:instrText>
        </w:r>
        <w:r>
          <w:fldChar w:fldCharType="separate"/>
        </w:r>
        <w:r>
          <w:t>3</w:t>
        </w:r>
        <w:r>
          <w:fldChar w:fldCharType="end"/>
        </w:r>
      </w:hyperlink>
    </w:p>
    <w:p>
      <w:pPr>
        <w:pStyle w:val="TOC2"/>
        <w:tabs>
          <w:tab w:val="right" w:leader="dot" w:pos="8306"/>
        </w:tabs>
      </w:pPr>
      <w:hyperlink w:anchor="_Toc31456" w:history="1">
        <w:r>
          <w:rPr>
            <w:rFonts w:ascii="仿宋" w:eastAsia="仿宋" w:hAnsi="仿宋" w:cs="仿宋" w:hint="eastAsia"/>
            <w:lang w:eastAsia="zh-CN"/>
          </w:rPr>
          <w:t>(一)、绩效评估指标</w:t>
        </w:r>
        <w:r>
          <w:tab/>
        </w:r>
        <w:r>
          <w:fldChar w:fldCharType="begin"/>
        </w:r>
        <w:r>
          <w:instrText xml:space="preserve"> PAGEREF _Toc31456 \h </w:instrText>
        </w:r>
        <w:r>
          <w:fldChar w:fldCharType="separate"/>
        </w:r>
        <w:r>
          <w:t>3</w:t>
        </w:r>
        <w:r>
          <w:fldChar w:fldCharType="end"/>
        </w:r>
      </w:hyperlink>
    </w:p>
    <w:p>
      <w:pPr>
        <w:pStyle w:val="TOC2"/>
        <w:tabs>
          <w:tab w:val="right" w:leader="dot" w:pos="8306"/>
        </w:tabs>
      </w:pPr>
      <w:hyperlink w:anchor="_Toc10188" w:history="1">
        <w:r>
          <w:rPr>
            <w:rFonts w:ascii="仿宋" w:eastAsia="仿宋" w:hAnsi="仿宋" w:cs="仿宋" w:hint="eastAsia"/>
            <w:lang w:eastAsia="zh-CN"/>
          </w:rPr>
          <w:t>(二)、绩效评估方法</w:t>
        </w:r>
        <w:r>
          <w:tab/>
        </w:r>
        <w:r>
          <w:fldChar w:fldCharType="begin"/>
        </w:r>
        <w:r>
          <w:instrText xml:space="preserve"> PAGEREF _Toc10188 \h </w:instrText>
        </w:r>
        <w:r>
          <w:fldChar w:fldCharType="separate"/>
        </w:r>
        <w:r>
          <w:t>4</w:t>
        </w:r>
        <w:r>
          <w:fldChar w:fldCharType="end"/>
        </w:r>
      </w:hyperlink>
    </w:p>
    <w:p>
      <w:pPr>
        <w:pStyle w:val="TOC2"/>
        <w:tabs>
          <w:tab w:val="right" w:leader="dot" w:pos="8306"/>
        </w:tabs>
      </w:pPr>
      <w:hyperlink w:anchor="_Toc18987" w:history="1">
        <w:r>
          <w:rPr>
            <w:rFonts w:ascii="仿宋" w:eastAsia="仿宋" w:hAnsi="仿宋" w:cs="仿宋" w:hint="eastAsia"/>
            <w:lang w:eastAsia="zh-CN"/>
          </w:rPr>
          <w:t>(三)、绩效评估周期</w:t>
        </w:r>
        <w:r>
          <w:tab/>
        </w:r>
        <w:r>
          <w:fldChar w:fldCharType="begin"/>
        </w:r>
        <w:r>
          <w:instrText xml:space="preserve"> PAGEREF _Toc18987 \h </w:instrText>
        </w:r>
        <w:r>
          <w:fldChar w:fldCharType="separate"/>
        </w:r>
        <w:r>
          <w:t>5</w:t>
        </w:r>
        <w:r>
          <w:fldChar w:fldCharType="end"/>
        </w:r>
      </w:hyperlink>
    </w:p>
    <w:p>
      <w:pPr>
        <w:pStyle w:val="TOC1"/>
        <w:tabs>
          <w:tab w:val="right" w:leader="dot" w:pos="8306"/>
        </w:tabs>
      </w:pPr>
      <w:hyperlink w:anchor="_Toc25239" w:history="1">
        <w:r>
          <w:rPr>
            <w:rFonts w:ascii="仿宋" w:eastAsia="仿宋" w:hAnsi="仿宋" w:cs="仿宋" w:hint="eastAsia"/>
            <w:lang w:eastAsia="zh-CN"/>
          </w:rPr>
          <w:t>二、工艺说明</w:t>
        </w:r>
        <w:r>
          <w:tab/>
        </w:r>
        <w:r>
          <w:fldChar w:fldCharType="begin"/>
        </w:r>
        <w:r>
          <w:instrText xml:space="preserve"> PAGEREF _Toc25239 \h </w:instrText>
        </w:r>
        <w:r>
          <w:fldChar w:fldCharType="separate"/>
        </w:r>
        <w:r>
          <w:t>6</w:t>
        </w:r>
        <w:r>
          <w:fldChar w:fldCharType="end"/>
        </w:r>
      </w:hyperlink>
    </w:p>
    <w:p>
      <w:pPr>
        <w:pStyle w:val="TOC2"/>
        <w:tabs>
          <w:tab w:val="right" w:leader="dot" w:pos="8306"/>
        </w:tabs>
      </w:pPr>
      <w:hyperlink w:anchor="_Toc27109" w:history="1">
        <w:r>
          <w:rPr>
            <w:rFonts w:ascii="仿宋" w:eastAsia="仿宋" w:hAnsi="仿宋" w:cs="仿宋" w:hint="eastAsia"/>
            <w:lang w:eastAsia="zh-CN"/>
          </w:rPr>
          <w:t>(一)、技术管理特点</w:t>
        </w:r>
        <w:r>
          <w:tab/>
        </w:r>
        <w:r>
          <w:fldChar w:fldCharType="begin"/>
        </w:r>
        <w:r>
          <w:instrText xml:space="preserve"> PAGEREF _Toc27109 \h </w:instrText>
        </w:r>
        <w:r>
          <w:fldChar w:fldCharType="separate"/>
        </w:r>
        <w:r>
          <w:t>6</w:t>
        </w:r>
        <w:r>
          <w:fldChar w:fldCharType="end"/>
        </w:r>
      </w:hyperlink>
    </w:p>
    <w:p>
      <w:pPr>
        <w:pStyle w:val="TOC2"/>
        <w:tabs>
          <w:tab w:val="right" w:leader="dot" w:pos="8306"/>
        </w:tabs>
      </w:pPr>
      <w:hyperlink w:anchor="_Toc13493" w:history="1">
        <w:r>
          <w:rPr>
            <w:rFonts w:ascii="仿宋" w:eastAsia="仿宋" w:hAnsi="仿宋" w:cs="仿宋" w:hint="eastAsia"/>
            <w:lang w:eastAsia="zh-CN"/>
          </w:rPr>
          <w:t>(二)、环保仪器仪表项目工艺技术设计方案</w:t>
        </w:r>
        <w:r>
          <w:tab/>
        </w:r>
        <w:r>
          <w:fldChar w:fldCharType="begin"/>
        </w:r>
        <w:r>
          <w:instrText xml:space="preserve"> PAGEREF _Toc13493 \h </w:instrText>
        </w:r>
        <w:r>
          <w:fldChar w:fldCharType="separate"/>
        </w:r>
        <w:r>
          <w:t>7</w:t>
        </w:r>
        <w:r>
          <w:fldChar w:fldCharType="end"/>
        </w:r>
      </w:hyperlink>
    </w:p>
    <w:p>
      <w:pPr>
        <w:pStyle w:val="TOC2"/>
        <w:tabs>
          <w:tab w:val="right" w:leader="dot" w:pos="8306"/>
        </w:tabs>
      </w:pPr>
      <w:hyperlink w:anchor="_Toc31431" w:history="1">
        <w:r>
          <w:rPr>
            <w:rFonts w:ascii="仿宋" w:eastAsia="仿宋" w:hAnsi="仿宋" w:cs="仿宋" w:hint="eastAsia"/>
            <w:lang w:eastAsia="zh-CN"/>
          </w:rPr>
          <w:t>(三)、设备选型方案</w:t>
        </w:r>
        <w:r>
          <w:tab/>
        </w:r>
        <w:r>
          <w:fldChar w:fldCharType="begin"/>
        </w:r>
        <w:r>
          <w:instrText xml:space="preserve"> PAGEREF _Toc31431 \h </w:instrText>
        </w:r>
        <w:r>
          <w:fldChar w:fldCharType="separate"/>
        </w:r>
        <w:r>
          <w:t>9</w:t>
        </w:r>
        <w:r>
          <w:fldChar w:fldCharType="end"/>
        </w:r>
      </w:hyperlink>
    </w:p>
    <w:p>
      <w:pPr>
        <w:pStyle w:val="TOC1"/>
        <w:tabs>
          <w:tab w:val="right" w:leader="dot" w:pos="8306"/>
        </w:tabs>
      </w:pPr>
      <w:hyperlink w:anchor="_Toc6912" w:history="1">
        <w:r>
          <w:rPr>
            <w:rFonts w:ascii="仿宋" w:eastAsia="仿宋" w:hAnsi="仿宋" w:cs="仿宋" w:hint="eastAsia"/>
            <w:lang w:eastAsia="zh-CN"/>
          </w:rPr>
          <w:t>三、环保仪器仪表项目可持续发展</w:t>
        </w:r>
        <w:r>
          <w:tab/>
        </w:r>
        <w:r>
          <w:fldChar w:fldCharType="begin"/>
        </w:r>
        <w:r>
          <w:instrText xml:space="preserve"> PAGEREF _Toc6912 \h </w:instrText>
        </w:r>
        <w:r>
          <w:fldChar w:fldCharType="separate"/>
        </w:r>
        <w:r>
          <w:t>10</w:t>
        </w:r>
        <w:r>
          <w:fldChar w:fldCharType="end"/>
        </w:r>
      </w:hyperlink>
    </w:p>
    <w:p>
      <w:pPr>
        <w:pStyle w:val="TOC2"/>
        <w:tabs>
          <w:tab w:val="right" w:leader="dot" w:pos="8306"/>
        </w:tabs>
      </w:pPr>
      <w:hyperlink w:anchor="_Toc28985" w:history="1">
        <w:r>
          <w:rPr>
            <w:rFonts w:ascii="仿宋" w:eastAsia="仿宋" w:hAnsi="仿宋" w:cs="仿宋" w:hint="eastAsia"/>
            <w:lang w:eastAsia="zh-CN"/>
          </w:rPr>
          <w:t>(一)、可持续战略与实践</w:t>
        </w:r>
        <w:r>
          <w:tab/>
        </w:r>
        <w:r>
          <w:fldChar w:fldCharType="begin"/>
        </w:r>
        <w:r>
          <w:instrText xml:space="preserve"> PAGEREF _Toc28985 \h </w:instrText>
        </w:r>
        <w:r>
          <w:fldChar w:fldCharType="separate"/>
        </w:r>
        <w:r>
          <w:t>10</w:t>
        </w:r>
        <w:r>
          <w:fldChar w:fldCharType="end"/>
        </w:r>
      </w:hyperlink>
    </w:p>
    <w:p>
      <w:pPr>
        <w:pStyle w:val="TOC2"/>
        <w:tabs>
          <w:tab w:val="right" w:leader="dot" w:pos="8306"/>
        </w:tabs>
      </w:pPr>
      <w:hyperlink w:anchor="_Toc24395" w:history="1">
        <w:r>
          <w:rPr>
            <w:rFonts w:ascii="仿宋" w:eastAsia="仿宋" w:hAnsi="仿宋" w:cs="仿宋" w:hint="eastAsia"/>
            <w:lang w:eastAsia="zh-CN"/>
          </w:rPr>
          <w:t>(二)、环保与社会责任</w:t>
        </w:r>
        <w:r>
          <w:tab/>
        </w:r>
        <w:r>
          <w:fldChar w:fldCharType="begin"/>
        </w:r>
        <w:r>
          <w:instrText xml:space="preserve"> PAGEREF _Toc24395 \h </w:instrText>
        </w:r>
        <w:r>
          <w:fldChar w:fldCharType="separate"/>
        </w:r>
        <w:r>
          <w:t>11</w:t>
        </w:r>
        <w:r>
          <w:fldChar w:fldCharType="end"/>
        </w:r>
      </w:hyperlink>
    </w:p>
    <w:p>
      <w:pPr>
        <w:pStyle w:val="TOC1"/>
        <w:tabs>
          <w:tab w:val="right" w:leader="dot" w:pos="8306"/>
        </w:tabs>
      </w:pPr>
      <w:hyperlink w:anchor="_Toc17041" w:history="1">
        <w:r>
          <w:rPr>
            <w:rFonts w:ascii="仿宋" w:eastAsia="仿宋" w:hAnsi="仿宋" w:cs="仿宋" w:hint="eastAsia"/>
            <w:lang w:eastAsia="zh-CN"/>
          </w:rPr>
          <w:t>四、环保仪器仪表项目文档管理</w:t>
        </w:r>
        <w:r>
          <w:tab/>
        </w:r>
        <w:r>
          <w:fldChar w:fldCharType="begin"/>
        </w:r>
        <w:r>
          <w:instrText xml:space="preserve"> PAGEREF _Toc17041 \h </w:instrText>
        </w:r>
        <w:r>
          <w:fldChar w:fldCharType="separate"/>
        </w:r>
        <w:r>
          <w:t>12</w:t>
        </w:r>
        <w:r>
          <w:fldChar w:fldCharType="end"/>
        </w:r>
      </w:hyperlink>
    </w:p>
    <w:p>
      <w:pPr>
        <w:pStyle w:val="TOC2"/>
        <w:tabs>
          <w:tab w:val="right" w:leader="dot" w:pos="8306"/>
        </w:tabs>
      </w:pPr>
      <w:hyperlink w:anchor="_Toc20797" w:history="1">
        <w:r>
          <w:rPr>
            <w:rFonts w:ascii="仿宋" w:eastAsia="仿宋" w:hAnsi="仿宋" w:cs="仿宋" w:hint="eastAsia"/>
            <w:lang w:eastAsia="zh-CN"/>
          </w:rPr>
          <w:t>(一)、文档编制与审查</w:t>
        </w:r>
        <w:r>
          <w:tab/>
        </w:r>
        <w:r>
          <w:fldChar w:fldCharType="begin"/>
        </w:r>
        <w:r>
          <w:instrText xml:space="preserve"> PAGEREF _Toc20797 \h </w:instrText>
        </w:r>
        <w:r>
          <w:fldChar w:fldCharType="separate"/>
        </w:r>
        <w:r>
          <w:t>12</w:t>
        </w:r>
        <w:r>
          <w:fldChar w:fldCharType="end"/>
        </w:r>
      </w:hyperlink>
    </w:p>
    <w:p>
      <w:pPr>
        <w:pStyle w:val="TOC2"/>
        <w:tabs>
          <w:tab w:val="right" w:leader="dot" w:pos="8306"/>
        </w:tabs>
      </w:pPr>
      <w:hyperlink w:anchor="_Toc30962" w:history="1">
        <w:r>
          <w:rPr>
            <w:rFonts w:ascii="仿宋" w:eastAsia="仿宋" w:hAnsi="仿宋" w:cs="仿宋" w:hint="eastAsia"/>
            <w:lang w:eastAsia="zh-CN"/>
          </w:rPr>
          <w:t>(二)、文档发布与分发</w:t>
        </w:r>
        <w:r>
          <w:tab/>
        </w:r>
        <w:r>
          <w:fldChar w:fldCharType="begin"/>
        </w:r>
        <w:r>
          <w:instrText xml:space="preserve"> PAGEREF _Toc30962 \h </w:instrText>
        </w:r>
        <w:r>
          <w:fldChar w:fldCharType="separate"/>
        </w:r>
        <w:r>
          <w:t>13</w:t>
        </w:r>
        <w:r>
          <w:fldChar w:fldCharType="end"/>
        </w:r>
      </w:hyperlink>
    </w:p>
    <w:p>
      <w:pPr>
        <w:pStyle w:val="TOC2"/>
        <w:tabs>
          <w:tab w:val="right" w:leader="dot" w:pos="8306"/>
        </w:tabs>
      </w:pPr>
      <w:hyperlink w:anchor="_Toc20252" w:history="1">
        <w:r>
          <w:rPr>
            <w:rFonts w:ascii="仿宋" w:eastAsia="仿宋" w:hAnsi="仿宋" w:cs="仿宋" w:hint="eastAsia"/>
            <w:lang w:eastAsia="zh-CN"/>
          </w:rPr>
          <w:t>(三)、文档存档与归档</w:t>
        </w:r>
        <w:r>
          <w:tab/>
        </w:r>
        <w:r>
          <w:fldChar w:fldCharType="begin"/>
        </w:r>
        <w:r>
          <w:instrText xml:space="preserve"> PAGEREF _Toc20252 \h </w:instrText>
        </w:r>
        <w:r>
          <w:fldChar w:fldCharType="separate"/>
        </w:r>
        <w:r>
          <w:t>14</w:t>
        </w:r>
        <w:r>
          <w:fldChar w:fldCharType="end"/>
        </w:r>
      </w:hyperlink>
    </w:p>
    <w:p>
      <w:pPr>
        <w:pStyle w:val="TOC1"/>
        <w:tabs>
          <w:tab w:val="right" w:leader="dot" w:pos="8306"/>
        </w:tabs>
      </w:pPr>
      <w:hyperlink w:anchor="_Toc19310" w:history="1">
        <w:r>
          <w:rPr>
            <w:rFonts w:ascii="仿宋" w:eastAsia="仿宋" w:hAnsi="仿宋" w:cs="仿宋" w:hint="eastAsia"/>
            <w:lang w:eastAsia="zh-CN"/>
          </w:rPr>
          <w:t>五、环保仪器仪表项目建设背景及必要性分析</w:t>
        </w:r>
        <w:r>
          <w:tab/>
        </w:r>
        <w:r>
          <w:fldChar w:fldCharType="begin"/>
        </w:r>
        <w:r>
          <w:instrText xml:space="preserve"> PAGEREF _Toc19310 \h </w:instrText>
        </w:r>
        <w:r>
          <w:fldChar w:fldCharType="separate"/>
        </w:r>
        <w:r>
          <w:t>15</w:t>
        </w:r>
        <w:r>
          <w:fldChar w:fldCharType="end"/>
        </w:r>
      </w:hyperlink>
    </w:p>
    <w:p>
      <w:pPr>
        <w:pStyle w:val="TOC2"/>
        <w:tabs>
          <w:tab w:val="right" w:leader="dot" w:pos="8306"/>
        </w:tabs>
      </w:pPr>
      <w:hyperlink w:anchor="_Toc26097" w:history="1">
        <w:r>
          <w:rPr>
            <w:rFonts w:ascii="仿宋" w:eastAsia="仿宋" w:hAnsi="仿宋" w:cs="仿宋" w:hint="eastAsia"/>
            <w:lang w:eastAsia="zh-CN"/>
          </w:rPr>
          <w:t>(一)、环保仪器仪表项目背景分析</w:t>
        </w:r>
        <w:r>
          <w:tab/>
        </w:r>
        <w:r>
          <w:fldChar w:fldCharType="begin"/>
        </w:r>
        <w:r>
          <w:instrText xml:space="preserve"> PAGEREF _Toc26097 \h </w:instrText>
        </w:r>
        <w:r>
          <w:fldChar w:fldCharType="separate"/>
        </w:r>
        <w:r>
          <w:t>15</w:t>
        </w:r>
        <w:r>
          <w:fldChar w:fldCharType="end"/>
        </w:r>
      </w:hyperlink>
    </w:p>
    <w:p>
      <w:pPr>
        <w:pStyle w:val="TOC2"/>
        <w:tabs>
          <w:tab w:val="right" w:leader="dot" w:pos="8306"/>
        </w:tabs>
      </w:pPr>
      <w:hyperlink w:anchor="_Toc1068" w:history="1">
        <w:r>
          <w:rPr>
            <w:rFonts w:ascii="仿宋" w:eastAsia="仿宋" w:hAnsi="仿宋" w:cs="仿宋" w:hint="eastAsia"/>
            <w:lang w:eastAsia="zh-CN"/>
          </w:rPr>
          <w:t>(二)、环保仪器仪表项目建设必要性分析</w:t>
        </w:r>
        <w:r>
          <w:tab/>
        </w:r>
        <w:r>
          <w:fldChar w:fldCharType="begin"/>
        </w:r>
        <w:r>
          <w:instrText xml:space="preserve"> PAGEREF _Toc1068 \h </w:instrText>
        </w:r>
        <w:r>
          <w:fldChar w:fldCharType="separate"/>
        </w:r>
        <w:r>
          <w:t>17</w:t>
        </w:r>
        <w:r>
          <w:fldChar w:fldCharType="end"/>
        </w:r>
      </w:hyperlink>
    </w:p>
    <w:p>
      <w:pPr>
        <w:pStyle w:val="TOC1"/>
        <w:tabs>
          <w:tab w:val="right" w:leader="dot" w:pos="8306"/>
        </w:tabs>
      </w:pPr>
      <w:hyperlink w:anchor="_Toc19359" w:history="1">
        <w:r>
          <w:rPr>
            <w:rFonts w:ascii="仿宋" w:eastAsia="仿宋" w:hAnsi="仿宋" w:cs="仿宋" w:hint="eastAsia"/>
            <w:lang w:eastAsia="zh-CN"/>
          </w:rPr>
          <w:t>六、环保仪器仪表项目概论</w:t>
        </w:r>
        <w:r>
          <w:tab/>
        </w:r>
        <w:r>
          <w:fldChar w:fldCharType="begin"/>
        </w:r>
        <w:r>
          <w:instrText xml:space="preserve"> PAGEREF _Toc19359 \h </w:instrText>
        </w:r>
        <w:r>
          <w:fldChar w:fldCharType="separate"/>
        </w:r>
        <w:r>
          <w:t>18</w:t>
        </w:r>
        <w:r>
          <w:fldChar w:fldCharType="end"/>
        </w:r>
      </w:hyperlink>
    </w:p>
    <w:p>
      <w:pPr>
        <w:pStyle w:val="TOC2"/>
        <w:tabs>
          <w:tab w:val="right" w:leader="dot" w:pos="8306"/>
        </w:tabs>
      </w:pPr>
      <w:hyperlink w:anchor="_Toc3212" w:history="1">
        <w:r>
          <w:rPr>
            <w:rFonts w:ascii="仿宋" w:eastAsia="仿宋" w:hAnsi="仿宋" w:cs="仿宋" w:hint="eastAsia"/>
            <w:lang w:eastAsia="zh-CN"/>
          </w:rPr>
          <w:t>(一)、环保仪器仪表项目概况</w:t>
        </w:r>
        <w:r>
          <w:tab/>
        </w:r>
        <w:r>
          <w:fldChar w:fldCharType="begin"/>
        </w:r>
        <w:r>
          <w:instrText xml:space="preserve"> PAGEREF _Toc3212 \h </w:instrText>
        </w:r>
        <w:r>
          <w:fldChar w:fldCharType="separate"/>
        </w:r>
        <w:r>
          <w:t>18</w:t>
        </w:r>
        <w:r>
          <w:fldChar w:fldCharType="end"/>
        </w:r>
      </w:hyperlink>
    </w:p>
    <w:p>
      <w:pPr>
        <w:pStyle w:val="TOC2"/>
        <w:tabs>
          <w:tab w:val="right" w:leader="dot" w:pos="8306"/>
        </w:tabs>
      </w:pPr>
      <w:hyperlink w:anchor="_Toc19174" w:history="1">
        <w:r>
          <w:rPr>
            <w:rFonts w:ascii="仿宋" w:eastAsia="仿宋" w:hAnsi="仿宋" w:cs="仿宋" w:hint="eastAsia"/>
            <w:lang w:eastAsia="zh-CN"/>
          </w:rPr>
          <w:t>(二)、环保仪器仪表项目目标</w:t>
        </w:r>
        <w:r>
          <w:tab/>
        </w:r>
        <w:r>
          <w:fldChar w:fldCharType="begin"/>
        </w:r>
        <w:r>
          <w:instrText xml:space="preserve"> PAGEREF _Toc19174 \h </w:instrText>
        </w:r>
        <w:r>
          <w:fldChar w:fldCharType="separate"/>
        </w:r>
        <w:r>
          <w:t>20</w:t>
        </w:r>
        <w:r>
          <w:fldChar w:fldCharType="end"/>
        </w:r>
      </w:hyperlink>
    </w:p>
    <w:p>
      <w:pPr>
        <w:pStyle w:val="TOC2"/>
        <w:tabs>
          <w:tab w:val="right" w:leader="dot" w:pos="8306"/>
        </w:tabs>
      </w:pPr>
      <w:hyperlink w:anchor="_Toc30628" w:history="1">
        <w:r>
          <w:rPr>
            <w:rFonts w:ascii="仿宋" w:eastAsia="仿宋" w:hAnsi="仿宋" w:cs="仿宋" w:hint="eastAsia"/>
            <w:lang w:eastAsia="zh-CN"/>
          </w:rPr>
          <w:t>(三)、环保仪器仪表项目提出的理由</w:t>
        </w:r>
        <w:r>
          <w:tab/>
        </w:r>
        <w:r>
          <w:fldChar w:fldCharType="begin"/>
        </w:r>
        <w:r>
          <w:instrText xml:space="preserve"> PAGEREF _Toc30628 \h </w:instrText>
        </w:r>
        <w:r>
          <w:fldChar w:fldCharType="separate"/>
        </w:r>
        <w:r>
          <w:t>21</w:t>
        </w:r>
        <w:r>
          <w:fldChar w:fldCharType="end"/>
        </w:r>
      </w:hyperlink>
    </w:p>
    <w:p>
      <w:pPr>
        <w:pStyle w:val="TOC2"/>
        <w:tabs>
          <w:tab w:val="right" w:leader="dot" w:pos="8306"/>
        </w:tabs>
      </w:pPr>
      <w:hyperlink w:anchor="_Toc14453" w:history="1">
        <w:r>
          <w:rPr>
            <w:rFonts w:ascii="仿宋" w:eastAsia="仿宋" w:hAnsi="仿宋" w:cs="仿宋" w:hint="eastAsia"/>
            <w:lang w:eastAsia="zh-CN"/>
          </w:rPr>
          <w:t>(四)、环保仪器仪表项目意义</w:t>
        </w:r>
        <w:r>
          <w:tab/>
        </w:r>
        <w:r>
          <w:fldChar w:fldCharType="begin"/>
        </w:r>
        <w:r>
          <w:instrText xml:space="preserve"> PAGEREF _Toc14453 \h </w:instrText>
        </w:r>
        <w:r>
          <w:fldChar w:fldCharType="separate"/>
        </w:r>
        <w:r>
          <w:t>23</w:t>
        </w:r>
        <w:r>
          <w:fldChar w:fldCharType="end"/>
        </w:r>
      </w:hyperlink>
    </w:p>
    <w:p>
      <w:pPr>
        <w:pStyle w:val="TOC2"/>
        <w:tabs>
          <w:tab w:val="right" w:leader="dot" w:pos="8306"/>
        </w:tabs>
      </w:pPr>
      <w:hyperlink w:anchor="_Toc26006" w:history="1">
        <w:r>
          <w:rPr>
            <w:rFonts w:ascii="仿宋" w:eastAsia="仿宋" w:hAnsi="仿宋" w:cs="仿宋" w:hint="eastAsia"/>
            <w:lang w:eastAsia="zh-CN"/>
          </w:rPr>
          <w:t>(五)、环保仪器仪表项目背景</w:t>
        </w:r>
        <w:r>
          <w:tab/>
        </w:r>
        <w:r>
          <w:fldChar w:fldCharType="begin"/>
        </w:r>
        <w:r>
          <w:instrText xml:space="preserve"> PAGEREF _Toc26006 \h </w:instrText>
        </w:r>
        <w:r>
          <w:fldChar w:fldCharType="separate"/>
        </w:r>
        <w:r>
          <w:t>24</w:t>
        </w:r>
        <w:r>
          <w:fldChar w:fldCharType="end"/>
        </w:r>
      </w:hyperlink>
    </w:p>
    <w:p>
      <w:pPr>
        <w:pStyle w:val="TOC1"/>
        <w:tabs>
          <w:tab w:val="right" w:leader="dot" w:pos="8306"/>
        </w:tabs>
      </w:pPr>
      <w:hyperlink w:anchor="_Toc360" w:history="1">
        <w:r>
          <w:rPr>
            <w:rFonts w:ascii="仿宋" w:eastAsia="仿宋" w:hAnsi="仿宋" w:cs="仿宋" w:hint="eastAsia"/>
            <w:lang w:eastAsia="zh-CN"/>
          </w:rPr>
          <w:t>七、环保仪器仪表项目财务管理</w:t>
        </w:r>
        <w:r>
          <w:tab/>
        </w:r>
        <w:r>
          <w:fldChar w:fldCharType="begin"/>
        </w:r>
        <w:r>
          <w:instrText xml:space="preserve"> PAGEREF _Toc360 \h </w:instrText>
        </w:r>
        <w:r>
          <w:fldChar w:fldCharType="separate"/>
        </w:r>
        <w:r>
          <w:t>25</w:t>
        </w:r>
        <w:r>
          <w:fldChar w:fldCharType="end"/>
        </w:r>
      </w:hyperlink>
    </w:p>
    <w:p>
      <w:pPr>
        <w:pStyle w:val="TOC2"/>
        <w:tabs>
          <w:tab w:val="right" w:leader="dot" w:pos="8306"/>
        </w:tabs>
      </w:pPr>
      <w:hyperlink w:anchor="_Toc11907" w:history="1">
        <w:r>
          <w:rPr>
            <w:rFonts w:ascii="仿宋" w:eastAsia="仿宋" w:hAnsi="仿宋" w:cs="仿宋" w:hint="eastAsia"/>
            <w:lang w:eastAsia="zh-CN"/>
          </w:rPr>
          <w:t>(一)、资金需求大</w:t>
        </w:r>
        <w:r>
          <w:tab/>
        </w:r>
        <w:r>
          <w:fldChar w:fldCharType="begin"/>
        </w:r>
        <w:r>
          <w:instrText xml:space="preserve"> PAGEREF _Toc11907 \h </w:instrText>
        </w:r>
        <w:r>
          <w:fldChar w:fldCharType="separate"/>
        </w:r>
        <w:r>
          <w:t>25</w:t>
        </w:r>
        <w:r>
          <w:fldChar w:fldCharType="end"/>
        </w:r>
      </w:hyperlink>
    </w:p>
    <w:p>
      <w:pPr>
        <w:pStyle w:val="TOC2"/>
        <w:tabs>
          <w:tab w:val="right" w:leader="dot" w:pos="8306"/>
        </w:tabs>
      </w:pPr>
      <w:hyperlink w:anchor="_Toc9966" w:history="1">
        <w:r>
          <w:rPr>
            <w:rFonts w:ascii="仿宋" w:eastAsia="仿宋" w:hAnsi="仿宋" w:cs="仿宋" w:hint="eastAsia"/>
            <w:lang w:eastAsia="zh-CN"/>
          </w:rPr>
          <w:t>(二)、研发周期长</w:t>
        </w:r>
        <w:r>
          <w:tab/>
        </w:r>
        <w:r>
          <w:fldChar w:fldCharType="begin"/>
        </w:r>
        <w:r>
          <w:instrText xml:space="preserve"> PAGEREF _Toc9966 \h </w:instrText>
        </w:r>
        <w:r>
          <w:fldChar w:fldCharType="separate"/>
        </w:r>
        <w:r>
          <w:t>26</w:t>
        </w:r>
        <w:r>
          <w:fldChar w:fldCharType="end"/>
        </w:r>
      </w:hyperlink>
    </w:p>
    <w:p>
      <w:pPr>
        <w:pStyle w:val="TOC2"/>
        <w:tabs>
          <w:tab w:val="right" w:leader="dot" w:pos="8306"/>
        </w:tabs>
      </w:pPr>
      <w:hyperlink w:anchor="_Toc31274" w:history="1">
        <w:r>
          <w:rPr>
            <w:rFonts w:ascii="仿宋" w:eastAsia="仿宋" w:hAnsi="仿宋" w:cs="仿宋" w:hint="eastAsia"/>
            <w:lang w:eastAsia="zh-CN"/>
          </w:rPr>
          <w:t>(三)、市场风险大</w:t>
        </w:r>
        <w:r>
          <w:tab/>
        </w:r>
        <w:r>
          <w:fldChar w:fldCharType="begin"/>
        </w:r>
        <w:r>
          <w:instrText xml:space="preserve"> PAGEREF _Toc31274 \h </w:instrText>
        </w:r>
        <w:r>
          <w:fldChar w:fldCharType="separate"/>
        </w:r>
        <w:r>
          <w:t>27</w:t>
        </w:r>
        <w:r>
          <w:fldChar w:fldCharType="end"/>
        </w:r>
      </w:hyperlink>
    </w:p>
    <w:p>
      <w:pPr>
        <w:pStyle w:val="TOC2"/>
        <w:tabs>
          <w:tab w:val="right" w:leader="dot" w:pos="8306"/>
        </w:tabs>
      </w:pPr>
      <w:hyperlink w:anchor="_Toc22508" w:history="1">
        <w:r>
          <w:rPr>
            <w:rFonts w:ascii="仿宋" w:eastAsia="仿宋" w:hAnsi="仿宋" w:cs="仿宋" w:hint="eastAsia"/>
            <w:lang w:eastAsia="zh-CN"/>
          </w:rPr>
          <w:t>(四)、利润率高</w:t>
        </w:r>
        <w:r>
          <w:tab/>
        </w:r>
        <w:r>
          <w:fldChar w:fldCharType="begin"/>
        </w:r>
        <w:r>
          <w:instrText xml:space="preserve"> PAGEREF _Toc22508 \h </w:instrText>
        </w:r>
        <w:r>
          <w:fldChar w:fldCharType="separate"/>
        </w:r>
        <w:r>
          <w:t>30</w:t>
        </w:r>
        <w:r>
          <w:fldChar w:fldCharType="end"/>
        </w:r>
      </w:hyperlink>
    </w:p>
    <w:p>
      <w:pPr>
        <w:pStyle w:val="TOC1"/>
        <w:tabs>
          <w:tab w:val="right" w:leader="dot" w:pos="8306"/>
        </w:tabs>
      </w:pPr>
      <w:hyperlink w:anchor="_Toc20855" w:history="1">
        <w:r>
          <w:rPr>
            <w:rFonts w:ascii="仿宋" w:eastAsia="仿宋" w:hAnsi="仿宋" w:cs="仿宋" w:hint="eastAsia"/>
            <w:lang w:eastAsia="zh-CN"/>
          </w:rPr>
          <w:t>八、环保仪器仪表项目创新与研发</w:t>
        </w:r>
        <w:r>
          <w:tab/>
        </w:r>
        <w:r>
          <w:fldChar w:fldCharType="begin"/>
        </w:r>
        <w:r>
          <w:instrText xml:space="preserve"> PAGEREF _Toc20855 \h </w:instrText>
        </w:r>
        <w:r>
          <w:fldChar w:fldCharType="separate"/>
        </w:r>
        <w:r>
          <w:t>32</w:t>
        </w:r>
        <w:r>
          <w:fldChar w:fldCharType="end"/>
        </w:r>
      </w:hyperlink>
    </w:p>
    <w:p>
      <w:pPr>
        <w:pStyle w:val="TOC2"/>
        <w:tabs>
          <w:tab w:val="right" w:leader="dot" w:pos="8306"/>
        </w:tabs>
      </w:pPr>
      <w:hyperlink w:anchor="_Toc8399" w:history="1">
        <w:r>
          <w:rPr>
            <w:rFonts w:ascii="仿宋" w:eastAsia="仿宋" w:hAnsi="仿宋" w:cs="仿宋" w:hint="eastAsia"/>
            <w:lang w:eastAsia="zh-CN"/>
          </w:rPr>
          <w:t>(一)、创新策略与方向</w:t>
        </w:r>
        <w:r>
          <w:tab/>
        </w:r>
        <w:r>
          <w:fldChar w:fldCharType="begin"/>
        </w:r>
        <w:r>
          <w:instrText xml:space="preserve"> PAGEREF _Toc8399 \h </w:instrText>
        </w:r>
        <w:r>
          <w:fldChar w:fldCharType="separate"/>
        </w:r>
        <w:r>
          <w:t>32</w:t>
        </w:r>
        <w:r>
          <w:fldChar w:fldCharType="end"/>
        </w:r>
      </w:hyperlink>
    </w:p>
    <w:p>
      <w:pPr>
        <w:pStyle w:val="TOC2"/>
        <w:tabs>
          <w:tab w:val="right" w:leader="dot" w:pos="8306"/>
        </w:tabs>
      </w:pPr>
      <w:hyperlink w:anchor="_Toc24972" w:history="1">
        <w:r>
          <w:rPr>
            <w:rFonts w:ascii="仿宋" w:eastAsia="仿宋" w:hAnsi="仿宋" w:cs="仿宋" w:hint="eastAsia"/>
            <w:lang w:eastAsia="zh-CN"/>
          </w:rPr>
          <w:t>(二)、研发规划与投入</w:t>
        </w:r>
        <w:r>
          <w:tab/>
        </w:r>
        <w:r>
          <w:fldChar w:fldCharType="begin"/>
        </w:r>
        <w:r>
          <w:instrText xml:space="preserve"> PAGEREF _Toc24972 \h </w:instrText>
        </w:r>
        <w:r>
          <w:fldChar w:fldCharType="separate"/>
        </w:r>
        <w:r>
          <w:t>33</w:t>
        </w:r>
        <w:r>
          <w:fldChar w:fldCharType="end"/>
        </w:r>
      </w:hyperlink>
    </w:p>
    <w:p>
      <w:pPr>
        <w:pStyle w:val="TOC1"/>
        <w:tabs>
          <w:tab w:val="right" w:leader="dot" w:pos="8306"/>
        </w:tabs>
      </w:pPr>
      <w:hyperlink w:anchor="_Toc10998" w:history="1">
        <w:r>
          <w:rPr>
            <w:rFonts w:ascii="仿宋" w:eastAsia="仿宋" w:hAnsi="仿宋" w:cs="仿宋" w:hint="eastAsia"/>
            <w:lang w:eastAsia="zh-CN"/>
          </w:rPr>
          <w:t>九、环保仪器仪表项目计划安排</w:t>
        </w:r>
        <w:r>
          <w:tab/>
        </w:r>
        <w:r>
          <w:fldChar w:fldCharType="begin"/>
        </w:r>
        <w:r>
          <w:instrText xml:space="preserve"> PAGEREF _Toc10998 \h </w:instrText>
        </w:r>
        <w:r>
          <w:fldChar w:fldCharType="separate"/>
        </w:r>
        <w:r>
          <w:t>35</w:t>
        </w:r>
        <w:r>
          <w:fldChar w:fldCharType="end"/>
        </w:r>
      </w:hyperlink>
    </w:p>
    <w:p>
      <w:pPr>
        <w:pStyle w:val="TOC2"/>
        <w:tabs>
          <w:tab w:val="right" w:leader="dot" w:pos="8306"/>
        </w:tabs>
      </w:pPr>
      <w:hyperlink w:anchor="_Toc9224" w:history="1">
        <w:r>
          <w:rPr>
            <w:rFonts w:ascii="仿宋" w:eastAsia="仿宋" w:hAnsi="仿宋" w:cs="仿宋" w:hint="eastAsia"/>
            <w:lang w:eastAsia="zh-CN"/>
          </w:rPr>
          <w:t>(一)、建设周期</w:t>
        </w:r>
        <w:r>
          <w:tab/>
        </w:r>
        <w:r>
          <w:fldChar w:fldCharType="begin"/>
        </w:r>
        <w:r>
          <w:instrText xml:space="preserve"> PAGEREF _Toc9224 \h </w:instrText>
        </w:r>
        <w:r>
          <w:fldChar w:fldCharType="separate"/>
        </w:r>
        <w:r>
          <w:t>35</w:t>
        </w:r>
        <w:r>
          <w:fldChar w:fldCharType="end"/>
        </w:r>
      </w:hyperlink>
    </w:p>
    <w:p>
      <w:pPr>
        <w:pStyle w:val="TOC2"/>
        <w:tabs>
          <w:tab w:val="right" w:leader="dot" w:pos="8306"/>
        </w:tabs>
      </w:pPr>
      <w:hyperlink w:anchor="_Toc4179" w:history="1">
        <w:r>
          <w:rPr>
            <w:rFonts w:ascii="仿宋" w:eastAsia="仿宋" w:hAnsi="仿宋" w:cs="仿宋" w:hint="eastAsia"/>
            <w:lang w:eastAsia="zh-CN"/>
          </w:rPr>
          <w:t>(二)、建设进度</w:t>
        </w:r>
        <w:r>
          <w:tab/>
        </w:r>
        <w:r>
          <w:fldChar w:fldCharType="begin"/>
        </w:r>
        <w:r>
          <w:instrText xml:space="preserve"> PAGEREF _Toc4179 \h </w:instrText>
        </w:r>
        <w:r>
          <w:fldChar w:fldCharType="separate"/>
        </w:r>
        <w:r>
          <w:t>36</w:t>
        </w:r>
        <w:r>
          <w:fldChar w:fldCharType="end"/>
        </w:r>
      </w:hyperlink>
    </w:p>
    <w:p>
      <w:pPr>
        <w:pStyle w:val="TOC2"/>
        <w:tabs>
          <w:tab w:val="right" w:leader="dot" w:pos="8306"/>
        </w:tabs>
      </w:pPr>
      <w:hyperlink w:anchor="_Toc32412" w:history="1">
        <w:r>
          <w:rPr>
            <w:rFonts w:ascii="仿宋" w:eastAsia="仿宋" w:hAnsi="仿宋" w:cs="仿宋" w:hint="eastAsia"/>
            <w:lang w:eastAsia="zh-CN"/>
          </w:rPr>
          <w:t>(三)、进度安排注意事项</w:t>
        </w:r>
        <w:r>
          <w:tab/>
        </w:r>
        <w:r>
          <w:fldChar w:fldCharType="begin"/>
        </w:r>
        <w:r>
          <w:instrText xml:space="preserve"> PAGEREF _Toc32412 \h </w:instrText>
        </w:r>
        <w:r>
          <w:fldChar w:fldCharType="separate"/>
        </w:r>
        <w:r>
          <w:t>37</w:t>
        </w:r>
        <w:r>
          <w:fldChar w:fldCharType="end"/>
        </w:r>
      </w:hyperlink>
    </w:p>
    <w:p>
      <w:pPr>
        <w:pStyle w:val="TOC2"/>
        <w:tabs>
          <w:tab w:val="right" w:leader="dot" w:pos="8306"/>
        </w:tabs>
      </w:pPr>
      <w:hyperlink w:anchor="_Toc11577" w:history="1">
        <w:r>
          <w:rPr>
            <w:rFonts w:ascii="仿宋" w:eastAsia="仿宋" w:hAnsi="仿宋" w:cs="仿宋" w:hint="eastAsia"/>
            <w:lang w:eastAsia="zh-CN"/>
          </w:rPr>
          <w:t>(四)、人力资源配置</w:t>
        </w:r>
        <w:r>
          <w:tab/>
        </w:r>
        <w:r>
          <w:fldChar w:fldCharType="begin"/>
        </w:r>
        <w:r>
          <w:instrText xml:space="preserve"> PAGEREF _Toc11577 \h </w:instrText>
        </w:r>
        <w:r>
          <w:fldChar w:fldCharType="separate"/>
        </w:r>
        <w:r>
          <w:t>39</w:t>
        </w:r>
        <w:r>
          <w:fldChar w:fldCharType="end"/>
        </w:r>
      </w:hyperlink>
    </w:p>
    <w:p>
      <w:pPr>
        <w:pStyle w:val="TOC1"/>
        <w:tabs>
          <w:tab w:val="right" w:leader="dot" w:pos="8306"/>
        </w:tabs>
      </w:pPr>
      <w:hyperlink w:anchor="_Toc15402" w:history="1">
        <w:r>
          <w:rPr>
            <w:rFonts w:ascii="仿宋" w:eastAsia="仿宋" w:hAnsi="仿宋" w:cs="仿宋" w:hint="eastAsia"/>
            <w:lang w:eastAsia="zh-CN"/>
          </w:rPr>
          <w:t>十、环保仪器仪表项目环境影响分析</w:t>
        </w:r>
        <w:r>
          <w:tab/>
        </w:r>
        <w:r>
          <w:fldChar w:fldCharType="begin"/>
        </w:r>
        <w:r>
          <w:instrText xml:space="preserve"> PAGEREF _Toc15402 \h </w:instrText>
        </w:r>
        <w:r>
          <w:fldChar w:fldCharType="separate"/>
        </w:r>
        <w:r>
          <w:t>39</w:t>
        </w:r>
        <w:r>
          <w:fldChar w:fldCharType="end"/>
        </w:r>
      </w:hyperlink>
    </w:p>
    <w:p>
      <w:pPr>
        <w:pStyle w:val="TOC2"/>
        <w:tabs>
          <w:tab w:val="right" w:leader="dot" w:pos="8306"/>
        </w:tabs>
      </w:pPr>
      <w:hyperlink w:anchor="_Toc26991" w:history="1">
        <w:r>
          <w:rPr>
            <w:rFonts w:ascii="仿宋" w:eastAsia="仿宋" w:hAnsi="仿宋" w:cs="仿宋" w:hint="eastAsia"/>
            <w:lang w:eastAsia="zh-CN"/>
          </w:rPr>
          <w:t>(一)、建设区域环境质量现状</w:t>
        </w:r>
        <w:r>
          <w:tab/>
        </w:r>
        <w:r>
          <w:fldChar w:fldCharType="begin"/>
        </w:r>
        <w:r>
          <w:instrText xml:space="preserve"> PAGEREF _Toc26991 \h </w:instrText>
        </w:r>
        <w:r>
          <w:fldChar w:fldCharType="separate"/>
        </w:r>
        <w:r>
          <w:t>39</w:t>
        </w:r>
        <w:r>
          <w:fldChar w:fldCharType="end"/>
        </w:r>
      </w:hyperlink>
    </w:p>
    <w:p>
      <w:pPr>
        <w:pStyle w:val="TOC2"/>
        <w:tabs>
          <w:tab w:val="right" w:leader="dot" w:pos="8306"/>
        </w:tabs>
      </w:pPr>
      <w:hyperlink w:anchor="_Toc5125" w:history="1">
        <w:r>
          <w:rPr>
            <w:rFonts w:ascii="仿宋" w:eastAsia="仿宋" w:hAnsi="仿宋" w:cs="仿宋" w:hint="eastAsia"/>
            <w:lang w:eastAsia="zh-CN"/>
          </w:rPr>
          <w:t>(二)、建设期环境保护</w:t>
        </w:r>
        <w:r>
          <w:tab/>
        </w:r>
        <w:r>
          <w:fldChar w:fldCharType="begin"/>
        </w:r>
        <w:r>
          <w:instrText xml:space="preserve"> PAGEREF _Toc5125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87" w:history="1">
        <w:r>
          <w:rPr>
            <w:rFonts w:ascii="仿宋" w:eastAsia="仿宋" w:hAnsi="仿宋" w:cs="仿宋" w:hint="eastAsia"/>
            <w:lang w:eastAsia="zh-CN"/>
          </w:rPr>
          <w:t>(三)、运营期环境保护</w:t>
        </w:r>
        <w:r>
          <w:tab/>
        </w:r>
        <w:r>
          <w:fldChar w:fldCharType="begin"/>
        </w:r>
        <w:r>
          <w:instrText xml:space="preserve"> PAGEREF _Toc31487 \h </w:instrText>
        </w:r>
        <w:r>
          <w:fldChar w:fldCharType="separate"/>
        </w:r>
        <w:r>
          <w:t>42</w:t>
        </w:r>
        <w:r>
          <w:fldChar w:fldCharType="end"/>
        </w:r>
      </w:hyperlink>
    </w:p>
    <w:p>
      <w:pPr>
        <w:pStyle w:val="TOC2"/>
        <w:tabs>
          <w:tab w:val="right" w:leader="dot" w:pos="8306"/>
        </w:tabs>
      </w:pPr>
      <w:hyperlink w:anchor="_Toc22542" w:history="1">
        <w:r>
          <w:rPr>
            <w:rFonts w:ascii="仿宋" w:eastAsia="仿宋" w:hAnsi="仿宋" w:cs="仿宋" w:hint="eastAsia"/>
            <w:lang w:eastAsia="zh-CN"/>
          </w:rPr>
          <w:t>(四)、环保仪器仪表项目建设对区域经济的影响</w:t>
        </w:r>
        <w:r>
          <w:tab/>
        </w:r>
        <w:r>
          <w:fldChar w:fldCharType="begin"/>
        </w:r>
        <w:r>
          <w:instrText xml:space="preserve"> PAGEREF _Toc22542 \h </w:instrText>
        </w:r>
        <w:r>
          <w:fldChar w:fldCharType="separate"/>
        </w:r>
        <w:r>
          <w:t>44</w:t>
        </w:r>
        <w:r>
          <w:fldChar w:fldCharType="end"/>
        </w:r>
      </w:hyperlink>
    </w:p>
    <w:p>
      <w:pPr>
        <w:pStyle w:val="TOC2"/>
        <w:tabs>
          <w:tab w:val="right" w:leader="dot" w:pos="8306"/>
        </w:tabs>
      </w:pPr>
      <w:hyperlink w:anchor="_Toc30810" w:history="1">
        <w:r>
          <w:rPr>
            <w:rFonts w:ascii="仿宋" w:eastAsia="仿宋" w:hAnsi="仿宋" w:cs="仿宋" w:hint="eastAsia"/>
            <w:lang w:eastAsia="zh-CN"/>
          </w:rPr>
          <w:t>(五)、废弃物处理</w:t>
        </w:r>
        <w:r>
          <w:tab/>
        </w:r>
        <w:r>
          <w:fldChar w:fldCharType="begin"/>
        </w:r>
        <w:r>
          <w:instrText xml:space="preserve"> PAGEREF _Toc30810 \h </w:instrText>
        </w:r>
        <w:r>
          <w:fldChar w:fldCharType="separate"/>
        </w:r>
        <w:r>
          <w:t>45</w:t>
        </w:r>
        <w:r>
          <w:fldChar w:fldCharType="end"/>
        </w:r>
      </w:hyperlink>
    </w:p>
    <w:p>
      <w:pPr>
        <w:pStyle w:val="TOC2"/>
        <w:tabs>
          <w:tab w:val="right" w:leader="dot" w:pos="8306"/>
        </w:tabs>
      </w:pPr>
      <w:hyperlink w:anchor="_Toc26808" w:history="1">
        <w:r>
          <w:rPr>
            <w:rFonts w:ascii="仿宋" w:eastAsia="仿宋" w:hAnsi="仿宋" w:cs="仿宋" w:hint="eastAsia"/>
            <w:lang w:eastAsia="zh-CN"/>
          </w:rPr>
          <w:t>(六)、特殊环境影响分析</w:t>
        </w:r>
        <w:r>
          <w:tab/>
        </w:r>
        <w:r>
          <w:fldChar w:fldCharType="begin"/>
        </w:r>
        <w:r>
          <w:instrText xml:space="preserve"> PAGEREF _Toc26808 \h </w:instrText>
        </w:r>
        <w:r>
          <w:fldChar w:fldCharType="separate"/>
        </w:r>
        <w:r>
          <w:t>47</w:t>
        </w:r>
        <w:r>
          <w:fldChar w:fldCharType="end"/>
        </w:r>
      </w:hyperlink>
    </w:p>
    <w:p>
      <w:pPr>
        <w:pStyle w:val="TOC2"/>
        <w:tabs>
          <w:tab w:val="right" w:leader="dot" w:pos="8306"/>
        </w:tabs>
      </w:pPr>
      <w:hyperlink w:anchor="_Toc31947" w:history="1">
        <w:r>
          <w:rPr>
            <w:rFonts w:ascii="仿宋" w:eastAsia="仿宋" w:hAnsi="仿宋" w:cs="仿宋" w:hint="eastAsia"/>
            <w:lang w:eastAsia="zh-CN"/>
          </w:rPr>
          <w:t>(七)、清洁生产</w:t>
        </w:r>
        <w:r>
          <w:tab/>
        </w:r>
        <w:r>
          <w:fldChar w:fldCharType="begin"/>
        </w:r>
        <w:r>
          <w:instrText xml:space="preserve"> PAGEREF _Toc31947 \h </w:instrText>
        </w:r>
        <w:r>
          <w:fldChar w:fldCharType="separate"/>
        </w:r>
        <w:r>
          <w:t>48</w:t>
        </w:r>
        <w:r>
          <w:fldChar w:fldCharType="end"/>
        </w:r>
      </w:hyperlink>
    </w:p>
    <w:p>
      <w:pPr>
        <w:pStyle w:val="TOC2"/>
        <w:tabs>
          <w:tab w:val="right" w:leader="dot" w:pos="8306"/>
        </w:tabs>
      </w:pPr>
      <w:hyperlink w:anchor="_Toc17982" w:history="1">
        <w:r>
          <w:rPr>
            <w:rFonts w:ascii="仿宋" w:eastAsia="仿宋" w:hAnsi="仿宋" w:cs="仿宋" w:hint="eastAsia"/>
            <w:lang w:eastAsia="zh-CN"/>
          </w:rPr>
          <w:t>(八)、环境保护综合评价</w:t>
        </w:r>
        <w:r>
          <w:tab/>
        </w:r>
        <w:r>
          <w:fldChar w:fldCharType="begin"/>
        </w:r>
        <w:r>
          <w:instrText xml:space="preserve"> PAGEREF _Toc17982 \h </w:instrText>
        </w:r>
        <w:r>
          <w:fldChar w:fldCharType="separate"/>
        </w:r>
        <w:r>
          <w:t>49</w:t>
        </w:r>
        <w:r>
          <w:fldChar w:fldCharType="end"/>
        </w:r>
      </w:hyperlink>
    </w:p>
    <w:p>
      <w:pPr>
        <w:pStyle w:val="TOC1"/>
        <w:tabs>
          <w:tab w:val="right" w:leader="dot" w:pos="8306"/>
        </w:tabs>
      </w:pPr>
      <w:hyperlink w:anchor="_Toc31053" w:history="1">
        <w:r>
          <w:rPr>
            <w:rFonts w:ascii="仿宋" w:eastAsia="仿宋" w:hAnsi="仿宋" w:cs="仿宋" w:hint="eastAsia"/>
            <w:lang w:eastAsia="zh-CN"/>
          </w:rPr>
          <w:t>十一、环保仪器仪表项目风险管理</w:t>
        </w:r>
        <w:r>
          <w:tab/>
        </w:r>
        <w:r>
          <w:fldChar w:fldCharType="begin"/>
        </w:r>
        <w:r>
          <w:instrText xml:space="preserve"> PAGEREF _Toc31053 \h </w:instrText>
        </w:r>
        <w:r>
          <w:fldChar w:fldCharType="separate"/>
        </w:r>
        <w:r>
          <w:t>50</w:t>
        </w:r>
        <w:r>
          <w:fldChar w:fldCharType="end"/>
        </w:r>
      </w:hyperlink>
    </w:p>
    <w:p>
      <w:pPr>
        <w:pStyle w:val="TOC2"/>
        <w:tabs>
          <w:tab w:val="right" w:leader="dot" w:pos="8306"/>
        </w:tabs>
      </w:pPr>
      <w:hyperlink w:anchor="_Toc4249" w:history="1">
        <w:r>
          <w:rPr>
            <w:rFonts w:ascii="仿宋" w:eastAsia="仿宋" w:hAnsi="仿宋" w:cs="仿宋" w:hint="eastAsia"/>
            <w:lang w:eastAsia="zh-CN"/>
          </w:rPr>
          <w:t>(一)、风险识别与评估</w:t>
        </w:r>
        <w:r>
          <w:tab/>
        </w:r>
        <w:r>
          <w:fldChar w:fldCharType="begin"/>
        </w:r>
        <w:r>
          <w:instrText xml:space="preserve"> PAGEREF _Toc4249 \h </w:instrText>
        </w:r>
        <w:r>
          <w:fldChar w:fldCharType="separate"/>
        </w:r>
        <w:r>
          <w:t>50</w:t>
        </w:r>
        <w:r>
          <w:fldChar w:fldCharType="end"/>
        </w:r>
      </w:hyperlink>
    </w:p>
    <w:p>
      <w:pPr>
        <w:pStyle w:val="TOC2"/>
        <w:tabs>
          <w:tab w:val="right" w:leader="dot" w:pos="8306"/>
        </w:tabs>
      </w:pPr>
      <w:hyperlink w:anchor="_Toc23869" w:history="1">
        <w:r>
          <w:rPr>
            <w:rFonts w:ascii="仿宋" w:eastAsia="仿宋" w:hAnsi="仿宋" w:cs="仿宋" w:hint="eastAsia"/>
            <w:lang w:eastAsia="zh-CN"/>
          </w:rPr>
          <w:t>(二)、风险应对策略</w:t>
        </w:r>
        <w:r>
          <w:tab/>
        </w:r>
        <w:r>
          <w:fldChar w:fldCharType="begin"/>
        </w:r>
        <w:r>
          <w:instrText xml:space="preserve"> PAGEREF _Toc23869 \h </w:instrText>
        </w:r>
        <w:r>
          <w:fldChar w:fldCharType="separate"/>
        </w:r>
        <w:r>
          <w:t>51</w:t>
        </w:r>
        <w:r>
          <w:fldChar w:fldCharType="end"/>
        </w:r>
      </w:hyperlink>
    </w:p>
    <w:p>
      <w:pPr>
        <w:pStyle w:val="TOC2"/>
        <w:tabs>
          <w:tab w:val="right" w:leader="dot" w:pos="8306"/>
        </w:tabs>
      </w:pPr>
      <w:hyperlink w:anchor="_Toc5097" w:history="1">
        <w:r>
          <w:rPr>
            <w:rFonts w:ascii="仿宋" w:eastAsia="仿宋" w:hAnsi="仿宋" w:cs="仿宋" w:hint="eastAsia"/>
            <w:lang w:eastAsia="zh-CN"/>
          </w:rPr>
          <w:t>(三)、风险监控与控制</w:t>
        </w:r>
        <w:r>
          <w:tab/>
        </w:r>
        <w:r>
          <w:fldChar w:fldCharType="begin"/>
        </w:r>
        <w:r>
          <w:instrText xml:space="preserve"> PAGEREF _Toc5097 \h </w:instrText>
        </w:r>
        <w:r>
          <w:fldChar w:fldCharType="separate"/>
        </w:r>
        <w:r>
          <w:t>53</w:t>
        </w:r>
        <w:r>
          <w:fldChar w:fldCharType="end"/>
        </w:r>
      </w:hyperlink>
    </w:p>
    <w:p>
      <w:pPr>
        <w:pStyle w:val="TOC1"/>
        <w:tabs>
          <w:tab w:val="right" w:leader="dot" w:pos="8306"/>
        </w:tabs>
      </w:pPr>
      <w:hyperlink w:anchor="_Toc23944" w:history="1">
        <w:r>
          <w:rPr>
            <w:rFonts w:ascii="仿宋" w:eastAsia="仿宋" w:hAnsi="仿宋" w:cs="仿宋" w:hint="eastAsia"/>
            <w:lang w:eastAsia="zh-CN"/>
          </w:rPr>
          <w:t>十二、环保仪器仪表项目人力资源培养与发展</w:t>
        </w:r>
        <w:r>
          <w:tab/>
        </w:r>
        <w:r>
          <w:fldChar w:fldCharType="begin"/>
        </w:r>
        <w:r>
          <w:instrText xml:space="preserve"> PAGEREF _Toc23944 \h </w:instrText>
        </w:r>
        <w:r>
          <w:fldChar w:fldCharType="separate"/>
        </w:r>
        <w:r>
          <w:t>54</w:t>
        </w:r>
        <w:r>
          <w:fldChar w:fldCharType="end"/>
        </w:r>
      </w:hyperlink>
    </w:p>
    <w:p>
      <w:pPr>
        <w:pStyle w:val="TOC2"/>
        <w:tabs>
          <w:tab w:val="right" w:leader="dot" w:pos="8306"/>
        </w:tabs>
      </w:pPr>
      <w:hyperlink w:anchor="_Toc11639" w:history="1">
        <w:r>
          <w:rPr>
            <w:rFonts w:ascii="仿宋" w:eastAsia="仿宋" w:hAnsi="仿宋" w:cs="仿宋" w:hint="eastAsia"/>
            <w:lang w:eastAsia="zh-CN"/>
          </w:rPr>
          <w:t>(一)、人才需求与规划</w:t>
        </w:r>
        <w:r>
          <w:tab/>
        </w:r>
        <w:r>
          <w:fldChar w:fldCharType="begin"/>
        </w:r>
        <w:r>
          <w:instrText xml:space="preserve"> PAGEREF _Toc11639 \h </w:instrText>
        </w:r>
        <w:r>
          <w:fldChar w:fldCharType="separate"/>
        </w:r>
        <w:r>
          <w:t>54</w:t>
        </w:r>
        <w:r>
          <w:fldChar w:fldCharType="end"/>
        </w:r>
      </w:hyperlink>
    </w:p>
    <w:p>
      <w:pPr>
        <w:pStyle w:val="TOC2"/>
        <w:tabs>
          <w:tab w:val="right" w:leader="dot" w:pos="8306"/>
        </w:tabs>
      </w:pPr>
      <w:hyperlink w:anchor="_Toc5687" w:history="1">
        <w:r>
          <w:rPr>
            <w:rFonts w:ascii="仿宋" w:eastAsia="仿宋" w:hAnsi="仿宋" w:cs="仿宋" w:hint="eastAsia"/>
            <w:lang w:eastAsia="zh-CN"/>
          </w:rPr>
          <w:t>(二)、培训与发展计划</w:t>
        </w:r>
        <w:r>
          <w:tab/>
        </w:r>
        <w:r>
          <w:fldChar w:fldCharType="begin"/>
        </w:r>
        <w:r>
          <w:instrText xml:space="preserve"> PAGEREF _Toc5687 \h </w:instrText>
        </w:r>
        <w:r>
          <w:fldChar w:fldCharType="separate"/>
        </w:r>
        <w:r>
          <w:t>55</w:t>
        </w:r>
        <w:r>
          <w:fldChar w:fldCharType="end"/>
        </w:r>
      </w:hyperlink>
    </w:p>
    <w:p>
      <w:pPr>
        <w:pStyle w:val="TOC1"/>
        <w:tabs>
          <w:tab w:val="right" w:leader="dot" w:pos="8306"/>
        </w:tabs>
      </w:pPr>
      <w:hyperlink w:anchor="_Toc30075" w:history="1">
        <w:r>
          <w:rPr>
            <w:rFonts w:ascii="仿宋" w:eastAsia="仿宋" w:hAnsi="仿宋" w:cs="仿宋" w:hint="eastAsia"/>
            <w:lang w:eastAsia="zh-CN"/>
          </w:rPr>
          <w:t>十三、营销与推广策略</w:t>
        </w:r>
        <w:r>
          <w:tab/>
        </w:r>
        <w:r>
          <w:fldChar w:fldCharType="begin"/>
        </w:r>
        <w:r>
          <w:instrText xml:space="preserve"> PAGEREF _Toc30075 \h </w:instrText>
        </w:r>
        <w:r>
          <w:fldChar w:fldCharType="separate"/>
        </w:r>
        <w:r>
          <w:t>55</w:t>
        </w:r>
        <w:r>
          <w:fldChar w:fldCharType="end"/>
        </w:r>
      </w:hyperlink>
    </w:p>
    <w:p>
      <w:pPr>
        <w:pStyle w:val="TOC2"/>
        <w:tabs>
          <w:tab w:val="right" w:leader="dot" w:pos="8306"/>
        </w:tabs>
      </w:pPr>
      <w:hyperlink w:anchor="_Toc24981" w:history="1">
        <w:r>
          <w:rPr>
            <w:rFonts w:ascii="仿宋" w:eastAsia="仿宋" w:hAnsi="仿宋" w:cs="仿宋" w:hint="eastAsia"/>
            <w:lang w:eastAsia="zh-CN"/>
          </w:rPr>
          <w:t>(一)、产品/服务定位与特点</w:t>
        </w:r>
        <w:r>
          <w:tab/>
        </w:r>
        <w:r>
          <w:fldChar w:fldCharType="begin"/>
        </w:r>
        <w:r>
          <w:instrText xml:space="preserve"> PAGEREF _Toc24981 \h </w:instrText>
        </w:r>
        <w:r>
          <w:fldChar w:fldCharType="separate"/>
        </w:r>
        <w:r>
          <w:t>55</w:t>
        </w:r>
        <w:r>
          <w:fldChar w:fldCharType="end"/>
        </w:r>
      </w:hyperlink>
    </w:p>
    <w:p>
      <w:pPr>
        <w:pStyle w:val="TOC2"/>
        <w:tabs>
          <w:tab w:val="right" w:leader="dot" w:pos="8306"/>
        </w:tabs>
      </w:pPr>
      <w:hyperlink w:anchor="_Toc15426" w:history="1">
        <w:r>
          <w:rPr>
            <w:rFonts w:ascii="仿宋" w:eastAsia="仿宋" w:hAnsi="仿宋" w:cs="仿宋" w:hint="eastAsia"/>
            <w:lang w:eastAsia="zh-CN"/>
          </w:rPr>
          <w:t>(二)、市场定位与竞争分析</w:t>
        </w:r>
        <w:r>
          <w:tab/>
        </w:r>
        <w:r>
          <w:fldChar w:fldCharType="begin"/>
        </w:r>
        <w:r>
          <w:instrText xml:space="preserve"> PAGEREF _Toc15426 \h </w:instrText>
        </w:r>
        <w:r>
          <w:fldChar w:fldCharType="separate"/>
        </w:r>
        <w:r>
          <w:t>56</w:t>
        </w:r>
        <w:r>
          <w:fldChar w:fldCharType="end"/>
        </w:r>
      </w:hyperlink>
    </w:p>
    <w:p>
      <w:pPr>
        <w:pStyle w:val="TOC2"/>
        <w:tabs>
          <w:tab w:val="right" w:leader="dot" w:pos="8306"/>
        </w:tabs>
      </w:pPr>
      <w:hyperlink w:anchor="_Toc22846" w:history="1">
        <w:r>
          <w:rPr>
            <w:rFonts w:ascii="仿宋" w:eastAsia="仿宋" w:hAnsi="仿宋" w:cs="仿宋" w:hint="eastAsia"/>
            <w:lang w:eastAsia="zh-CN"/>
          </w:rPr>
          <w:t>(三)、营销渠道与策略</w:t>
        </w:r>
        <w:r>
          <w:tab/>
        </w:r>
        <w:r>
          <w:fldChar w:fldCharType="begin"/>
        </w:r>
        <w:r>
          <w:instrText xml:space="preserve"> PAGEREF _Toc22846 \h </w:instrText>
        </w:r>
        <w:r>
          <w:fldChar w:fldCharType="separate"/>
        </w:r>
        <w:r>
          <w:t>58</w:t>
        </w:r>
        <w:r>
          <w:fldChar w:fldCharType="end"/>
        </w:r>
      </w:hyperlink>
    </w:p>
    <w:p>
      <w:pPr>
        <w:pStyle w:val="TOC2"/>
        <w:tabs>
          <w:tab w:val="right" w:leader="dot" w:pos="8306"/>
        </w:tabs>
      </w:pPr>
      <w:hyperlink w:anchor="_Toc7537" w:history="1">
        <w:r>
          <w:rPr>
            <w:rFonts w:ascii="仿宋" w:eastAsia="仿宋" w:hAnsi="仿宋" w:cs="仿宋" w:hint="eastAsia"/>
            <w:lang w:eastAsia="zh-CN"/>
          </w:rPr>
          <w:t>(四)、推广与宣传活动</w:t>
        </w:r>
        <w:r>
          <w:tab/>
        </w:r>
        <w:r>
          <w:fldChar w:fldCharType="begin"/>
        </w:r>
        <w:r>
          <w:instrText xml:space="preserve"> PAGEREF _Toc7537 \h </w:instrText>
        </w:r>
        <w:r>
          <w:fldChar w:fldCharType="separate"/>
        </w:r>
        <w:r>
          <w:t>59</w:t>
        </w:r>
        <w:r>
          <w:fldChar w:fldCharType="end"/>
        </w:r>
      </w:hyperlink>
    </w:p>
    <w:p>
      <w:pPr>
        <w:pStyle w:val="TOC1"/>
        <w:tabs>
          <w:tab w:val="right" w:leader="dot" w:pos="8306"/>
        </w:tabs>
      </w:pPr>
      <w:hyperlink w:anchor="_Toc22736" w:history="1">
        <w:r>
          <w:rPr>
            <w:rFonts w:ascii="仿宋" w:eastAsia="仿宋" w:hAnsi="仿宋" w:cs="仿宋" w:hint="eastAsia"/>
            <w:lang w:eastAsia="zh-CN"/>
          </w:rPr>
          <w:t>十四、风险识别与分类</w:t>
        </w:r>
        <w:r>
          <w:tab/>
        </w:r>
        <w:r>
          <w:fldChar w:fldCharType="begin"/>
        </w:r>
        <w:r>
          <w:instrText xml:space="preserve"> PAGEREF _Toc22736 \h </w:instrText>
        </w:r>
        <w:r>
          <w:fldChar w:fldCharType="separate"/>
        </w:r>
        <w:r>
          <w:t>64</w:t>
        </w:r>
        <w:r>
          <w:fldChar w:fldCharType="end"/>
        </w:r>
      </w:hyperlink>
    </w:p>
    <w:p>
      <w:pPr>
        <w:pStyle w:val="TOC2"/>
        <w:tabs>
          <w:tab w:val="right" w:leader="dot" w:pos="8306"/>
        </w:tabs>
      </w:pPr>
      <w:hyperlink w:anchor="_Toc17016" w:history="1">
        <w:r>
          <w:rPr>
            <w:rFonts w:ascii="仿宋" w:eastAsia="仿宋" w:hAnsi="仿宋" w:cs="仿宋" w:hint="eastAsia"/>
            <w:lang w:eastAsia="zh-CN"/>
          </w:rPr>
          <w:t>(一)、风险识别</w:t>
        </w:r>
        <w:r>
          <w:tab/>
        </w:r>
        <w:r>
          <w:fldChar w:fldCharType="begin"/>
        </w:r>
        <w:r>
          <w:instrText xml:space="preserve"> PAGEREF _Toc17016 \h </w:instrText>
        </w:r>
        <w:r>
          <w:fldChar w:fldCharType="separate"/>
        </w:r>
        <w:r>
          <w:t>64</w:t>
        </w:r>
        <w:r>
          <w:fldChar w:fldCharType="end"/>
        </w:r>
      </w:hyperlink>
    </w:p>
    <w:p>
      <w:pPr>
        <w:pStyle w:val="TOC2"/>
        <w:tabs>
          <w:tab w:val="right" w:leader="dot" w:pos="8306"/>
        </w:tabs>
      </w:pPr>
      <w:hyperlink w:anchor="_Toc22307" w:history="1">
        <w:r>
          <w:rPr>
            <w:rFonts w:ascii="仿宋" w:eastAsia="仿宋" w:hAnsi="仿宋" w:cs="仿宋" w:hint="eastAsia"/>
            <w:lang w:eastAsia="zh-CN"/>
          </w:rPr>
          <w:t>(二)、风险分类</w:t>
        </w:r>
        <w:r>
          <w:tab/>
        </w:r>
        <w:r>
          <w:fldChar w:fldCharType="begin"/>
        </w:r>
        <w:r>
          <w:instrText xml:space="preserve"> PAGEREF _Toc22307 \h </w:instrText>
        </w:r>
        <w:r>
          <w:fldChar w:fldCharType="separate"/>
        </w:r>
        <w:r>
          <w:t>66</w:t>
        </w:r>
        <w:r>
          <w:fldChar w:fldCharType="end"/>
        </w:r>
      </w:hyperlink>
    </w:p>
    <w:p>
      <w:pPr>
        <w:pStyle w:val="TOC1"/>
        <w:tabs>
          <w:tab w:val="right" w:leader="dot" w:pos="8306"/>
        </w:tabs>
      </w:pPr>
      <w:hyperlink w:anchor="_Toc30060" w:history="1">
        <w:r>
          <w:rPr>
            <w:rFonts w:ascii="仿宋" w:eastAsia="仿宋" w:hAnsi="仿宋" w:cs="仿宋" w:hint="eastAsia"/>
            <w:lang w:eastAsia="zh-CN"/>
          </w:rPr>
          <w:t>十五、环保仪器仪表项目实施保障措施</w:t>
        </w:r>
        <w:r>
          <w:tab/>
        </w:r>
        <w:r>
          <w:fldChar w:fldCharType="begin"/>
        </w:r>
        <w:r>
          <w:instrText xml:space="preserve"> PAGEREF _Toc30060 \h </w:instrText>
        </w:r>
        <w:r>
          <w:fldChar w:fldCharType="separate"/>
        </w:r>
        <w:r>
          <w:t>67</w:t>
        </w:r>
        <w:r>
          <w:fldChar w:fldCharType="end"/>
        </w:r>
      </w:hyperlink>
    </w:p>
    <w:p>
      <w:pPr>
        <w:pStyle w:val="TOC2"/>
        <w:tabs>
          <w:tab w:val="right" w:leader="dot" w:pos="8306"/>
        </w:tabs>
      </w:pPr>
      <w:hyperlink w:anchor="_Toc21031" w:history="1">
        <w:r>
          <w:rPr>
            <w:rFonts w:ascii="仿宋" w:eastAsia="仿宋" w:hAnsi="仿宋" w:cs="仿宋" w:hint="eastAsia"/>
            <w:lang w:eastAsia="zh-CN"/>
          </w:rPr>
          <w:t>(一)、环保仪器仪表项目实施保障机制</w:t>
        </w:r>
        <w:r>
          <w:tab/>
        </w:r>
        <w:r>
          <w:fldChar w:fldCharType="begin"/>
        </w:r>
        <w:r>
          <w:instrText xml:space="preserve"> PAGEREF _Toc21031 \h </w:instrText>
        </w:r>
        <w:r>
          <w:fldChar w:fldCharType="separate"/>
        </w:r>
        <w:r>
          <w:t>67</w:t>
        </w:r>
        <w:r>
          <w:fldChar w:fldCharType="end"/>
        </w:r>
      </w:hyperlink>
    </w:p>
    <w:p>
      <w:pPr>
        <w:pStyle w:val="TOC2"/>
        <w:tabs>
          <w:tab w:val="right" w:leader="dot" w:pos="8306"/>
        </w:tabs>
      </w:pPr>
      <w:hyperlink w:anchor="_Toc28641" w:history="1">
        <w:r>
          <w:rPr>
            <w:rFonts w:ascii="仿宋" w:eastAsia="仿宋" w:hAnsi="仿宋" w:cs="仿宋" w:hint="eastAsia"/>
            <w:lang w:eastAsia="zh-CN"/>
          </w:rPr>
          <w:t>(二)、环保仪器仪表项目法律合规要求</w:t>
        </w:r>
        <w:r>
          <w:tab/>
        </w:r>
        <w:r>
          <w:fldChar w:fldCharType="begin"/>
        </w:r>
        <w:r>
          <w:instrText xml:space="preserve"> PAGEREF _Toc28641 \h </w:instrText>
        </w:r>
        <w:r>
          <w:fldChar w:fldCharType="separate"/>
        </w:r>
        <w:r>
          <w:t>71</w:t>
        </w:r>
        <w:r>
          <w:fldChar w:fldCharType="end"/>
        </w:r>
      </w:hyperlink>
    </w:p>
    <w:p>
      <w:pPr>
        <w:pStyle w:val="TOC2"/>
        <w:tabs>
          <w:tab w:val="right" w:leader="dot" w:pos="8306"/>
        </w:tabs>
      </w:pPr>
      <w:hyperlink w:anchor="_Toc10978" w:history="1">
        <w:r>
          <w:rPr>
            <w:rFonts w:ascii="仿宋" w:eastAsia="仿宋" w:hAnsi="仿宋" w:cs="仿宋" w:hint="eastAsia"/>
            <w:lang w:eastAsia="zh-CN"/>
          </w:rPr>
          <w:t>(三)、环保仪器仪表项目合同管理与法律事务</w:t>
        </w:r>
        <w:r>
          <w:tab/>
        </w:r>
        <w:r>
          <w:fldChar w:fldCharType="begin"/>
        </w:r>
        <w:r>
          <w:instrText xml:space="preserve"> PAGEREF _Toc10978 \h </w:instrText>
        </w:r>
        <w:r>
          <w:fldChar w:fldCharType="separate"/>
        </w:r>
        <w:r>
          <w:t>75</w:t>
        </w:r>
        <w:r>
          <w:fldChar w:fldCharType="end"/>
        </w:r>
      </w:hyperlink>
    </w:p>
    <w:p>
      <w:pPr>
        <w:pStyle w:val="TOC2"/>
        <w:tabs>
          <w:tab w:val="right" w:leader="dot" w:pos="8306"/>
        </w:tabs>
      </w:pPr>
      <w:hyperlink w:anchor="_Toc28036" w:history="1">
        <w:r>
          <w:rPr>
            <w:rFonts w:ascii="仿宋" w:eastAsia="仿宋" w:hAnsi="仿宋" w:cs="仿宋" w:hint="eastAsia"/>
            <w:lang w:eastAsia="zh-CN"/>
          </w:rPr>
          <w:t>(四)、环保仪器仪表项目知识产权保护策略</w:t>
        </w:r>
        <w:r>
          <w:tab/>
        </w:r>
        <w:r>
          <w:fldChar w:fldCharType="begin"/>
        </w:r>
        <w:r>
          <w:instrText xml:space="preserve"> PAGEREF _Toc28036 \h </w:instrText>
        </w:r>
        <w:r>
          <w:fldChar w:fldCharType="separate"/>
        </w:r>
        <w:r>
          <w:t>82</w:t>
        </w:r>
        <w:r>
          <w:fldChar w:fldCharType="end"/>
        </w:r>
      </w:hyperlink>
    </w:p>
    <w:p>
      <w:pPr>
        <w:pStyle w:val="TOC1"/>
        <w:tabs>
          <w:tab w:val="right" w:leader="dot" w:pos="8306"/>
        </w:tabs>
      </w:pPr>
      <w:hyperlink w:anchor="_Toc31263" w:history="1">
        <w:r>
          <w:rPr>
            <w:rFonts w:ascii="仿宋" w:eastAsia="仿宋" w:hAnsi="仿宋" w:cs="仿宋" w:hint="eastAsia"/>
            <w:lang w:eastAsia="zh-CN"/>
          </w:rPr>
          <w:t>十六、环保仪器仪表项目实施时间节点</w:t>
        </w:r>
        <w:r>
          <w:tab/>
        </w:r>
        <w:r>
          <w:fldChar w:fldCharType="begin"/>
        </w:r>
        <w:r>
          <w:instrText xml:space="preserve"> PAGEREF _Toc31263 \h </w:instrText>
        </w:r>
        <w:r>
          <w:fldChar w:fldCharType="separate"/>
        </w:r>
        <w:r>
          <w:t>84</w:t>
        </w:r>
        <w:r>
          <w:fldChar w:fldCharType="end"/>
        </w:r>
      </w:hyperlink>
    </w:p>
    <w:p>
      <w:pPr>
        <w:pStyle w:val="TOC2"/>
        <w:tabs>
          <w:tab w:val="right" w:leader="dot" w:pos="8306"/>
        </w:tabs>
      </w:pPr>
      <w:hyperlink w:anchor="_Toc2172" w:history="1">
        <w:r>
          <w:rPr>
            <w:rFonts w:ascii="仿宋" w:eastAsia="仿宋" w:hAnsi="仿宋" w:cs="仿宋" w:hint="eastAsia"/>
            <w:lang w:eastAsia="zh-CN"/>
          </w:rPr>
          <w:t>(一)、环保仪器仪表项目启动阶段时间节点</w:t>
        </w:r>
        <w:r>
          <w:tab/>
        </w:r>
        <w:r>
          <w:fldChar w:fldCharType="begin"/>
        </w:r>
        <w:r>
          <w:instrText xml:space="preserve"> PAGEREF _Toc2172 \h </w:instrText>
        </w:r>
        <w:r>
          <w:fldChar w:fldCharType="separate"/>
        </w:r>
        <w:r>
          <w:t>84</w:t>
        </w:r>
        <w:r>
          <w:fldChar w:fldCharType="end"/>
        </w:r>
      </w:hyperlink>
    </w:p>
    <w:p>
      <w:pPr>
        <w:pStyle w:val="TOC2"/>
        <w:tabs>
          <w:tab w:val="right" w:leader="dot" w:pos="8306"/>
        </w:tabs>
      </w:pPr>
      <w:hyperlink w:anchor="_Toc27594" w:history="1">
        <w:r>
          <w:rPr>
            <w:rFonts w:ascii="仿宋" w:eastAsia="仿宋" w:hAnsi="仿宋" w:cs="仿宋" w:hint="eastAsia"/>
            <w:lang w:eastAsia="zh-CN"/>
          </w:rPr>
          <w:t>(二)、环保仪器仪表项目执行阶段时间节点</w:t>
        </w:r>
        <w:r>
          <w:tab/>
        </w:r>
        <w:r>
          <w:fldChar w:fldCharType="begin"/>
        </w:r>
        <w:r>
          <w:instrText xml:space="preserve"> PAGEREF _Toc27594 \h </w:instrText>
        </w:r>
        <w:r>
          <w:fldChar w:fldCharType="separate"/>
        </w:r>
        <w:r>
          <w:t>86</w:t>
        </w:r>
        <w:r>
          <w:fldChar w:fldCharType="end"/>
        </w:r>
      </w:hyperlink>
    </w:p>
    <w:p>
      <w:pPr>
        <w:pStyle w:val="TOC2"/>
        <w:tabs>
          <w:tab w:val="right" w:leader="dot" w:pos="8306"/>
        </w:tabs>
      </w:pPr>
      <w:hyperlink w:anchor="_Toc21982" w:history="1">
        <w:r>
          <w:rPr>
            <w:rFonts w:ascii="仿宋" w:eastAsia="仿宋" w:hAnsi="仿宋" w:cs="仿宋" w:hint="eastAsia"/>
            <w:lang w:eastAsia="zh-CN"/>
          </w:rPr>
          <w:t>(三)、环保仪器仪表项目完成阶段时间节点</w:t>
        </w:r>
        <w:r>
          <w:tab/>
        </w:r>
        <w:r>
          <w:fldChar w:fldCharType="begin"/>
        </w:r>
        <w:r>
          <w:instrText xml:space="preserve"> PAGEREF _Toc21982 \h </w:instrText>
        </w:r>
        <w:r>
          <w:fldChar w:fldCharType="separate"/>
        </w:r>
        <w:r>
          <w:t>87</w:t>
        </w:r>
        <w:r>
          <w:fldChar w:fldCharType="end"/>
        </w:r>
      </w:hyperlink>
    </w:p>
    <w:p>
      <w:pPr>
        <w:pStyle w:val="TOC1"/>
        <w:tabs>
          <w:tab w:val="right" w:leader="dot" w:pos="8306"/>
        </w:tabs>
      </w:pPr>
      <w:hyperlink w:anchor="_Toc24087" w:history="1">
        <w:r>
          <w:rPr>
            <w:rFonts w:ascii="仿宋" w:eastAsia="仿宋" w:hAnsi="仿宋" w:cs="仿宋" w:hint="eastAsia"/>
            <w:lang w:eastAsia="zh-CN"/>
          </w:rPr>
          <w:t>十七、环保仪器仪表项目治理与监督</w:t>
        </w:r>
        <w:r>
          <w:tab/>
        </w:r>
        <w:r>
          <w:fldChar w:fldCharType="begin"/>
        </w:r>
        <w:r>
          <w:instrText xml:space="preserve"> PAGEREF _Toc24087 \h </w:instrText>
        </w:r>
        <w:r>
          <w:fldChar w:fldCharType="separate"/>
        </w:r>
        <w:r>
          <w:t>88</w:t>
        </w:r>
        <w:r>
          <w:fldChar w:fldCharType="end"/>
        </w:r>
      </w:hyperlink>
    </w:p>
    <w:p>
      <w:pPr>
        <w:pStyle w:val="TOC2"/>
        <w:tabs>
          <w:tab w:val="right" w:leader="dot" w:pos="8306"/>
        </w:tabs>
      </w:pPr>
      <w:hyperlink w:anchor="_Toc10937" w:history="1">
        <w:r>
          <w:rPr>
            <w:rFonts w:ascii="仿宋" w:eastAsia="仿宋" w:hAnsi="仿宋" w:cs="仿宋" w:hint="eastAsia"/>
            <w:lang w:eastAsia="zh-CN"/>
          </w:rPr>
          <w:t>(一)、环保仪器仪表项目治理结构</w:t>
        </w:r>
        <w:r>
          <w:tab/>
        </w:r>
        <w:r>
          <w:fldChar w:fldCharType="begin"/>
        </w:r>
        <w:r>
          <w:instrText xml:space="preserve"> PAGEREF _Toc10937 \h </w:instrText>
        </w:r>
        <w:r>
          <w:fldChar w:fldCharType="separate"/>
        </w:r>
        <w:r>
          <w:t>88</w:t>
        </w:r>
        <w:r>
          <w:fldChar w:fldCharType="end"/>
        </w:r>
      </w:hyperlink>
    </w:p>
    <w:p>
      <w:pPr>
        <w:pStyle w:val="TOC2"/>
        <w:tabs>
          <w:tab w:val="right" w:leader="dot" w:pos="8306"/>
        </w:tabs>
      </w:pPr>
      <w:hyperlink w:anchor="_Toc10974" w:history="1">
        <w:r>
          <w:rPr>
            <w:rFonts w:ascii="仿宋" w:eastAsia="仿宋" w:hAnsi="仿宋" w:cs="仿宋" w:hint="eastAsia"/>
            <w:lang w:eastAsia="zh-CN"/>
          </w:rPr>
          <w:t>(二)、监督与审计</w:t>
        </w:r>
        <w:r>
          <w:tab/>
        </w:r>
        <w:r>
          <w:fldChar w:fldCharType="begin"/>
        </w:r>
        <w:r>
          <w:instrText xml:space="preserve"> PAGEREF _Toc10974 \h </w:instrText>
        </w:r>
        <w:r>
          <w:fldChar w:fldCharType="separate"/>
        </w:r>
        <w:r>
          <w:t>89</w:t>
        </w:r>
        <w:r>
          <w:fldChar w:fldCharType="end"/>
        </w:r>
      </w:hyperlink>
    </w:p>
    <w:p>
      <w:pPr>
        <w:pStyle w:val="TOC1"/>
        <w:tabs>
          <w:tab w:val="right" w:leader="dot" w:pos="8306"/>
        </w:tabs>
      </w:pPr>
      <w:hyperlink w:anchor="_Toc30337" w:history="1">
        <w:r>
          <w:rPr>
            <w:rFonts w:ascii="仿宋" w:eastAsia="仿宋" w:hAnsi="仿宋" w:cs="仿宋" w:hint="eastAsia"/>
            <w:lang w:eastAsia="zh-CN"/>
          </w:rPr>
          <w:t>十八、质量管理体系</w:t>
        </w:r>
        <w:r>
          <w:tab/>
        </w:r>
        <w:r>
          <w:fldChar w:fldCharType="begin"/>
        </w:r>
        <w:r>
          <w:instrText xml:space="preserve"> PAGEREF _Toc30337 \h </w:instrText>
        </w:r>
        <w:r>
          <w:fldChar w:fldCharType="separate"/>
        </w:r>
        <w:r>
          <w:t>91</w:t>
        </w:r>
        <w:r>
          <w:fldChar w:fldCharType="end"/>
        </w:r>
      </w:hyperlink>
    </w:p>
    <w:p>
      <w:pPr>
        <w:pStyle w:val="TOC2"/>
        <w:tabs>
          <w:tab w:val="right" w:leader="dot" w:pos="8306"/>
        </w:tabs>
      </w:pPr>
      <w:hyperlink w:anchor="_Toc29905" w:history="1">
        <w:r>
          <w:rPr>
            <w:rFonts w:ascii="仿宋" w:eastAsia="仿宋" w:hAnsi="仿宋" w:cs="仿宋" w:hint="eastAsia"/>
            <w:lang w:eastAsia="zh-CN"/>
          </w:rPr>
          <w:t>(一)、质量目标与方针</w:t>
        </w:r>
        <w:r>
          <w:tab/>
        </w:r>
        <w:r>
          <w:fldChar w:fldCharType="begin"/>
        </w:r>
        <w:r>
          <w:instrText xml:space="preserve"> PAGEREF _Toc29905 \h </w:instrText>
        </w:r>
        <w:r>
          <w:fldChar w:fldCharType="separate"/>
        </w:r>
        <w:r>
          <w:t>91</w:t>
        </w:r>
        <w:r>
          <w:fldChar w:fldCharType="end"/>
        </w:r>
      </w:hyperlink>
    </w:p>
    <w:p>
      <w:pPr>
        <w:pStyle w:val="TOC2"/>
        <w:tabs>
          <w:tab w:val="right" w:leader="dot" w:pos="8306"/>
        </w:tabs>
      </w:pPr>
      <w:hyperlink w:anchor="_Toc17896" w:history="1">
        <w:r>
          <w:rPr>
            <w:rFonts w:ascii="仿宋" w:eastAsia="仿宋" w:hAnsi="仿宋" w:cs="仿宋" w:hint="eastAsia"/>
            <w:lang w:eastAsia="zh-CN"/>
          </w:rPr>
          <w:t>(二)、质量管理责任</w:t>
        </w:r>
        <w:r>
          <w:tab/>
        </w:r>
        <w:r>
          <w:fldChar w:fldCharType="begin"/>
        </w:r>
        <w:r>
          <w:instrText xml:space="preserve"> PAGEREF _Toc17896 \h </w:instrText>
        </w:r>
        <w:r>
          <w:fldChar w:fldCharType="separate"/>
        </w:r>
        <w:r>
          <w:t>92</w:t>
        </w:r>
        <w:r>
          <w:fldChar w:fldCharType="end"/>
        </w:r>
      </w:hyperlink>
    </w:p>
    <w:p>
      <w:pPr>
        <w:pStyle w:val="TOC2"/>
        <w:tabs>
          <w:tab w:val="right" w:leader="dot" w:pos="8306"/>
        </w:tabs>
      </w:pPr>
      <w:hyperlink w:anchor="_Toc24444" w:history="1">
        <w:r>
          <w:rPr>
            <w:rFonts w:ascii="仿宋" w:eastAsia="仿宋" w:hAnsi="仿宋" w:cs="仿宋" w:hint="eastAsia"/>
            <w:lang w:eastAsia="zh-CN"/>
          </w:rPr>
          <w:t>(三)、质量管理体系文件</w:t>
        </w:r>
        <w:r>
          <w:tab/>
        </w:r>
        <w:r>
          <w:fldChar w:fldCharType="begin"/>
        </w:r>
        <w:r>
          <w:instrText xml:space="preserve"> PAGEREF _Toc24444 \h </w:instrText>
        </w:r>
        <w:r>
          <w:fldChar w:fldCharType="separate"/>
        </w:r>
        <w:r>
          <w:t>93</w:t>
        </w:r>
        <w:r>
          <w:fldChar w:fldCharType="end"/>
        </w:r>
      </w:hyperlink>
    </w:p>
    <w:p>
      <w:pPr>
        <w:pStyle w:val="TOC2"/>
        <w:tabs>
          <w:tab w:val="right" w:leader="dot" w:pos="8306"/>
        </w:tabs>
      </w:pPr>
      <w:hyperlink w:anchor="_Toc22885" w:history="1">
        <w:r>
          <w:rPr>
            <w:rFonts w:ascii="仿宋" w:eastAsia="仿宋" w:hAnsi="仿宋" w:cs="仿宋" w:hint="eastAsia"/>
            <w:lang w:eastAsia="zh-CN"/>
          </w:rPr>
          <w:t>(四)、质量培训与教育</w:t>
        </w:r>
        <w:r>
          <w:tab/>
        </w:r>
        <w:r>
          <w:fldChar w:fldCharType="begin"/>
        </w:r>
        <w:r>
          <w:instrText xml:space="preserve"> PAGEREF _Toc22885 \h </w:instrText>
        </w:r>
        <w:r>
          <w:fldChar w:fldCharType="separate"/>
        </w:r>
        <w:r>
          <w:t>95</w:t>
        </w:r>
        <w:r>
          <w:fldChar w:fldCharType="end"/>
        </w:r>
      </w:hyperlink>
    </w:p>
    <w:p>
      <w:pPr>
        <w:pStyle w:val="TOC2"/>
        <w:tabs>
          <w:tab w:val="right" w:leader="dot" w:pos="8306"/>
        </w:tabs>
      </w:pPr>
      <w:hyperlink w:anchor="_Toc4142" w:history="1">
        <w:r>
          <w:rPr>
            <w:rFonts w:ascii="仿宋" w:eastAsia="仿宋" w:hAnsi="仿宋" w:cs="仿宋" w:hint="eastAsia"/>
            <w:lang w:eastAsia="zh-CN"/>
          </w:rPr>
          <w:t>(五)、质量审核与评价</w:t>
        </w:r>
        <w:r>
          <w:tab/>
        </w:r>
        <w:r>
          <w:fldChar w:fldCharType="begin"/>
        </w:r>
        <w:r>
          <w:instrText xml:space="preserve"> PAGEREF _Toc4142 \h </w:instrText>
        </w:r>
        <w:r>
          <w:fldChar w:fldCharType="separate"/>
        </w:r>
        <w:r>
          <w:t>96</w:t>
        </w:r>
        <w:r>
          <w:fldChar w:fldCharType="end"/>
        </w:r>
      </w:hyperlink>
    </w:p>
    <w:p>
      <w:pPr>
        <w:pStyle w:val="TOC2"/>
        <w:tabs>
          <w:tab w:val="right" w:leader="dot" w:pos="8306"/>
        </w:tabs>
      </w:pPr>
      <w:hyperlink w:anchor="_Toc21746" w:history="1">
        <w:r>
          <w:rPr>
            <w:rFonts w:ascii="仿宋" w:eastAsia="仿宋" w:hAnsi="仿宋" w:cs="仿宋" w:hint="eastAsia"/>
            <w:lang w:eastAsia="zh-CN"/>
          </w:rPr>
          <w:t>(六)、不符合与纠正措施</w:t>
        </w:r>
        <w:r>
          <w:tab/>
        </w:r>
        <w:r>
          <w:fldChar w:fldCharType="begin"/>
        </w:r>
        <w:r>
          <w:instrText xml:space="preserve"> PAGEREF _Toc21746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64"/>
      <w:r>
        <w:rPr>
          <w:rFonts w:ascii="仿宋" w:eastAsia="仿宋" w:hAnsi="仿宋" w:cs="仿宋" w:hint="eastAsia"/>
          <w:sz w:val="28"/>
          <w:lang w:eastAsia="zh-CN"/>
        </w:rPr>
        <w:t>一、环保仪器仪表项目绩效评估</w:t>
      </w:r>
      <w:bookmarkEnd w:id="2"/>
    </w:p>
    <w:p>
      <w:pPr>
        <w:pStyle w:val="Heading2"/>
        <w:rPr>
          <w:rFonts w:ascii="仿宋" w:eastAsia="仿宋" w:hAnsi="仿宋" w:cs="仿宋" w:hint="eastAsia"/>
          <w:lang w:eastAsia="zh-CN"/>
        </w:rPr>
      </w:pPr>
      <w:bookmarkStart w:id="3" w:name="_Toc3145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环保仪器仪表项目中，我们设计了一套全面的绩效评估指标，以确保环保仪器仪表项目的可控和成功交付。这些指标跨足环保仪器仪表项目目标、成本、进度和质量等多个维度，为我们提供了全面洞察环保仪器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目标达成率是我们关注的首要指标。我们设定了明确的目标，并通过定期监测和评估，迅速发现并应对潜在的目标偏差。这为环保仪器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成本绩效是另一个核心关注点。通过实际成本与预算成本的对比分析，我们深入了解成本差异的原因，及时调整资源分配，保持环保仪器仪表项目在经济效益方面的合理水平。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进度作为关键的绩效指标之一，得到了精心的关注。我们制定了详细的环保仪器仪表项目进度计划，并设立了进度符合度指标，确保实际进度与计划进度保持一致。这使我们能够快速发现和解决潜在的进度问题，保持环保仪器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保仪器仪表项目绩效的不可或缺的一环。我们引入了一系列的质量标准和客户满意度指标，以确保环保仪器仪表项目交付的成果在质量上达到或超越预期水平。通过持续监测这些指标，我们努力提升环保仪器仪表项目整体质量水平，为环保仪器仪表项目的成功交付提供有力保障。通过这些科学且全面的绩效评估，我们能够更好地引导环保仪器仪表项目的持续改进，确保环保仪器仪表项目目标的顺利达成。</w:t>
      </w:r>
    </w:p>
    <w:p>
      <w:pPr>
        <w:pStyle w:val="Heading2"/>
        <w:ind w:firstLine="560" w:firstLineChars="200"/>
        <w:rPr>
          <w:rFonts w:ascii="仿宋" w:eastAsia="仿宋" w:hAnsi="仿宋" w:cs="仿宋" w:hint="eastAsia"/>
          <w:sz w:val="28"/>
          <w:lang w:eastAsia="zh-CN"/>
        </w:rPr>
      </w:pPr>
      <w:bookmarkStart w:id="4" w:name="_Toc1018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绩效评估是环保仪器仪表项目中的关键环节，为确保环保仪器仪表项目达到预期目标，我们采用了多层次、多维度的绩效评估方法。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保仪器仪表项目的战略目标对齐，确保每个决策和行动都与环保仪器仪表项目整体目标保持一致。团队会定期召开战略对齐会议，审视当前工作与环保仪器仪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保仪器仪表项目进度、质量、成本和风险等方面。这些指标通过数据收集和分析，为环保仪器仪表项目管理团队提供了客观的评估依据。例如，我们通过环保仪器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绩效评估不仅仅停留在环保仪器仪表项目内部，还考虑了环保仪器仪表项目对外部环境的影响。我们定期进行干系人满意度调查，以了解各利益相关方对环保仪器仪表项目的期望和满意度，并及时做出调整。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这种多层次、多角度的绩效评估方法，使得我们能够全面了解环保仪器仪表项目的运行状态，及时做出调整，确保环保仪器仪表项目在不断变化的环境中保持稳健前行。</w:t>
      </w:r>
    </w:p>
    <w:p>
      <w:pPr>
        <w:pStyle w:val="Heading2"/>
        <w:ind w:firstLine="560" w:firstLineChars="200"/>
        <w:rPr>
          <w:rFonts w:ascii="仿宋" w:eastAsia="仿宋" w:hAnsi="仿宋" w:cs="仿宋" w:hint="eastAsia"/>
          <w:sz w:val="28"/>
          <w:lang w:eastAsia="zh-CN"/>
        </w:rPr>
      </w:pPr>
      <w:bookmarkStart w:id="5" w:name="_Toc1898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为了确保环保仪器仪表项目的有效管理和不断优化，我们采用了精心设计的绩效评估周期。这个周期旨在实现灵活、实时和全面的评估，以适应环保仪器仪表项目执行中的各种挑战。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环保仪器仪表项目的不同需求，分为短期、中期和长期。短期评估关注每个迭代或工作周期，以及时发现和解决当前任务中的问题。中期评估涵盖几个迭代，深入了解整体环保仪器仪表项目的趋势和性能。长期评估则着眼于整个环保仪器仪表项目阶段，确保环保仪器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保仪器仪表项目管理工具和协作平台，团队成员能够随时更新和分享环保仪器仪表项目数据。这种实时性的反馈机制使我们能够及时察觉潜在问题，快速调整，保持环保仪器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保仪器仪表项目的决策制定密不可分。每个周期的环保仪器仪表项目回顾会议成为集体总结经验、识别问题深层次原因并找到创新解决方案的平台。这种定期的反思与调整机制使环保仪器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23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710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的技术管理特点体现在其创新导向。通过引入最先进的技术趋势和解决方案，环保仪器仪表项目致力于提升科技含量、提高质量和效率水平。这意味着我们将采用最新的工具和方法，确保环保仪器仪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保仪器仪表项目技术管理的显著特征。通过整合不同领域的技术资源，我们实现了跨学科的协同工作。这有助于优化技术架构，提高整体效能。此外，整合性策略还促进了不同技术团队之间的紧密沟通和高效合作，确保环保仪器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保仪器仪表项目所采用的技术。通过不断优化技术方案，环保仪器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保仪器仪表项目团队将在环保仪器仪表项目初期识别可能的技术风险，并采取相应的预防和应对措施。通过建立健全的风险评估机制，环保仪器仪表项目能够在实施过程中及时发现并解决潜在的技术问题，保障环保仪器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保仪器仪表项目中，技术将成为环保仪器仪表项目成功的有力支持。这一深度剖析揭示了技术管理在环保仪器仪表项目实施中的关键作用，为环保仪器仪表项目的技术基础奠定了坚实的基础。</w:t>
      </w:r>
    </w:p>
    <w:p>
      <w:pPr>
        <w:pStyle w:val="Heading2"/>
        <w:ind w:firstLine="560" w:firstLineChars="200"/>
        <w:rPr>
          <w:rFonts w:ascii="仿宋" w:eastAsia="仿宋" w:hAnsi="仿宋" w:cs="仿宋" w:hint="eastAsia"/>
          <w:sz w:val="28"/>
          <w:lang w:eastAsia="zh-CN"/>
        </w:rPr>
      </w:pPr>
      <w:bookmarkStart w:id="8" w:name="_Toc13493"/>
      <w:r>
        <w:rPr>
          <w:rFonts w:ascii="仿宋" w:eastAsia="仿宋" w:hAnsi="仿宋" w:cs="仿宋" w:hint="eastAsia"/>
          <w:sz w:val="28"/>
          <w:lang w:eastAsia="zh-CN"/>
        </w:rPr>
        <w:t>(二)、环保仪器仪表项目工艺技术设计方案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环保仪器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保仪器仪表项目将严格按照相关行业规范要求进行组织。通过有效控制产品质量，环保仪器仪表项目将致力于为顾客提供优质的环保仪器仪表项目产品和良好的服务。这体现了环保仪器仪表项目对于生产活动合规性和质量标准的高度重视，为环保仪器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保仪器仪表项目注重生态效益和清洁生产原则。环保仪器仪表项目建设将紧密结合地方特色经济发展，与社会经济发展规划和区域环境保护规划方案相协调一致。通过与当地区域自然生态系统的结合，环保仪器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保仪器仪表项目产品具有多样化的客户需求和个性化的特点。因此，环保仪器仪表项目产品规格品种多样，且单批生产数量较小。为满足这一特点，环保仪器仪表项目承办单位将建设先进的柔性制造生产线。通过广泛应用柔性制造技术，环保仪器仪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环保仪器仪表项目采用的技术具有较高的技术含量和自动化水平，处于国内先进水平。这一技术选用不仅体现了对生产效率、质量和环境友好性的高标准要求，同时为环保仪器仪表项目的可持续发展奠定了坚实的基础。</w:t>
      </w:r>
    </w:p>
    <w:p>
      <w:pPr>
        <w:pStyle w:val="Heading2"/>
        <w:ind w:firstLine="560" w:firstLineChars="200"/>
        <w:rPr>
          <w:rFonts w:ascii="仿宋" w:eastAsia="仿宋" w:hAnsi="仿宋" w:cs="仿宋" w:hint="eastAsia"/>
          <w:sz w:val="28"/>
          <w:lang w:eastAsia="zh-CN"/>
        </w:rPr>
      </w:pPr>
      <w:bookmarkStart w:id="9" w:name="_Toc3143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为确保环保仪器仪表项目的高效生产和技术实施，我们制定了一套精心设计的设备选型方案，以满足环保仪器仪表项目生产、质量和环保的要求。该方案的主要特点如下：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保仪器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针对环保仪器仪表项目产品的多样性和小批量生产的特点，我们将建设柔性制造生产线。通过在设备选型中考虑柔性制造技术，可以灵活应对不同产品规格和生产需求，实现生产线的高度灵活性和适应性。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6912"/>
      <w:r>
        <w:rPr>
          <w:rFonts w:ascii="仿宋" w:eastAsia="仿宋" w:hAnsi="仿宋" w:cs="仿宋" w:hint="eastAsia"/>
          <w:sz w:val="28"/>
          <w:lang w:eastAsia="zh-CN"/>
        </w:rPr>
        <w:t>三、环保仪器仪表项目可持续发展</w:t>
      </w:r>
      <w:bookmarkEnd w:id="10"/>
    </w:p>
    <w:p>
      <w:pPr>
        <w:pStyle w:val="Heading2"/>
        <w:rPr>
          <w:rFonts w:ascii="仿宋" w:eastAsia="仿宋" w:hAnsi="仿宋" w:cs="仿宋" w:hint="eastAsia"/>
          <w:lang w:eastAsia="zh-CN"/>
        </w:rPr>
      </w:pPr>
      <w:bookmarkStart w:id="11" w:name="_Toc28985"/>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仪器仪表项目中，环保仪器仪表项目团队着眼于未来，明确了可持续发展的战略方向。制定的具体可持续发展目标包括降低资源使用、采用环保技术、最大化社会效益等。这一步骤不仅有助于环保仪器仪表项目在环保和社会责任方面达到最高标准，也为未来提供了明确的指引，确保环保仪器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可持续实践的融入环保仪器仪表项目管理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保仪器仪表项目管理周期。从环保仪器仪表项目规划开始，环保仪器仪表项目团队就考虑了环境和社会的因素。在执行阶段，环保仪器仪表项目团队积极推动绿色技术的应用，优化资源利用。此外，关注员工的社会责任，通过培训和沟通活动提高员工对可持续发展的认知，使他们能够在日常工作中践行可持续实践。这些举措不仅为环保仪器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439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扎根于环保仪器仪表项目的可持续发展理念，我们深信环保与社会责任是环保仪器仪表项目成功的关键支柱。在环保仪器仪表项目的每一步，我们都致力于通过创新和实践，履行对环境和社会的坚定责任。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团队通过引入先进的环保技术、建立高效的废物处理系统以及推动能源节约措施，积极履行环保责任。定期的环保监测和评估确保环保仪器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不仅致力于自身可持续发展，还注重对社会的回馈。通过支持社区环保仪器仪表项目、参与慈善事业、提供培训机会等方式，环保仪器仪表项目积极履行社会责任。与当地社区建立积极互动，关注员工的工作与生活平衡，以及员工的身心健康，是环保仪器仪表项目在社会责任层面的关键举措。这样的实践不仅增强了环保仪器仪表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17041"/>
      <w:r>
        <w:rPr>
          <w:rFonts w:ascii="仿宋" w:eastAsia="仿宋" w:hAnsi="仿宋" w:cs="仿宋" w:hint="eastAsia"/>
          <w:sz w:val="28"/>
          <w:lang w:eastAsia="zh-CN"/>
        </w:rPr>
        <w:t>四、环保仪器仪表项目文档管理</w:t>
      </w:r>
      <w:bookmarkEnd w:id="13"/>
    </w:p>
    <w:p>
      <w:pPr>
        <w:pStyle w:val="Heading2"/>
        <w:rPr>
          <w:rFonts w:ascii="仿宋" w:eastAsia="仿宋" w:hAnsi="仿宋" w:cs="仿宋" w:hint="eastAsia"/>
          <w:lang w:eastAsia="zh-CN"/>
        </w:rPr>
      </w:pPr>
      <w:bookmarkStart w:id="14" w:name="_Toc20797"/>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环保仪器仪表项目高度重视文档的质量和准确性，以支持环保仪器仪表项目的各项活动和决策。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文档的编制始于环保仪器仪表项目计划的初期，我们制定了详细的文档编制计划，明确了每个文档的内容、格式和编写责任人。在环保仪器仪表项目启动阶段，我们首先编制了环保仪器仪表项目章程，明确定义了环保仪器仪表项目的目标、范围、风险等关键要素。随后，环保仪器仪表项目团队根据计划陆续编制了需求文档、设计文档、测试文档等各类文档，确保环保仪器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保仪器仪表项目管理中的重要环节，旨在确保环保仪器仪表项目文档符合质量标准和环保仪器仪表项目需求。在环保仪器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保仪器仪表项目相关利益方和专业领域的专家对文档进行独立审查。这有助于获取更全面、客观的反馈，确保环保仪器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环保仪器仪表项目在文档编制与审查方面建立了严格的管理机制，通过规范的流程和多维度的审查，确保环保仪器仪表项目文档的质量、准确性和可靠性，为环保仪器仪表项目的顺利推进提供了有力支持。</w:t>
      </w:r>
    </w:p>
    <w:p>
      <w:pPr>
        <w:pStyle w:val="Heading2"/>
        <w:ind w:firstLine="560" w:firstLineChars="200"/>
        <w:rPr>
          <w:rFonts w:ascii="仿宋" w:eastAsia="仿宋" w:hAnsi="仿宋" w:cs="仿宋" w:hint="eastAsia"/>
          <w:sz w:val="28"/>
          <w:lang w:eastAsia="zh-CN"/>
        </w:rPr>
      </w:pPr>
      <w:bookmarkStart w:id="15" w:name="_Toc30962"/>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在环保仪器仪表项目中，我们致力于优化文档发布与分发过程，以确保信息的高效传递和团队间协作的顺畅进行。以下是我们采取的关键优化策略：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我们通过多渠道发布文档，包括电子邮件、环保仪器仪表项目管理平台、内部网站等，以满足不同团队成员的偏好和需求。多渠道发布确保了信息的全面覆盖。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我们采用了精细的权限控制，确保只有授权人员可以访问敏感信息。这种安全措施保护了环保仪器仪表项目文档的机密性，防止了未经授权的信息泄露。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025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保仪器仪表项目生命周期中一个至关重要的环节，直接关系到环保仪器仪表项目信息的长期保存和历史记录的完整性。在环保仪器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9310"/>
      <w:r>
        <w:rPr>
          <w:rFonts w:ascii="仿宋" w:eastAsia="仿宋" w:hAnsi="仿宋" w:cs="仿宋" w:hint="eastAsia"/>
          <w:sz w:val="28"/>
          <w:lang w:eastAsia="zh-CN"/>
        </w:rPr>
        <w:t>五、环保仪器仪表项目建设背景及必要性分析</w:t>
      </w:r>
      <w:bookmarkEnd w:id="17"/>
    </w:p>
    <w:p>
      <w:pPr>
        <w:pStyle w:val="Heading2"/>
        <w:rPr>
          <w:rFonts w:ascii="仿宋" w:eastAsia="仿宋" w:hAnsi="仿宋" w:cs="仿宋" w:hint="eastAsia"/>
          <w:lang w:eastAsia="zh-CN"/>
        </w:rPr>
      </w:pPr>
      <w:bookmarkStart w:id="18" w:name="_Toc26097"/>
      <w:r>
        <w:rPr>
          <w:rFonts w:ascii="仿宋" w:eastAsia="仿宋" w:hAnsi="仿宋" w:cs="仿宋" w:hint="eastAsia"/>
          <w:lang w:eastAsia="zh-CN"/>
        </w:rPr>
        <w:t>(一)、环保仪器仪表项目背景分析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仪器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保仪器仪表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保仪器仪表项目在这个潮流中的定位。同时，我们将关注行业内涌现的新兴机遇，以便环保仪器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保仪器仪表项目提供了强大的发展动力。我们将聚焦于行业内最新的技术发展趋势，包括但不限于人工智能、大数据分析、物联网等领域。通过深度的技术研究，我们将确保环保仪器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保仪器仪表项目发展的源泉。我们将投入更多的精力对市场需求进行深入剖析，超越表面的需求，深入挖掘潜在的市场痛点和机遇。通过对市场需求的细致了解，环保仪器仪表项目将更有针对性地设计解决方案，满足市场的多样化需求，从而更好地促进环保仪器仪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保仪器仪表项目战略至关重要。我们将对竞争态势进行更为深入的分析，包括但不限于市场份额、产品特点、客户满意度等多个维度。通过深度的竞争分析，环保仪器仪表项目将能够更准确地把握市场脉搏，制定具有竞争力的环保仪器仪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https://d.book118.com/958120014112006045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环保仪器仪表项目规划设计蓝图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714C5"/>
    <w:rsid w:val="125714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12001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2024-03-03T06:16:00Z</dcterms:created>
  <dcterms:modified xsi:type="dcterms:W3CDTF">2024-03-03T06:16:39Z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6B44E086974C4558A2D8FFC6497484E2_11</vt:lpwstr>
  </property>
  <property fmtid="{D5CDD505-2E9C-101B-9397-08002B2CF9AE}" pid="3" name="KSOProductBuildVer">
    <vt:lpwstr>2052-12.1.0.16388</vt:lpwstr>
  </property>
</Properties>
</file>