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江门江海区2023-2024学年九年级上学期期末数学测评卷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（2022年辽宁省沈阳四十五中中考数学基础练习卷（7））形如ax</w:t>
      </w:r>
      <w:r w:rsidRPr="004E0094">
        <w:rPr>
          <w:vertAlign w:val="superscript"/>
        </w:rPr>
        <w:t>2</w:t>
      </w:r>
      <w:r>
        <w:t>+bx+c=0的方程是否是一元二次方程的一般形式，下列说法正确的是（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.a是任意实数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.与b，c的值有关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.与a的值有关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.与a的符号有关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（2022年湖北省黄冈市中考数学模拟试卷（7））在如图的四个三角形中，不能由△ABC经过旋转或平移得到的是（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0pt;height:6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.D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（2020年秋•北京期末）（2020年秋•北京期末）有一盒水彩笔除了颜色外无其他差别，其中各种颜色的数量统计如图所示．小腾在无法看到盒中水彩笔颜色的情形下随意抽出一支．小腾抽到蓝色水彩笔的概率为（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98pt;height:100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13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13pt;height:2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13pt;height:26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已知二次函数y=-x</w:t>
      </w:r>
      <w:r w:rsidRPr="004E0094">
        <w:rPr>
          <w:vertAlign w:val="superscript"/>
        </w:rPr>
        <w:t>2</w:t>
      </w:r>
      <w:r>
        <w:t>+（m-1）x+1，当x＜1时，y随x的增大而增大，则m的取值范图是（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.m≥3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.m＞3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.m≤-1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.m＜-1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一条线段AB，绕点A逆时针连续旋转9次，恰好旋转了一周回到原来的位置，如果每一次旋转a°或90-a°（其中0＜a＜90°），那么a有（　　）种可能的取值．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（浙教版八年级下册《第4章 平行四边形》2022年同步练习卷A（6））下列说法正确的是（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.旋转后重合的两个图形成中心对称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.全等的两个图形一定成中心对称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.成中心对称的两个图形一定全等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.正三角形是中心对称图形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（2021•宁波模拟）一个不透明的袋子里装有1个白球，2个红球，3个黄球，它们除颜色外其余都相同，从袋中任意摸出一个球是红球的概率为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https://d.book118.com/958122112076006027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958122112076006027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