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烟尘、粉尘自动采样器及测定仪项目建设总纲及方案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95" w:history="1">
        <w:r>
          <w:rPr>
            <w:rFonts w:ascii="仿宋" w:eastAsia="仿宋" w:hAnsi="仿宋" w:cs="仿宋" w:hint="eastAsia"/>
            <w:lang w:eastAsia="zh-CN"/>
          </w:rPr>
          <w:t>概论</w:t>
        </w:r>
        <w:r>
          <w:tab/>
        </w:r>
        <w:r>
          <w:fldChar w:fldCharType="begin"/>
        </w:r>
        <w:r>
          <w:instrText xml:space="preserve"> PAGEREF _Toc14595 \h </w:instrText>
        </w:r>
        <w:r>
          <w:fldChar w:fldCharType="separate"/>
        </w:r>
        <w:r>
          <w:t>3</w:t>
        </w:r>
        <w:r>
          <w:fldChar w:fldCharType="end"/>
        </w:r>
      </w:hyperlink>
    </w:p>
    <w:p>
      <w:pPr>
        <w:pStyle w:val="TOC1"/>
        <w:tabs>
          <w:tab w:val="right" w:leader="dot" w:pos="8306"/>
        </w:tabs>
      </w:pPr>
      <w:hyperlink w:anchor="_Toc25525" w:history="1">
        <w:r>
          <w:rPr>
            <w:rFonts w:ascii="仿宋" w:eastAsia="仿宋" w:hAnsi="仿宋" w:cs="仿宋" w:hint="eastAsia"/>
            <w:lang w:eastAsia="zh-CN"/>
          </w:rPr>
          <w:t>一、环境和生态影响分析</w:t>
        </w:r>
        <w:r>
          <w:tab/>
        </w:r>
        <w:r>
          <w:fldChar w:fldCharType="begin"/>
        </w:r>
        <w:r>
          <w:instrText xml:space="preserve"> PAGEREF _Toc25525 \h </w:instrText>
        </w:r>
        <w:r>
          <w:fldChar w:fldCharType="separate"/>
        </w:r>
        <w:r>
          <w:t>3</w:t>
        </w:r>
        <w:r>
          <w:fldChar w:fldCharType="end"/>
        </w:r>
      </w:hyperlink>
    </w:p>
    <w:p>
      <w:pPr>
        <w:pStyle w:val="TOC2"/>
        <w:tabs>
          <w:tab w:val="right" w:leader="dot" w:pos="8306"/>
        </w:tabs>
      </w:pPr>
      <w:hyperlink w:anchor="_Toc26251" w:history="1">
        <w:r>
          <w:rPr>
            <w:rFonts w:ascii="仿宋" w:eastAsia="仿宋" w:hAnsi="仿宋" w:cs="仿宋" w:hint="eastAsia"/>
            <w:lang w:eastAsia="zh-CN"/>
          </w:rPr>
          <w:t>(一)、环境和生态现状</w:t>
        </w:r>
        <w:r>
          <w:tab/>
        </w:r>
        <w:r>
          <w:fldChar w:fldCharType="begin"/>
        </w:r>
        <w:r>
          <w:instrText xml:space="preserve"> PAGEREF _Toc26251 \h </w:instrText>
        </w:r>
        <w:r>
          <w:fldChar w:fldCharType="separate"/>
        </w:r>
        <w:r>
          <w:t>3</w:t>
        </w:r>
        <w:r>
          <w:fldChar w:fldCharType="end"/>
        </w:r>
      </w:hyperlink>
    </w:p>
    <w:p>
      <w:pPr>
        <w:pStyle w:val="TOC2"/>
        <w:tabs>
          <w:tab w:val="right" w:leader="dot" w:pos="8306"/>
        </w:tabs>
      </w:pPr>
      <w:hyperlink w:anchor="_Toc17398" w:history="1">
        <w:r>
          <w:rPr>
            <w:rFonts w:ascii="仿宋" w:eastAsia="仿宋" w:hAnsi="仿宋" w:cs="仿宋" w:hint="eastAsia"/>
            <w:lang w:eastAsia="zh-CN"/>
          </w:rPr>
          <w:t>(二)、生态环境影响分析</w:t>
        </w:r>
        <w:r>
          <w:tab/>
        </w:r>
        <w:r>
          <w:fldChar w:fldCharType="begin"/>
        </w:r>
        <w:r>
          <w:instrText xml:space="preserve"> PAGEREF _Toc17398 \h </w:instrText>
        </w:r>
        <w:r>
          <w:fldChar w:fldCharType="separate"/>
        </w:r>
        <w:r>
          <w:t>5</w:t>
        </w:r>
        <w:r>
          <w:fldChar w:fldCharType="end"/>
        </w:r>
      </w:hyperlink>
    </w:p>
    <w:p>
      <w:pPr>
        <w:pStyle w:val="TOC2"/>
        <w:tabs>
          <w:tab w:val="right" w:leader="dot" w:pos="8306"/>
        </w:tabs>
      </w:pPr>
      <w:hyperlink w:anchor="_Toc28128" w:history="1">
        <w:r>
          <w:rPr>
            <w:rFonts w:ascii="仿宋" w:eastAsia="仿宋" w:hAnsi="仿宋" w:cs="仿宋" w:hint="eastAsia"/>
            <w:lang w:eastAsia="zh-CN"/>
          </w:rPr>
          <w:t>(三)、生态环境保护措施</w:t>
        </w:r>
        <w:r>
          <w:tab/>
        </w:r>
        <w:r>
          <w:fldChar w:fldCharType="begin"/>
        </w:r>
        <w:r>
          <w:instrText xml:space="preserve"> PAGEREF _Toc28128 \h </w:instrText>
        </w:r>
        <w:r>
          <w:fldChar w:fldCharType="separate"/>
        </w:r>
        <w:r>
          <w:t>6</w:t>
        </w:r>
        <w:r>
          <w:fldChar w:fldCharType="end"/>
        </w:r>
      </w:hyperlink>
    </w:p>
    <w:p>
      <w:pPr>
        <w:pStyle w:val="TOC2"/>
        <w:tabs>
          <w:tab w:val="right" w:leader="dot" w:pos="8306"/>
        </w:tabs>
      </w:pPr>
      <w:hyperlink w:anchor="_Toc3536" w:history="1">
        <w:r>
          <w:rPr>
            <w:rFonts w:ascii="仿宋" w:eastAsia="仿宋" w:hAnsi="仿宋" w:cs="仿宋" w:hint="eastAsia"/>
            <w:lang w:eastAsia="zh-CN"/>
          </w:rPr>
          <w:t>(四)、地质灾害影响分析</w:t>
        </w:r>
        <w:r>
          <w:tab/>
        </w:r>
        <w:r>
          <w:fldChar w:fldCharType="begin"/>
        </w:r>
        <w:r>
          <w:instrText xml:space="preserve"> PAGEREF _Toc3536 \h </w:instrText>
        </w:r>
        <w:r>
          <w:fldChar w:fldCharType="separate"/>
        </w:r>
        <w:r>
          <w:t>8</w:t>
        </w:r>
        <w:r>
          <w:fldChar w:fldCharType="end"/>
        </w:r>
      </w:hyperlink>
    </w:p>
    <w:p>
      <w:pPr>
        <w:pStyle w:val="TOC2"/>
        <w:tabs>
          <w:tab w:val="right" w:leader="dot" w:pos="8306"/>
        </w:tabs>
      </w:pPr>
      <w:hyperlink w:anchor="_Toc26725" w:history="1">
        <w:r>
          <w:rPr>
            <w:rFonts w:ascii="仿宋" w:eastAsia="仿宋" w:hAnsi="仿宋" w:cs="仿宋" w:hint="eastAsia"/>
            <w:lang w:eastAsia="zh-CN"/>
          </w:rPr>
          <w:t>(五)、特殊环境影响</w:t>
        </w:r>
        <w:r>
          <w:tab/>
        </w:r>
        <w:r>
          <w:fldChar w:fldCharType="begin"/>
        </w:r>
        <w:r>
          <w:instrText xml:space="preserve"> PAGEREF _Toc26725 \h </w:instrText>
        </w:r>
        <w:r>
          <w:fldChar w:fldCharType="separate"/>
        </w:r>
        <w:r>
          <w:t>9</w:t>
        </w:r>
        <w:r>
          <w:fldChar w:fldCharType="end"/>
        </w:r>
      </w:hyperlink>
    </w:p>
    <w:p>
      <w:pPr>
        <w:pStyle w:val="TOC1"/>
        <w:tabs>
          <w:tab w:val="right" w:leader="dot" w:pos="8306"/>
        </w:tabs>
      </w:pPr>
      <w:hyperlink w:anchor="_Toc12069" w:history="1">
        <w:r>
          <w:rPr>
            <w:rFonts w:ascii="仿宋" w:eastAsia="仿宋" w:hAnsi="仿宋" w:cs="仿宋" w:hint="eastAsia"/>
            <w:lang w:eastAsia="zh-CN"/>
          </w:rPr>
          <w:t>二、社会影响分析</w:t>
        </w:r>
        <w:r>
          <w:tab/>
        </w:r>
        <w:r>
          <w:fldChar w:fldCharType="begin"/>
        </w:r>
        <w:r>
          <w:instrText xml:space="preserve"> PAGEREF _Toc12069 \h </w:instrText>
        </w:r>
        <w:r>
          <w:fldChar w:fldCharType="separate"/>
        </w:r>
        <w:r>
          <w:t>10</w:t>
        </w:r>
        <w:r>
          <w:fldChar w:fldCharType="end"/>
        </w:r>
      </w:hyperlink>
    </w:p>
    <w:p>
      <w:pPr>
        <w:pStyle w:val="TOC2"/>
        <w:tabs>
          <w:tab w:val="right" w:leader="dot" w:pos="8306"/>
        </w:tabs>
      </w:pPr>
      <w:hyperlink w:anchor="_Toc1626" w:history="1">
        <w:r>
          <w:rPr>
            <w:rFonts w:ascii="仿宋" w:eastAsia="仿宋" w:hAnsi="仿宋" w:cs="仿宋" w:hint="eastAsia"/>
            <w:lang w:eastAsia="zh-CN"/>
          </w:rPr>
          <w:t>(一)、社会影响效果分析</w:t>
        </w:r>
        <w:r>
          <w:tab/>
        </w:r>
        <w:r>
          <w:fldChar w:fldCharType="begin"/>
        </w:r>
        <w:r>
          <w:instrText xml:space="preserve"> PAGEREF _Toc1626 \h </w:instrText>
        </w:r>
        <w:r>
          <w:fldChar w:fldCharType="separate"/>
        </w:r>
        <w:r>
          <w:t>10</w:t>
        </w:r>
        <w:r>
          <w:fldChar w:fldCharType="end"/>
        </w:r>
      </w:hyperlink>
    </w:p>
    <w:p>
      <w:pPr>
        <w:pStyle w:val="TOC2"/>
        <w:tabs>
          <w:tab w:val="right" w:leader="dot" w:pos="8306"/>
        </w:tabs>
      </w:pPr>
      <w:hyperlink w:anchor="_Toc12689" w:history="1">
        <w:r>
          <w:rPr>
            <w:rFonts w:ascii="仿宋" w:eastAsia="仿宋" w:hAnsi="仿宋" w:cs="仿宋" w:hint="eastAsia"/>
            <w:lang w:eastAsia="zh-CN"/>
          </w:rPr>
          <w:t>(二)、社会适应性分析</w:t>
        </w:r>
        <w:r>
          <w:tab/>
        </w:r>
        <w:r>
          <w:fldChar w:fldCharType="begin"/>
        </w:r>
        <w:r>
          <w:instrText xml:space="preserve"> PAGEREF _Toc12689 \h </w:instrText>
        </w:r>
        <w:r>
          <w:fldChar w:fldCharType="separate"/>
        </w:r>
        <w:r>
          <w:t>13</w:t>
        </w:r>
        <w:r>
          <w:fldChar w:fldCharType="end"/>
        </w:r>
      </w:hyperlink>
    </w:p>
    <w:p>
      <w:pPr>
        <w:pStyle w:val="TOC2"/>
        <w:tabs>
          <w:tab w:val="right" w:leader="dot" w:pos="8306"/>
        </w:tabs>
      </w:pPr>
      <w:hyperlink w:anchor="_Toc17367" w:history="1">
        <w:r>
          <w:rPr>
            <w:rFonts w:ascii="仿宋" w:eastAsia="仿宋" w:hAnsi="仿宋" w:cs="仿宋" w:hint="eastAsia"/>
            <w:lang w:eastAsia="zh-CN"/>
          </w:rPr>
          <w:t>(三)、社会风险及对策分析</w:t>
        </w:r>
        <w:r>
          <w:tab/>
        </w:r>
        <w:r>
          <w:fldChar w:fldCharType="begin"/>
        </w:r>
        <w:r>
          <w:instrText xml:space="preserve"> PAGEREF _Toc17367 \h </w:instrText>
        </w:r>
        <w:r>
          <w:fldChar w:fldCharType="separate"/>
        </w:r>
        <w:r>
          <w:t>14</w:t>
        </w:r>
        <w:r>
          <w:fldChar w:fldCharType="end"/>
        </w:r>
      </w:hyperlink>
    </w:p>
    <w:p>
      <w:pPr>
        <w:pStyle w:val="TOC1"/>
        <w:tabs>
          <w:tab w:val="right" w:leader="dot" w:pos="8306"/>
        </w:tabs>
      </w:pPr>
      <w:hyperlink w:anchor="_Toc7668" w:history="1">
        <w:r>
          <w:rPr>
            <w:rFonts w:ascii="仿宋" w:eastAsia="仿宋" w:hAnsi="仿宋" w:cs="仿宋" w:hint="eastAsia"/>
            <w:lang w:eastAsia="zh-CN"/>
          </w:rPr>
          <w:t>三、经济影响分析</w:t>
        </w:r>
        <w:r>
          <w:tab/>
        </w:r>
        <w:r>
          <w:fldChar w:fldCharType="begin"/>
        </w:r>
        <w:r>
          <w:instrText xml:space="preserve"> PAGEREF _Toc7668 \h </w:instrText>
        </w:r>
        <w:r>
          <w:fldChar w:fldCharType="separate"/>
        </w:r>
        <w:r>
          <w:t>18</w:t>
        </w:r>
        <w:r>
          <w:fldChar w:fldCharType="end"/>
        </w:r>
      </w:hyperlink>
    </w:p>
    <w:p>
      <w:pPr>
        <w:pStyle w:val="TOC2"/>
        <w:tabs>
          <w:tab w:val="right" w:leader="dot" w:pos="8306"/>
        </w:tabs>
      </w:pPr>
      <w:hyperlink w:anchor="_Toc14019" w:history="1">
        <w:r>
          <w:rPr>
            <w:rFonts w:ascii="仿宋" w:eastAsia="仿宋" w:hAnsi="仿宋" w:cs="仿宋" w:hint="eastAsia"/>
            <w:lang w:eastAsia="zh-CN"/>
          </w:rPr>
          <w:t>(一)、经济费用效益或费用效果分析</w:t>
        </w:r>
        <w:r>
          <w:tab/>
        </w:r>
        <w:r>
          <w:fldChar w:fldCharType="begin"/>
        </w:r>
        <w:r>
          <w:instrText xml:space="preserve"> PAGEREF _Toc14019 \h </w:instrText>
        </w:r>
        <w:r>
          <w:fldChar w:fldCharType="separate"/>
        </w:r>
        <w:r>
          <w:t>18</w:t>
        </w:r>
        <w:r>
          <w:fldChar w:fldCharType="end"/>
        </w:r>
      </w:hyperlink>
    </w:p>
    <w:p>
      <w:pPr>
        <w:pStyle w:val="TOC2"/>
        <w:tabs>
          <w:tab w:val="right" w:leader="dot" w:pos="8306"/>
        </w:tabs>
      </w:pPr>
      <w:hyperlink w:anchor="_Toc10513" w:history="1">
        <w:r>
          <w:rPr>
            <w:rFonts w:ascii="仿宋" w:eastAsia="仿宋" w:hAnsi="仿宋" w:cs="仿宋" w:hint="eastAsia"/>
            <w:lang w:eastAsia="zh-CN"/>
          </w:rPr>
          <w:t>(二)、行业影响分析</w:t>
        </w:r>
        <w:r>
          <w:tab/>
        </w:r>
        <w:r>
          <w:fldChar w:fldCharType="begin"/>
        </w:r>
        <w:r>
          <w:instrText xml:space="preserve"> PAGEREF _Toc10513 \h </w:instrText>
        </w:r>
        <w:r>
          <w:fldChar w:fldCharType="separate"/>
        </w:r>
        <w:r>
          <w:t>20</w:t>
        </w:r>
        <w:r>
          <w:fldChar w:fldCharType="end"/>
        </w:r>
      </w:hyperlink>
    </w:p>
    <w:p>
      <w:pPr>
        <w:pStyle w:val="TOC2"/>
        <w:tabs>
          <w:tab w:val="right" w:leader="dot" w:pos="8306"/>
        </w:tabs>
      </w:pPr>
      <w:hyperlink w:anchor="_Toc17766" w:history="1">
        <w:r>
          <w:rPr>
            <w:rFonts w:ascii="仿宋" w:eastAsia="仿宋" w:hAnsi="仿宋" w:cs="仿宋" w:hint="eastAsia"/>
            <w:lang w:eastAsia="zh-CN"/>
          </w:rPr>
          <w:t>(三)、区域经济影响分析</w:t>
        </w:r>
        <w:r>
          <w:tab/>
        </w:r>
        <w:r>
          <w:fldChar w:fldCharType="begin"/>
        </w:r>
        <w:r>
          <w:instrText xml:space="preserve"> PAGEREF _Toc17766 \h </w:instrText>
        </w:r>
        <w:r>
          <w:fldChar w:fldCharType="separate"/>
        </w:r>
        <w:r>
          <w:t>22</w:t>
        </w:r>
        <w:r>
          <w:fldChar w:fldCharType="end"/>
        </w:r>
      </w:hyperlink>
    </w:p>
    <w:p>
      <w:pPr>
        <w:pStyle w:val="TOC2"/>
        <w:tabs>
          <w:tab w:val="right" w:leader="dot" w:pos="8306"/>
        </w:tabs>
      </w:pPr>
      <w:hyperlink w:anchor="_Toc23136" w:history="1">
        <w:r>
          <w:rPr>
            <w:rFonts w:ascii="仿宋" w:eastAsia="仿宋" w:hAnsi="仿宋" w:cs="仿宋" w:hint="eastAsia"/>
            <w:lang w:eastAsia="zh-CN"/>
          </w:rPr>
          <w:t>(四)、宏观经济影响分析</w:t>
        </w:r>
        <w:r>
          <w:tab/>
        </w:r>
        <w:r>
          <w:fldChar w:fldCharType="begin"/>
        </w:r>
        <w:r>
          <w:instrText xml:space="preserve"> PAGEREF _Toc23136 \h </w:instrText>
        </w:r>
        <w:r>
          <w:fldChar w:fldCharType="separate"/>
        </w:r>
        <w:r>
          <w:t>23</w:t>
        </w:r>
        <w:r>
          <w:fldChar w:fldCharType="end"/>
        </w:r>
      </w:hyperlink>
    </w:p>
    <w:p>
      <w:pPr>
        <w:pStyle w:val="TOC1"/>
        <w:tabs>
          <w:tab w:val="right" w:leader="dot" w:pos="8306"/>
        </w:tabs>
      </w:pPr>
      <w:hyperlink w:anchor="_Toc21112" w:history="1">
        <w:r>
          <w:rPr>
            <w:rFonts w:ascii="仿宋" w:eastAsia="仿宋" w:hAnsi="仿宋" w:cs="仿宋" w:hint="eastAsia"/>
            <w:lang w:eastAsia="zh-CN"/>
          </w:rPr>
          <w:t>四、发展规划、产业政策和行业准入分析</w:t>
        </w:r>
        <w:r>
          <w:tab/>
        </w:r>
        <w:r>
          <w:fldChar w:fldCharType="begin"/>
        </w:r>
        <w:r>
          <w:instrText xml:space="preserve"> PAGEREF _Toc21112 \h </w:instrText>
        </w:r>
        <w:r>
          <w:fldChar w:fldCharType="separate"/>
        </w:r>
        <w:r>
          <w:t>25</w:t>
        </w:r>
        <w:r>
          <w:fldChar w:fldCharType="end"/>
        </w:r>
      </w:hyperlink>
    </w:p>
    <w:p>
      <w:pPr>
        <w:pStyle w:val="TOC2"/>
        <w:tabs>
          <w:tab w:val="right" w:leader="dot" w:pos="8306"/>
        </w:tabs>
      </w:pPr>
      <w:hyperlink w:anchor="_Toc9803" w:history="1">
        <w:r>
          <w:rPr>
            <w:rFonts w:ascii="仿宋" w:eastAsia="仿宋" w:hAnsi="仿宋" w:cs="仿宋" w:hint="eastAsia"/>
            <w:lang w:eastAsia="zh-CN"/>
          </w:rPr>
          <w:t>(一)、发展规划分析</w:t>
        </w:r>
        <w:r>
          <w:tab/>
        </w:r>
        <w:r>
          <w:fldChar w:fldCharType="begin"/>
        </w:r>
        <w:r>
          <w:instrText xml:space="preserve"> PAGEREF _Toc9803 \h </w:instrText>
        </w:r>
        <w:r>
          <w:fldChar w:fldCharType="separate"/>
        </w:r>
        <w:r>
          <w:t>25</w:t>
        </w:r>
        <w:r>
          <w:fldChar w:fldCharType="end"/>
        </w:r>
      </w:hyperlink>
    </w:p>
    <w:p>
      <w:pPr>
        <w:pStyle w:val="TOC2"/>
        <w:tabs>
          <w:tab w:val="right" w:leader="dot" w:pos="8306"/>
        </w:tabs>
      </w:pPr>
      <w:hyperlink w:anchor="_Toc4844" w:history="1">
        <w:r>
          <w:rPr>
            <w:rFonts w:ascii="仿宋" w:eastAsia="仿宋" w:hAnsi="仿宋" w:cs="仿宋" w:hint="eastAsia"/>
            <w:lang w:eastAsia="zh-CN"/>
          </w:rPr>
          <w:t>(二)、产业政策分析</w:t>
        </w:r>
        <w:r>
          <w:tab/>
        </w:r>
        <w:r>
          <w:fldChar w:fldCharType="begin"/>
        </w:r>
        <w:r>
          <w:instrText xml:space="preserve"> PAGEREF _Toc4844 \h </w:instrText>
        </w:r>
        <w:r>
          <w:fldChar w:fldCharType="separate"/>
        </w:r>
        <w:r>
          <w:t>26</w:t>
        </w:r>
        <w:r>
          <w:fldChar w:fldCharType="end"/>
        </w:r>
      </w:hyperlink>
    </w:p>
    <w:p>
      <w:pPr>
        <w:pStyle w:val="TOC2"/>
        <w:tabs>
          <w:tab w:val="right" w:leader="dot" w:pos="8306"/>
        </w:tabs>
      </w:pPr>
      <w:hyperlink w:anchor="_Toc32618" w:history="1">
        <w:r>
          <w:rPr>
            <w:rFonts w:ascii="仿宋" w:eastAsia="仿宋" w:hAnsi="仿宋" w:cs="仿宋" w:hint="eastAsia"/>
            <w:lang w:eastAsia="zh-CN"/>
          </w:rPr>
          <w:t>(三)、行业准入分析</w:t>
        </w:r>
        <w:r>
          <w:tab/>
        </w:r>
        <w:r>
          <w:fldChar w:fldCharType="begin"/>
        </w:r>
        <w:r>
          <w:instrText xml:space="preserve"> PAGEREF _Toc32618 \h </w:instrText>
        </w:r>
        <w:r>
          <w:fldChar w:fldCharType="separate"/>
        </w:r>
        <w:r>
          <w:t>28</w:t>
        </w:r>
        <w:r>
          <w:fldChar w:fldCharType="end"/>
        </w:r>
      </w:hyperlink>
    </w:p>
    <w:p>
      <w:pPr>
        <w:pStyle w:val="TOC1"/>
        <w:tabs>
          <w:tab w:val="right" w:leader="dot" w:pos="8306"/>
        </w:tabs>
      </w:pPr>
      <w:hyperlink w:anchor="_Toc8897" w:history="1">
        <w:r>
          <w:rPr>
            <w:rFonts w:ascii="仿宋" w:eastAsia="仿宋" w:hAnsi="仿宋" w:cs="仿宋" w:hint="eastAsia"/>
            <w:lang w:eastAsia="zh-CN"/>
          </w:rPr>
          <w:t>五、烟尘、粉尘自动采样器及测定仪项目概论</w:t>
        </w:r>
        <w:r>
          <w:tab/>
        </w:r>
        <w:r>
          <w:fldChar w:fldCharType="begin"/>
        </w:r>
        <w:r>
          <w:instrText xml:space="preserve"> PAGEREF _Toc8897 \h </w:instrText>
        </w:r>
        <w:r>
          <w:fldChar w:fldCharType="separate"/>
        </w:r>
        <w:r>
          <w:t>29</w:t>
        </w:r>
        <w:r>
          <w:fldChar w:fldCharType="end"/>
        </w:r>
      </w:hyperlink>
    </w:p>
    <w:p>
      <w:pPr>
        <w:pStyle w:val="TOC2"/>
        <w:tabs>
          <w:tab w:val="right" w:leader="dot" w:pos="8306"/>
        </w:tabs>
      </w:pPr>
      <w:hyperlink w:anchor="_Toc15990" w:history="1">
        <w:r>
          <w:rPr>
            <w:rFonts w:ascii="仿宋" w:eastAsia="仿宋" w:hAnsi="仿宋" w:cs="仿宋" w:hint="eastAsia"/>
            <w:lang w:eastAsia="zh-CN"/>
          </w:rPr>
          <w:t>(一)、项目申报单位概况</w:t>
        </w:r>
        <w:r>
          <w:tab/>
        </w:r>
        <w:r>
          <w:fldChar w:fldCharType="begin"/>
        </w:r>
        <w:r>
          <w:instrText xml:space="preserve"> PAGEREF _Toc15990 \h </w:instrText>
        </w:r>
        <w:r>
          <w:fldChar w:fldCharType="separate"/>
        </w:r>
        <w:r>
          <w:t>29</w:t>
        </w:r>
        <w:r>
          <w:fldChar w:fldCharType="end"/>
        </w:r>
      </w:hyperlink>
    </w:p>
    <w:p>
      <w:pPr>
        <w:pStyle w:val="TOC2"/>
        <w:tabs>
          <w:tab w:val="right" w:leader="dot" w:pos="8306"/>
        </w:tabs>
      </w:pPr>
      <w:hyperlink w:anchor="_Toc22938" w:history="1">
        <w:r>
          <w:rPr>
            <w:rFonts w:ascii="仿宋" w:eastAsia="仿宋" w:hAnsi="仿宋" w:cs="仿宋" w:hint="eastAsia"/>
            <w:lang w:eastAsia="zh-CN"/>
          </w:rPr>
          <w:t>(二)、项目概况</w:t>
        </w:r>
        <w:r>
          <w:tab/>
        </w:r>
        <w:r>
          <w:fldChar w:fldCharType="begin"/>
        </w:r>
        <w:r>
          <w:instrText xml:space="preserve"> PAGEREF _Toc22938 \h </w:instrText>
        </w:r>
        <w:r>
          <w:fldChar w:fldCharType="separate"/>
        </w:r>
        <w:r>
          <w:t>31</w:t>
        </w:r>
        <w:r>
          <w:fldChar w:fldCharType="end"/>
        </w:r>
      </w:hyperlink>
    </w:p>
    <w:p>
      <w:pPr>
        <w:pStyle w:val="TOC1"/>
        <w:tabs>
          <w:tab w:val="right" w:leader="dot" w:pos="8306"/>
        </w:tabs>
      </w:pPr>
      <w:hyperlink w:anchor="_Toc32528" w:history="1">
        <w:r>
          <w:rPr>
            <w:rFonts w:ascii="仿宋" w:eastAsia="仿宋" w:hAnsi="仿宋" w:cs="仿宋" w:hint="eastAsia"/>
            <w:lang w:eastAsia="zh-CN"/>
          </w:rPr>
          <w:t>六、背景、必要性分析</w:t>
        </w:r>
        <w:r>
          <w:tab/>
        </w:r>
        <w:r>
          <w:fldChar w:fldCharType="begin"/>
        </w:r>
        <w:r>
          <w:instrText xml:space="preserve"> PAGEREF _Toc32528 \h </w:instrText>
        </w:r>
        <w:r>
          <w:fldChar w:fldCharType="separate"/>
        </w:r>
        <w:r>
          <w:t>34</w:t>
        </w:r>
        <w:r>
          <w:fldChar w:fldCharType="end"/>
        </w:r>
      </w:hyperlink>
    </w:p>
    <w:p>
      <w:pPr>
        <w:pStyle w:val="TOC2"/>
        <w:tabs>
          <w:tab w:val="right" w:leader="dot" w:pos="8306"/>
        </w:tabs>
      </w:pPr>
      <w:hyperlink w:anchor="_Toc9464" w:history="1">
        <w:r>
          <w:rPr>
            <w:rFonts w:ascii="仿宋" w:eastAsia="仿宋" w:hAnsi="仿宋" w:cs="仿宋" w:hint="eastAsia"/>
            <w:lang w:eastAsia="zh-CN"/>
          </w:rPr>
          <w:t>(一)、项目建设背景</w:t>
        </w:r>
        <w:r>
          <w:tab/>
        </w:r>
        <w:r>
          <w:fldChar w:fldCharType="begin"/>
        </w:r>
        <w:r>
          <w:instrText xml:space="preserve"> PAGEREF _Toc9464 \h </w:instrText>
        </w:r>
        <w:r>
          <w:fldChar w:fldCharType="separate"/>
        </w:r>
        <w:r>
          <w:t>34</w:t>
        </w:r>
        <w:r>
          <w:fldChar w:fldCharType="end"/>
        </w:r>
      </w:hyperlink>
    </w:p>
    <w:p>
      <w:pPr>
        <w:pStyle w:val="TOC2"/>
        <w:tabs>
          <w:tab w:val="right" w:leader="dot" w:pos="8306"/>
        </w:tabs>
      </w:pPr>
      <w:hyperlink w:anchor="_Toc16275" w:history="1">
        <w:r>
          <w:rPr>
            <w:rFonts w:ascii="仿宋" w:eastAsia="仿宋" w:hAnsi="仿宋" w:cs="仿宋" w:hint="eastAsia"/>
            <w:lang w:eastAsia="zh-CN"/>
          </w:rPr>
          <w:t>(二)、必要性分析</w:t>
        </w:r>
        <w:r>
          <w:tab/>
        </w:r>
        <w:r>
          <w:fldChar w:fldCharType="begin"/>
        </w:r>
        <w:r>
          <w:instrText xml:space="preserve"> PAGEREF _Toc16275 \h </w:instrText>
        </w:r>
        <w:r>
          <w:fldChar w:fldCharType="separate"/>
        </w:r>
        <w:r>
          <w:t>35</w:t>
        </w:r>
        <w:r>
          <w:fldChar w:fldCharType="end"/>
        </w:r>
      </w:hyperlink>
    </w:p>
    <w:p>
      <w:pPr>
        <w:pStyle w:val="TOC2"/>
        <w:tabs>
          <w:tab w:val="right" w:leader="dot" w:pos="8306"/>
        </w:tabs>
      </w:pPr>
      <w:hyperlink w:anchor="_Toc7486" w:history="1">
        <w:r>
          <w:rPr>
            <w:rFonts w:ascii="仿宋" w:eastAsia="仿宋" w:hAnsi="仿宋" w:cs="仿宋" w:hint="eastAsia"/>
            <w:lang w:eastAsia="zh-CN"/>
          </w:rPr>
          <w:t>(三)、项目建设有利条件</w:t>
        </w:r>
        <w:r>
          <w:tab/>
        </w:r>
        <w:r>
          <w:fldChar w:fldCharType="begin"/>
        </w:r>
        <w:r>
          <w:instrText xml:space="preserve"> PAGEREF _Toc7486 \h </w:instrText>
        </w:r>
        <w:r>
          <w:fldChar w:fldCharType="separate"/>
        </w:r>
        <w:r>
          <w:t>36</w:t>
        </w:r>
        <w:r>
          <w:fldChar w:fldCharType="end"/>
        </w:r>
      </w:hyperlink>
    </w:p>
    <w:p>
      <w:pPr>
        <w:pStyle w:val="TOC1"/>
        <w:tabs>
          <w:tab w:val="right" w:leader="dot" w:pos="8306"/>
        </w:tabs>
      </w:pPr>
      <w:hyperlink w:anchor="_Toc17533" w:history="1">
        <w:r>
          <w:rPr>
            <w:rFonts w:ascii="仿宋" w:eastAsia="仿宋" w:hAnsi="仿宋" w:cs="仿宋" w:hint="eastAsia"/>
            <w:lang w:eastAsia="zh-CN"/>
          </w:rPr>
          <w:t>七、经济效益与社会效益优化</w:t>
        </w:r>
        <w:r>
          <w:tab/>
        </w:r>
        <w:r>
          <w:fldChar w:fldCharType="begin"/>
        </w:r>
        <w:r>
          <w:instrText xml:space="preserve"> PAGEREF _Toc17533 \h </w:instrText>
        </w:r>
        <w:r>
          <w:fldChar w:fldCharType="separate"/>
        </w:r>
        <w:r>
          <w:t>38</w:t>
        </w:r>
        <w:r>
          <w:fldChar w:fldCharType="end"/>
        </w:r>
      </w:hyperlink>
    </w:p>
    <w:p>
      <w:pPr>
        <w:pStyle w:val="TOC2"/>
        <w:tabs>
          <w:tab w:val="right" w:leader="dot" w:pos="8306"/>
        </w:tabs>
      </w:pPr>
      <w:hyperlink w:anchor="_Toc29678" w:history="1">
        <w:r>
          <w:rPr>
            <w:rFonts w:ascii="仿宋" w:eastAsia="仿宋" w:hAnsi="仿宋" w:cs="仿宋" w:hint="eastAsia"/>
            <w:lang w:eastAsia="zh-CN"/>
          </w:rPr>
          <w:t>(一)、经济效益提升策略</w:t>
        </w:r>
        <w:r>
          <w:tab/>
        </w:r>
        <w:r>
          <w:fldChar w:fldCharType="begin"/>
        </w:r>
        <w:r>
          <w:instrText xml:space="preserve"> PAGEREF _Toc29678 \h </w:instrText>
        </w:r>
        <w:r>
          <w:fldChar w:fldCharType="separate"/>
        </w:r>
        <w:r>
          <w:t>38</w:t>
        </w:r>
        <w:r>
          <w:fldChar w:fldCharType="end"/>
        </w:r>
      </w:hyperlink>
    </w:p>
    <w:p>
      <w:pPr>
        <w:pStyle w:val="TOC2"/>
        <w:tabs>
          <w:tab w:val="right" w:leader="dot" w:pos="8306"/>
        </w:tabs>
      </w:pPr>
      <w:hyperlink w:anchor="_Toc1090" w:history="1">
        <w:r>
          <w:rPr>
            <w:rFonts w:ascii="仿宋" w:eastAsia="仿宋" w:hAnsi="仿宋" w:cs="仿宋" w:hint="eastAsia"/>
            <w:lang w:eastAsia="zh-CN"/>
          </w:rPr>
          <w:t>(二)、社会效益增强方案</w:t>
        </w:r>
        <w:r>
          <w:tab/>
        </w:r>
        <w:r>
          <w:fldChar w:fldCharType="begin"/>
        </w:r>
        <w:r>
          <w:instrText xml:space="preserve"> PAGEREF _Toc1090 \h </w:instrText>
        </w:r>
        <w:r>
          <w:fldChar w:fldCharType="separate"/>
        </w:r>
        <w:r>
          <w:t>39</w:t>
        </w:r>
        <w:r>
          <w:fldChar w:fldCharType="end"/>
        </w:r>
      </w:hyperlink>
    </w:p>
    <w:p>
      <w:pPr>
        <w:pStyle w:val="TOC1"/>
        <w:tabs>
          <w:tab w:val="right" w:leader="dot" w:pos="8306"/>
        </w:tabs>
      </w:pPr>
      <w:hyperlink w:anchor="_Toc3266" w:history="1">
        <w:r>
          <w:rPr>
            <w:rFonts w:ascii="仿宋" w:eastAsia="仿宋" w:hAnsi="仿宋" w:cs="仿宋" w:hint="eastAsia"/>
            <w:lang w:eastAsia="zh-CN"/>
          </w:rPr>
          <w:t>八、环境保护与绿色发展</w:t>
        </w:r>
        <w:r>
          <w:tab/>
        </w:r>
        <w:r>
          <w:fldChar w:fldCharType="begin"/>
        </w:r>
        <w:r>
          <w:instrText xml:space="preserve"> PAGEREF _Toc3266 \h </w:instrText>
        </w:r>
        <w:r>
          <w:fldChar w:fldCharType="separate"/>
        </w:r>
        <w:r>
          <w:t>40</w:t>
        </w:r>
        <w:r>
          <w:fldChar w:fldCharType="end"/>
        </w:r>
      </w:hyperlink>
    </w:p>
    <w:p>
      <w:pPr>
        <w:pStyle w:val="TOC2"/>
        <w:tabs>
          <w:tab w:val="right" w:leader="dot" w:pos="8306"/>
        </w:tabs>
      </w:pPr>
      <w:hyperlink w:anchor="_Toc18045" w:history="1">
        <w:r>
          <w:rPr>
            <w:rFonts w:ascii="仿宋" w:eastAsia="仿宋" w:hAnsi="仿宋" w:cs="仿宋" w:hint="eastAsia"/>
            <w:lang w:eastAsia="zh-CN"/>
          </w:rPr>
          <w:t>(一)、环境保护措施</w:t>
        </w:r>
        <w:r>
          <w:tab/>
        </w:r>
        <w:r>
          <w:fldChar w:fldCharType="begin"/>
        </w:r>
        <w:r>
          <w:instrText xml:space="preserve"> PAGEREF _Toc18045 \h </w:instrText>
        </w:r>
        <w:r>
          <w:fldChar w:fldCharType="separate"/>
        </w:r>
        <w:r>
          <w:t>40</w:t>
        </w:r>
        <w:r>
          <w:fldChar w:fldCharType="end"/>
        </w:r>
      </w:hyperlink>
    </w:p>
    <w:p>
      <w:pPr>
        <w:pStyle w:val="TOC2"/>
        <w:tabs>
          <w:tab w:val="right" w:leader="dot" w:pos="8306"/>
        </w:tabs>
      </w:pPr>
      <w:hyperlink w:anchor="_Toc24714" w:history="1">
        <w:r>
          <w:rPr>
            <w:rFonts w:ascii="仿宋" w:eastAsia="仿宋" w:hAnsi="仿宋" w:cs="仿宋" w:hint="eastAsia"/>
            <w:lang w:eastAsia="zh-CN"/>
          </w:rPr>
          <w:t>(二)、绿色发展与可持续发展策略</w:t>
        </w:r>
        <w:r>
          <w:tab/>
        </w:r>
        <w:r>
          <w:fldChar w:fldCharType="begin"/>
        </w:r>
        <w:r>
          <w:instrText xml:space="preserve"> PAGEREF _Toc24714 \h </w:instrText>
        </w:r>
        <w:r>
          <w:fldChar w:fldCharType="separate"/>
        </w:r>
        <w:r>
          <w:t>41</w:t>
        </w:r>
        <w:r>
          <w:fldChar w:fldCharType="end"/>
        </w:r>
      </w:hyperlink>
    </w:p>
    <w:p>
      <w:pPr>
        <w:pStyle w:val="TOC1"/>
        <w:tabs>
          <w:tab w:val="right" w:leader="dot" w:pos="8306"/>
        </w:tabs>
      </w:pPr>
      <w:hyperlink w:anchor="_Toc14809" w:history="1">
        <w:r>
          <w:rPr>
            <w:rFonts w:ascii="仿宋" w:eastAsia="仿宋" w:hAnsi="仿宋" w:cs="仿宋" w:hint="eastAsia"/>
            <w:lang w:eastAsia="zh-CN"/>
          </w:rPr>
          <w:t>九、项目实施与管理方案</w:t>
        </w:r>
        <w:r>
          <w:tab/>
        </w:r>
        <w:r>
          <w:fldChar w:fldCharType="begin"/>
        </w:r>
        <w:r>
          <w:instrText xml:space="preserve"> PAGEREF _Toc14809 \h </w:instrText>
        </w:r>
        <w:r>
          <w:fldChar w:fldCharType="separate"/>
        </w:r>
        <w:r>
          <w:t>43</w:t>
        </w:r>
        <w:r>
          <w:fldChar w:fldCharType="end"/>
        </w:r>
      </w:hyperlink>
    </w:p>
    <w:p>
      <w:pPr>
        <w:pStyle w:val="TOC2"/>
        <w:tabs>
          <w:tab w:val="right" w:leader="dot" w:pos="8306"/>
        </w:tabs>
      </w:pPr>
      <w:hyperlink w:anchor="_Toc32757" w:history="1">
        <w:r>
          <w:rPr>
            <w:rFonts w:ascii="仿宋" w:eastAsia="仿宋" w:hAnsi="仿宋" w:cs="仿宋" w:hint="eastAsia"/>
            <w:lang w:eastAsia="zh-CN"/>
          </w:rPr>
          <w:t>(一)、项目实施计划</w:t>
        </w:r>
        <w:r>
          <w:tab/>
        </w:r>
        <w:r>
          <w:fldChar w:fldCharType="begin"/>
        </w:r>
        <w:r>
          <w:instrText xml:space="preserve"> PAGEREF _Toc32757 \h </w:instrText>
        </w:r>
        <w:r>
          <w:fldChar w:fldCharType="separate"/>
        </w:r>
        <w:r>
          <w:t>43</w:t>
        </w:r>
        <w:r>
          <w:fldChar w:fldCharType="end"/>
        </w:r>
      </w:hyperlink>
    </w:p>
    <w:p>
      <w:pPr>
        <w:pStyle w:val="TOC2"/>
        <w:tabs>
          <w:tab w:val="right" w:leader="dot" w:pos="8306"/>
        </w:tabs>
      </w:pPr>
      <w:hyperlink w:anchor="_Toc7731" w:history="1">
        <w:r>
          <w:rPr>
            <w:rFonts w:ascii="仿宋" w:eastAsia="仿宋" w:hAnsi="仿宋" w:cs="仿宋" w:hint="eastAsia"/>
            <w:lang w:eastAsia="zh-CN"/>
          </w:rPr>
          <w:t>(二)、项目组织机构与职责</w:t>
        </w:r>
        <w:r>
          <w:tab/>
        </w:r>
        <w:r>
          <w:fldChar w:fldCharType="begin"/>
        </w:r>
        <w:r>
          <w:instrText xml:space="preserve"> PAGEREF _Toc7731 \h </w:instrText>
        </w:r>
        <w:r>
          <w:fldChar w:fldCharType="separate"/>
        </w:r>
        <w:r>
          <w:t>44</w:t>
        </w:r>
        <w:r>
          <w:fldChar w:fldCharType="end"/>
        </w:r>
      </w:hyperlink>
    </w:p>
    <w:p>
      <w:pPr>
        <w:pStyle w:val="TOC2"/>
        <w:tabs>
          <w:tab w:val="right" w:leader="dot" w:pos="8306"/>
        </w:tabs>
      </w:pPr>
      <w:hyperlink w:anchor="_Toc32179" w:history="1">
        <w:r>
          <w:rPr>
            <w:rFonts w:ascii="仿宋" w:eastAsia="仿宋" w:hAnsi="仿宋" w:cs="仿宋" w:hint="eastAsia"/>
            <w:lang w:eastAsia="zh-CN"/>
          </w:rPr>
          <w:t>(三)、项目管理与监控体系</w:t>
        </w:r>
        <w:r>
          <w:tab/>
        </w:r>
        <w:r>
          <w:fldChar w:fldCharType="begin"/>
        </w:r>
        <w:r>
          <w:instrText xml:space="preserve"> PAGEREF _Toc32179 \h </w:instrText>
        </w:r>
        <w:r>
          <w:fldChar w:fldCharType="separate"/>
        </w:r>
        <w:r>
          <w:t>47</w:t>
        </w:r>
        <w:r>
          <w:fldChar w:fldCharType="end"/>
        </w:r>
      </w:hyperlink>
    </w:p>
    <w:p>
      <w:pPr>
        <w:pStyle w:val="TOC1"/>
        <w:tabs>
          <w:tab w:val="right" w:leader="dot" w:pos="8306"/>
        </w:tabs>
      </w:pPr>
      <w:hyperlink w:anchor="_Toc19639" w:history="1">
        <w:r>
          <w:rPr>
            <w:rFonts w:ascii="仿宋" w:eastAsia="仿宋" w:hAnsi="仿宋" w:cs="仿宋" w:hint="eastAsia"/>
            <w:lang w:eastAsia="zh-CN"/>
          </w:rPr>
          <w:t>十、项目进度计划</w:t>
        </w:r>
        <w:r>
          <w:tab/>
        </w:r>
        <w:r>
          <w:fldChar w:fldCharType="begin"/>
        </w:r>
        <w:r>
          <w:instrText xml:space="preserve"> PAGEREF _Toc19639 \h </w:instrText>
        </w:r>
        <w:r>
          <w:fldChar w:fldCharType="separate"/>
        </w:r>
        <w:r>
          <w:t>48</w:t>
        </w:r>
        <w:r>
          <w:fldChar w:fldCharType="end"/>
        </w:r>
      </w:hyperlink>
    </w:p>
    <w:p>
      <w:pPr>
        <w:pStyle w:val="TOC2"/>
        <w:tabs>
          <w:tab w:val="right" w:leader="dot" w:pos="8306"/>
        </w:tabs>
      </w:pPr>
      <w:hyperlink w:anchor="_Toc655" w:history="1">
        <w:r>
          <w:rPr>
            <w:rFonts w:ascii="仿宋" w:eastAsia="仿宋" w:hAnsi="仿宋" w:cs="仿宋" w:hint="eastAsia"/>
            <w:lang w:eastAsia="zh-CN"/>
          </w:rPr>
          <w:t>(一)、建设周期</w:t>
        </w:r>
        <w:r>
          <w:tab/>
        </w:r>
        <w:r>
          <w:fldChar w:fldCharType="begin"/>
        </w:r>
        <w:r>
          <w:instrText xml:space="preserve"> PAGEREF _Toc655 \h </w:instrText>
        </w:r>
        <w:r>
          <w:fldChar w:fldCharType="separate"/>
        </w:r>
        <w:r>
          <w:t>48</w:t>
        </w:r>
        <w:r>
          <w:fldChar w:fldCharType="end"/>
        </w:r>
      </w:hyperlink>
    </w:p>
    <w:p>
      <w:pPr>
        <w:pStyle w:val="TOC2"/>
        <w:tabs>
          <w:tab w:val="right" w:leader="dot" w:pos="8306"/>
        </w:tabs>
      </w:pPr>
      <w:hyperlink w:anchor="_Toc30222" w:history="1">
        <w:r>
          <w:rPr>
            <w:rFonts w:ascii="仿宋" w:eastAsia="仿宋" w:hAnsi="仿宋" w:cs="仿宋" w:hint="eastAsia"/>
            <w:lang w:eastAsia="zh-CN"/>
          </w:rPr>
          <w:t>(二)、建设进度</w:t>
        </w:r>
        <w:r>
          <w:tab/>
        </w:r>
        <w:r>
          <w:fldChar w:fldCharType="begin"/>
        </w:r>
        <w:r>
          <w:instrText xml:space="preserve"> PAGEREF _Toc30222 \h </w:instrText>
        </w:r>
        <w:r>
          <w:fldChar w:fldCharType="separate"/>
        </w:r>
        <w:r>
          <w:t>49</w:t>
        </w:r>
        <w:r>
          <w:fldChar w:fldCharType="end"/>
        </w:r>
      </w:hyperlink>
    </w:p>
    <w:p>
      <w:pPr>
        <w:pStyle w:val="TOC2"/>
        <w:tabs>
          <w:tab w:val="right" w:leader="dot" w:pos="8306"/>
        </w:tabs>
      </w:pPr>
      <w:hyperlink w:anchor="_Toc9072" w:history="1">
        <w:r>
          <w:rPr>
            <w:rFonts w:ascii="仿宋" w:eastAsia="仿宋" w:hAnsi="仿宋" w:cs="仿宋" w:hint="eastAsia"/>
            <w:lang w:eastAsia="zh-CN"/>
          </w:rPr>
          <w:t>(三)、进度安排注意事项</w:t>
        </w:r>
        <w:r>
          <w:tab/>
        </w:r>
        <w:r>
          <w:fldChar w:fldCharType="begin"/>
        </w:r>
        <w:r>
          <w:instrText xml:space="preserve"> PAGEREF _Toc9072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4" w:history="1">
        <w:r>
          <w:rPr>
            <w:rFonts w:ascii="仿宋" w:eastAsia="仿宋" w:hAnsi="仿宋" w:cs="仿宋" w:hint="eastAsia"/>
            <w:lang w:eastAsia="zh-CN"/>
          </w:rPr>
          <w:t>(四)、人力资源配置</w:t>
        </w:r>
        <w:r>
          <w:tab/>
        </w:r>
        <w:r>
          <w:fldChar w:fldCharType="begin"/>
        </w:r>
        <w:r>
          <w:instrText xml:space="preserve"> PAGEREF _Toc28374 \h </w:instrText>
        </w:r>
        <w:r>
          <w:fldChar w:fldCharType="separate"/>
        </w:r>
        <w:r>
          <w:t>51</w:t>
        </w:r>
        <w:r>
          <w:fldChar w:fldCharType="end"/>
        </w:r>
      </w:hyperlink>
    </w:p>
    <w:p>
      <w:pPr>
        <w:pStyle w:val="TOC2"/>
        <w:tabs>
          <w:tab w:val="right" w:leader="dot" w:pos="8306"/>
        </w:tabs>
      </w:pPr>
      <w:hyperlink w:anchor="_Toc4207" w:history="1">
        <w:r>
          <w:rPr>
            <w:rFonts w:ascii="仿宋" w:eastAsia="仿宋" w:hAnsi="仿宋" w:cs="仿宋" w:hint="eastAsia"/>
            <w:lang w:eastAsia="zh-CN"/>
          </w:rPr>
          <w:t>(五)、员工培训</w:t>
        </w:r>
        <w:r>
          <w:tab/>
        </w:r>
        <w:r>
          <w:fldChar w:fldCharType="begin"/>
        </w:r>
        <w:r>
          <w:instrText xml:space="preserve"> PAGEREF _Toc4207 \h </w:instrText>
        </w:r>
        <w:r>
          <w:fldChar w:fldCharType="separate"/>
        </w:r>
        <w:r>
          <w:t>53</w:t>
        </w:r>
        <w:r>
          <w:fldChar w:fldCharType="end"/>
        </w:r>
      </w:hyperlink>
    </w:p>
    <w:p>
      <w:pPr>
        <w:pStyle w:val="TOC2"/>
        <w:tabs>
          <w:tab w:val="right" w:leader="dot" w:pos="8306"/>
        </w:tabs>
      </w:pPr>
      <w:hyperlink w:anchor="_Toc25849" w:history="1">
        <w:r>
          <w:rPr>
            <w:rFonts w:ascii="仿宋" w:eastAsia="仿宋" w:hAnsi="仿宋" w:cs="仿宋" w:hint="eastAsia"/>
            <w:lang w:eastAsia="zh-CN"/>
          </w:rPr>
          <w:t>(六)、项目实施保障</w:t>
        </w:r>
        <w:r>
          <w:tab/>
        </w:r>
        <w:r>
          <w:fldChar w:fldCharType="begin"/>
        </w:r>
        <w:r>
          <w:instrText xml:space="preserve"> PAGEREF _Toc25849 \h </w:instrText>
        </w:r>
        <w:r>
          <w:fldChar w:fldCharType="separate"/>
        </w:r>
        <w:r>
          <w:t>54</w:t>
        </w:r>
        <w:r>
          <w:fldChar w:fldCharType="end"/>
        </w:r>
      </w:hyperlink>
    </w:p>
    <w:p>
      <w:pPr>
        <w:pStyle w:val="TOC2"/>
        <w:tabs>
          <w:tab w:val="right" w:leader="dot" w:pos="8306"/>
        </w:tabs>
      </w:pPr>
      <w:hyperlink w:anchor="_Toc11598" w:history="1">
        <w:r>
          <w:rPr>
            <w:rFonts w:ascii="仿宋" w:eastAsia="仿宋" w:hAnsi="仿宋" w:cs="仿宋" w:hint="eastAsia"/>
            <w:lang w:eastAsia="zh-CN"/>
          </w:rPr>
          <w:t>(七)、安全规范管理</w:t>
        </w:r>
        <w:r>
          <w:tab/>
        </w:r>
        <w:r>
          <w:fldChar w:fldCharType="begin"/>
        </w:r>
        <w:r>
          <w:instrText xml:space="preserve"> PAGEREF _Toc11598 \h </w:instrText>
        </w:r>
        <w:r>
          <w:fldChar w:fldCharType="separate"/>
        </w:r>
        <w:r>
          <w:t>55</w:t>
        </w:r>
        <w:r>
          <w:fldChar w:fldCharType="end"/>
        </w:r>
      </w:hyperlink>
    </w:p>
    <w:p>
      <w:pPr>
        <w:pStyle w:val="TOC1"/>
        <w:tabs>
          <w:tab w:val="right" w:leader="dot" w:pos="8306"/>
        </w:tabs>
      </w:pPr>
      <w:hyperlink w:anchor="_Toc27808" w:history="1">
        <w:r>
          <w:rPr>
            <w:rFonts w:ascii="仿宋" w:eastAsia="仿宋" w:hAnsi="仿宋" w:cs="仿宋" w:hint="eastAsia"/>
            <w:lang w:eastAsia="zh-CN"/>
          </w:rPr>
          <w:t>十一、资金管理与财务规划</w:t>
        </w:r>
        <w:r>
          <w:tab/>
        </w:r>
        <w:r>
          <w:fldChar w:fldCharType="begin"/>
        </w:r>
        <w:r>
          <w:instrText xml:space="preserve"> PAGEREF _Toc27808 \h </w:instrText>
        </w:r>
        <w:r>
          <w:fldChar w:fldCharType="separate"/>
        </w:r>
        <w:r>
          <w:t>56</w:t>
        </w:r>
        <w:r>
          <w:fldChar w:fldCharType="end"/>
        </w:r>
      </w:hyperlink>
    </w:p>
    <w:p>
      <w:pPr>
        <w:pStyle w:val="TOC2"/>
        <w:tabs>
          <w:tab w:val="right" w:leader="dot" w:pos="8306"/>
        </w:tabs>
      </w:pPr>
      <w:hyperlink w:anchor="_Toc26406" w:history="1">
        <w:r>
          <w:rPr>
            <w:rFonts w:ascii="仿宋" w:eastAsia="仿宋" w:hAnsi="仿宋" w:cs="仿宋" w:hint="eastAsia"/>
            <w:lang w:eastAsia="zh-CN"/>
          </w:rPr>
          <w:t>(一)、项目资金来源与筹措</w:t>
        </w:r>
        <w:r>
          <w:tab/>
        </w:r>
        <w:r>
          <w:fldChar w:fldCharType="begin"/>
        </w:r>
        <w:r>
          <w:instrText xml:space="preserve"> PAGEREF _Toc26406 \h </w:instrText>
        </w:r>
        <w:r>
          <w:fldChar w:fldCharType="separate"/>
        </w:r>
        <w:r>
          <w:t>56</w:t>
        </w:r>
        <w:r>
          <w:fldChar w:fldCharType="end"/>
        </w:r>
      </w:hyperlink>
    </w:p>
    <w:p>
      <w:pPr>
        <w:pStyle w:val="TOC2"/>
        <w:tabs>
          <w:tab w:val="right" w:leader="dot" w:pos="8306"/>
        </w:tabs>
      </w:pPr>
      <w:hyperlink w:anchor="_Toc2514" w:history="1">
        <w:r>
          <w:rPr>
            <w:rFonts w:ascii="仿宋" w:eastAsia="仿宋" w:hAnsi="仿宋" w:cs="仿宋" w:hint="eastAsia"/>
            <w:lang w:eastAsia="zh-CN"/>
          </w:rPr>
          <w:t>(二)、资金使用与监管</w:t>
        </w:r>
        <w:r>
          <w:tab/>
        </w:r>
        <w:r>
          <w:fldChar w:fldCharType="begin"/>
        </w:r>
        <w:r>
          <w:instrText xml:space="preserve"> PAGEREF _Toc2514 \h </w:instrText>
        </w:r>
        <w:r>
          <w:fldChar w:fldCharType="separate"/>
        </w:r>
        <w:r>
          <w:t>58</w:t>
        </w:r>
        <w:r>
          <w:fldChar w:fldCharType="end"/>
        </w:r>
      </w:hyperlink>
    </w:p>
    <w:p>
      <w:pPr>
        <w:pStyle w:val="TOC2"/>
        <w:tabs>
          <w:tab w:val="right" w:leader="dot" w:pos="8306"/>
        </w:tabs>
      </w:pPr>
      <w:hyperlink w:anchor="_Toc30723" w:history="1">
        <w:r>
          <w:rPr>
            <w:rFonts w:ascii="仿宋" w:eastAsia="仿宋" w:hAnsi="仿宋" w:cs="仿宋" w:hint="eastAsia"/>
            <w:lang w:eastAsia="zh-CN"/>
          </w:rPr>
          <w:t>(三)、财务规划与预测</w:t>
        </w:r>
        <w:r>
          <w:tab/>
        </w:r>
        <w:r>
          <w:fldChar w:fldCharType="begin"/>
        </w:r>
        <w:r>
          <w:instrText xml:space="preserve"> PAGEREF _Toc30723 \h </w:instrText>
        </w:r>
        <w:r>
          <w:fldChar w:fldCharType="separate"/>
        </w:r>
        <w:r>
          <w:t>59</w:t>
        </w:r>
        <w:r>
          <w:fldChar w:fldCharType="end"/>
        </w:r>
      </w:hyperlink>
    </w:p>
    <w:p>
      <w:pPr>
        <w:pStyle w:val="TOC1"/>
        <w:tabs>
          <w:tab w:val="right" w:leader="dot" w:pos="8306"/>
        </w:tabs>
      </w:pPr>
      <w:hyperlink w:anchor="_Toc17412" w:history="1">
        <w:r>
          <w:rPr>
            <w:rFonts w:ascii="仿宋" w:eastAsia="仿宋" w:hAnsi="仿宋" w:cs="仿宋" w:hint="eastAsia"/>
            <w:lang w:eastAsia="zh-CN"/>
          </w:rPr>
          <w:t>十二、客户关系管理与市场拓展</w:t>
        </w:r>
        <w:r>
          <w:tab/>
        </w:r>
        <w:r>
          <w:fldChar w:fldCharType="begin"/>
        </w:r>
        <w:r>
          <w:instrText xml:space="preserve"> PAGEREF _Toc17412 \h </w:instrText>
        </w:r>
        <w:r>
          <w:fldChar w:fldCharType="separate"/>
        </w:r>
        <w:r>
          <w:t>60</w:t>
        </w:r>
        <w:r>
          <w:fldChar w:fldCharType="end"/>
        </w:r>
      </w:hyperlink>
    </w:p>
    <w:p>
      <w:pPr>
        <w:pStyle w:val="TOC2"/>
        <w:tabs>
          <w:tab w:val="right" w:leader="dot" w:pos="8306"/>
        </w:tabs>
      </w:pPr>
      <w:hyperlink w:anchor="_Toc4281" w:history="1">
        <w:r>
          <w:rPr>
            <w:rFonts w:ascii="仿宋" w:eastAsia="仿宋" w:hAnsi="仿宋" w:cs="仿宋" w:hint="eastAsia"/>
            <w:lang w:eastAsia="zh-CN"/>
          </w:rPr>
          <w:t>(一)、客户关系管理策略</w:t>
        </w:r>
        <w:r>
          <w:tab/>
        </w:r>
        <w:r>
          <w:fldChar w:fldCharType="begin"/>
        </w:r>
        <w:r>
          <w:instrText xml:space="preserve"> PAGEREF _Toc4281 \h </w:instrText>
        </w:r>
        <w:r>
          <w:fldChar w:fldCharType="separate"/>
        </w:r>
        <w:r>
          <w:t>60</w:t>
        </w:r>
        <w:r>
          <w:fldChar w:fldCharType="end"/>
        </w:r>
      </w:hyperlink>
    </w:p>
    <w:p>
      <w:pPr>
        <w:pStyle w:val="TOC2"/>
        <w:tabs>
          <w:tab w:val="right" w:leader="dot" w:pos="8306"/>
        </w:tabs>
      </w:pPr>
      <w:hyperlink w:anchor="_Toc31518" w:history="1">
        <w:r>
          <w:rPr>
            <w:rFonts w:ascii="仿宋" w:eastAsia="仿宋" w:hAnsi="仿宋" w:cs="仿宋" w:hint="eastAsia"/>
            <w:lang w:eastAsia="zh-CN"/>
          </w:rPr>
          <w:t>(二)、市场拓展方案</w:t>
        </w:r>
        <w:r>
          <w:tab/>
        </w:r>
        <w:r>
          <w:fldChar w:fldCharType="begin"/>
        </w:r>
        <w:r>
          <w:instrText xml:space="preserve"> PAGEREF _Toc31518 \h </w:instrText>
        </w:r>
        <w:r>
          <w:fldChar w:fldCharType="separate"/>
        </w:r>
        <w:r>
          <w:t>61</w:t>
        </w:r>
        <w:r>
          <w:fldChar w:fldCharType="end"/>
        </w:r>
      </w:hyperlink>
    </w:p>
    <w:p>
      <w:pPr>
        <w:pStyle w:val="TOC1"/>
        <w:tabs>
          <w:tab w:val="right" w:leader="dot" w:pos="8306"/>
        </w:tabs>
      </w:pPr>
      <w:hyperlink w:anchor="_Toc25168" w:history="1">
        <w:r>
          <w:rPr>
            <w:rFonts w:ascii="仿宋" w:eastAsia="仿宋" w:hAnsi="仿宋" w:cs="仿宋" w:hint="eastAsia"/>
            <w:lang w:eastAsia="zh-CN"/>
          </w:rPr>
          <w:t>十三、人力资源管理与开发</w:t>
        </w:r>
        <w:r>
          <w:tab/>
        </w:r>
        <w:r>
          <w:fldChar w:fldCharType="begin"/>
        </w:r>
        <w:r>
          <w:instrText xml:space="preserve"> PAGEREF _Toc25168 \h </w:instrText>
        </w:r>
        <w:r>
          <w:fldChar w:fldCharType="separate"/>
        </w:r>
        <w:r>
          <w:t>62</w:t>
        </w:r>
        <w:r>
          <w:fldChar w:fldCharType="end"/>
        </w:r>
      </w:hyperlink>
    </w:p>
    <w:p>
      <w:pPr>
        <w:pStyle w:val="TOC2"/>
        <w:tabs>
          <w:tab w:val="right" w:leader="dot" w:pos="8306"/>
        </w:tabs>
      </w:pPr>
      <w:hyperlink w:anchor="_Toc12744" w:history="1">
        <w:r>
          <w:rPr>
            <w:rFonts w:ascii="仿宋" w:eastAsia="仿宋" w:hAnsi="仿宋" w:cs="仿宋" w:hint="eastAsia"/>
            <w:lang w:eastAsia="zh-CN"/>
          </w:rPr>
          <w:t>(一)、人力资源规划</w:t>
        </w:r>
        <w:r>
          <w:tab/>
        </w:r>
        <w:r>
          <w:fldChar w:fldCharType="begin"/>
        </w:r>
        <w:r>
          <w:instrText xml:space="preserve"> PAGEREF _Toc12744 \h </w:instrText>
        </w:r>
        <w:r>
          <w:fldChar w:fldCharType="separate"/>
        </w:r>
        <w:r>
          <w:t>62</w:t>
        </w:r>
        <w:r>
          <w:fldChar w:fldCharType="end"/>
        </w:r>
      </w:hyperlink>
    </w:p>
    <w:p>
      <w:pPr>
        <w:pStyle w:val="TOC2"/>
        <w:tabs>
          <w:tab w:val="right" w:leader="dot" w:pos="8306"/>
        </w:tabs>
      </w:pPr>
      <w:hyperlink w:anchor="_Toc2979" w:history="1">
        <w:r>
          <w:rPr>
            <w:rFonts w:ascii="仿宋" w:eastAsia="仿宋" w:hAnsi="仿宋" w:cs="仿宋" w:hint="eastAsia"/>
            <w:lang w:eastAsia="zh-CN"/>
          </w:rPr>
          <w:t>(二)、人力资源开发与培训</w:t>
        </w:r>
        <w:r>
          <w:tab/>
        </w:r>
        <w:r>
          <w:fldChar w:fldCharType="begin"/>
        </w:r>
        <w:r>
          <w:instrText xml:space="preserve"> PAGEREF _Toc2979 \h </w:instrText>
        </w:r>
        <w:r>
          <w:fldChar w:fldCharType="separate"/>
        </w:r>
        <w:r>
          <w:t>64</w:t>
        </w:r>
        <w:r>
          <w:fldChar w:fldCharType="end"/>
        </w:r>
      </w:hyperlink>
    </w:p>
    <w:p>
      <w:pPr>
        <w:pStyle w:val="TOC1"/>
        <w:tabs>
          <w:tab w:val="right" w:leader="dot" w:pos="8306"/>
        </w:tabs>
      </w:pPr>
      <w:hyperlink w:anchor="_Toc24315" w:history="1">
        <w:r>
          <w:rPr>
            <w:rFonts w:ascii="仿宋" w:eastAsia="仿宋" w:hAnsi="仿宋" w:cs="仿宋" w:hint="eastAsia"/>
            <w:lang w:eastAsia="zh-CN"/>
          </w:rPr>
          <w:t>十四、项目施工方案</w:t>
        </w:r>
        <w:r>
          <w:tab/>
        </w:r>
        <w:r>
          <w:fldChar w:fldCharType="begin"/>
        </w:r>
        <w:r>
          <w:instrText xml:space="preserve"> PAGEREF _Toc24315 \h </w:instrText>
        </w:r>
        <w:r>
          <w:fldChar w:fldCharType="separate"/>
        </w:r>
        <w:r>
          <w:t>66</w:t>
        </w:r>
        <w:r>
          <w:fldChar w:fldCharType="end"/>
        </w:r>
      </w:hyperlink>
    </w:p>
    <w:p>
      <w:pPr>
        <w:pStyle w:val="TOC2"/>
        <w:tabs>
          <w:tab w:val="right" w:leader="dot" w:pos="8306"/>
        </w:tabs>
      </w:pPr>
      <w:hyperlink w:anchor="_Toc21804" w:history="1">
        <w:r>
          <w:rPr>
            <w:rFonts w:ascii="仿宋" w:eastAsia="仿宋" w:hAnsi="仿宋" w:cs="仿宋" w:hint="eastAsia"/>
            <w:lang w:eastAsia="zh-CN"/>
          </w:rPr>
          <w:t>(一)、施工组织设计</w:t>
        </w:r>
        <w:r>
          <w:tab/>
        </w:r>
        <w:r>
          <w:fldChar w:fldCharType="begin"/>
        </w:r>
        <w:r>
          <w:instrText xml:space="preserve"> PAGEREF _Toc21804 \h </w:instrText>
        </w:r>
        <w:r>
          <w:fldChar w:fldCharType="separate"/>
        </w:r>
        <w:r>
          <w:t>66</w:t>
        </w:r>
        <w:r>
          <w:fldChar w:fldCharType="end"/>
        </w:r>
      </w:hyperlink>
    </w:p>
    <w:p>
      <w:pPr>
        <w:pStyle w:val="TOC2"/>
        <w:tabs>
          <w:tab w:val="right" w:leader="dot" w:pos="8306"/>
        </w:tabs>
      </w:pPr>
      <w:hyperlink w:anchor="_Toc10529" w:history="1">
        <w:r>
          <w:rPr>
            <w:rFonts w:ascii="仿宋" w:eastAsia="仿宋" w:hAnsi="仿宋" w:cs="仿宋" w:hint="eastAsia"/>
            <w:lang w:eastAsia="zh-CN"/>
          </w:rPr>
          <w:t>(二)、施工工艺与技术路线</w:t>
        </w:r>
        <w:r>
          <w:tab/>
        </w:r>
        <w:r>
          <w:fldChar w:fldCharType="begin"/>
        </w:r>
        <w:r>
          <w:instrText xml:space="preserve"> PAGEREF _Toc10529 \h </w:instrText>
        </w:r>
        <w:r>
          <w:fldChar w:fldCharType="separate"/>
        </w:r>
        <w:r>
          <w:t>68</w:t>
        </w:r>
        <w:r>
          <w:fldChar w:fldCharType="end"/>
        </w:r>
      </w:hyperlink>
    </w:p>
    <w:p>
      <w:pPr>
        <w:pStyle w:val="TOC2"/>
        <w:tabs>
          <w:tab w:val="right" w:leader="dot" w:pos="8306"/>
        </w:tabs>
      </w:pPr>
      <w:hyperlink w:anchor="_Toc13338" w:history="1">
        <w:r>
          <w:rPr>
            <w:rFonts w:ascii="仿宋" w:eastAsia="仿宋" w:hAnsi="仿宋" w:cs="仿宋" w:hint="eastAsia"/>
            <w:lang w:eastAsia="zh-CN"/>
          </w:rPr>
          <w:t>(三)、关键节点施工计划</w:t>
        </w:r>
        <w:r>
          <w:tab/>
        </w:r>
        <w:r>
          <w:fldChar w:fldCharType="begin"/>
        </w:r>
        <w:r>
          <w:instrText xml:space="preserve"> PAGEREF _Toc13338 \h </w:instrText>
        </w:r>
        <w:r>
          <w:fldChar w:fldCharType="separate"/>
        </w:r>
        <w:r>
          <w:t>69</w:t>
        </w:r>
        <w:r>
          <w:fldChar w:fldCharType="end"/>
        </w:r>
      </w:hyperlink>
    </w:p>
    <w:p>
      <w:pPr>
        <w:pStyle w:val="TOC2"/>
        <w:tabs>
          <w:tab w:val="right" w:leader="dot" w:pos="8306"/>
        </w:tabs>
      </w:pPr>
      <w:hyperlink w:anchor="_Toc16213" w:history="1">
        <w:r>
          <w:rPr>
            <w:rFonts w:ascii="仿宋" w:eastAsia="仿宋" w:hAnsi="仿宋" w:cs="仿宋" w:hint="eastAsia"/>
            <w:lang w:eastAsia="zh-CN"/>
          </w:rPr>
          <w:t>(四)、施工现场管理</w:t>
        </w:r>
        <w:r>
          <w:tab/>
        </w:r>
        <w:r>
          <w:fldChar w:fldCharType="begin"/>
        </w:r>
        <w:r>
          <w:instrText xml:space="preserve"> PAGEREF _Toc16213 \h </w:instrText>
        </w:r>
        <w:r>
          <w:fldChar w:fldCharType="separate"/>
        </w:r>
        <w:r>
          <w:t>71</w:t>
        </w:r>
        <w:r>
          <w:fldChar w:fldCharType="end"/>
        </w:r>
      </w:hyperlink>
    </w:p>
    <w:p>
      <w:pPr>
        <w:pStyle w:val="TOC1"/>
        <w:tabs>
          <w:tab w:val="right" w:leader="dot" w:pos="8306"/>
        </w:tabs>
      </w:pPr>
      <w:hyperlink w:anchor="_Toc5918" w:history="1">
        <w:r>
          <w:rPr>
            <w:rFonts w:ascii="仿宋" w:eastAsia="仿宋" w:hAnsi="仿宋" w:cs="仿宋" w:hint="eastAsia"/>
            <w:lang w:eastAsia="zh-CN"/>
          </w:rPr>
          <w:t>十五、设施与设备管理</w:t>
        </w:r>
        <w:r>
          <w:tab/>
        </w:r>
        <w:r>
          <w:fldChar w:fldCharType="begin"/>
        </w:r>
        <w:r>
          <w:instrText xml:space="preserve"> PAGEREF _Toc5918 \h </w:instrText>
        </w:r>
        <w:r>
          <w:fldChar w:fldCharType="separate"/>
        </w:r>
        <w:r>
          <w:t>73</w:t>
        </w:r>
        <w:r>
          <w:fldChar w:fldCharType="end"/>
        </w:r>
      </w:hyperlink>
    </w:p>
    <w:p>
      <w:pPr>
        <w:pStyle w:val="TOC2"/>
        <w:tabs>
          <w:tab w:val="right" w:leader="dot" w:pos="8306"/>
        </w:tabs>
      </w:pPr>
      <w:hyperlink w:anchor="_Toc27009" w:history="1">
        <w:r>
          <w:rPr>
            <w:rFonts w:ascii="仿宋" w:eastAsia="仿宋" w:hAnsi="仿宋" w:cs="仿宋" w:hint="eastAsia"/>
            <w:lang w:eastAsia="zh-CN"/>
          </w:rPr>
          <w:t>(一)、设施规划与配置</w:t>
        </w:r>
        <w:r>
          <w:tab/>
        </w:r>
        <w:r>
          <w:fldChar w:fldCharType="begin"/>
        </w:r>
        <w:r>
          <w:instrText xml:space="preserve"> PAGEREF _Toc27009 \h </w:instrText>
        </w:r>
        <w:r>
          <w:fldChar w:fldCharType="separate"/>
        </w:r>
        <w:r>
          <w:t>73</w:t>
        </w:r>
        <w:r>
          <w:fldChar w:fldCharType="end"/>
        </w:r>
      </w:hyperlink>
    </w:p>
    <w:p>
      <w:pPr>
        <w:pStyle w:val="TOC2"/>
        <w:tabs>
          <w:tab w:val="right" w:leader="dot" w:pos="8306"/>
        </w:tabs>
      </w:pPr>
      <w:hyperlink w:anchor="_Toc21139" w:history="1">
        <w:r>
          <w:rPr>
            <w:rFonts w:ascii="仿宋" w:eastAsia="仿宋" w:hAnsi="仿宋" w:cs="仿宋" w:hint="eastAsia"/>
            <w:lang w:eastAsia="zh-CN"/>
          </w:rPr>
          <w:t>(二)、设备采购与维护管理</w:t>
        </w:r>
        <w:r>
          <w:tab/>
        </w:r>
        <w:r>
          <w:fldChar w:fldCharType="begin"/>
        </w:r>
        <w:r>
          <w:instrText xml:space="preserve"> PAGEREF _Toc21139 \h </w:instrText>
        </w:r>
        <w:r>
          <w:fldChar w:fldCharType="separate"/>
        </w:r>
        <w:r>
          <w:t>74</w:t>
        </w:r>
        <w:r>
          <w:fldChar w:fldCharType="end"/>
        </w:r>
      </w:hyperlink>
    </w:p>
    <w:p>
      <w:pPr>
        <w:pStyle w:val="TOC2"/>
        <w:tabs>
          <w:tab w:val="right" w:leader="dot" w:pos="8306"/>
        </w:tabs>
      </w:pPr>
      <w:hyperlink w:anchor="_Toc28253" w:history="1">
        <w:r>
          <w:rPr>
            <w:rFonts w:ascii="仿宋" w:eastAsia="仿宋" w:hAnsi="仿宋" w:cs="仿宋" w:hint="eastAsia"/>
            <w:lang w:eastAsia="zh-CN"/>
          </w:rPr>
          <w:t>(三)、设施设备升级策略</w:t>
        </w:r>
        <w:r>
          <w:tab/>
        </w:r>
        <w:r>
          <w:fldChar w:fldCharType="begin"/>
        </w:r>
        <w:r>
          <w:instrText xml:space="preserve"> PAGEREF _Toc28253 \h </w:instrText>
        </w:r>
        <w:r>
          <w:fldChar w:fldCharType="separate"/>
        </w:r>
        <w:r>
          <w:t>74</w:t>
        </w:r>
        <w:r>
          <w:fldChar w:fldCharType="end"/>
        </w:r>
      </w:hyperlink>
    </w:p>
    <w:p>
      <w:pPr>
        <w:pStyle w:val="TOC1"/>
        <w:tabs>
          <w:tab w:val="right" w:leader="dot" w:pos="8306"/>
        </w:tabs>
      </w:pPr>
      <w:hyperlink w:anchor="_Toc28395" w:history="1">
        <w:r>
          <w:rPr>
            <w:rFonts w:ascii="仿宋" w:eastAsia="仿宋" w:hAnsi="仿宋" w:cs="仿宋" w:hint="eastAsia"/>
            <w:lang w:eastAsia="zh-CN"/>
          </w:rPr>
          <w:t>十六、创新驱动与持续发展</w:t>
        </w:r>
        <w:r>
          <w:tab/>
        </w:r>
        <w:r>
          <w:fldChar w:fldCharType="begin"/>
        </w:r>
        <w:r>
          <w:instrText xml:space="preserve"> PAGEREF _Toc28395 \h </w:instrText>
        </w:r>
        <w:r>
          <w:fldChar w:fldCharType="separate"/>
        </w:r>
        <w:r>
          <w:t>75</w:t>
        </w:r>
        <w:r>
          <w:fldChar w:fldCharType="end"/>
        </w:r>
      </w:hyperlink>
    </w:p>
    <w:p>
      <w:pPr>
        <w:pStyle w:val="TOC2"/>
        <w:tabs>
          <w:tab w:val="right" w:leader="dot" w:pos="8306"/>
        </w:tabs>
      </w:pPr>
      <w:hyperlink w:anchor="_Toc9904" w:history="1">
        <w:r>
          <w:rPr>
            <w:rFonts w:ascii="仿宋" w:eastAsia="仿宋" w:hAnsi="仿宋" w:cs="仿宋" w:hint="eastAsia"/>
            <w:lang w:eastAsia="zh-CN"/>
          </w:rPr>
          <w:t>(一)、创新驱动战略实施</w:t>
        </w:r>
        <w:r>
          <w:tab/>
        </w:r>
        <w:r>
          <w:fldChar w:fldCharType="begin"/>
        </w:r>
        <w:r>
          <w:instrText xml:space="preserve"> PAGEREF _Toc9904 \h </w:instrText>
        </w:r>
        <w:r>
          <w:fldChar w:fldCharType="separate"/>
        </w:r>
        <w:r>
          <w:t>75</w:t>
        </w:r>
        <w:r>
          <w:fldChar w:fldCharType="end"/>
        </w:r>
      </w:hyperlink>
    </w:p>
    <w:p>
      <w:pPr>
        <w:pStyle w:val="TOC2"/>
        <w:tabs>
          <w:tab w:val="right" w:leader="dot" w:pos="8306"/>
        </w:tabs>
      </w:pPr>
      <w:hyperlink w:anchor="_Toc29576" w:history="1">
        <w:r>
          <w:rPr>
            <w:rFonts w:ascii="仿宋" w:eastAsia="仿宋" w:hAnsi="仿宋" w:cs="仿宋" w:hint="eastAsia"/>
            <w:lang w:eastAsia="zh-CN"/>
          </w:rPr>
          <w:t>(二)、持续发展路径探索</w:t>
        </w:r>
        <w:r>
          <w:tab/>
        </w:r>
        <w:r>
          <w:fldChar w:fldCharType="begin"/>
        </w:r>
        <w:r>
          <w:instrText xml:space="preserve"> PAGEREF _Toc29576 \h </w:instrText>
        </w:r>
        <w:r>
          <w:fldChar w:fldCharType="separate"/>
        </w:r>
        <w:r>
          <w:t>77</w:t>
        </w:r>
        <w:r>
          <w:fldChar w:fldCharType="end"/>
        </w:r>
      </w:hyperlink>
    </w:p>
    <w:p>
      <w:pPr>
        <w:pStyle w:val="TOC1"/>
        <w:tabs>
          <w:tab w:val="right" w:leader="dot" w:pos="8306"/>
        </w:tabs>
      </w:pPr>
      <w:hyperlink w:anchor="_Toc3895" w:history="1">
        <w:r>
          <w:rPr>
            <w:rFonts w:ascii="仿宋" w:eastAsia="仿宋" w:hAnsi="仿宋" w:cs="仿宋" w:hint="eastAsia"/>
            <w:lang w:eastAsia="zh-CN"/>
          </w:rPr>
          <w:t>十七、产业协同与集群发展</w:t>
        </w:r>
        <w:r>
          <w:tab/>
        </w:r>
        <w:r>
          <w:fldChar w:fldCharType="begin"/>
        </w:r>
        <w:r>
          <w:instrText xml:space="preserve"> PAGEREF _Toc3895 \h </w:instrText>
        </w:r>
        <w:r>
          <w:fldChar w:fldCharType="separate"/>
        </w:r>
        <w:r>
          <w:t>81</w:t>
        </w:r>
        <w:r>
          <w:fldChar w:fldCharType="end"/>
        </w:r>
      </w:hyperlink>
    </w:p>
    <w:p>
      <w:pPr>
        <w:pStyle w:val="TOC2"/>
        <w:tabs>
          <w:tab w:val="right" w:leader="dot" w:pos="8306"/>
        </w:tabs>
      </w:pPr>
      <w:hyperlink w:anchor="_Toc22897" w:history="1">
        <w:r>
          <w:rPr>
            <w:rFonts w:ascii="仿宋" w:eastAsia="仿宋" w:hAnsi="仿宋" w:cs="仿宋" w:hint="eastAsia"/>
            <w:lang w:eastAsia="zh-CN"/>
          </w:rPr>
          <w:t>(一)、产业协同机制建设</w:t>
        </w:r>
        <w:r>
          <w:tab/>
        </w:r>
        <w:r>
          <w:fldChar w:fldCharType="begin"/>
        </w:r>
        <w:r>
          <w:instrText xml:space="preserve"> PAGEREF _Toc22897 \h </w:instrText>
        </w:r>
        <w:r>
          <w:fldChar w:fldCharType="separate"/>
        </w:r>
        <w:r>
          <w:t>81</w:t>
        </w:r>
        <w:r>
          <w:fldChar w:fldCharType="end"/>
        </w:r>
      </w:hyperlink>
    </w:p>
    <w:p>
      <w:pPr>
        <w:pStyle w:val="TOC2"/>
        <w:tabs>
          <w:tab w:val="right" w:leader="dot" w:pos="8306"/>
        </w:tabs>
      </w:pPr>
      <w:hyperlink w:anchor="_Toc30494" w:history="1">
        <w:r>
          <w:rPr>
            <w:rFonts w:ascii="仿宋" w:eastAsia="仿宋" w:hAnsi="仿宋" w:cs="仿宋" w:hint="eastAsia"/>
            <w:lang w:eastAsia="zh-CN"/>
          </w:rPr>
          <w:t>(二)、产业集群培育与发展</w:t>
        </w:r>
        <w:r>
          <w:tab/>
        </w:r>
        <w:r>
          <w:fldChar w:fldCharType="begin"/>
        </w:r>
        <w:r>
          <w:instrText xml:space="preserve"> PAGEREF _Toc30494 \h </w:instrText>
        </w:r>
        <w:r>
          <w:fldChar w:fldCharType="separate"/>
        </w:r>
        <w:r>
          <w:t>82</w:t>
        </w:r>
        <w:r>
          <w:fldChar w:fldCharType="end"/>
        </w:r>
      </w:hyperlink>
    </w:p>
    <w:p>
      <w:pPr>
        <w:pStyle w:val="TOC1"/>
        <w:tabs>
          <w:tab w:val="right" w:leader="dot" w:pos="8306"/>
        </w:tabs>
      </w:pPr>
      <w:hyperlink w:anchor="_Toc27769" w:history="1">
        <w:r>
          <w:rPr>
            <w:rFonts w:ascii="仿宋" w:eastAsia="仿宋" w:hAnsi="仿宋" w:cs="仿宋" w:hint="eastAsia"/>
            <w:lang w:eastAsia="zh-CN"/>
          </w:rPr>
          <w:t>十八、合作与交流机制建立</w:t>
        </w:r>
        <w:r>
          <w:tab/>
        </w:r>
        <w:r>
          <w:fldChar w:fldCharType="begin"/>
        </w:r>
        <w:r>
          <w:instrText xml:space="preserve"> PAGEREF _Toc27769 \h </w:instrText>
        </w:r>
        <w:r>
          <w:fldChar w:fldCharType="separate"/>
        </w:r>
        <w:r>
          <w:t>83</w:t>
        </w:r>
        <w:r>
          <w:fldChar w:fldCharType="end"/>
        </w:r>
      </w:hyperlink>
    </w:p>
    <w:p>
      <w:pPr>
        <w:pStyle w:val="TOC2"/>
        <w:tabs>
          <w:tab w:val="right" w:leader="dot" w:pos="8306"/>
        </w:tabs>
      </w:pPr>
      <w:hyperlink w:anchor="_Toc5875" w:history="1">
        <w:r>
          <w:rPr>
            <w:rFonts w:ascii="仿宋" w:eastAsia="仿宋" w:hAnsi="仿宋" w:cs="仿宋" w:hint="eastAsia"/>
            <w:lang w:eastAsia="zh-CN"/>
          </w:rPr>
          <w:t>(一)、合作伙伴选择与合作方式</w:t>
        </w:r>
        <w:r>
          <w:tab/>
        </w:r>
        <w:r>
          <w:fldChar w:fldCharType="begin"/>
        </w:r>
        <w:r>
          <w:instrText xml:space="preserve"> PAGEREF _Toc5875 \h </w:instrText>
        </w:r>
        <w:r>
          <w:fldChar w:fldCharType="separate"/>
        </w:r>
        <w:r>
          <w:t>83</w:t>
        </w:r>
        <w:r>
          <w:fldChar w:fldCharType="end"/>
        </w:r>
      </w:hyperlink>
    </w:p>
    <w:p>
      <w:pPr>
        <w:pStyle w:val="TOC2"/>
        <w:tabs>
          <w:tab w:val="right" w:leader="dot" w:pos="8306"/>
        </w:tabs>
      </w:pPr>
      <w:hyperlink w:anchor="_Toc22227" w:history="1">
        <w:r>
          <w:rPr>
            <w:rFonts w:ascii="仿宋" w:eastAsia="仿宋" w:hAnsi="仿宋" w:cs="仿宋" w:hint="eastAsia"/>
            <w:lang w:eastAsia="zh-CN"/>
          </w:rPr>
          <w:t>(二)、交流与合作平台搭建</w:t>
        </w:r>
        <w:r>
          <w:tab/>
        </w:r>
        <w:r>
          <w:fldChar w:fldCharType="begin"/>
        </w:r>
        <w:r>
          <w:instrText xml:space="preserve"> PAGEREF _Toc22227 \h </w:instrText>
        </w:r>
        <w:r>
          <w:fldChar w:fldCharType="separate"/>
        </w:r>
        <w:r>
          <w:t>84</w:t>
        </w:r>
        <w:r>
          <w:fldChar w:fldCharType="end"/>
        </w:r>
      </w:hyperlink>
    </w:p>
    <w:p>
      <w:pPr>
        <w:pStyle w:val="TOC1"/>
        <w:tabs>
          <w:tab w:val="right" w:leader="dot" w:pos="8306"/>
        </w:tabs>
      </w:pPr>
      <w:hyperlink w:anchor="_Toc31864" w:history="1">
        <w:r>
          <w:rPr>
            <w:rFonts w:ascii="仿宋" w:eastAsia="仿宋" w:hAnsi="仿宋" w:cs="仿宋" w:hint="eastAsia"/>
            <w:lang w:eastAsia="zh-CN"/>
          </w:rPr>
          <w:t>十九、质量管理与控制</w:t>
        </w:r>
        <w:r>
          <w:tab/>
        </w:r>
        <w:r>
          <w:fldChar w:fldCharType="begin"/>
        </w:r>
        <w:r>
          <w:instrText xml:space="preserve"> PAGEREF _Toc31864 \h </w:instrText>
        </w:r>
        <w:r>
          <w:fldChar w:fldCharType="separate"/>
        </w:r>
        <w:r>
          <w:t>86</w:t>
        </w:r>
        <w:r>
          <w:fldChar w:fldCharType="end"/>
        </w:r>
      </w:hyperlink>
    </w:p>
    <w:p>
      <w:pPr>
        <w:pStyle w:val="TOC2"/>
        <w:tabs>
          <w:tab w:val="right" w:leader="dot" w:pos="8306"/>
        </w:tabs>
      </w:pPr>
      <w:hyperlink w:anchor="_Toc12849" w:history="1">
        <w:r>
          <w:rPr>
            <w:rFonts w:ascii="仿宋" w:eastAsia="仿宋" w:hAnsi="仿宋" w:cs="仿宋" w:hint="eastAsia"/>
            <w:lang w:eastAsia="zh-CN"/>
          </w:rPr>
          <w:t>(一)、质量管理体系建设</w:t>
        </w:r>
        <w:r>
          <w:tab/>
        </w:r>
        <w:r>
          <w:fldChar w:fldCharType="begin"/>
        </w:r>
        <w:r>
          <w:instrText xml:space="preserve"> PAGEREF _Toc12849 \h </w:instrText>
        </w:r>
        <w:r>
          <w:fldChar w:fldCharType="separate"/>
        </w:r>
        <w:r>
          <w:t>86</w:t>
        </w:r>
        <w:r>
          <w:fldChar w:fldCharType="end"/>
        </w:r>
      </w:hyperlink>
    </w:p>
    <w:p>
      <w:pPr>
        <w:pStyle w:val="TOC2"/>
        <w:tabs>
          <w:tab w:val="right" w:leader="dot" w:pos="8306"/>
        </w:tabs>
      </w:pPr>
      <w:hyperlink w:anchor="_Toc22975" w:history="1">
        <w:r>
          <w:rPr>
            <w:rFonts w:ascii="仿宋" w:eastAsia="仿宋" w:hAnsi="仿宋" w:cs="仿宋" w:hint="eastAsia"/>
            <w:lang w:eastAsia="zh-CN"/>
          </w:rPr>
          <w:t>(二)、质量控制措施</w:t>
        </w:r>
        <w:r>
          <w:tab/>
        </w:r>
        <w:r>
          <w:fldChar w:fldCharType="begin"/>
        </w:r>
        <w:r>
          <w:instrText xml:space="preserve"> PAGEREF _Toc22975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2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25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烟尘、粉尘自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39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烟尘、粉尘自动采样器及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烟尘、粉尘自动采样器及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烟尘、粉尘自动采样器及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1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53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完成初始的地质风险评估后，烟尘、粉尘自动采样器及测定仪项目将安装长期地质监测设备，如倾斜仪、裂缝计和地下水位计，以持续监测地质条件的变化。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7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06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62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烟尘、粉尘自动采样器及测定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https://d.book118.com/958123057057006036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E1199"/>
    <w:rsid w:val="209E11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23057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2024-02-03T19:48:00Z</dcterms:created>
  <dcterms:modified xsi:type="dcterms:W3CDTF">2024-02-03T19:48:45Z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ED677CDDC4D648529AF31B0EDBC926B6_11</vt:lpwstr>
  </property>
  <property fmtid="{D5CDD505-2E9C-101B-9397-08002B2CF9AE}" pid="3" name="KSOProductBuildVer">
    <vt:lpwstr>2052-12.1.0.16250</vt:lpwstr>
  </property>
</Properties>
</file>