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沙盘模型制作项目可行性研究方案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85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_Toc10856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7881" w:history="1">
        <w:r>
          <w:rPr>
            <w:rFonts w:ascii="仿宋" w:eastAsia="仿宋" w:hAnsi="仿宋" w:cs="仿宋" w:hint="eastAsia"/>
            <w:lang w:eastAsia="zh-CN"/>
          </w:rPr>
          <w:t>一、沙盘模型制作项目建设内容</w:t>
        </w:r>
        <w:r>
          <w:tab/>
        </w:r>
        <w:r>
          <w:fldChar w:fldCharType="begin"/>
        </w:r>
        <w:r>
          <w:instrText xml:space="preserve"> PAGEREF _Toc17881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9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_Toc32559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4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_Toc5854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7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_Toc4267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7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_Toc31977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09" w:history="1">
        <w:r>
          <w:rPr>
            <w:rFonts w:ascii="仿宋" w:eastAsia="仿宋" w:hAnsi="仿宋" w:cs="仿宋" w:hint="eastAsia"/>
            <w:lang w:eastAsia="zh-CN"/>
          </w:rPr>
          <w:t>二、沙盘模型制作项目建设背景</w:t>
        </w:r>
        <w:r>
          <w:tab/>
        </w:r>
        <w:r>
          <w:fldChar w:fldCharType="begin"/>
        </w:r>
        <w:r>
          <w:instrText xml:space="preserve"> PAGEREF _Toc5809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4" w:history="1">
        <w:r>
          <w:rPr>
            <w:rFonts w:ascii="仿宋" w:eastAsia="仿宋" w:hAnsi="仿宋" w:cs="仿宋" w:hint="eastAsia"/>
            <w:lang w:eastAsia="zh-CN"/>
          </w:rPr>
          <w:t>(一)、沙盘模型制作项目提出背景</w:t>
        </w:r>
        <w:r>
          <w:tab/>
        </w:r>
        <w:r>
          <w:fldChar w:fldCharType="begin"/>
        </w:r>
        <w:r>
          <w:instrText xml:space="preserve"> PAGEREF _Toc11134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0" w:history="1">
        <w:r>
          <w:rPr>
            <w:rFonts w:ascii="仿宋" w:eastAsia="仿宋" w:hAnsi="仿宋" w:cs="仿宋" w:hint="eastAsia"/>
            <w:lang w:eastAsia="zh-CN"/>
          </w:rPr>
          <w:t>(二)、沙盘模型制作项目建设的必要性</w:t>
        </w:r>
        <w:r>
          <w:tab/>
        </w:r>
        <w:r>
          <w:fldChar w:fldCharType="begin"/>
        </w:r>
        <w:r>
          <w:instrText xml:space="preserve"> PAGEREF _Toc3480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0" w:history="1">
        <w:r>
          <w:rPr>
            <w:rFonts w:ascii="仿宋" w:eastAsia="仿宋" w:hAnsi="仿宋" w:cs="仿宋" w:hint="eastAsia"/>
            <w:lang w:eastAsia="zh-CN"/>
          </w:rPr>
          <w:t>(三)、沙盘模型制作项目建设的可行性</w:t>
        </w:r>
        <w:r>
          <w:tab/>
        </w:r>
        <w:r>
          <w:fldChar w:fldCharType="begin"/>
        </w:r>
        <w:r>
          <w:instrText xml:space="preserve"> PAGEREF _Toc28920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04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_Toc10304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5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_Toc8925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7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_Toc17307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9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_Toc6609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2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_Toc28492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9" w:history="1">
        <w:r>
          <w:rPr>
            <w:rFonts w:ascii="仿宋" w:eastAsia="仿宋" w:hAnsi="仿宋" w:cs="仿宋" w:hint="eastAsia"/>
            <w:lang w:eastAsia="zh-CN"/>
          </w:rPr>
          <w:t>四、沙盘模型制作项目建设目标</w:t>
        </w:r>
        <w:r>
          <w:tab/>
        </w:r>
        <w:r>
          <w:fldChar w:fldCharType="begin"/>
        </w:r>
        <w:r>
          <w:instrText xml:space="preserve"> PAGEREF _Toc8759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0" w:history="1">
        <w:r>
          <w:rPr>
            <w:rFonts w:ascii="仿宋" w:eastAsia="仿宋" w:hAnsi="仿宋" w:cs="仿宋" w:hint="eastAsia"/>
            <w:lang w:eastAsia="zh-CN"/>
          </w:rPr>
          <w:t>(一)、沙盘模型制作项目建设目标</w:t>
        </w:r>
        <w:r>
          <w:tab/>
        </w:r>
        <w:r>
          <w:fldChar w:fldCharType="begin"/>
        </w:r>
        <w:r>
          <w:instrText xml:space="preserve"> PAGEREF _Toc31820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69" w:history="1">
        <w:r>
          <w:rPr>
            <w:rFonts w:ascii="仿宋" w:eastAsia="仿宋" w:hAnsi="仿宋" w:cs="仿宋" w:hint="eastAsia"/>
            <w:lang w:eastAsia="zh-CN"/>
          </w:rPr>
          <w:t>五、沙盘模型制作项目承办单位基本情况</w:t>
        </w:r>
        <w:r>
          <w:tab/>
        </w:r>
        <w:r>
          <w:fldChar w:fldCharType="begin"/>
        </w:r>
        <w:r>
          <w:instrText xml:space="preserve"> PAGEREF _Toc11969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_Toc18874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2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_Toc17522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_Toc2379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04" w:history="1">
        <w:r>
          <w:rPr>
            <w:rFonts w:ascii="仿宋" w:eastAsia="仿宋" w:hAnsi="仿宋" w:cs="仿宋" w:hint="eastAsia"/>
            <w:lang w:eastAsia="zh-CN"/>
          </w:rPr>
          <w:t>六、职业保护</w:t>
        </w:r>
        <w:r>
          <w:tab/>
        </w:r>
        <w:r>
          <w:fldChar w:fldCharType="begin"/>
        </w:r>
        <w:r>
          <w:instrText xml:space="preserve"> PAGEREF _Toc5104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_Toc16357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_Toc4620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_Toc11374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_Toc12784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9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_Toc19939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1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_Toc13651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_Toc19231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_Toc27543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1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_Toc21001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4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_Toc16084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7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_Toc28927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38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_Toc9738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_Toc17585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_Toc3605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64" w:history="1">
        <w:r>
          <w:rPr>
            <w:rFonts w:ascii="仿宋" w:eastAsia="仿宋" w:hAnsi="仿宋" w:cs="仿宋" w:hint="eastAsia"/>
            <w:lang w:eastAsia="zh-CN"/>
          </w:rPr>
          <w:t>八、效益分析</w:t>
        </w:r>
        <w:r>
          <w:tab/>
        </w:r>
        <w:r>
          <w:fldChar w:fldCharType="begin"/>
        </w:r>
        <w:r>
          <w:instrText xml:space="preserve"> PAGEREF _Toc26064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5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_Toc5915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2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_Toc7482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5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_Toc12935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85" w:history="1">
        <w:r>
          <w:rPr>
            <w:rFonts w:ascii="仿宋" w:eastAsia="仿宋" w:hAnsi="仿宋" w:cs="仿宋" w:hint="eastAsia"/>
            <w:lang w:eastAsia="zh-CN"/>
          </w:rPr>
          <w:t>九、知识管理与技术创新</w:t>
        </w:r>
        <w:r>
          <w:tab/>
        </w:r>
        <w:r>
          <w:fldChar w:fldCharType="begin"/>
        </w:r>
        <w:r>
          <w:instrText xml:space="preserve"> PAGEREF _Toc23185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5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_Toc19925 \h </w:instrText>
        </w:r>
        <w:r>
          <w:fldChar w:fldCharType="separate"/>
        </w:r>
        <w:r>
          <w:t>43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https://d.book118.com/958124062024006032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沙盘模型制作项目可行性研究方案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沙盘模型制作项目可行性研究方案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F06171"/>
    <w:rsid w:val="32F0617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958124062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2024-01-24T05:50:00Z</dcterms:created>
  <dcterms:modified xsi:type="dcterms:W3CDTF">2024-01-24T05:50:55Z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F668FD1BD1E741D4AA4D2E79114A8CB7_11</vt:lpwstr>
  </property>
  <property fmtid="{D5CDD505-2E9C-101B-9397-08002B2CF9AE}" pid="3" name="KSOProductBuildVer">
    <vt:lpwstr>2052-12.1.0.16120</vt:lpwstr>
  </property>
</Properties>
</file>