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录播系统项目构思建设方案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42" w:history="1">
        <w:r>
          <w:rPr>
            <w:rFonts w:ascii="仿宋" w:eastAsia="仿宋" w:hAnsi="仿宋" w:cs="仿宋" w:hint="eastAsia"/>
            <w:lang w:eastAsia="zh-CN"/>
          </w:rPr>
          <w:t>序言</w:t>
        </w:r>
        <w:r>
          <w:tab/>
        </w:r>
        <w:r>
          <w:fldChar w:fldCharType="begin"/>
        </w:r>
        <w:r>
          <w:instrText xml:space="preserve"> PAGEREF _Toc21242 \h </w:instrText>
        </w:r>
        <w:r>
          <w:fldChar w:fldCharType="separate"/>
        </w:r>
        <w:r>
          <w:t>3</w:t>
        </w:r>
        <w:r>
          <w:fldChar w:fldCharType="end"/>
        </w:r>
      </w:hyperlink>
    </w:p>
    <w:p>
      <w:pPr>
        <w:pStyle w:val="TOC1"/>
        <w:tabs>
          <w:tab w:val="right" w:leader="dot" w:pos="8306"/>
        </w:tabs>
      </w:pPr>
      <w:hyperlink w:anchor="_Toc3036" w:history="1">
        <w:r>
          <w:rPr>
            <w:rFonts w:ascii="仿宋" w:eastAsia="仿宋" w:hAnsi="仿宋" w:cs="仿宋" w:hint="eastAsia"/>
            <w:lang w:eastAsia="zh-CN"/>
          </w:rPr>
          <w:t>一、录播系统项目概论</w:t>
        </w:r>
        <w:r>
          <w:tab/>
        </w:r>
        <w:r>
          <w:fldChar w:fldCharType="begin"/>
        </w:r>
        <w:r>
          <w:instrText xml:space="preserve"> PAGEREF _Toc3036 \h </w:instrText>
        </w:r>
        <w:r>
          <w:fldChar w:fldCharType="separate"/>
        </w:r>
        <w:r>
          <w:t>3</w:t>
        </w:r>
        <w:r>
          <w:fldChar w:fldCharType="end"/>
        </w:r>
      </w:hyperlink>
    </w:p>
    <w:p>
      <w:pPr>
        <w:pStyle w:val="TOC2"/>
        <w:tabs>
          <w:tab w:val="right" w:leader="dot" w:pos="8306"/>
        </w:tabs>
      </w:pPr>
      <w:hyperlink w:anchor="_Toc17333" w:history="1">
        <w:r>
          <w:rPr>
            <w:rFonts w:ascii="仿宋" w:eastAsia="仿宋" w:hAnsi="仿宋" w:cs="仿宋" w:hint="eastAsia"/>
            <w:lang w:eastAsia="zh-CN"/>
          </w:rPr>
          <w:t>(一)、项目申报单位概况</w:t>
        </w:r>
        <w:r>
          <w:tab/>
        </w:r>
        <w:r>
          <w:fldChar w:fldCharType="begin"/>
        </w:r>
        <w:r>
          <w:instrText xml:space="preserve"> PAGEREF _Toc17333 \h </w:instrText>
        </w:r>
        <w:r>
          <w:fldChar w:fldCharType="separate"/>
        </w:r>
        <w:r>
          <w:t>3</w:t>
        </w:r>
        <w:r>
          <w:fldChar w:fldCharType="end"/>
        </w:r>
      </w:hyperlink>
    </w:p>
    <w:p>
      <w:pPr>
        <w:pStyle w:val="TOC2"/>
        <w:tabs>
          <w:tab w:val="right" w:leader="dot" w:pos="8306"/>
        </w:tabs>
      </w:pPr>
      <w:hyperlink w:anchor="_Toc1114" w:history="1">
        <w:r>
          <w:rPr>
            <w:rFonts w:ascii="仿宋" w:eastAsia="仿宋" w:hAnsi="仿宋" w:cs="仿宋" w:hint="eastAsia"/>
            <w:lang w:eastAsia="zh-CN"/>
          </w:rPr>
          <w:t>(二)、项目概况</w:t>
        </w:r>
        <w:r>
          <w:tab/>
        </w:r>
        <w:r>
          <w:fldChar w:fldCharType="begin"/>
        </w:r>
        <w:r>
          <w:instrText xml:space="preserve"> PAGEREF _Toc1114 \h </w:instrText>
        </w:r>
        <w:r>
          <w:fldChar w:fldCharType="separate"/>
        </w:r>
        <w:r>
          <w:t>4</w:t>
        </w:r>
        <w:r>
          <w:fldChar w:fldCharType="end"/>
        </w:r>
      </w:hyperlink>
    </w:p>
    <w:p>
      <w:pPr>
        <w:pStyle w:val="TOC1"/>
        <w:tabs>
          <w:tab w:val="right" w:leader="dot" w:pos="8306"/>
        </w:tabs>
      </w:pPr>
      <w:hyperlink w:anchor="_Toc6861" w:history="1">
        <w:r>
          <w:rPr>
            <w:rFonts w:ascii="仿宋" w:eastAsia="仿宋" w:hAnsi="仿宋" w:cs="仿宋" w:hint="eastAsia"/>
            <w:lang w:eastAsia="zh-CN"/>
          </w:rPr>
          <w:t>二、项目监理与质量保证</w:t>
        </w:r>
        <w:r>
          <w:tab/>
        </w:r>
        <w:r>
          <w:fldChar w:fldCharType="begin"/>
        </w:r>
        <w:r>
          <w:instrText xml:space="preserve"> PAGEREF _Toc6861 \h </w:instrText>
        </w:r>
        <w:r>
          <w:fldChar w:fldCharType="separate"/>
        </w:r>
        <w:r>
          <w:t>7</w:t>
        </w:r>
        <w:r>
          <w:fldChar w:fldCharType="end"/>
        </w:r>
      </w:hyperlink>
    </w:p>
    <w:p>
      <w:pPr>
        <w:pStyle w:val="TOC2"/>
        <w:tabs>
          <w:tab w:val="right" w:leader="dot" w:pos="8306"/>
        </w:tabs>
      </w:pPr>
      <w:hyperlink w:anchor="_Toc23422" w:history="1">
        <w:r>
          <w:rPr>
            <w:rFonts w:ascii="仿宋" w:eastAsia="仿宋" w:hAnsi="仿宋" w:cs="仿宋" w:hint="eastAsia"/>
            <w:lang w:eastAsia="zh-CN"/>
          </w:rPr>
          <w:t>(一)、监理体系构建</w:t>
        </w:r>
        <w:r>
          <w:tab/>
        </w:r>
        <w:r>
          <w:fldChar w:fldCharType="begin"/>
        </w:r>
        <w:r>
          <w:instrText xml:space="preserve"> PAGEREF _Toc23422 \h </w:instrText>
        </w:r>
        <w:r>
          <w:fldChar w:fldCharType="separate"/>
        </w:r>
        <w:r>
          <w:t>7</w:t>
        </w:r>
        <w:r>
          <w:fldChar w:fldCharType="end"/>
        </w:r>
      </w:hyperlink>
    </w:p>
    <w:p>
      <w:pPr>
        <w:pStyle w:val="TOC2"/>
        <w:tabs>
          <w:tab w:val="right" w:leader="dot" w:pos="8306"/>
        </w:tabs>
      </w:pPr>
      <w:hyperlink w:anchor="_Toc9657" w:history="1">
        <w:r>
          <w:rPr>
            <w:rFonts w:ascii="仿宋" w:eastAsia="仿宋" w:hAnsi="仿宋" w:cs="仿宋" w:hint="eastAsia"/>
            <w:lang w:eastAsia="zh-CN"/>
          </w:rPr>
          <w:t>(二)、质量保证体系实施</w:t>
        </w:r>
        <w:r>
          <w:tab/>
        </w:r>
        <w:r>
          <w:fldChar w:fldCharType="begin"/>
        </w:r>
        <w:r>
          <w:instrText xml:space="preserve"> PAGEREF _Toc9657 \h </w:instrText>
        </w:r>
        <w:r>
          <w:fldChar w:fldCharType="separate"/>
        </w:r>
        <w:r>
          <w:t>8</w:t>
        </w:r>
        <w:r>
          <w:fldChar w:fldCharType="end"/>
        </w:r>
      </w:hyperlink>
    </w:p>
    <w:p>
      <w:pPr>
        <w:pStyle w:val="TOC2"/>
        <w:tabs>
          <w:tab w:val="right" w:leader="dot" w:pos="8306"/>
        </w:tabs>
      </w:pPr>
      <w:hyperlink w:anchor="_Toc6351" w:history="1">
        <w:r>
          <w:rPr>
            <w:rFonts w:ascii="仿宋" w:eastAsia="仿宋" w:hAnsi="仿宋" w:cs="仿宋" w:hint="eastAsia"/>
            <w:lang w:eastAsia="zh-CN"/>
          </w:rPr>
          <w:t>(三)、监理与质量控制流程</w:t>
        </w:r>
        <w:r>
          <w:tab/>
        </w:r>
        <w:r>
          <w:fldChar w:fldCharType="begin"/>
        </w:r>
        <w:r>
          <w:instrText xml:space="preserve"> PAGEREF _Toc6351 \h </w:instrText>
        </w:r>
        <w:r>
          <w:fldChar w:fldCharType="separate"/>
        </w:r>
        <w:r>
          <w:t>8</w:t>
        </w:r>
        <w:r>
          <w:fldChar w:fldCharType="end"/>
        </w:r>
      </w:hyperlink>
    </w:p>
    <w:p>
      <w:pPr>
        <w:pStyle w:val="TOC1"/>
        <w:tabs>
          <w:tab w:val="right" w:leader="dot" w:pos="8306"/>
        </w:tabs>
      </w:pPr>
      <w:hyperlink w:anchor="_Toc9771" w:history="1">
        <w:r>
          <w:rPr>
            <w:rFonts w:ascii="仿宋" w:eastAsia="仿宋" w:hAnsi="仿宋" w:cs="仿宋" w:hint="eastAsia"/>
            <w:lang w:eastAsia="zh-CN"/>
          </w:rPr>
          <w:t>三、发展规划、产业政策和行业准入分析</w:t>
        </w:r>
        <w:r>
          <w:tab/>
        </w:r>
        <w:r>
          <w:fldChar w:fldCharType="begin"/>
        </w:r>
        <w:r>
          <w:instrText xml:space="preserve"> PAGEREF _Toc9771 \h </w:instrText>
        </w:r>
        <w:r>
          <w:fldChar w:fldCharType="separate"/>
        </w:r>
        <w:r>
          <w:t>9</w:t>
        </w:r>
        <w:r>
          <w:fldChar w:fldCharType="end"/>
        </w:r>
      </w:hyperlink>
    </w:p>
    <w:p>
      <w:pPr>
        <w:pStyle w:val="TOC2"/>
        <w:tabs>
          <w:tab w:val="right" w:leader="dot" w:pos="8306"/>
        </w:tabs>
      </w:pPr>
      <w:hyperlink w:anchor="_Toc30318" w:history="1">
        <w:r>
          <w:rPr>
            <w:rFonts w:ascii="仿宋" w:eastAsia="仿宋" w:hAnsi="仿宋" w:cs="仿宋" w:hint="eastAsia"/>
            <w:lang w:eastAsia="zh-CN"/>
          </w:rPr>
          <w:t>(一)、发展规划分析</w:t>
        </w:r>
        <w:r>
          <w:tab/>
        </w:r>
        <w:r>
          <w:fldChar w:fldCharType="begin"/>
        </w:r>
        <w:r>
          <w:instrText xml:space="preserve"> PAGEREF _Toc30318 \h </w:instrText>
        </w:r>
        <w:r>
          <w:fldChar w:fldCharType="separate"/>
        </w:r>
        <w:r>
          <w:t>9</w:t>
        </w:r>
        <w:r>
          <w:fldChar w:fldCharType="end"/>
        </w:r>
      </w:hyperlink>
    </w:p>
    <w:p>
      <w:pPr>
        <w:pStyle w:val="TOC2"/>
        <w:tabs>
          <w:tab w:val="right" w:leader="dot" w:pos="8306"/>
        </w:tabs>
      </w:pPr>
      <w:hyperlink w:anchor="_Toc22543" w:history="1">
        <w:r>
          <w:rPr>
            <w:rFonts w:ascii="仿宋" w:eastAsia="仿宋" w:hAnsi="仿宋" w:cs="仿宋" w:hint="eastAsia"/>
            <w:lang w:eastAsia="zh-CN"/>
          </w:rPr>
          <w:t>(二)、产业政策分析</w:t>
        </w:r>
        <w:r>
          <w:tab/>
        </w:r>
        <w:r>
          <w:fldChar w:fldCharType="begin"/>
        </w:r>
        <w:r>
          <w:instrText xml:space="preserve"> PAGEREF _Toc22543 \h </w:instrText>
        </w:r>
        <w:r>
          <w:fldChar w:fldCharType="separate"/>
        </w:r>
        <w:r>
          <w:t>10</w:t>
        </w:r>
        <w:r>
          <w:fldChar w:fldCharType="end"/>
        </w:r>
      </w:hyperlink>
    </w:p>
    <w:p>
      <w:pPr>
        <w:pStyle w:val="TOC2"/>
        <w:tabs>
          <w:tab w:val="right" w:leader="dot" w:pos="8306"/>
        </w:tabs>
      </w:pPr>
      <w:hyperlink w:anchor="_Toc18853" w:history="1">
        <w:r>
          <w:rPr>
            <w:rFonts w:ascii="仿宋" w:eastAsia="仿宋" w:hAnsi="仿宋" w:cs="仿宋" w:hint="eastAsia"/>
            <w:lang w:eastAsia="zh-CN"/>
          </w:rPr>
          <w:t>(三)、行业准入分析</w:t>
        </w:r>
        <w:r>
          <w:tab/>
        </w:r>
        <w:r>
          <w:fldChar w:fldCharType="begin"/>
        </w:r>
        <w:r>
          <w:instrText xml:space="preserve"> PAGEREF _Toc18853 \h </w:instrText>
        </w:r>
        <w:r>
          <w:fldChar w:fldCharType="separate"/>
        </w:r>
        <w:r>
          <w:t>12</w:t>
        </w:r>
        <w:r>
          <w:fldChar w:fldCharType="end"/>
        </w:r>
      </w:hyperlink>
    </w:p>
    <w:p>
      <w:pPr>
        <w:pStyle w:val="TOC1"/>
        <w:tabs>
          <w:tab w:val="right" w:leader="dot" w:pos="8306"/>
        </w:tabs>
      </w:pPr>
      <w:hyperlink w:anchor="_Toc18535" w:history="1">
        <w:r>
          <w:rPr>
            <w:rFonts w:ascii="仿宋" w:eastAsia="仿宋" w:hAnsi="仿宋" w:cs="仿宋" w:hint="eastAsia"/>
            <w:lang w:eastAsia="zh-CN"/>
          </w:rPr>
          <w:t>四、社会影响分析</w:t>
        </w:r>
        <w:r>
          <w:tab/>
        </w:r>
        <w:r>
          <w:fldChar w:fldCharType="begin"/>
        </w:r>
        <w:r>
          <w:instrText xml:space="preserve"> PAGEREF _Toc18535 \h </w:instrText>
        </w:r>
        <w:r>
          <w:fldChar w:fldCharType="separate"/>
        </w:r>
        <w:r>
          <w:t>13</w:t>
        </w:r>
        <w:r>
          <w:fldChar w:fldCharType="end"/>
        </w:r>
      </w:hyperlink>
    </w:p>
    <w:p>
      <w:pPr>
        <w:pStyle w:val="TOC2"/>
        <w:tabs>
          <w:tab w:val="right" w:leader="dot" w:pos="8306"/>
        </w:tabs>
      </w:pPr>
      <w:hyperlink w:anchor="_Toc19648" w:history="1">
        <w:r>
          <w:rPr>
            <w:rFonts w:ascii="仿宋" w:eastAsia="仿宋" w:hAnsi="仿宋" w:cs="仿宋" w:hint="eastAsia"/>
            <w:lang w:eastAsia="zh-CN"/>
          </w:rPr>
          <w:t>(一)、社会影响效果分析</w:t>
        </w:r>
        <w:r>
          <w:tab/>
        </w:r>
        <w:r>
          <w:fldChar w:fldCharType="begin"/>
        </w:r>
        <w:r>
          <w:instrText xml:space="preserve"> PAGEREF _Toc19648 \h </w:instrText>
        </w:r>
        <w:r>
          <w:fldChar w:fldCharType="separate"/>
        </w:r>
        <w:r>
          <w:t>13</w:t>
        </w:r>
        <w:r>
          <w:fldChar w:fldCharType="end"/>
        </w:r>
      </w:hyperlink>
    </w:p>
    <w:p>
      <w:pPr>
        <w:pStyle w:val="TOC2"/>
        <w:tabs>
          <w:tab w:val="right" w:leader="dot" w:pos="8306"/>
        </w:tabs>
      </w:pPr>
      <w:hyperlink w:anchor="_Toc3139" w:history="1">
        <w:r>
          <w:rPr>
            <w:rFonts w:ascii="仿宋" w:eastAsia="仿宋" w:hAnsi="仿宋" w:cs="仿宋" w:hint="eastAsia"/>
            <w:lang w:eastAsia="zh-CN"/>
          </w:rPr>
          <w:t>(二)、社会适应性分析</w:t>
        </w:r>
        <w:r>
          <w:tab/>
        </w:r>
        <w:r>
          <w:fldChar w:fldCharType="begin"/>
        </w:r>
        <w:r>
          <w:instrText xml:space="preserve"> PAGEREF _Toc3139 \h </w:instrText>
        </w:r>
        <w:r>
          <w:fldChar w:fldCharType="separate"/>
        </w:r>
        <w:r>
          <w:t>16</w:t>
        </w:r>
        <w:r>
          <w:fldChar w:fldCharType="end"/>
        </w:r>
      </w:hyperlink>
    </w:p>
    <w:p>
      <w:pPr>
        <w:pStyle w:val="TOC2"/>
        <w:tabs>
          <w:tab w:val="right" w:leader="dot" w:pos="8306"/>
        </w:tabs>
      </w:pPr>
      <w:hyperlink w:anchor="_Toc15556" w:history="1">
        <w:r>
          <w:rPr>
            <w:rFonts w:ascii="仿宋" w:eastAsia="仿宋" w:hAnsi="仿宋" w:cs="仿宋" w:hint="eastAsia"/>
            <w:lang w:eastAsia="zh-CN"/>
          </w:rPr>
          <w:t>(三)、社会风险及对策分析</w:t>
        </w:r>
        <w:r>
          <w:tab/>
        </w:r>
        <w:r>
          <w:fldChar w:fldCharType="begin"/>
        </w:r>
        <w:r>
          <w:instrText xml:space="preserve"> PAGEREF _Toc15556 \h </w:instrText>
        </w:r>
        <w:r>
          <w:fldChar w:fldCharType="separate"/>
        </w:r>
        <w:r>
          <w:t>17</w:t>
        </w:r>
        <w:r>
          <w:fldChar w:fldCharType="end"/>
        </w:r>
      </w:hyperlink>
    </w:p>
    <w:p>
      <w:pPr>
        <w:pStyle w:val="TOC1"/>
        <w:tabs>
          <w:tab w:val="right" w:leader="dot" w:pos="8306"/>
        </w:tabs>
      </w:pPr>
      <w:hyperlink w:anchor="_Toc8218" w:history="1">
        <w:r>
          <w:rPr>
            <w:rFonts w:ascii="仿宋" w:eastAsia="仿宋" w:hAnsi="仿宋" w:cs="仿宋" w:hint="eastAsia"/>
            <w:lang w:eastAsia="zh-CN"/>
          </w:rPr>
          <w:t>五、财务管理与成本控制</w:t>
        </w:r>
        <w:r>
          <w:tab/>
        </w:r>
        <w:r>
          <w:fldChar w:fldCharType="begin"/>
        </w:r>
        <w:r>
          <w:instrText xml:space="preserve"> PAGEREF _Toc8218 \h </w:instrText>
        </w:r>
        <w:r>
          <w:fldChar w:fldCharType="separate"/>
        </w:r>
        <w:r>
          <w:t>21</w:t>
        </w:r>
        <w:r>
          <w:fldChar w:fldCharType="end"/>
        </w:r>
      </w:hyperlink>
    </w:p>
    <w:p>
      <w:pPr>
        <w:pStyle w:val="TOC2"/>
        <w:tabs>
          <w:tab w:val="right" w:leader="dot" w:pos="8306"/>
        </w:tabs>
      </w:pPr>
      <w:hyperlink w:anchor="_Toc4541" w:history="1">
        <w:r>
          <w:rPr>
            <w:rFonts w:ascii="仿宋" w:eastAsia="仿宋" w:hAnsi="仿宋" w:cs="仿宋" w:hint="eastAsia"/>
            <w:lang w:eastAsia="zh-CN"/>
          </w:rPr>
          <w:t>(一)、财务管理体系建设</w:t>
        </w:r>
        <w:r>
          <w:tab/>
        </w:r>
        <w:r>
          <w:fldChar w:fldCharType="begin"/>
        </w:r>
        <w:r>
          <w:instrText xml:space="preserve"> PAGEREF _Toc4541 \h </w:instrText>
        </w:r>
        <w:r>
          <w:fldChar w:fldCharType="separate"/>
        </w:r>
        <w:r>
          <w:t>21</w:t>
        </w:r>
        <w:r>
          <w:fldChar w:fldCharType="end"/>
        </w:r>
      </w:hyperlink>
    </w:p>
    <w:p>
      <w:pPr>
        <w:pStyle w:val="TOC2"/>
        <w:tabs>
          <w:tab w:val="right" w:leader="dot" w:pos="8306"/>
        </w:tabs>
      </w:pPr>
      <w:hyperlink w:anchor="_Toc15186" w:history="1">
        <w:r>
          <w:rPr>
            <w:rFonts w:ascii="仿宋" w:eastAsia="仿宋" w:hAnsi="仿宋" w:cs="仿宋" w:hint="eastAsia"/>
            <w:lang w:eastAsia="zh-CN"/>
          </w:rPr>
          <w:t>(二)、成本控制措施</w:t>
        </w:r>
        <w:r>
          <w:tab/>
        </w:r>
        <w:r>
          <w:fldChar w:fldCharType="begin"/>
        </w:r>
        <w:r>
          <w:instrText xml:space="preserve"> PAGEREF _Toc15186 \h </w:instrText>
        </w:r>
        <w:r>
          <w:fldChar w:fldCharType="separate"/>
        </w:r>
        <w:r>
          <w:t>22</w:t>
        </w:r>
        <w:r>
          <w:fldChar w:fldCharType="end"/>
        </w:r>
      </w:hyperlink>
    </w:p>
    <w:p>
      <w:pPr>
        <w:pStyle w:val="TOC1"/>
        <w:tabs>
          <w:tab w:val="right" w:leader="dot" w:pos="8306"/>
        </w:tabs>
      </w:pPr>
      <w:hyperlink w:anchor="_Toc3781" w:history="1">
        <w:r>
          <w:rPr>
            <w:rFonts w:ascii="仿宋" w:eastAsia="仿宋" w:hAnsi="仿宋" w:cs="仿宋" w:hint="eastAsia"/>
            <w:lang w:eastAsia="zh-CN"/>
          </w:rPr>
          <w:t>六、经济影响分析</w:t>
        </w:r>
        <w:r>
          <w:tab/>
        </w:r>
        <w:r>
          <w:fldChar w:fldCharType="begin"/>
        </w:r>
        <w:r>
          <w:instrText xml:space="preserve"> PAGEREF _Toc3781 \h </w:instrText>
        </w:r>
        <w:r>
          <w:fldChar w:fldCharType="separate"/>
        </w:r>
        <w:r>
          <w:t>23</w:t>
        </w:r>
        <w:r>
          <w:fldChar w:fldCharType="end"/>
        </w:r>
      </w:hyperlink>
    </w:p>
    <w:p>
      <w:pPr>
        <w:pStyle w:val="TOC2"/>
        <w:tabs>
          <w:tab w:val="right" w:leader="dot" w:pos="8306"/>
        </w:tabs>
      </w:pPr>
      <w:hyperlink w:anchor="_Toc196" w:history="1">
        <w:r>
          <w:rPr>
            <w:rFonts w:ascii="仿宋" w:eastAsia="仿宋" w:hAnsi="仿宋" w:cs="仿宋" w:hint="eastAsia"/>
            <w:lang w:eastAsia="zh-CN"/>
          </w:rPr>
          <w:t>(一)、经济费用效益或费用效果分析</w:t>
        </w:r>
        <w:r>
          <w:tab/>
        </w:r>
        <w:r>
          <w:fldChar w:fldCharType="begin"/>
        </w:r>
        <w:r>
          <w:instrText xml:space="preserve"> PAGEREF _Toc196 \h </w:instrText>
        </w:r>
        <w:r>
          <w:fldChar w:fldCharType="separate"/>
        </w:r>
        <w:r>
          <w:t>23</w:t>
        </w:r>
        <w:r>
          <w:fldChar w:fldCharType="end"/>
        </w:r>
      </w:hyperlink>
    </w:p>
    <w:p>
      <w:pPr>
        <w:pStyle w:val="TOC2"/>
        <w:tabs>
          <w:tab w:val="right" w:leader="dot" w:pos="8306"/>
        </w:tabs>
      </w:pPr>
      <w:hyperlink w:anchor="_Toc3822" w:history="1">
        <w:r>
          <w:rPr>
            <w:rFonts w:ascii="仿宋" w:eastAsia="仿宋" w:hAnsi="仿宋" w:cs="仿宋" w:hint="eastAsia"/>
            <w:lang w:eastAsia="zh-CN"/>
          </w:rPr>
          <w:t>(二)、行业影响分析</w:t>
        </w:r>
        <w:r>
          <w:tab/>
        </w:r>
        <w:r>
          <w:fldChar w:fldCharType="begin"/>
        </w:r>
        <w:r>
          <w:instrText xml:space="preserve"> PAGEREF _Toc3822 \h </w:instrText>
        </w:r>
        <w:r>
          <w:fldChar w:fldCharType="separate"/>
        </w:r>
        <w:r>
          <w:t>25</w:t>
        </w:r>
        <w:r>
          <w:fldChar w:fldCharType="end"/>
        </w:r>
      </w:hyperlink>
    </w:p>
    <w:p>
      <w:pPr>
        <w:pStyle w:val="TOC2"/>
        <w:tabs>
          <w:tab w:val="right" w:leader="dot" w:pos="8306"/>
        </w:tabs>
      </w:pPr>
      <w:hyperlink w:anchor="_Toc31853" w:history="1">
        <w:r>
          <w:rPr>
            <w:rFonts w:ascii="仿宋" w:eastAsia="仿宋" w:hAnsi="仿宋" w:cs="仿宋" w:hint="eastAsia"/>
            <w:lang w:eastAsia="zh-CN"/>
          </w:rPr>
          <w:t>(三)、区域经济影响分析</w:t>
        </w:r>
        <w:r>
          <w:tab/>
        </w:r>
        <w:r>
          <w:fldChar w:fldCharType="begin"/>
        </w:r>
        <w:r>
          <w:instrText xml:space="preserve"> PAGEREF _Toc31853 \h </w:instrText>
        </w:r>
        <w:r>
          <w:fldChar w:fldCharType="separate"/>
        </w:r>
        <w:r>
          <w:t>27</w:t>
        </w:r>
        <w:r>
          <w:fldChar w:fldCharType="end"/>
        </w:r>
      </w:hyperlink>
    </w:p>
    <w:p>
      <w:pPr>
        <w:pStyle w:val="TOC2"/>
        <w:tabs>
          <w:tab w:val="right" w:leader="dot" w:pos="8306"/>
        </w:tabs>
      </w:pPr>
      <w:hyperlink w:anchor="_Toc24234" w:history="1">
        <w:r>
          <w:rPr>
            <w:rFonts w:ascii="仿宋" w:eastAsia="仿宋" w:hAnsi="仿宋" w:cs="仿宋" w:hint="eastAsia"/>
            <w:lang w:eastAsia="zh-CN"/>
          </w:rPr>
          <w:t>(四)、宏观经济影响分析</w:t>
        </w:r>
        <w:r>
          <w:tab/>
        </w:r>
        <w:r>
          <w:fldChar w:fldCharType="begin"/>
        </w:r>
        <w:r>
          <w:instrText xml:space="preserve"> PAGEREF _Toc24234 \h </w:instrText>
        </w:r>
        <w:r>
          <w:fldChar w:fldCharType="separate"/>
        </w:r>
        <w:r>
          <w:t>28</w:t>
        </w:r>
        <w:r>
          <w:fldChar w:fldCharType="end"/>
        </w:r>
      </w:hyperlink>
    </w:p>
    <w:p>
      <w:pPr>
        <w:pStyle w:val="TOC1"/>
        <w:tabs>
          <w:tab w:val="right" w:leader="dot" w:pos="8306"/>
        </w:tabs>
      </w:pPr>
      <w:hyperlink w:anchor="_Toc8118" w:history="1">
        <w:r>
          <w:rPr>
            <w:rFonts w:ascii="仿宋" w:eastAsia="仿宋" w:hAnsi="仿宋" w:cs="仿宋" w:hint="eastAsia"/>
            <w:lang w:eastAsia="zh-CN"/>
          </w:rPr>
          <w:t>七、安全与应急管理</w:t>
        </w:r>
        <w:r>
          <w:tab/>
        </w:r>
        <w:r>
          <w:fldChar w:fldCharType="begin"/>
        </w:r>
        <w:r>
          <w:instrText xml:space="preserve"> PAGEREF _Toc8118 \h </w:instrText>
        </w:r>
        <w:r>
          <w:fldChar w:fldCharType="separate"/>
        </w:r>
        <w:r>
          <w:t>30</w:t>
        </w:r>
        <w:r>
          <w:fldChar w:fldCharType="end"/>
        </w:r>
      </w:hyperlink>
    </w:p>
    <w:p>
      <w:pPr>
        <w:pStyle w:val="TOC2"/>
        <w:tabs>
          <w:tab w:val="right" w:leader="dot" w:pos="8306"/>
        </w:tabs>
      </w:pPr>
      <w:hyperlink w:anchor="_Toc11639" w:history="1">
        <w:r>
          <w:rPr>
            <w:rFonts w:ascii="仿宋" w:eastAsia="仿宋" w:hAnsi="仿宋" w:cs="仿宋" w:hint="eastAsia"/>
            <w:lang w:eastAsia="zh-CN"/>
          </w:rPr>
          <w:t>(一)、安全生产管理</w:t>
        </w:r>
        <w:r>
          <w:tab/>
        </w:r>
        <w:r>
          <w:fldChar w:fldCharType="begin"/>
        </w:r>
        <w:r>
          <w:instrText xml:space="preserve"> PAGEREF _Toc11639 \h </w:instrText>
        </w:r>
        <w:r>
          <w:fldChar w:fldCharType="separate"/>
        </w:r>
        <w:r>
          <w:t>30</w:t>
        </w:r>
        <w:r>
          <w:fldChar w:fldCharType="end"/>
        </w:r>
      </w:hyperlink>
    </w:p>
    <w:p>
      <w:pPr>
        <w:pStyle w:val="TOC2"/>
        <w:tabs>
          <w:tab w:val="right" w:leader="dot" w:pos="8306"/>
        </w:tabs>
      </w:pPr>
      <w:hyperlink w:anchor="_Toc14586" w:history="1">
        <w:r>
          <w:rPr>
            <w:rFonts w:ascii="仿宋" w:eastAsia="仿宋" w:hAnsi="仿宋" w:cs="仿宋" w:hint="eastAsia"/>
            <w:lang w:eastAsia="zh-CN"/>
          </w:rPr>
          <w:t>(二)、应急预案与响应</w:t>
        </w:r>
        <w:r>
          <w:tab/>
        </w:r>
        <w:r>
          <w:fldChar w:fldCharType="begin"/>
        </w:r>
        <w:r>
          <w:instrText xml:space="preserve"> PAGEREF _Toc14586 \h </w:instrText>
        </w:r>
        <w:r>
          <w:fldChar w:fldCharType="separate"/>
        </w:r>
        <w:r>
          <w:t>31</w:t>
        </w:r>
        <w:r>
          <w:fldChar w:fldCharType="end"/>
        </w:r>
      </w:hyperlink>
    </w:p>
    <w:p>
      <w:pPr>
        <w:pStyle w:val="TOC1"/>
        <w:tabs>
          <w:tab w:val="right" w:leader="dot" w:pos="8306"/>
        </w:tabs>
      </w:pPr>
      <w:hyperlink w:anchor="_Toc16845" w:history="1">
        <w:r>
          <w:rPr>
            <w:rFonts w:ascii="仿宋" w:eastAsia="仿宋" w:hAnsi="仿宋" w:cs="仿宋" w:hint="eastAsia"/>
            <w:lang w:eastAsia="zh-CN"/>
          </w:rPr>
          <w:t>八、环境保护与绿色发展</w:t>
        </w:r>
        <w:r>
          <w:tab/>
        </w:r>
        <w:r>
          <w:fldChar w:fldCharType="begin"/>
        </w:r>
        <w:r>
          <w:instrText xml:space="preserve"> PAGEREF _Toc16845 \h </w:instrText>
        </w:r>
        <w:r>
          <w:fldChar w:fldCharType="separate"/>
        </w:r>
        <w:r>
          <w:t>33</w:t>
        </w:r>
        <w:r>
          <w:fldChar w:fldCharType="end"/>
        </w:r>
      </w:hyperlink>
    </w:p>
    <w:p>
      <w:pPr>
        <w:pStyle w:val="TOC2"/>
        <w:tabs>
          <w:tab w:val="right" w:leader="dot" w:pos="8306"/>
        </w:tabs>
      </w:pPr>
      <w:hyperlink w:anchor="_Toc2095" w:history="1">
        <w:r>
          <w:rPr>
            <w:rFonts w:ascii="仿宋" w:eastAsia="仿宋" w:hAnsi="仿宋" w:cs="仿宋" w:hint="eastAsia"/>
            <w:lang w:eastAsia="zh-CN"/>
          </w:rPr>
          <w:t>(一)、环境保护措施</w:t>
        </w:r>
        <w:r>
          <w:tab/>
        </w:r>
        <w:r>
          <w:fldChar w:fldCharType="begin"/>
        </w:r>
        <w:r>
          <w:instrText xml:space="preserve"> PAGEREF _Toc2095 \h </w:instrText>
        </w:r>
        <w:r>
          <w:fldChar w:fldCharType="separate"/>
        </w:r>
        <w:r>
          <w:t>33</w:t>
        </w:r>
        <w:r>
          <w:fldChar w:fldCharType="end"/>
        </w:r>
      </w:hyperlink>
    </w:p>
    <w:p>
      <w:pPr>
        <w:pStyle w:val="TOC2"/>
        <w:tabs>
          <w:tab w:val="right" w:leader="dot" w:pos="8306"/>
        </w:tabs>
      </w:pPr>
      <w:hyperlink w:anchor="_Toc10663" w:history="1">
        <w:r>
          <w:rPr>
            <w:rFonts w:ascii="仿宋" w:eastAsia="仿宋" w:hAnsi="仿宋" w:cs="仿宋" w:hint="eastAsia"/>
            <w:lang w:eastAsia="zh-CN"/>
          </w:rPr>
          <w:t>(二)、绿色发展与可持续发展策略</w:t>
        </w:r>
        <w:r>
          <w:tab/>
        </w:r>
        <w:r>
          <w:fldChar w:fldCharType="begin"/>
        </w:r>
        <w:r>
          <w:instrText xml:space="preserve"> PAGEREF _Toc10663 \h </w:instrText>
        </w:r>
        <w:r>
          <w:fldChar w:fldCharType="separate"/>
        </w:r>
        <w:r>
          <w:t>35</w:t>
        </w:r>
        <w:r>
          <w:fldChar w:fldCharType="end"/>
        </w:r>
      </w:hyperlink>
    </w:p>
    <w:p>
      <w:pPr>
        <w:pStyle w:val="TOC1"/>
        <w:tabs>
          <w:tab w:val="right" w:leader="dot" w:pos="8306"/>
        </w:tabs>
      </w:pPr>
      <w:hyperlink w:anchor="_Toc25052" w:history="1">
        <w:r>
          <w:rPr>
            <w:rFonts w:ascii="仿宋" w:eastAsia="仿宋" w:hAnsi="仿宋" w:cs="仿宋" w:hint="eastAsia"/>
            <w:lang w:eastAsia="zh-CN"/>
          </w:rPr>
          <w:t>九、技术创新与产业升级</w:t>
        </w:r>
        <w:r>
          <w:tab/>
        </w:r>
        <w:r>
          <w:fldChar w:fldCharType="begin"/>
        </w:r>
        <w:r>
          <w:instrText xml:space="preserve"> PAGEREF _Toc25052 \h </w:instrText>
        </w:r>
        <w:r>
          <w:fldChar w:fldCharType="separate"/>
        </w:r>
        <w:r>
          <w:t>36</w:t>
        </w:r>
        <w:r>
          <w:fldChar w:fldCharType="end"/>
        </w:r>
      </w:hyperlink>
    </w:p>
    <w:p>
      <w:pPr>
        <w:pStyle w:val="TOC2"/>
        <w:tabs>
          <w:tab w:val="right" w:leader="dot" w:pos="8306"/>
        </w:tabs>
      </w:pPr>
      <w:hyperlink w:anchor="_Toc13335" w:history="1">
        <w:r>
          <w:rPr>
            <w:rFonts w:ascii="仿宋" w:eastAsia="仿宋" w:hAnsi="仿宋" w:cs="仿宋" w:hint="eastAsia"/>
            <w:lang w:eastAsia="zh-CN"/>
          </w:rPr>
          <w:t>(一)、技术创新方向与目标</w:t>
        </w:r>
        <w:r>
          <w:tab/>
        </w:r>
        <w:r>
          <w:fldChar w:fldCharType="begin"/>
        </w:r>
        <w:r>
          <w:instrText xml:space="preserve"> PAGEREF _Toc13335 \h </w:instrText>
        </w:r>
        <w:r>
          <w:fldChar w:fldCharType="separate"/>
        </w:r>
        <w:r>
          <w:t>36</w:t>
        </w:r>
        <w:r>
          <w:fldChar w:fldCharType="end"/>
        </w:r>
      </w:hyperlink>
    </w:p>
    <w:p>
      <w:pPr>
        <w:pStyle w:val="TOC2"/>
        <w:tabs>
          <w:tab w:val="right" w:leader="dot" w:pos="8306"/>
        </w:tabs>
      </w:pPr>
      <w:hyperlink w:anchor="_Toc6853" w:history="1">
        <w:r>
          <w:rPr>
            <w:rFonts w:ascii="仿宋" w:eastAsia="仿宋" w:hAnsi="仿宋" w:cs="仿宋" w:hint="eastAsia"/>
            <w:lang w:eastAsia="zh-CN"/>
          </w:rPr>
          <w:t>(二)、产业升级路径与措施</w:t>
        </w:r>
        <w:r>
          <w:tab/>
        </w:r>
        <w:r>
          <w:fldChar w:fldCharType="begin"/>
        </w:r>
        <w:r>
          <w:instrText xml:space="preserve"> PAGEREF _Toc6853 \h </w:instrText>
        </w:r>
        <w:r>
          <w:fldChar w:fldCharType="separate"/>
        </w:r>
        <w:r>
          <w:t>37</w:t>
        </w:r>
        <w:r>
          <w:fldChar w:fldCharType="end"/>
        </w:r>
      </w:hyperlink>
    </w:p>
    <w:p>
      <w:pPr>
        <w:pStyle w:val="TOC1"/>
        <w:tabs>
          <w:tab w:val="right" w:leader="dot" w:pos="8306"/>
        </w:tabs>
      </w:pPr>
      <w:hyperlink w:anchor="_Toc9420" w:history="1">
        <w:r>
          <w:rPr>
            <w:rFonts w:ascii="仿宋" w:eastAsia="仿宋" w:hAnsi="仿宋" w:cs="仿宋" w:hint="eastAsia"/>
            <w:lang w:eastAsia="zh-CN"/>
          </w:rPr>
          <w:t>十、项目进度计划</w:t>
        </w:r>
        <w:r>
          <w:tab/>
        </w:r>
        <w:r>
          <w:fldChar w:fldCharType="begin"/>
        </w:r>
        <w:r>
          <w:instrText xml:space="preserve"> PAGEREF _Toc9420 \h </w:instrText>
        </w:r>
        <w:r>
          <w:fldChar w:fldCharType="separate"/>
        </w:r>
        <w:r>
          <w:t>39</w:t>
        </w:r>
        <w:r>
          <w:fldChar w:fldCharType="end"/>
        </w:r>
      </w:hyperlink>
    </w:p>
    <w:p>
      <w:pPr>
        <w:pStyle w:val="TOC2"/>
        <w:tabs>
          <w:tab w:val="right" w:leader="dot" w:pos="8306"/>
        </w:tabs>
      </w:pPr>
      <w:hyperlink w:anchor="_Toc2548" w:history="1">
        <w:r>
          <w:rPr>
            <w:rFonts w:ascii="仿宋" w:eastAsia="仿宋" w:hAnsi="仿宋" w:cs="仿宋" w:hint="eastAsia"/>
            <w:lang w:eastAsia="zh-CN"/>
          </w:rPr>
          <w:t>(一)、建设周期</w:t>
        </w:r>
        <w:r>
          <w:tab/>
        </w:r>
        <w:r>
          <w:fldChar w:fldCharType="begin"/>
        </w:r>
        <w:r>
          <w:instrText xml:space="preserve"> PAGEREF _Toc2548 \h </w:instrText>
        </w:r>
        <w:r>
          <w:fldChar w:fldCharType="separate"/>
        </w:r>
        <w:r>
          <w:t>39</w:t>
        </w:r>
        <w:r>
          <w:fldChar w:fldCharType="end"/>
        </w:r>
      </w:hyperlink>
    </w:p>
    <w:p>
      <w:pPr>
        <w:pStyle w:val="TOC2"/>
        <w:tabs>
          <w:tab w:val="right" w:leader="dot" w:pos="8306"/>
        </w:tabs>
      </w:pPr>
      <w:hyperlink w:anchor="_Toc22642" w:history="1">
        <w:r>
          <w:rPr>
            <w:rFonts w:ascii="仿宋" w:eastAsia="仿宋" w:hAnsi="仿宋" w:cs="仿宋" w:hint="eastAsia"/>
            <w:lang w:eastAsia="zh-CN"/>
          </w:rPr>
          <w:t>(二)、建设进度</w:t>
        </w:r>
        <w:r>
          <w:tab/>
        </w:r>
        <w:r>
          <w:fldChar w:fldCharType="begin"/>
        </w:r>
        <w:r>
          <w:instrText xml:space="preserve"> PAGEREF _Toc22642 \h </w:instrText>
        </w:r>
        <w:r>
          <w:fldChar w:fldCharType="separate"/>
        </w:r>
        <w:r>
          <w:t>39</w:t>
        </w:r>
        <w:r>
          <w:fldChar w:fldCharType="end"/>
        </w:r>
      </w:hyperlink>
    </w:p>
    <w:p>
      <w:pPr>
        <w:pStyle w:val="TOC2"/>
        <w:tabs>
          <w:tab w:val="right" w:leader="dot" w:pos="8306"/>
        </w:tabs>
      </w:pPr>
      <w:hyperlink w:anchor="_Toc7174" w:history="1">
        <w:r>
          <w:rPr>
            <w:rFonts w:ascii="仿宋" w:eastAsia="仿宋" w:hAnsi="仿宋" w:cs="仿宋" w:hint="eastAsia"/>
            <w:lang w:eastAsia="zh-CN"/>
          </w:rPr>
          <w:t>(三)、进度安排注意事项</w:t>
        </w:r>
        <w:r>
          <w:tab/>
        </w:r>
        <w:r>
          <w:fldChar w:fldCharType="begin"/>
        </w:r>
        <w:r>
          <w:instrText xml:space="preserve"> PAGEREF _Toc7174 \h </w:instrText>
        </w:r>
        <w:r>
          <w:fldChar w:fldCharType="separate"/>
        </w:r>
        <w:r>
          <w:t>40</w:t>
        </w:r>
        <w:r>
          <w:fldChar w:fldCharType="end"/>
        </w:r>
      </w:hyperlink>
    </w:p>
    <w:p>
      <w:pPr>
        <w:pStyle w:val="TOC2"/>
        <w:tabs>
          <w:tab w:val="right" w:leader="dot" w:pos="8306"/>
        </w:tabs>
      </w:pPr>
      <w:hyperlink w:anchor="_Toc2380" w:history="1">
        <w:r>
          <w:rPr>
            <w:rFonts w:ascii="仿宋" w:eastAsia="仿宋" w:hAnsi="仿宋" w:cs="仿宋" w:hint="eastAsia"/>
            <w:lang w:eastAsia="zh-CN"/>
          </w:rPr>
          <w:t>(四)、人力资源配置</w:t>
        </w:r>
        <w:r>
          <w:tab/>
        </w:r>
        <w:r>
          <w:fldChar w:fldCharType="begin"/>
        </w:r>
        <w:r>
          <w:instrText xml:space="preserve"> PAGEREF _Toc2380 \h </w:instrText>
        </w:r>
        <w:r>
          <w:fldChar w:fldCharType="separate"/>
        </w:r>
        <w:r>
          <w:t>41</w:t>
        </w:r>
        <w:r>
          <w:fldChar w:fldCharType="end"/>
        </w:r>
      </w:hyperlink>
    </w:p>
    <w:p>
      <w:pPr>
        <w:pStyle w:val="TOC2"/>
        <w:tabs>
          <w:tab w:val="right" w:leader="dot" w:pos="8306"/>
        </w:tabs>
      </w:pPr>
      <w:hyperlink w:anchor="_Toc2535" w:history="1">
        <w:r>
          <w:rPr>
            <w:rFonts w:ascii="仿宋" w:eastAsia="仿宋" w:hAnsi="仿宋" w:cs="仿宋" w:hint="eastAsia"/>
            <w:lang w:eastAsia="zh-CN"/>
          </w:rPr>
          <w:t>(五)、员工培训</w:t>
        </w:r>
        <w:r>
          <w:tab/>
        </w:r>
        <w:r>
          <w:fldChar w:fldCharType="begin"/>
        </w:r>
        <w:r>
          <w:instrText xml:space="preserve"> PAGEREF _Toc2535 \h </w:instrText>
        </w:r>
        <w:r>
          <w:fldChar w:fldCharType="separate"/>
        </w:r>
        <w:r>
          <w:t>43</w:t>
        </w:r>
        <w:r>
          <w:fldChar w:fldCharType="end"/>
        </w:r>
      </w:hyperlink>
    </w:p>
    <w:p>
      <w:pPr>
        <w:pStyle w:val="TOC2"/>
        <w:tabs>
          <w:tab w:val="right" w:leader="dot" w:pos="8306"/>
        </w:tabs>
      </w:pPr>
      <w:hyperlink w:anchor="_Toc7553" w:history="1">
        <w:r>
          <w:rPr>
            <w:rFonts w:ascii="仿宋" w:eastAsia="仿宋" w:hAnsi="仿宋" w:cs="仿宋" w:hint="eastAsia"/>
            <w:lang w:eastAsia="zh-CN"/>
          </w:rPr>
          <w:t>(六)、项目实施保障</w:t>
        </w:r>
        <w:r>
          <w:tab/>
        </w:r>
        <w:r>
          <w:fldChar w:fldCharType="begin"/>
        </w:r>
        <w:r>
          <w:instrText xml:space="preserve"> PAGEREF _Toc7553 \h </w:instrText>
        </w:r>
        <w:r>
          <w:fldChar w:fldCharType="separate"/>
        </w:r>
        <w:r>
          <w:t>44</w:t>
        </w:r>
        <w:r>
          <w:fldChar w:fldCharType="end"/>
        </w:r>
      </w:hyperlink>
    </w:p>
    <w:p>
      <w:pPr>
        <w:pStyle w:val="TOC2"/>
        <w:tabs>
          <w:tab w:val="right" w:leader="dot" w:pos="8306"/>
        </w:tabs>
      </w:pPr>
      <w:hyperlink w:anchor="_Toc5728" w:history="1">
        <w:r>
          <w:rPr>
            <w:rFonts w:ascii="仿宋" w:eastAsia="仿宋" w:hAnsi="仿宋" w:cs="仿宋" w:hint="eastAsia"/>
            <w:lang w:eastAsia="zh-CN"/>
          </w:rPr>
          <w:t>(七)、安全规范管理</w:t>
        </w:r>
        <w:r>
          <w:tab/>
        </w:r>
        <w:r>
          <w:fldChar w:fldCharType="begin"/>
        </w:r>
        <w:r>
          <w:instrText xml:space="preserve"> PAGEREF _Toc5728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37" w:history="1">
        <w:r>
          <w:rPr>
            <w:rFonts w:ascii="仿宋" w:eastAsia="仿宋" w:hAnsi="仿宋" w:cs="仿宋" w:hint="eastAsia"/>
            <w:lang w:eastAsia="zh-CN"/>
          </w:rPr>
          <w:t>十一、客户关系管理与市场拓展</w:t>
        </w:r>
        <w:r>
          <w:tab/>
        </w:r>
        <w:r>
          <w:fldChar w:fldCharType="begin"/>
        </w:r>
        <w:r>
          <w:instrText xml:space="preserve"> PAGEREF _Toc29937 \h </w:instrText>
        </w:r>
        <w:r>
          <w:fldChar w:fldCharType="separate"/>
        </w:r>
        <w:r>
          <w:t>46</w:t>
        </w:r>
        <w:r>
          <w:fldChar w:fldCharType="end"/>
        </w:r>
      </w:hyperlink>
    </w:p>
    <w:p>
      <w:pPr>
        <w:pStyle w:val="TOC2"/>
        <w:tabs>
          <w:tab w:val="right" w:leader="dot" w:pos="8306"/>
        </w:tabs>
      </w:pPr>
      <w:hyperlink w:anchor="_Toc4386" w:history="1">
        <w:r>
          <w:rPr>
            <w:rFonts w:ascii="仿宋" w:eastAsia="仿宋" w:hAnsi="仿宋" w:cs="仿宋" w:hint="eastAsia"/>
            <w:lang w:eastAsia="zh-CN"/>
          </w:rPr>
          <w:t>(一)、客户关系管理策略</w:t>
        </w:r>
        <w:r>
          <w:tab/>
        </w:r>
        <w:r>
          <w:fldChar w:fldCharType="begin"/>
        </w:r>
        <w:r>
          <w:instrText xml:space="preserve"> PAGEREF _Toc4386 \h </w:instrText>
        </w:r>
        <w:r>
          <w:fldChar w:fldCharType="separate"/>
        </w:r>
        <w:r>
          <w:t>46</w:t>
        </w:r>
        <w:r>
          <w:fldChar w:fldCharType="end"/>
        </w:r>
      </w:hyperlink>
    </w:p>
    <w:p>
      <w:pPr>
        <w:pStyle w:val="TOC2"/>
        <w:tabs>
          <w:tab w:val="right" w:leader="dot" w:pos="8306"/>
        </w:tabs>
      </w:pPr>
      <w:hyperlink w:anchor="_Toc6798" w:history="1">
        <w:r>
          <w:rPr>
            <w:rFonts w:ascii="仿宋" w:eastAsia="仿宋" w:hAnsi="仿宋" w:cs="仿宋" w:hint="eastAsia"/>
            <w:lang w:eastAsia="zh-CN"/>
          </w:rPr>
          <w:t>(二)、市场拓展方案</w:t>
        </w:r>
        <w:r>
          <w:tab/>
        </w:r>
        <w:r>
          <w:fldChar w:fldCharType="begin"/>
        </w:r>
        <w:r>
          <w:instrText xml:space="preserve"> PAGEREF _Toc6798 \h </w:instrText>
        </w:r>
        <w:r>
          <w:fldChar w:fldCharType="separate"/>
        </w:r>
        <w:r>
          <w:t>47</w:t>
        </w:r>
        <w:r>
          <w:fldChar w:fldCharType="end"/>
        </w:r>
      </w:hyperlink>
    </w:p>
    <w:p>
      <w:pPr>
        <w:pStyle w:val="TOC1"/>
        <w:tabs>
          <w:tab w:val="right" w:leader="dot" w:pos="8306"/>
        </w:tabs>
      </w:pPr>
      <w:hyperlink w:anchor="_Toc4926" w:history="1">
        <w:r>
          <w:rPr>
            <w:rFonts w:ascii="仿宋" w:eastAsia="仿宋" w:hAnsi="仿宋" w:cs="仿宋" w:hint="eastAsia"/>
            <w:lang w:eastAsia="zh-CN"/>
          </w:rPr>
          <w:t>十二、项目实施与管理方案</w:t>
        </w:r>
        <w:r>
          <w:tab/>
        </w:r>
        <w:r>
          <w:fldChar w:fldCharType="begin"/>
        </w:r>
        <w:r>
          <w:instrText xml:space="preserve"> PAGEREF _Toc4926 \h </w:instrText>
        </w:r>
        <w:r>
          <w:fldChar w:fldCharType="separate"/>
        </w:r>
        <w:r>
          <w:t>49</w:t>
        </w:r>
        <w:r>
          <w:fldChar w:fldCharType="end"/>
        </w:r>
      </w:hyperlink>
    </w:p>
    <w:p>
      <w:pPr>
        <w:pStyle w:val="TOC2"/>
        <w:tabs>
          <w:tab w:val="right" w:leader="dot" w:pos="8306"/>
        </w:tabs>
      </w:pPr>
      <w:hyperlink w:anchor="_Toc7557" w:history="1">
        <w:r>
          <w:rPr>
            <w:rFonts w:ascii="仿宋" w:eastAsia="仿宋" w:hAnsi="仿宋" w:cs="仿宋" w:hint="eastAsia"/>
            <w:lang w:eastAsia="zh-CN"/>
          </w:rPr>
          <w:t>(一)、项目实施计划</w:t>
        </w:r>
        <w:r>
          <w:tab/>
        </w:r>
        <w:r>
          <w:fldChar w:fldCharType="begin"/>
        </w:r>
        <w:r>
          <w:instrText xml:space="preserve"> PAGEREF _Toc7557 \h </w:instrText>
        </w:r>
        <w:r>
          <w:fldChar w:fldCharType="separate"/>
        </w:r>
        <w:r>
          <w:t>49</w:t>
        </w:r>
        <w:r>
          <w:fldChar w:fldCharType="end"/>
        </w:r>
      </w:hyperlink>
    </w:p>
    <w:p>
      <w:pPr>
        <w:pStyle w:val="TOC2"/>
        <w:tabs>
          <w:tab w:val="right" w:leader="dot" w:pos="8306"/>
        </w:tabs>
      </w:pPr>
      <w:hyperlink w:anchor="_Toc18460" w:history="1">
        <w:r>
          <w:rPr>
            <w:rFonts w:ascii="仿宋" w:eastAsia="仿宋" w:hAnsi="仿宋" w:cs="仿宋" w:hint="eastAsia"/>
            <w:lang w:eastAsia="zh-CN"/>
          </w:rPr>
          <w:t>(二)、项目组织机构与职责</w:t>
        </w:r>
        <w:r>
          <w:tab/>
        </w:r>
        <w:r>
          <w:fldChar w:fldCharType="begin"/>
        </w:r>
        <w:r>
          <w:instrText xml:space="preserve"> PAGEREF _Toc18460 \h </w:instrText>
        </w:r>
        <w:r>
          <w:fldChar w:fldCharType="separate"/>
        </w:r>
        <w:r>
          <w:t>50</w:t>
        </w:r>
        <w:r>
          <w:fldChar w:fldCharType="end"/>
        </w:r>
      </w:hyperlink>
    </w:p>
    <w:p>
      <w:pPr>
        <w:pStyle w:val="TOC2"/>
        <w:tabs>
          <w:tab w:val="right" w:leader="dot" w:pos="8306"/>
        </w:tabs>
      </w:pPr>
      <w:hyperlink w:anchor="_Toc14532" w:history="1">
        <w:r>
          <w:rPr>
            <w:rFonts w:ascii="仿宋" w:eastAsia="仿宋" w:hAnsi="仿宋" w:cs="仿宋" w:hint="eastAsia"/>
            <w:lang w:eastAsia="zh-CN"/>
          </w:rPr>
          <w:t>(三)、项目管理与监控体系</w:t>
        </w:r>
        <w:r>
          <w:tab/>
        </w:r>
        <w:r>
          <w:fldChar w:fldCharType="begin"/>
        </w:r>
        <w:r>
          <w:instrText xml:space="preserve"> PAGEREF _Toc14532 \h </w:instrText>
        </w:r>
        <w:r>
          <w:fldChar w:fldCharType="separate"/>
        </w:r>
        <w:r>
          <w:t>53</w:t>
        </w:r>
        <w:r>
          <w:fldChar w:fldCharType="end"/>
        </w:r>
      </w:hyperlink>
    </w:p>
    <w:p>
      <w:pPr>
        <w:pStyle w:val="TOC1"/>
        <w:tabs>
          <w:tab w:val="right" w:leader="dot" w:pos="8306"/>
        </w:tabs>
      </w:pPr>
      <w:hyperlink w:anchor="_Toc28532" w:history="1">
        <w:r>
          <w:rPr>
            <w:rFonts w:ascii="仿宋" w:eastAsia="仿宋" w:hAnsi="仿宋" w:cs="仿宋" w:hint="eastAsia"/>
            <w:lang w:eastAsia="zh-CN"/>
          </w:rPr>
          <w:t>十三、知识产权管理与保护</w:t>
        </w:r>
        <w:r>
          <w:tab/>
        </w:r>
        <w:r>
          <w:fldChar w:fldCharType="begin"/>
        </w:r>
        <w:r>
          <w:instrText xml:space="preserve"> PAGEREF _Toc28532 \h </w:instrText>
        </w:r>
        <w:r>
          <w:fldChar w:fldCharType="separate"/>
        </w:r>
        <w:r>
          <w:t>54</w:t>
        </w:r>
        <w:r>
          <w:fldChar w:fldCharType="end"/>
        </w:r>
      </w:hyperlink>
    </w:p>
    <w:p>
      <w:pPr>
        <w:pStyle w:val="TOC2"/>
        <w:tabs>
          <w:tab w:val="right" w:leader="dot" w:pos="8306"/>
        </w:tabs>
      </w:pPr>
      <w:hyperlink w:anchor="_Toc25503" w:history="1">
        <w:r>
          <w:rPr>
            <w:rFonts w:ascii="仿宋" w:eastAsia="仿宋" w:hAnsi="仿宋" w:cs="仿宋" w:hint="eastAsia"/>
            <w:lang w:eastAsia="zh-CN"/>
          </w:rPr>
          <w:t>(一)、知识产权管理体系建设</w:t>
        </w:r>
        <w:r>
          <w:tab/>
        </w:r>
        <w:r>
          <w:fldChar w:fldCharType="begin"/>
        </w:r>
        <w:r>
          <w:instrText xml:space="preserve"> PAGEREF _Toc25503 \h </w:instrText>
        </w:r>
        <w:r>
          <w:fldChar w:fldCharType="separate"/>
        </w:r>
        <w:r>
          <w:t>54</w:t>
        </w:r>
        <w:r>
          <w:fldChar w:fldCharType="end"/>
        </w:r>
      </w:hyperlink>
    </w:p>
    <w:p>
      <w:pPr>
        <w:pStyle w:val="TOC2"/>
        <w:tabs>
          <w:tab w:val="right" w:leader="dot" w:pos="8306"/>
        </w:tabs>
      </w:pPr>
      <w:hyperlink w:anchor="_Toc26587" w:history="1">
        <w:r>
          <w:rPr>
            <w:rFonts w:ascii="仿宋" w:eastAsia="仿宋" w:hAnsi="仿宋" w:cs="仿宋" w:hint="eastAsia"/>
            <w:lang w:eastAsia="zh-CN"/>
          </w:rPr>
          <w:t>(二)、知识产权保护措施</w:t>
        </w:r>
        <w:r>
          <w:tab/>
        </w:r>
        <w:r>
          <w:fldChar w:fldCharType="begin"/>
        </w:r>
        <w:r>
          <w:instrText xml:space="preserve"> PAGEREF _Toc26587 \h </w:instrText>
        </w:r>
        <w:r>
          <w:fldChar w:fldCharType="separate"/>
        </w:r>
        <w:r>
          <w:t>55</w:t>
        </w:r>
        <w:r>
          <w:fldChar w:fldCharType="end"/>
        </w:r>
      </w:hyperlink>
    </w:p>
    <w:p>
      <w:pPr>
        <w:pStyle w:val="TOC1"/>
        <w:tabs>
          <w:tab w:val="right" w:leader="dot" w:pos="8306"/>
        </w:tabs>
      </w:pPr>
      <w:hyperlink w:anchor="_Toc31902" w:history="1">
        <w:r>
          <w:rPr>
            <w:rFonts w:ascii="仿宋" w:eastAsia="仿宋" w:hAnsi="仿宋" w:cs="仿宋" w:hint="eastAsia"/>
            <w:lang w:eastAsia="zh-CN"/>
          </w:rPr>
          <w:t>十四、人力资源管理与开发</w:t>
        </w:r>
        <w:r>
          <w:tab/>
        </w:r>
        <w:r>
          <w:fldChar w:fldCharType="begin"/>
        </w:r>
        <w:r>
          <w:instrText xml:space="preserve"> PAGEREF _Toc31902 \h </w:instrText>
        </w:r>
        <w:r>
          <w:fldChar w:fldCharType="separate"/>
        </w:r>
        <w:r>
          <w:t>57</w:t>
        </w:r>
        <w:r>
          <w:fldChar w:fldCharType="end"/>
        </w:r>
      </w:hyperlink>
    </w:p>
    <w:p>
      <w:pPr>
        <w:pStyle w:val="TOC2"/>
        <w:tabs>
          <w:tab w:val="right" w:leader="dot" w:pos="8306"/>
        </w:tabs>
      </w:pPr>
      <w:hyperlink w:anchor="_Toc20189" w:history="1">
        <w:r>
          <w:rPr>
            <w:rFonts w:ascii="仿宋" w:eastAsia="仿宋" w:hAnsi="仿宋" w:cs="仿宋" w:hint="eastAsia"/>
            <w:lang w:eastAsia="zh-CN"/>
          </w:rPr>
          <w:t>(一)、人力资源规划</w:t>
        </w:r>
        <w:r>
          <w:tab/>
        </w:r>
        <w:r>
          <w:fldChar w:fldCharType="begin"/>
        </w:r>
        <w:r>
          <w:instrText xml:space="preserve"> PAGEREF _Toc20189 \h </w:instrText>
        </w:r>
        <w:r>
          <w:fldChar w:fldCharType="separate"/>
        </w:r>
        <w:r>
          <w:t>57</w:t>
        </w:r>
        <w:r>
          <w:fldChar w:fldCharType="end"/>
        </w:r>
      </w:hyperlink>
    </w:p>
    <w:p>
      <w:pPr>
        <w:pStyle w:val="TOC2"/>
        <w:tabs>
          <w:tab w:val="right" w:leader="dot" w:pos="8306"/>
        </w:tabs>
      </w:pPr>
      <w:hyperlink w:anchor="_Toc1980" w:history="1">
        <w:r>
          <w:rPr>
            <w:rFonts w:ascii="仿宋" w:eastAsia="仿宋" w:hAnsi="仿宋" w:cs="仿宋" w:hint="eastAsia"/>
            <w:lang w:eastAsia="zh-CN"/>
          </w:rPr>
          <w:t>(二)、人力资源开发与培训</w:t>
        </w:r>
        <w:r>
          <w:tab/>
        </w:r>
        <w:r>
          <w:fldChar w:fldCharType="begin"/>
        </w:r>
        <w:r>
          <w:instrText xml:space="preserve"> PAGEREF _Toc1980 \h </w:instrText>
        </w:r>
        <w:r>
          <w:fldChar w:fldCharType="separate"/>
        </w:r>
        <w:r>
          <w:t>59</w:t>
        </w:r>
        <w:r>
          <w:fldChar w:fldCharType="end"/>
        </w:r>
      </w:hyperlink>
    </w:p>
    <w:p>
      <w:pPr>
        <w:pStyle w:val="TOC1"/>
        <w:tabs>
          <w:tab w:val="right" w:leader="dot" w:pos="8306"/>
        </w:tabs>
      </w:pPr>
      <w:hyperlink w:anchor="_Toc27322" w:history="1">
        <w:r>
          <w:rPr>
            <w:rFonts w:ascii="仿宋" w:eastAsia="仿宋" w:hAnsi="仿宋" w:cs="仿宋" w:hint="eastAsia"/>
            <w:lang w:eastAsia="zh-CN"/>
          </w:rPr>
          <w:t>十五、创新驱动与持续发展</w:t>
        </w:r>
        <w:r>
          <w:tab/>
        </w:r>
        <w:r>
          <w:fldChar w:fldCharType="begin"/>
        </w:r>
        <w:r>
          <w:instrText xml:space="preserve"> PAGEREF _Toc27322 \h </w:instrText>
        </w:r>
        <w:r>
          <w:fldChar w:fldCharType="separate"/>
        </w:r>
        <w:r>
          <w:t>61</w:t>
        </w:r>
        <w:r>
          <w:fldChar w:fldCharType="end"/>
        </w:r>
      </w:hyperlink>
    </w:p>
    <w:p>
      <w:pPr>
        <w:pStyle w:val="TOC2"/>
        <w:tabs>
          <w:tab w:val="right" w:leader="dot" w:pos="8306"/>
        </w:tabs>
      </w:pPr>
      <w:hyperlink w:anchor="_Toc927" w:history="1">
        <w:r>
          <w:rPr>
            <w:rFonts w:ascii="仿宋" w:eastAsia="仿宋" w:hAnsi="仿宋" w:cs="仿宋" w:hint="eastAsia"/>
            <w:lang w:eastAsia="zh-CN"/>
          </w:rPr>
          <w:t>(一)、创新驱动战略实施</w:t>
        </w:r>
        <w:r>
          <w:tab/>
        </w:r>
        <w:r>
          <w:fldChar w:fldCharType="begin"/>
        </w:r>
        <w:r>
          <w:instrText xml:space="preserve"> PAGEREF _Toc927 \h </w:instrText>
        </w:r>
        <w:r>
          <w:fldChar w:fldCharType="separate"/>
        </w:r>
        <w:r>
          <w:t>61</w:t>
        </w:r>
        <w:r>
          <w:fldChar w:fldCharType="end"/>
        </w:r>
      </w:hyperlink>
    </w:p>
    <w:p>
      <w:pPr>
        <w:pStyle w:val="TOC2"/>
        <w:tabs>
          <w:tab w:val="right" w:leader="dot" w:pos="8306"/>
        </w:tabs>
      </w:pPr>
      <w:hyperlink w:anchor="_Toc29506" w:history="1">
        <w:r>
          <w:rPr>
            <w:rFonts w:ascii="仿宋" w:eastAsia="仿宋" w:hAnsi="仿宋" w:cs="仿宋" w:hint="eastAsia"/>
            <w:lang w:eastAsia="zh-CN"/>
          </w:rPr>
          <w:t>(二)、持续发展路径探索</w:t>
        </w:r>
        <w:r>
          <w:tab/>
        </w:r>
        <w:r>
          <w:fldChar w:fldCharType="begin"/>
        </w:r>
        <w:r>
          <w:instrText xml:space="preserve"> PAGEREF _Toc29506 \h </w:instrText>
        </w:r>
        <w:r>
          <w:fldChar w:fldCharType="separate"/>
        </w:r>
        <w:r>
          <w:t>63</w:t>
        </w:r>
        <w:r>
          <w:fldChar w:fldCharType="end"/>
        </w:r>
      </w:hyperlink>
    </w:p>
    <w:p>
      <w:pPr>
        <w:pStyle w:val="TOC1"/>
        <w:tabs>
          <w:tab w:val="right" w:leader="dot" w:pos="8306"/>
        </w:tabs>
      </w:pPr>
      <w:hyperlink w:anchor="_Toc13713" w:history="1">
        <w:r>
          <w:rPr>
            <w:rFonts w:ascii="仿宋" w:eastAsia="仿宋" w:hAnsi="仿宋" w:cs="仿宋" w:hint="eastAsia"/>
            <w:lang w:eastAsia="zh-CN"/>
          </w:rPr>
          <w:t>十六、质量管理与控制</w:t>
        </w:r>
        <w:r>
          <w:tab/>
        </w:r>
        <w:r>
          <w:fldChar w:fldCharType="begin"/>
        </w:r>
        <w:r>
          <w:instrText xml:space="preserve"> PAGEREF _Toc13713 \h </w:instrText>
        </w:r>
        <w:r>
          <w:fldChar w:fldCharType="separate"/>
        </w:r>
        <w:r>
          <w:t>67</w:t>
        </w:r>
        <w:r>
          <w:fldChar w:fldCharType="end"/>
        </w:r>
      </w:hyperlink>
    </w:p>
    <w:p>
      <w:pPr>
        <w:pStyle w:val="TOC2"/>
        <w:tabs>
          <w:tab w:val="right" w:leader="dot" w:pos="8306"/>
        </w:tabs>
      </w:pPr>
      <w:hyperlink w:anchor="_Toc14953" w:history="1">
        <w:r>
          <w:rPr>
            <w:rFonts w:ascii="仿宋" w:eastAsia="仿宋" w:hAnsi="仿宋" w:cs="仿宋" w:hint="eastAsia"/>
            <w:lang w:eastAsia="zh-CN"/>
          </w:rPr>
          <w:t>(一)、质量管理体系建设</w:t>
        </w:r>
        <w:r>
          <w:tab/>
        </w:r>
        <w:r>
          <w:fldChar w:fldCharType="begin"/>
        </w:r>
        <w:r>
          <w:instrText xml:space="preserve"> PAGEREF _Toc14953 \h </w:instrText>
        </w:r>
        <w:r>
          <w:fldChar w:fldCharType="separate"/>
        </w:r>
        <w:r>
          <w:t>67</w:t>
        </w:r>
        <w:r>
          <w:fldChar w:fldCharType="end"/>
        </w:r>
      </w:hyperlink>
    </w:p>
    <w:p>
      <w:pPr>
        <w:pStyle w:val="TOC2"/>
        <w:tabs>
          <w:tab w:val="right" w:leader="dot" w:pos="8306"/>
        </w:tabs>
      </w:pPr>
      <w:hyperlink w:anchor="_Toc2628" w:history="1">
        <w:r>
          <w:rPr>
            <w:rFonts w:ascii="仿宋" w:eastAsia="仿宋" w:hAnsi="仿宋" w:cs="仿宋" w:hint="eastAsia"/>
            <w:lang w:eastAsia="zh-CN"/>
          </w:rPr>
          <w:t>(二)、质量控制措施</w:t>
        </w:r>
        <w:r>
          <w:tab/>
        </w:r>
        <w:r>
          <w:fldChar w:fldCharType="begin"/>
        </w:r>
        <w:r>
          <w:instrText xml:space="preserve"> PAGEREF _Toc2628 \h </w:instrText>
        </w:r>
        <w:r>
          <w:fldChar w:fldCharType="separate"/>
        </w:r>
        <w:r>
          <w:t>68</w:t>
        </w:r>
        <w:r>
          <w:fldChar w:fldCharType="end"/>
        </w:r>
      </w:hyperlink>
    </w:p>
    <w:p>
      <w:pPr>
        <w:pStyle w:val="TOC1"/>
        <w:tabs>
          <w:tab w:val="right" w:leader="dot" w:pos="8306"/>
        </w:tabs>
      </w:pPr>
      <w:hyperlink w:anchor="_Toc31358" w:history="1">
        <w:r>
          <w:rPr>
            <w:rFonts w:ascii="仿宋" w:eastAsia="仿宋" w:hAnsi="仿宋" w:cs="仿宋" w:hint="eastAsia"/>
            <w:lang w:eastAsia="zh-CN"/>
          </w:rPr>
          <w:t>十七、成果转化与推广应用</w:t>
        </w:r>
        <w:r>
          <w:tab/>
        </w:r>
        <w:r>
          <w:fldChar w:fldCharType="begin"/>
        </w:r>
        <w:r>
          <w:instrText xml:space="preserve"> PAGEREF _Toc31358 \h </w:instrText>
        </w:r>
        <w:r>
          <w:fldChar w:fldCharType="separate"/>
        </w:r>
        <w:r>
          <w:t>69</w:t>
        </w:r>
        <w:r>
          <w:fldChar w:fldCharType="end"/>
        </w:r>
      </w:hyperlink>
    </w:p>
    <w:p>
      <w:pPr>
        <w:pStyle w:val="TOC2"/>
        <w:tabs>
          <w:tab w:val="right" w:leader="dot" w:pos="8306"/>
        </w:tabs>
      </w:pPr>
      <w:hyperlink w:anchor="_Toc22944" w:history="1">
        <w:r>
          <w:rPr>
            <w:rFonts w:ascii="仿宋" w:eastAsia="仿宋" w:hAnsi="仿宋" w:cs="仿宋" w:hint="eastAsia"/>
            <w:lang w:eastAsia="zh-CN"/>
          </w:rPr>
          <w:t>(一)、成果转化策略制定</w:t>
        </w:r>
        <w:r>
          <w:tab/>
        </w:r>
        <w:r>
          <w:fldChar w:fldCharType="begin"/>
        </w:r>
        <w:r>
          <w:instrText xml:space="preserve"> PAGEREF _Toc22944 \h </w:instrText>
        </w:r>
        <w:r>
          <w:fldChar w:fldCharType="separate"/>
        </w:r>
        <w:r>
          <w:t>69</w:t>
        </w:r>
        <w:r>
          <w:fldChar w:fldCharType="end"/>
        </w:r>
      </w:hyperlink>
    </w:p>
    <w:p>
      <w:pPr>
        <w:pStyle w:val="TOC2"/>
        <w:tabs>
          <w:tab w:val="right" w:leader="dot" w:pos="8306"/>
        </w:tabs>
      </w:pPr>
      <w:hyperlink w:anchor="_Toc32565" w:history="1">
        <w:r>
          <w:rPr>
            <w:rFonts w:ascii="仿宋" w:eastAsia="仿宋" w:hAnsi="仿宋" w:cs="仿宋" w:hint="eastAsia"/>
            <w:lang w:eastAsia="zh-CN"/>
          </w:rPr>
          <w:t>(二)、成果推广应用方案</w:t>
        </w:r>
        <w:r>
          <w:tab/>
        </w:r>
        <w:r>
          <w:fldChar w:fldCharType="begin"/>
        </w:r>
        <w:r>
          <w:instrText xml:space="preserve"> PAGEREF _Toc32565 \h </w:instrText>
        </w:r>
        <w:r>
          <w:fldChar w:fldCharType="separate"/>
        </w:r>
        <w:r>
          <w:t>71</w:t>
        </w:r>
        <w:r>
          <w:fldChar w:fldCharType="end"/>
        </w:r>
      </w:hyperlink>
    </w:p>
    <w:p>
      <w:pPr>
        <w:pStyle w:val="TOC1"/>
        <w:tabs>
          <w:tab w:val="right" w:leader="dot" w:pos="8306"/>
        </w:tabs>
      </w:pPr>
      <w:hyperlink w:anchor="_Toc3639" w:history="1">
        <w:r>
          <w:rPr>
            <w:rFonts w:ascii="仿宋" w:eastAsia="仿宋" w:hAnsi="仿宋" w:cs="仿宋" w:hint="eastAsia"/>
            <w:lang w:eastAsia="zh-CN"/>
          </w:rPr>
          <w:t>十八、法律法规与政策遵循</w:t>
        </w:r>
        <w:r>
          <w:tab/>
        </w:r>
        <w:r>
          <w:fldChar w:fldCharType="begin"/>
        </w:r>
        <w:r>
          <w:instrText xml:space="preserve"> PAGEREF _Toc3639 \h </w:instrText>
        </w:r>
        <w:r>
          <w:fldChar w:fldCharType="separate"/>
        </w:r>
        <w:r>
          <w:t>72</w:t>
        </w:r>
        <w:r>
          <w:fldChar w:fldCharType="end"/>
        </w:r>
      </w:hyperlink>
    </w:p>
    <w:p>
      <w:pPr>
        <w:pStyle w:val="TOC2"/>
        <w:tabs>
          <w:tab w:val="right" w:leader="dot" w:pos="8306"/>
        </w:tabs>
      </w:pPr>
      <w:hyperlink w:anchor="_Toc18400" w:history="1">
        <w:r>
          <w:rPr>
            <w:rFonts w:ascii="仿宋" w:eastAsia="仿宋" w:hAnsi="仿宋" w:cs="仿宋" w:hint="eastAsia"/>
            <w:lang w:eastAsia="zh-CN"/>
          </w:rPr>
          <w:t>(一)、法律法规遵守</w:t>
        </w:r>
        <w:r>
          <w:tab/>
        </w:r>
        <w:r>
          <w:fldChar w:fldCharType="begin"/>
        </w:r>
        <w:r>
          <w:instrText xml:space="preserve"> PAGEREF _Toc18400 \h </w:instrText>
        </w:r>
        <w:r>
          <w:fldChar w:fldCharType="separate"/>
        </w:r>
        <w:r>
          <w:t>72</w:t>
        </w:r>
        <w:r>
          <w:fldChar w:fldCharType="end"/>
        </w:r>
      </w:hyperlink>
    </w:p>
    <w:p>
      <w:pPr>
        <w:pStyle w:val="TOC2"/>
        <w:tabs>
          <w:tab w:val="right" w:leader="dot" w:pos="8306"/>
        </w:tabs>
      </w:pPr>
      <w:hyperlink w:anchor="_Toc29962" w:history="1">
        <w:r>
          <w:rPr>
            <w:rFonts w:ascii="仿宋" w:eastAsia="仿宋" w:hAnsi="仿宋" w:cs="仿宋" w:hint="eastAsia"/>
            <w:lang w:eastAsia="zh-CN"/>
          </w:rPr>
          <w:t>(二)、政策导向与利用</w:t>
        </w:r>
        <w:r>
          <w:tab/>
        </w:r>
        <w:r>
          <w:fldChar w:fldCharType="begin"/>
        </w:r>
        <w:r>
          <w:instrText xml:space="preserve"> PAGEREF _Toc29962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36"/>
      <w:r>
        <w:rPr>
          <w:rFonts w:ascii="仿宋" w:eastAsia="仿宋" w:hAnsi="仿宋" w:cs="仿宋" w:hint="eastAsia"/>
          <w:sz w:val="28"/>
          <w:lang w:eastAsia="zh-CN"/>
        </w:rPr>
        <w:t>一、录播系统项目概论</w:t>
      </w:r>
      <w:bookmarkEnd w:id="2"/>
    </w:p>
    <w:p>
      <w:pPr>
        <w:pStyle w:val="Heading2"/>
        <w:rPr>
          <w:rFonts w:ascii="仿宋" w:eastAsia="仿宋" w:hAnsi="仿宋" w:cs="仿宋" w:hint="eastAsia"/>
          <w:lang w:eastAsia="zh-CN"/>
        </w:rPr>
      </w:pPr>
      <w:bookmarkStart w:id="3" w:name="_Toc1733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录播系统项目的申报单位是“XXX实业发展公司”，这是一家在其所处行业内备受尊敬的企业。公司自成立以来，通过其在录播系统项目中表现出的创新精神和卓越执行力，在市场上赢得了显著的地位。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该公司的法定代表人秦XX，在录播系统项目及其他多个行业领域中都有着显著的贡献。秦XX以其出色的领导才能和敏锐的商业洞察力，带领公司在录播系统项目等多个领域实现了持续的成长和成功。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录播系统项目的重要合作伙伴。公司专注于[行业名称]领域，以创新作为驱动力，不断推动技术进步和市场扩张。在录播系统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录播系统项目中展现了强劲的增长和稳定的财务表现。公司通过有效的策略，在录播系统项目中扩大了其市场份额并增强了盈利能力。同时，公司积极承担社会责任，参与各类社会公益项目，增强了其在录播系统项目中的品牌形象和社会影响力。</w:t>
      </w:r>
    </w:p>
    <w:p>
      <w:pPr>
        <w:pStyle w:val="Heading2"/>
        <w:ind w:firstLine="560" w:firstLineChars="200"/>
        <w:rPr>
          <w:rFonts w:ascii="仿宋" w:eastAsia="仿宋" w:hAnsi="仿宋" w:cs="仿宋" w:hint="eastAsia"/>
          <w:sz w:val="28"/>
          <w:lang w:eastAsia="zh-CN"/>
        </w:rPr>
      </w:pPr>
      <w:bookmarkStart w:id="4" w:name="_Toc111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录播系统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录播系统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6861"/>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3422"/>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9657"/>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6351"/>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9771"/>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30318"/>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22543"/>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https://d.book118.com/958132010127006026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录播系统项目构思建设方案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录播系统项目构思建设方案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录播系统项目构思建设方案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录播系统项目构思建设方案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录播系统项目构思建设方案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录播系统项目构思建设方案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录播系统项目构思建设方案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录播系统项目构思建设方案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录播系统项目构思建设方案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录播系统项目构思建设方案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录播系统项目构思建设方案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录播系统项目构思建设方案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161189"/>
    <w:rsid w:val="551611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8132010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2024-01-09T07:09:00Z</dcterms:created>
  <dcterms:modified xsi:type="dcterms:W3CDTF">2024-01-09T07:10:03Z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5D43FBAFF54B441091EE6001C0DA5F9E_11</vt:lpwstr>
  </property>
  <property fmtid="{D5CDD505-2E9C-101B-9397-08002B2CF9AE}" pid="3" name="KSOProductBuildVer">
    <vt:lpwstr>2052-12.1.0.16120</vt:lpwstr>
  </property>
</Properties>
</file>