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line="1209" w:lineRule="exact"/>
        <w:ind w:left="1912" w:right="1414" w:firstLine="0"/>
        <w:jc w:val="center"/>
        <w:rPr>
          <w:rFonts w:ascii="Microsoft JhengHei" w:eastAsia="Microsoft JhengHei" w:hint="eastAsia"/>
          <w:b/>
          <w:sz w:val="72"/>
        </w:rPr>
      </w:pPr>
      <w:r>
        <w:rPr>
          <w:rFonts w:ascii="Microsoft JhengHei" w:eastAsia="Microsoft JhengHei" w:hint="eastAsia"/>
          <w:b/>
          <w:sz w:val="72"/>
        </w:rPr>
        <w:t>DH-SJ5 温度传感器设计性实验装置</w:t>
      </w:r>
    </w:p>
    <w:p>
      <w:pPr>
        <w:pStyle w:val="BodyText"/>
        <w:rPr>
          <w:rFonts w:ascii="Microsoft JhengHei"/>
          <w:b/>
          <w:sz w:val="80"/>
        </w:rPr>
      </w:pPr>
    </w:p>
    <w:p>
      <w:pPr>
        <w:pStyle w:val="Title"/>
        <w:spacing w:line="271" w:lineRule="auto"/>
      </w:pPr>
      <w:r>
        <w:t>使用说明书</w:t>
      </w:r>
    </w:p>
    <w:p>
      <w:pPr>
        <w:pStyle w:val="BodyText"/>
        <w:spacing w:before="12"/>
        <w:rPr>
          <w:rFonts w:ascii="隶书"/>
          <w:sz w:val="183"/>
        </w:rPr>
      </w:pPr>
    </w:p>
    <w:p>
      <w:pPr>
        <w:spacing w:before="0" w:line="225" w:lineRule="auto"/>
        <w:ind w:left="3435" w:right="3105" w:hanging="5"/>
        <w:jc w:val="center"/>
        <w:rPr>
          <w:rFonts w:ascii="Microsoft JhengHei" w:eastAsia="Microsoft JhengHei" w:hint="eastAsia"/>
          <w:b/>
          <w:sz w:val="66"/>
        </w:rPr>
      </w:pPr>
      <w:r>
        <w:rPr>
          <w:rFonts w:ascii="Microsoft JhengHei" w:eastAsia="Microsoft JhengHei" w:hint="eastAsia"/>
          <w:b/>
          <w:spacing w:val="6"/>
          <w:sz w:val="66"/>
        </w:rPr>
        <w:t>杭 州 大 华 科 教 仪 器 研 究 所</w:t>
      </w:r>
      <w:r>
        <w:rPr>
          <w:rFonts w:ascii="Microsoft JhengHei" w:eastAsia="Microsoft JhengHei" w:hint="eastAsia"/>
          <w:b/>
          <w:spacing w:val="97"/>
          <w:w w:val="95"/>
          <w:sz w:val="66"/>
        </w:rPr>
        <w:t>杭州大华仪器制造有限公司</w:t>
      </w:r>
    </w:p>
    <w:p>
      <w:pPr>
        <w:spacing w:after="0" w:line="225" w:lineRule="auto"/>
        <w:jc w:val="center"/>
        <w:rPr>
          <w:rFonts w:ascii="Microsoft JhengHei" w:eastAsia="Microsoft JhengHei" w:hint="eastAsia"/>
          <w:sz w:val="66"/>
        </w:rPr>
        <w:sectPr>
          <w:type w:val="continuous"/>
          <w:pgSz w:w="15650" w:h="22120"/>
          <w:pgMar w:top="1880" w:right="0" w:bottom="280" w:left="0" w:header="708" w:footer="708"/>
          <w:cols w:space="708"/>
        </w:sectPr>
      </w:pPr>
    </w:p>
    <w:p>
      <w:pPr>
        <w:pStyle w:val="Heading1"/>
        <w:spacing w:line="611" w:lineRule="exact"/>
        <w:ind w:left="1912" w:right="1413"/>
        <w:jc w:val="center"/>
        <w:rPr>
          <w:rFonts w:ascii="幼圆" w:eastAsia="幼圆" w:hint="eastAsia"/>
        </w:rPr>
      </w:pPr>
      <w:r>
        <w:rPr>
          <w:rFonts w:ascii="幼圆" w:eastAsia="幼圆" w:hint="eastAsia"/>
        </w:rPr>
        <w:t>一、温度传感器概述</w:t>
      </w:r>
    </w:p>
    <w:p>
      <w:pPr>
        <w:pStyle w:val="BodyText"/>
        <w:spacing w:before="3"/>
        <w:rPr>
          <w:rFonts w:ascii="幼圆"/>
          <w:sz w:val="36"/>
        </w:rPr>
      </w:pPr>
    </w:p>
    <w:p>
      <w:pPr>
        <w:pStyle w:val="BodyText"/>
        <w:spacing w:line="244" w:lineRule="auto"/>
        <w:ind w:left="1955" w:right="1404" w:firstLine="651"/>
      </w:pPr>
      <w:r>
        <w:rPr>
          <w:spacing w:val="-7"/>
        </w:rPr>
        <w:t>温度是表征物体冷热程度的物理量。温度只能通过物体随温度变化的某些特性来间接</w:t>
      </w:r>
      <w:r>
        <w:t>测量。测温传感器就是将温度信息转换成易于传递和处理的电信号的传感器。</w:t>
      </w:r>
    </w:p>
    <w:p>
      <w:pPr>
        <w:pStyle w:val="Heading3"/>
        <w:spacing w:line="428" w:lineRule="exact"/>
      </w:pPr>
      <w:r>
        <w:t>一、测温传感器的分类</w:t>
      </w:r>
    </w:p>
    <w:p>
      <w:pPr>
        <w:pStyle w:val="ListParagraph"/>
        <w:numPr>
          <w:ilvl w:val="1"/>
          <w:numId w:val="12"/>
        </w:numPr>
        <w:tabs>
          <w:tab w:val="left" w:pos="3061"/>
        </w:tabs>
        <w:spacing w:before="47" w:after="0" w:line="240" w:lineRule="auto"/>
        <w:ind w:left="3060" w:right="0" w:hanging="472"/>
        <w:jc w:val="left"/>
        <w:rPr>
          <w:rFonts w:ascii="Bookman Old Style" w:eastAsia="Bookman Old Style"/>
          <w:sz w:val="31"/>
        </w:rPr>
      </w:pPr>
      <w:r>
        <w:rPr>
          <w:sz w:val="31"/>
        </w:rPr>
        <w:t>电阻式传感器</w:t>
      </w:r>
    </w:p>
    <w:p>
      <w:pPr>
        <w:pStyle w:val="BodyText"/>
        <w:spacing w:before="10" w:line="247" w:lineRule="auto"/>
        <w:ind w:left="1955" w:right="1336" w:firstLine="651"/>
        <w:jc w:val="both"/>
      </w:pPr>
      <w:r>
        <w:rPr>
          <w:spacing w:val="-4"/>
        </w:rPr>
        <w:t xml:space="preserve">热电阻式传感器是利用导电物体的电阻率随温度而变化的效应制成的传感器。热电阻 </w:t>
      </w:r>
      <w:r>
        <w:rPr>
          <w:spacing w:val="-5"/>
        </w:rPr>
        <w:t>是中低温区最常用的一种温度检测器。它的主要特点是测量精度高，性能稳定。它分为金属热电阻和半导体热电阻两大类。金属热电阻的电阻值和温度一般可以用以下的近似关系 式表示，即</w:t>
      </w:r>
    </w:p>
    <w:p>
      <w:pPr>
        <w:spacing w:before="10" w:line="170" w:lineRule="auto"/>
        <w:ind w:left="1912" w:right="1270" w:firstLine="0"/>
        <w:jc w:val="center"/>
        <w:rPr>
          <w:rFonts w:ascii="Bookman Old Style" w:hAnsi="Bookman Old Style"/>
          <w:b w:val="0"/>
          <w:sz w:val="31"/>
        </w:rPr>
      </w:pPr>
      <w:r>
        <w:rPr>
          <w:rFonts w:ascii="Bookman Old Style" w:hAnsi="Bookman Old Style"/>
          <w:b w:val="0"/>
          <w:sz w:val="31"/>
        </w:rPr>
        <w:t>R</w:t>
      </w:r>
      <w:r>
        <w:rPr>
          <w:rFonts w:ascii="Bookman Old Style" w:hAnsi="Bookman Old Style"/>
          <w:b w:val="0"/>
          <w:position w:val="-3"/>
          <w:sz w:val="29"/>
        </w:rPr>
        <w:t>t</w:t>
      </w:r>
      <w:r>
        <w:rPr>
          <w:rFonts w:ascii="Bookman Old Style" w:hAnsi="Bookman Old Style"/>
          <w:b w:val="0"/>
          <w:sz w:val="31"/>
        </w:rPr>
        <w:t>=R</w:t>
      </w:r>
      <w:r>
        <w:rPr>
          <w:rFonts w:ascii="Bookman Old Style" w:hAnsi="Bookman Old Style"/>
          <w:b w:val="0"/>
          <w:position w:val="-12"/>
          <w:sz w:val="29"/>
        </w:rPr>
        <w:t>t0</w:t>
      </w:r>
      <w:r>
        <w:rPr>
          <w:rFonts w:ascii="Times New Roman" w:hAnsi="Times New Roman"/>
          <w:sz w:val="31"/>
        </w:rPr>
        <w:t xml:space="preserve">[1+α </w:t>
      </w:r>
      <w:r>
        <w:rPr>
          <w:rFonts w:ascii="Bookman Old Style" w:hAnsi="Bookman Old Style"/>
          <w:b w:val="0"/>
          <w:sz w:val="31"/>
        </w:rPr>
        <w:t>(</w:t>
      </w:r>
      <w:r>
        <w:rPr>
          <w:rFonts w:ascii="Bookman Old Style" w:hAnsi="Bookman Old Style"/>
          <w:b w:val="0"/>
          <w:position w:val="4"/>
          <w:sz w:val="36"/>
        </w:rPr>
        <w:t>t-t</w:t>
      </w:r>
      <w:r>
        <w:rPr>
          <w:rFonts w:ascii="Bookman Old Style" w:hAnsi="Bookman Old Style"/>
          <w:b w:val="0"/>
          <w:position w:val="-8"/>
          <w:sz w:val="29"/>
        </w:rPr>
        <w:t>0</w:t>
      </w:r>
      <w:r>
        <w:rPr>
          <w:rFonts w:ascii="Bookman Old Style" w:hAnsi="Bookman Old Style"/>
          <w:b w:val="0"/>
          <w:sz w:val="31"/>
        </w:rPr>
        <w:t>)]</w:t>
      </w:r>
    </w:p>
    <w:p>
      <w:pPr>
        <w:pStyle w:val="BodyText"/>
        <w:spacing w:line="187" w:lineRule="auto"/>
        <w:ind w:left="2765"/>
      </w:pPr>
      <w:r>
        <w:pict>
          <v:shapetype id="_x0000_t202" coordsize="21600,21600" o:spt="202" path="m,l,21600r21600,l21600,xe">
            <v:stroke joinstyle="miter"/>
            <v:path gradientshapeok="t" o:connecttype="rect"/>
          </v:shapetype>
          <v:shape id="_x0000_s1025" type="#_x0000_t202" style="width:5.25pt;height:11.55pt;margin-top:9.93pt;margin-left:414.46pt;mso-position-horizontal-relative:page;position:absolute;z-index:-251656192" filled="f" stroked="f">
            <v:textbox inset="0,0,0,0">
              <w:txbxContent>
                <w:p>
                  <w:pPr>
                    <w:spacing w:before="0" w:line="231" w:lineRule="exact"/>
                    <w:ind w:left="0" w:right="0" w:firstLine="0"/>
                    <w:jc w:val="left"/>
                    <w:rPr>
                      <w:rFonts w:ascii="Bookman Old Style"/>
                      <w:b w:val="0"/>
                      <w:sz w:val="21"/>
                    </w:rPr>
                  </w:pPr>
                  <w:r>
                    <w:rPr>
                      <w:rFonts w:ascii="Bookman Old Style"/>
                      <w:b w:val="0"/>
                      <w:w w:val="80"/>
                      <w:sz w:val="21"/>
                    </w:rPr>
                    <w:t>0</w:t>
                  </w:r>
                </w:p>
              </w:txbxContent>
            </v:textbox>
          </v:shape>
        </w:pict>
      </w:r>
      <w:r>
        <w:t>式中，</w:t>
      </w:r>
      <w:r>
        <w:rPr>
          <w:rFonts w:ascii="Bookman Old Style" w:eastAsia="Bookman Old Style" w:hAnsi="Bookman Old Style"/>
          <w:b w:val="0"/>
        </w:rPr>
        <w:t>R</w:t>
      </w:r>
      <w:r>
        <w:rPr>
          <w:rFonts w:ascii="Bookman Old Style" w:eastAsia="Bookman Old Style" w:hAnsi="Bookman Old Style"/>
          <w:b w:val="0"/>
          <w:position w:val="-11"/>
          <w:sz w:val="21"/>
        </w:rPr>
        <w:t xml:space="preserve">t </w:t>
      </w:r>
      <w:r>
        <w:t xml:space="preserve">为温度 </w:t>
      </w:r>
      <w:r>
        <w:rPr>
          <w:rFonts w:ascii="Bookman Old Style" w:eastAsia="Bookman Old Style" w:hAnsi="Bookman Old Style"/>
          <w:b w:val="0"/>
        </w:rPr>
        <w:t xml:space="preserve">t </w:t>
      </w:r>
      <w:r>
        <w:t>时的阻值；</w:t>
      </w:r>
      <w:r>
        <w:rPr>
          <w:rFonts w:ascii="Bookman Old Style" w:eastAsia="Bookman Old Style" w:hAnsi="Bookman Old Style"/>
          <w:b w:val="0"/>
        </w:rPr>
        <w:t>R</w:t>
      </w:r>
      <w:r>
        <w:rPr>
          <w:rFonts w:ascii="Bookman Old Style" w:eastAsia="Bookman Old Style" w:hAnsi="Bookman Old Style"/>
          <w:b w:val="0"/>
          <w:position w:val="-11"/>
          <w:sz w:val="21"/>
        </w:rPr>
        <w:t xml:space="preserve">t0 </w:t>
      </w:r>
      <w:r>
        <w:t xml:space="preserve">为温度 </w:t>
      </w:r>
      <w:r>
        <w:rPr>
          <w:rFonts w:ascii="Bookman Old Style" w:eastAsia="Bookman Old Style" w:hAnsi="Bookman Old Style"/>
          <w:b w:val="0"/>
        </w:rPr>
        <w:t xml:space="preserve">t </w:t>
      </w:r>
      <w:r>
        <w:t xml:space="preserve">（通常 </w:t>
      </w:r>
      <w:r>
        <w:rPr>
          <w:rFonts w:ascii="Bookman Old Style" w:eastAsia="Bookman Old Style" w:hAnsi="Bookman Old Style"/>
          <w:b w:val="0"/>
        </w:rPr>
        <w:t>t</w:t>
      </w:r>
      <w:r>
        <w:rPr>
          <w:rFonts w:ascii="Bookman Old Style" w:eastAsia="Bookman Old Style" w:hAnsi="Bookman Old Style"/>
          <w:b w:val="0"/>
          <w:position w:val="-11"/>
          <w:sz w:val="21"/>
        </w:rPr>
        <w:t>0</w:t>
      </w:r>
      <w:r>
        <w:rPr>
          <w:rFonts w:ascii="Bookman Old Style" w:eastAsia="Bookman Old Style" w:hAnsi="Bookman Old Style"/>
          <w:b w:val="0"/>
        </w:rPr>
        <w:t>=0</w:t>
      </w:r>
      <w:r>
        <w:t>℃）时对应电阻值；</w:t>
      </w:r>
      <w:r>
        <w:rPr>
          <w:rFonts w:ascii="Times New Roman" w:eastAsia="Times New Roman" w:hAnsi="Times New Roman"/>
        </w:rPr>
        <w:t xml:space="preserve">α </w:t>
      </w:r>
      <w:r>
        <w:t>为温度系</w:t>
      </w:r>
    </w:p>
    <w:p>
      <w:pPr>
        <w:pStyle w:val="BodyText"/>
        <w:spacing w:line="361" w:lineRule="exact"/>
        <w:ind w:left="1955"/>
      </w:pPr>
      <w:r>
        <w:t>数。</w:t>
      </w:r>
    </w:p>
    <w:p>
      <w:pPr>
        <w:pStyle w:val="BodyText"/>
        <w:spacing w:before="49"/>
        <w:ind w:left="3240"/>
      </w:pPr>
      <w:r>
        <w:t>半导体热敏电阻的阻值和温度关系为</w:t>
      </w:r>
    </w:p>
    <w:p>
      <w:pPr>
        <w:pStyle w:val="BodyText"/>
        <w:spacing w:before="8"/>
        <w:rPr>
          <w:sz w:val="15"/>
        </w:rPr>
      </w:pPr>
    </w:p>
    <w:p>
      <w:pPr>
        <w:spacing w:before="0" w:line="187" w:lineRule="exact"/>
        <w:ind w:left="1625" w:right="0" w:firstLine="0"/>
        <w:jc w:val="center"/>
        <w:rPr>
          <w:rFonts w:ascii="Times New Roman"/>
          <w:i/>
          <w:sz w:val="21"/>
        </w:rPr>
      </w:pPr>
      <w:r>
        <w:drawing>
          <wp:anchor distT="0" distB="0" distL="0" distR="0" simplePos="0" relativeHeight="251658240" behindDoc="0" locked="0" layoutInCell="1" allowOverlap="1">
            <wp:simplePos x="0" y="0"/>
            <wp:positionH relativeFrom="page">
              <wp:posOffset>5422900</wp:posOffset>
            </wp:positionH>
            <wp:positionV relativeFrom="paragraph">
              <wp:posOffset>93379</wp:posOffset>
            </wp:positionV>
            <wp:extent cx="127000" cy="381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127000" cy="38100"/>
                    </a:xfrm>
                    <a:prstGeom prst="rect">
                      <a:avLst/>
                    </a:prstGeom>
                  </pic:spPr>
                </pic:pic>
              </a:graphicData>
            </a:graphic>
          </wp:anchor>
        </w:drawing>
      </w:r>
      <w:r>
        <w:rPr>
          <w:rFonts w:ascii="Times New Roman"/>
          <w:i/>
          <w:w w:val="101"/>
          <w:sz w:val="21"/>
        </w:rPr>
        <w:t>B</w:t>
      </w:r>
    </w:p>
    <w:p>
      <w:pPr>
        <w:tabs>
          <w:tab w:val="left" w:pos="7825"/>
        </w:tabs>
        <w:spacing w:before="24" w:line="189" w:lineRule="auto"/>
        <w:ind w:left="7613" w:right="6990" w:hanging="217"/>
        <w:jc w:val="left"/>
        <w:rPr>
          <w:rFonts w:ascii="Times New Roman" w:hAnsi="Times New Roman"/>
          <w:i/>
          <w:sz w:val="21"/>
        </w:rPr>
      </w:pPr>
      <w:r>
        <w:rPr>
          <w:rFonts w:ascii="Times New Roman" w:hAnsi="Times New Roman"/>
          <w:i/>
          <w:position w:val="1"/>
          <w:sz w:val="36"/>
        </w:rPr>
        <w:t>R</w:t>
        <w:tab/>
      </w:r>
      <w:r>
        <w:rPr>
          <w:rFonts w:ascii="Symbol" w:hAnsi="Symbol"/>
          <w:position w:val="1"/>
          <w:sz w:val="36"/>
        </w:rPr>
        <w:sym w:font="Symbol" w:char="F03D"/>
      </w:r>
      <w:r>
        <w:rPr>
          <w:rFonts w:ascii="Times New Roman" w:hAnsi="Times New Roman"/>
          <w:position w:val="1"/>
          <w:sz w:val="36"/>
        </w:rPr>
        <w:t xml:space="preserve"> </w:t>
      </w:r>
      <w:r>
        <w:rPr>
          <w:rFonts w:ascii="Times New Roman" w:hAnsi="Times New Roman"/>
          <w:i/>
          <w:position w:val="1"/>
          <w:sz w:val="36"/>
        </w:rPr>
        <w:t xml:space="preserve">Ae </w:t>
      </w:r>
      <w:r>
        <w:rPr>
          <w:rFonts w:ascii="Times New Roman" w:hAnsi="Times New Roman"/>
          <w:i/>
          <w:spacing w:val="-16"/>
          <w:sz w:val="21"/>
        </w:rPr>
        <w:t xml:space="preserve">t </w:t>
      </w:r>
      <w:r>
        <w:rPr>
          <w:rFonts w:ascii="Times New Roman" w:hAnsi="Times New Roman"/>
          <w:i/>
          <w:sz w:val="21"/>
        </w:rPr>
        <w:t>t</w:t>
      </w:r>
    </w:p>
    <w:p>
      <w:pPr>
        <w:pStyle w:val="BodyText"/>
        <w:spacing w:before="8" w:line="187" w:lineRule="auto"/>
        <w:ind w:left="1174" w:right="1598"/>
        <w:jc w:val="center"/>
      </w:pPr>
      <w:r>
        <w:rPr>
          <w:w w:val="105"/>
        </w:rPr>
        <w:t xml:space="preserve">式中 </w:t>
      </w:r>
      <w:r>
        <w:rPr>
          <w:rFonts w:ascii="Bookman Old Style" w:eastAsia="Bookman Old Style"/>
          <w:b w:val="0"/>
          <w:w w:val="105"/>
        </w:rPr>
        <w:t>R</w:t>
      </w:r>
      <w:r>
        <w:rPr>
          <w:rFonts w:ascii="Bookman Old Style" w:eastAsia="Bookman Old Style"/>
          <w:b w:val="0"/>
          <w:w w:val="105"/>
          <w:position w:val="-11"/>
          <w:sz w:val="21"/>
        </w:rPr>
        <w:t xml:space="preserve">t </w:t>
      </w:r>
      <w:r>
        <w:rPr>
          <w:w w:val="105"/>
        </w:rPr>
        <w:t xml:space="preserve">为温度为 </w:t>
      </w:r>
      <w:r>
        <w:rPr>
          <w:rFonts w:ascii="Bookman Old Style" w:eastAsia="Bookman Old Style"/>
          <w:b w:val="0"/>
          <w:w w:val="105"/>
        </w:rPr>
        <w:t xml:space="preserve">t </w:t>
      </w:r>
      <w:r>
        <w:rPr>
          <w:w w:val="105"/>
        </w:rPr>
        <w:t>时的阻值；</w:t>
      </w:r>
      <w:r>
        <w:rPr>
          <w:rFonts w:ascii="Bookman Old Style" w:eastAsia="Bookman Old Style"/>
          <w:b w:val="0"/>
          <w:w w:val="105"/>
        </w:rPr>
        <w:t>A</w:t>
      </w:r>
      <w:r>
        <w:rPr>
          <w:w w:val="105"/>
        </w:rPr>
        <w:t>、</w:t>
      </w:r>
      <w:r>
        <w:rPr>
          <w:rFonts w:ascii="Bookman Old Style" w:eastAsia="Bookman Old Style"/>
          <w:b w:val="0"/>
          <w:w w:val="105"/>
        </w:rPr>
        <w:t xml:space="preserve">B </w:t>
      </w:r>
      <w:r>
        <w:rPr>
          <w:w w:val="105"/>
        </w:rPr>
        <w:t>取决于半导体材料的结构的常数。</w:t>
      </w:r>
    </w:p>
    <w:p>
      <w:pPr>
        <w:pStyle w:val="BodyText"/>
        <w:spacing w:line="361" w:lineRule="exact"/>
        <w:ind w:left="2607"/>
      </w:pPr>
      <w:r>
        <w:t>常用的热电阻有铂热电阻、热敏电阻和铜热电阻。其中铂电阻的测量精确度是最高的，</w:t>
      </w:r>
    </w:p>
    <w:p>
      <w:pPr>
        <w:pStyle w:val="BodyText"/>
        <w:spacing w:before="13"/>
        <w:ind w:left="1955"/>
      </w:pPr>
      <w:r>
        <w:t>它不仅广泛应用于工业测温，而且被制成标准的基准仪。</w:t>
      </w:r>
    </w:p>
    <w:p>
      <w:pPr>
        <w:pStyle w:val="BodyText"/>
        <w:tabs>
          <w:tab w:val="left" w:pos="11159"/>
        </w:tabs>
        <w:spacing w:before="9" w:line="244" w:lineRule="auto"/>
        <w:ind w:left="1955" w:right="1318" w:firstLine="1285"/>
        <w:rPr>
          <w:rFonts w:ascii="Bookman Old Style" w:eastAsia="Bookman Old Style" w:hAnsi="Bookman Old Style"/>
          <w:b w:val="0"/>
        </w:rPr>
      </w:pPr>
      <w:r>
        <w:t>金属铂具有电阻温度系数大，感应灵敏；电阻率高，元件尺寸小；电阻值随温</w:t>
      </w:r>
      <w:r>
        <w:rPr>
          <w:spacing w:val="-17"/>
        </w:rPr>
        <w:t>度</w:t>
      </w:r>
      <w:r>
        <w:t>变化而变化基本呈线性关系；在测温范围内，物理、化学性能稳定，长期复现性好，测量精度高，是目前公认制造热电阻的最好材料。但铂在高温下，易受还原性介质的污染，使铂丝变脆并改变电阻与温度之间的线性关系，因此使用时应装在保护套管中。用铂的此种物理特性制成的传感器称为铂电阻温度传感器</w:t>
      </w:r>
      <w:r>
        <w:rPr>
          <w:spacing w:val="-71"/>
        </w:rPr>
        <w:t>，</w:t>
      </w:r>
      <w:r>
        <w:t>利用铂的此种物理特性制成的传感器称为 铂电阻温度传感器，通常使用的铂电阻温度传感器零度阻值为</w:t>
        <w:tab/>
      </w:r>
      <w:r>
        <w:rPr>
          <w:rFonts w:ascii="Times New Roman" w:eastAsia="Times New Roman" w:hAnsi="Times New Roman"/>
          <w:spacing w:val="2"/>
        </w:rPr>
        <w:t>100Ω</w:t>
      </w:r>
      <w:r>
        <w:rPr>
          <w:spacing w:val="2"/>
        </w:rPr>
        <w:t>，</w:t>
      </w:r>
      <w:r>
        <w:t>电阻变化率为</w:t>
      </w:r>
      <w:r>
        <w:rPr>
          <w:rFonts w:ascii="Times New Roman" w:eastAsia="Times New Roman" w:hAnsi="Times New Roman"/>
          <w:spacing w:val="-3"/>
          <w:w w:val="95"/>
          <w:position w:val="1"/>
        </w:rPr>
        <w:t>0.3851Ω/</w:t>
      </w:r>
      <w:r>
        <w:rPr>
          <w:spacing w:val="-3"/>
          <w:w w:val="95"/>
          <w:position w:val="1"/>
        </w:rPr>
        <w:t>℃，</w:t>
      </w:r>
      <w:r>
        <w:rPr>
          <w:rFonts w:ascii="Bookman Old Style" w:eastAsia="Bookman Old Style" w:hAnsi="Bookman Old Style"/>
          <w:b w:val="0"/>
          <w:spacing w:val="-3"/>
          <w:w w:val="95"/>
          <w:position w:val="1"/>
        </w:rPr>
        <w:t>TCR=(R</w:t>
      </w:r>
      <w:r>
        <w:rPr>
          <w:rFonts w:ascii="Bookman Old Style" w:eastAsia="Bookman Old Style" w:hAnsi="Bookman Old Style"/>
          <w:b w:val="0"/>
          <w:spacing w:val="-3"/>
          <w:w w:val="95"/>
          <w:position w:val="-11"/>
          <w:sz w:val="21"/>
        </w:rPr>
        <w:t>100</w:t>
      </w:r>
      <w:r>
        <w:rPr>
          <w:rFonts w:ascii="Bookman Old Style" w:eastAsia="Bookman Old Style" w:hAnsi="Bookman Old Style"/>
          <w:b w:val="0"/>
          <w:spacing w:val="-3"/>
          <w:w w:val="95"/>
        </w:rPr>
        <w:t>-R</w:t>
      </w:r>
      <w:r>
        <w:rPr>
          <w:rFonts w:ascii="Bookman Old Style" w:eastAsia="Bookman Old Style" w:hAnsi="Bookman Old Style"/>
          <w:b w:val="0"/>
          <w:spacing w:val="-3"/>
          <w:w w:val="95"/>
          <w:position w:val="-11"/>
          <w:sz w:val="21"/>
        </w:rPr>
        <w:t>0</w:t>
      </w:r>
      <w:r>
        <w:rPr>
          <w:rFonts w:ascii="Bookman Old Style" w:eastAsia="Bookman Old Style" w:hAnsi="Bookman Old Style"/>
          <w:b w:val="0"/>
          <w:spacing w:val="-3"/>
          <w:w w:val="95"/>
        </w:rPr>
        <w:t>)/(R</w:t>
      </w:r>
      <w:r>
        <w:rPr>
          <w:rFonts w:ascii="Bookman Old Style" w:eastAsia="Bookman Old Style" w:hAnsi="Bookman Old Style"/>
          <w:b w:val="0"/>
          <w:spacing w:val="-3"/>
          <w:w w:val="95"/>
          <w:position w:val="-11"/>
          <w:sz w:val="21"/>
        </w:rPr>
        <w:t>0</w:t>
      </w:r>
      <w:r>
        <w:rPr>
          <w:spacing w:val="-3"/>
          <w:w w:val="95"/>
        </w:rPr>
        <w:t>×</w:t>
      </w:r>
      <w:r>
        <w:rPr>
          <w:rFonts w:ascii="Bookman Old Style" w:eastAsia="Bookman Old Style" w:hAnsi="Bookman Old Style"/>
          <w:b w:val="0"/>
          <w:spacing w:val="-3"/>
          <w:w w:val="95"/>
        </w:rPr>
        <w:t>100)</w:t>
      </w:r>
      <w:r>
        <w:rPr>
          <w:rFonts w:ascii="Bookman Old Style" w:eastAsia="Bookman Old Style" w:hAnsi="Bookman Old Style"/>
          <w:b w:val="0"/>
          <w:spacing w:val="58"/>
          <w:w w:val="95"/>
        </w:rPr>
        <w:t xml:space="preserve"> </w:t>
      </w:r>
      <w:r>
        <w:rPr>
          <w:spacing w:val="-24"/>
          <w:w w:val="95"/>
        </w:rPr>
        <w:t>，</w:t>
      </w:r>
      <w:r>
        <w:rPr>
          <w:rFonts w:ascii="Bookman Old Style" w:eastAsia="Bookman Old Style" w:hAnsi="Bookman Old Style"/>
          <w:b w:val="0"/>
          <w:spacing w:val="-24"/>
          <w:w w:val="95"/>
        </w:rPr>
        <w:t>R</w:t>
      </w:r>
      <w:r>
        <w:rPr>
          <w:rFonts w:ascii="Bookman Old Style" w:eastAsia="Bookman Old Style" w:hAnsi="Bookman Old Style"/>
          <w:b w:val="0"/>
          <w:spacing w:val="-24"/>
          <w:w w:val="95"/>
          <w:position w:val="-11"/>
          <w:sz w:val="21"/>
        </w:rPr>
        <w:t>0</w:t>
      </w:r>
      <w:r>
        <w:rPr>
          <w:rFonts w:ascii="Bookman Old Style" w:eastAsia="Bookman Old Style" w:hAnsi="Bookman Old Style"/>
          <w:b w:val="0"/>
          <w:spacing w:val="-11"/>
          <w:w w:val="95"/>
          <w:position w:val="-11"/>
          <w:sz w:val="21"/>
        </w:rPr>
        <w:t xml:space="preserve"> </w:t>
      </w:r>
      <w:r>
        <w:rPr>
          <w:w w:val="95"/>
        </w:rPr>
        <w:t>为</w:t>
      </w:r>
      <w:r>
        <w:rPr>
          <w:spacing w:val="-69"/>
          <w:w w:val="95"/>
        </w:rPr>
        <w:t xml:space="preserve"> </w:t>
      </w:r>
      <w:r>
        <w:rPr>
          <w:rFonts w:ascii="Bookman Old Style" w:eastAsia="Bookman Old Style" w:hAnsi="Bookman Old Style"/>
          <w:b w:val="0"/>
          <w:w w:val="95"/>
        </w:rPr>
        <w:t>0</w:t>
      </w:r>
      <w:r>
        <w:rPr>
          <w:w w:val="95"/>
        </w:rPr>
        <w:t>℃的阻值</w:t>
      </w:r>
      <w:r>
        <w:rPr>
          <w:spacing w:val="-15"/>
          <w:w w:val="95"/>
        </w:rPr>
        <w:t>，</w:t>
      </w:r>
      <w:r>
        <w:rPr>
          <w:rFonts w:ascii="Bookman Old Style" w:eastAsia="Bookman Old Style" w:hAnsi="Bookman Old Style"/>
          <w:b w:val="0"/>
          <w:spacing w:val="-15"/>
          <w:w w:val="95"/>
        </w:rPr>
        <w:t>R</w:t>
      </w:r>
      <w:r>
        <w:rPr>
          <w:rFonts w:ascii="Bookman Old Style" w:eastAsia="Bookman Old Style" w:hAnsi="Bookman Old Style"/>
          <w:b w:val="0"/>
          <w:spacing w:val="-15"/>
          <w:w w:val="95"/>
          <w:position w:val="-11"/>
          <w:sz w:val="21"/>
        </w:rPr>
        <w:t>100</w:t>
      </w:r>
      <w:r>
        <w:rPr>
          <w:rFonts w:ascii="Bookman Old Style" w:eastAsia="Bookman Old Style" w:hAnsi="Bookman Old Style"/>
          <w:b w:val="0"/>
          <w:spacing w:val="-14"/>
          <w:w w:val="95"/>
          <w:position w:val="-11"/>
          <w:sz w:val="21"/>
        </w:rPr>
        <w:t xml:space="preserve"> </w:t>
      </w:r>
      <w:r>
        <w:rPr>
          <w:w w:val="95"/>
        </w:rPr>
        <w:t>为</w:t>
      </w:r>
      <w:r>
        <w:rPr>
          <w:spacing w:val="-69"/>
          <w:w w:val="95"/>
        </w:rPr>
        <w:t xml:space="preserve"> </w:t>
      </w:r>
      <w:r>
        <w:rPr>
          <w:rFonts w:ascii="Bookman Old Style" w:eastAsia="Bookman Old Style" w:hAnsi="Bookman Old Style"/>
          <w:b w:val="0"/>
          <w:w w:val="95"/>
        </w:rPr>
        <w:t>100</w:t>
      </w:r>
      <w:r>
        <w:rPr>
          <w:w w:val="95"/>
        </w:rPr>
        <w:t>℃的阻值</w:t>
      </w:r>
      <w:r>
        <w:rPr>
          <w:spacing w:val="-76"/>
          <w:w w:val="95"/>
        </w:rPr>
        <w:t>，</w:t>
      </w:r>
      <w:r>
        <w:rPr>
          <w:w w:val="95"/>
        </w:rPr>
        <w:t>按</w:t>
      </w:r>
      <w:r>
        <w:rPr>
          <w:spacing w:val="-69"/>
          <w:w w:val="95"/>
        </w:rPr>
        <w:t xml:space="preserve"> </w:t>
      </w:r>
      <w:r>
        <w:rPr>
          <w:rFonts w:ascii="Bookman Old Style" w:eastAsia="Bookman Old Style" w:hAnsi="Bookman Old Style"/>
          <w:b w:val="0"/>
          <w:w w:val="95"/>
        </w:rPr>
        <w:t>IEC751</w:t>
      </w:r>
    </w:p>
    <w:p>
      <w:pPr>
        <w:pStyle w:val="BodyText"/>
        <w:spacing w:line="187" w:lineRule="auto"/>
        <w:ind w:left="1955"/>
      </w:pPr>
      <w:r>
        <w:rPr>
          <w:spacing w:val="4"/>
          <w:w w:val="102"/>
        </w:rPr>
        <w:t>国际标准，温度系数</w:t>
      </w:r>
      <w:r>
        <w:rPr>
          <w:rFonts w:ascii="Bookman Old Style" w:eastAsia="Bookman Old Style" w:hAnsi="Bookman Old Style"/>
          <w:b w:val="0"/>
          <w:w w:val="87"/>
        </w:rPr>
        <w:t>TCR=0.00385</w:t>
      </w:r>
      <w:r>
        <w:rPr>
          <w:rFonts w:ascii="Bookman Old Style" w:eastAsia="Bookman Old Style" w:hAnsi="Bookman Old Style"/>
          <w:b w:val="0"/>
          <w:spacing w:val="-11"/>
          <w:w w:val="87"/>
        </w:rPr>
        <w:t>1</w:t>
      </w:r>
      <w:r>
        <w:rPr>
          <w:spacing w:val="-25"/>
          <w:w w:val="102"/>
        </w:rPr>
        <w:t>，</w:t>
      </w:r>
      <w:r>
        <w:rPr>
          <w:rFonts w:ascii="Bookman Old Style" w:eastAsia="Bookman Old Style" w:hAnsi="Bookman Old Style"/>
          <w:b w:val="0"/>
          <w:w w:val="83"/>
        </w:rPr>
        <w:t>Pt10</w:t>
      </w:r>
      <w:r>
        <w:rPr>
          <w:rFonts w:ascii="Bookman Old Style" w:eastAsia="Bookman Old Style" w:hAnsi="Bookman Old Style"/>
          <w:b w:val="0"/>
          <w:spacing w:val="-27"/>
          <w:w w:val="82"/>
        </w:rPr>
        <w:t>0</w:t>
      </w:r>
      <w:r>
        <w:rPr>
          <w:w w:val="102"/>
        </w:rPr>
        <w:t>（</w:t>
      </w:r>
      <w:r>
        <w:rPr>
          <w:rFonts w:ascii="Bookman Old Style" w:eastAsia="Bookman Old Style" w:hAnsi="Bookman Old Style"/>
          <w:b w:val="0"/>
          <w:spacing w:val="1"/>
          <w:w w:val="94"/>
        </w:rPr>
        <w:t>R</w:t>
      </w:r>
      <w:r>
        <w:rPr>
          <w:rFonts w:ascii="Bookman Old Style" w:eastAsia="Bookman Old Style" w:hAnsi="Bookman Old Style"/>
          <w:b w:val="0"/>
          <w:spacing w:val="-4"/>
          <w:w w:val="80"/>
          <w:position w:val="-11"/>
          <w:sz w:val="21"/>
        </w:rPr>
        <w:t>0</w:t>
      </w:r>
      <w:r>
        <w:rPr>
          <w:rFonts w:ascii="Times New Roman" w:eastAsia="Times New Roman" w:hAnsi="Times New Roman"/>
          <w:spacing w:val="-1"/>
          <w:w w:val="102"/>
        </w:rPr>
        <w:t>=100</w:t>
      </w:r>
      <w:r>
        <w:rPr>
          <w:rFonts w:ascii="Times New Roman" w:eastAsia="Times New Roman" w:hAnsi="Times New Roman"/>
          <w:spacing w:val="-3"/>
          <w:w w:val="102"/>
        </w:rPr>
        <w:t>Ω</w:t>
      </w:r>
      <w:r>
        <w:rPr>
          <w:spacing w:val="-159"/>
          <w:w w:val="102"/>
        </w:rPr>
        <w:t>）</w:t>
      </w:r>
      <w:r>
        <w:rPr>
          <w:spacing w:val="-26"/>
          <w:w w:val="102"/>
        </w:rPr>
        <w:t>、</w:t>
      </w:r>
      <w:r>
        <w:rPr>
          <w:rFonts w:ascii="Bookman Old Style" w:eastAsia="Bookman Old Style" w:hAnsi="Bookman Old Style"/>
          <w:b w:val="0"/>
          <w:w w:val="83"/>
        </w:rPr>
        <w:t>Pt100</w:t>
      </w:r>
      <w:r>
        <w:rPr>
          <w:rFonts w:ascii="Bookman Old Style" w:eastAsia="Bookman Old Style" w:hAnsi="Bookman Old Style"/>
          <w:b w:val="0"/>
          <w:spacing w:val="-24"/>
          <w:w w:val="82"/>
        </w:rPr>
        <w:t>0</w:t>
      </w:r>
      <w:r>
        <w:rPr>
          <w:spacing w:val="-4"/>
          <w:w w:val="102"/>
        </w:rPr>
        <w:t>（</w:t>
      </w:r>
      <w:r>
        <w:rPr>
          <w:rFonts w:ascii="Bookman Old Style" w:eastAsia="Bookman Old Style" w:hAnsi="Bookman Old Style"/>
          <w:b w:val="0"/>
          <w:spacing w:val="2"/>
          <w:w w:val="94"/>
        </w:rPr>
        <w:t>R</w:t>
      </w:r>
      <w:r>
        <w:rPr>
          <w:rFonts w:ascii="Bookman Old Style" w:eastAsia="Bookman Old Style" w:hAnsi="Bookman Old Style"/>
          <w:b w:val="0"/>
          <w:w w:val="80"/>
          <w:position w:val="-11"/>
          <w:sz w:val="21"/>
        </w:rPr>
        <w:t>0</w:t>
      </w:r>
      <w:r>
        <w:rPr>
          <w:rFonts w:ascii="Times New Roman" w:eastAsia="Times New Roman" w:hAnsi="Times New Roman"/>
          <w:spacing w:val="-1"/>
          <w:w w:val="102"/>
        </w:rPr>
        <w:t>=1000</w:t>
      </w:r>
      <w:r>
        <w:rPr>
          <w:rFonts w:ascii="Times New Roman" w:eastAsia="Times New Roman" w:hAnsi="Times New Roman"/>
          <w:spacing w:val="-6"/>
          <w:w w:val="102"/>
        </w:rPr>
        <w:t>Ω</w:t>
      </w:r>
      <w:r>
        <w:rPr>
          <w:w w:val="102"/>
        </w:rPr>
        <w:t>）为统一设计</w:t>
      </w:r>
    </w:p>
    <w:p>
      <w:pPr>
        <w:pStyle w:val="BodyText"/>
        <w:spacing w:line="361" w:lineRule="exact"/>
        <w:ind w:left="1955"/>
      </w:pPr>
      <w:r>
        <w:t>型铂电阻。铂热电阻的特点是物理化学性能稳定。尤其是耐氧化能力强、测量精度高、应</w:t>
      </w:r>
    </w:p>
    <w:p>
      <w:pPr>
        <w:pStyle w:val="BodyText"/>
        <w:spacing w:line="244" w:lineRule="auto"/>
        <w:ind w:left="3161" w:right="1259" w:hanging="1206"/>
      </w:pPr>
      <w:r>
        <w:rPr>
          <w:spacing w:val="-19"/>
        </w:rPr>
        <w:t>用温度范围广，有很好的重现性，是中低温区</w:t>
      </w:r>
      <w:r>
        <w:rPr>
          <w:spacing w:val="-8"/>
        </w:rPr>
        <w:t>（</w:t>
      </w:r>
      <w:r>
        <w:rPr>
          <w:rFonts w:ascii="Bookman Old Style" w:eastAsia="Bookman Old Style" w:hAnsi="Bookman Old Style"/>
          <w:b w:val="0"/>
          <w:spacing w:val="-8"/>
        </w:rPr>
        <w:t>-200</w:t>
      </w:r>
      <w:r>
        <w:rPr>
          <w:spacing w:val="-8"/>
        </w:rPr>
        <w:t>℃～</w:t>
      </w:r>
      <w:r>
        <w:rPr>
          <w:rFonts w:ascii="Bookman Old Style" w:eastAsia="Bookman Old Style" w:hAnsi="Bookman Old Style"/>
          <w:b w:val="0"/>
          <w:spacing w:val="-8"/>
        </w:rPr>
        <w:t>650</w:t>
      </w:r>
      <w:r>
        <w:rPr>
          <w:spacing w:val="-8"/>
        </w:rPr>
        <w:t>℃）</w:t>
      </w:r>
      <w:r>
        <w:rPr>
          <w:spacing w:val="-2"/>
        </w:rPr>
        <w:t>最常用的一种温度检测器。</w:t>
      </w:r>
      <w:r>
        <w:rPr>
          <w:spacing w:val="-2"/>
          <w:w w:val="95"/>
        </w:rPr>
        <w:t>热敏电阻</w:t>
      </w:r>
      <w:r>
        <w:rPr>
          <w:rFonts w:ascii="Bookman Old Style" w:eastAsia="Bookman Old Style" w:hAnsi="Bookman Old Style"/>
          <w:b w:val="0"/>
          <w:w w:val="95"/>
        </w:rPr>
        <w:t>(Thermally</w:t>
      </w:r>
      <w:r>
        <w:rPr>
          <w:rFonts w:ascii="Bookman Old Style" w:eastAsia="Bookman Old Style" w:hAnsi="Bookman Old Style"/>
          <w:b w:val="0"/>
          <w:spacing w:val="-1"/>
          <w:w w:val="95"/>
        </w:rPr>
        <w:t xml:space="preserve"> </w:t>
      </w:r>
      <w:r>
        <w:rPr>
          <w:rFonts w:ascii="Bookman Old Style" w:eastAsia="Bookman Old Style" w:hAnsi="Bookman Old Style"/>
          <w:b w:val="0"/>
          <w:w w:val="95"/>
        </w:rPr>
        <w:t>Sensitive</w:t>
      </w:r>
      <w:r>
        <w:rPr>
          <w:rFonts w:ascii="Bookman Old Style" w:eastAsia="Bookman Old Style" w:hAnsi="Bookman Old Style"/>
          <w:b w:val="0"/>
          <w:spacing w:val="3"/>
          <w:w w:val="95"/>
        </w:rPr>
        <w:t xml:space="preserve"> </w:t>
      </w:r>
      <w:r>
        <w:rPr>
          <w:rFonts w:ascii="Bookman Old Style" w:eastAsia="Bookman Old Style" w:hAnsi="Bookman Old Style"/>
          <w:b w:val="0"/>
          <w:w w:val="95"/>
        </w:rPr>
        <w:t>Resistor,</w:t>
      </w:r>
      <w:r>
        <w:rPr>
          <w:spacing w:val="-18"/>
          <w:w w:val="95"/>
        </w:rPr>
        <w:t xml:space="preserve">简称为 </w:t>
      </w:r>
      <w:r>
        <w:rPr>
          <w:rFonts w:ascii="Bookman Old Style" w:eastAsia="Bookman Old Style" w:hAnsi="Bookman Old Style"/>
          <w:b w:val="0"/>
          <w:w w:val="95"/>
        </w:rPr>
        <w:t>Thermistor),</w:t>
      </w:r>
      <w:r>
        <w:rPr>
          <w:w w:val="95"/>
        </w:rPr>
        <w:t>是对温度敏感的电阻的</w:t>
      </w:r>
    </w:p>
    <w:p>
      <w:pPr>
        <w:pStyle w:val="BodyText"/>
        <w:spacing w:before="4" w:line="247" w:lineRule="auto"/>
        <w:ind w:left="1955" w:right="1336"/>
        <w:jc w:val="both"/>
      </w:pPr>
      <w:r>
        <w:rPr>
          <w:spacing w:val="-1"/>
        </w:rPr>
        <w:t>总称，是一种电阻元件，即电阻值随温度变化的电阻。一般分为两种基本类型：负温度系</w:t>
      </w:r>
      <w:r>
        <w:rPr>
          <w:spacing w:val="-14"/>
          <w:w w:val="95"/>
        </w:rPr>
        <w:t xml:space="preserve">数热敏电阻 </w:t>
      </w:r>
      <w:r>
        <w:rPr>
          <w:rFonts w:ascii="Bookman Old Style" w:eastAsia="Bookman Old Style"/>
          <w:b w:val="0"/>
          <w:spacing w:val="-4"/>
          <w:w w:val="95"/>
        </w:rPr>
        <w:t>NTC</w:t>
      </w:r>
      <w:r>
        <w:rPr>
          <w:spacing w:val="-4"/>
          <w:w w:val="95"/>
        </w:rPr>
        <w:t>（</w:t>
      </w:r>
      <w:r>
        <w:rPr>
          <w:rFonts w:ascii="Bookman Old Style" w:eastAsia="Bookman Old Style"/>
          <w:b w:val="0"/>
          <w:spacing w:val="-4"/>
          <w:w w:val="95"/>
        </w:rPr>
        <w:t xml:space="preserve">Negative </w:t>
      </w:r>
      <w:r>
        <w:rPr>
          <w:rFonts w:ascii="Bookman Old Style" w:eastAsia="Bookman Old Style"/>
          <w:b w:val="0"/>
          <w:w w:val="95"/>
        </w:rPr>
        <w:t xml:space="preserve">Temperature </w:t>
      </w:r>
      <w:r>
        <w:rPr>
          <w:rFonts w:ascii="Bookman Old Style" w:eastAsia="Bookman Old Style"/>
          <w:b w:val="0"/>
          <w:spacing w:val="-5"/>
          <w:w w:val="95"/>
        </w:rPr>
        <w:t>Coefficient</w:t>
      </w:r>
      <w:r>
        <w:rPr>
          <w:spacing w:val="-5"/>
          <w:w w:val="95"/>
        </w:rPr>
        <w:t>）</w:t>
      </w:r>
      <w:r>
        <w:rPr>
          <w:spacing w:val="2"/>
          <w:w w:val="95"/>
        </w:rPr>
        <w:t>和正温度系数热敏电阻</w:t>
      </w:r>
      <w:r>
        <w:rPr>
          <w:rFonts w:ascii="Bookman Old Style" w:eastAsia="Bookman Old Style"/>
          <w:b w:val="0"/>
          <w:spacing w:val="-3"/>
          <w:w w:val="95"/>
        </w:rPr>
        <w:t>PTC</w:t>
      </w:r>
      <w:r>
        <w:rPr>
          <w:spacing w:val="-3"/>
          <w:w w:val="95"/>
        </w:rPr>
        <w:t>（</w:t>
      </w:r>
      <w:r>
        <w:rPr>
          <w:rFonts w:ascii="Bookman Old Style" w:eastAsia="Bookman Old Style"/>
          <w:b w:val="0"/>
          <w:spacing w:val="-3"/>
          <w:w w:val="95"/>
        </w:rPr>
        <w:t xml:space="preserve">Positive </w:t>
      </w:r>
      <w:r>
        <w:rPr>
          <w:rFonts w:ascii="Bookman Old Style" w:eastAsia="Bookman Old Style"/>
          <w:b w:val="0"/>
          <w:w w:val="83"/>
        </w:rPr>
        <w:t>Temperature</w:t>
      </w:r>
      <w:r>
        <w:rPr>
          <w:rFonts w:ascii="Bookman Old Style" w:eastAsia="Bookman Old Style"/>
          <w:b w:val="0"/>
        </w:rPr>
        <w:t xml:space="preserve"> </w:t>
      </w:r>
      <w:r>
        <w:rPr>
          <w:rFonts w:ascii="Bookman Old Style" w:eastAsia="Bookman Old Style"/>
          <w:b w:val="0"/>
          <w:w w:val="90"/>
        </w:rPr>
        <w:t>Coefficien</w:t>
      </w:r>
      <w:r>
        <w:rPr>
          <w:rFonts w:ascii="Bookman Old Style" w:eastAsia="Bookman Old Style"/>
          <w:b w:val="0"/>
          <w:spacing w:val="-38"/>
          <w:w w:val="74"/>
        </w:rPr>
        <w:t>t</w:t>
      </w:r>
      <w:r>
        <w:rPr>
          <w:spacing w:val="-159"/>
          <w:w w:val="102"/>
        </w:rPr>
        <w:t>）</w:t>
      </w:r>
      <w:r>
        <w:rPr>
          <w:w w:val="102"/>
        </w:rPr>
        <w:t>。</w:t>
      </w:r>
      <w:r>
        <w:rPr>
          <w:rFonts w:ascii="Bookman Old Style" w:eastAsia="Bookman Old Style"/>
          <w:b w:val="0"/>
          <w:w w:val="97"/>
        </w:rPr>
        <w:t>NTC</w:t>
      </w:r>
      <w:r>
        <w:rPr>
          <w:rFonts w:ascii="Bookman Old Style" w:eastAsia="Bookman Old Style"/>
          <w:b w:val="0"/>
        </w:rPr>
        <w:t xml:space="preserve"> </w:t>
      </w:r>
      <w:r>
        <w:rPr>
          <w:spacing w:val="1"/>
          <w:w w:val="102"/>
        </w:rPr>
        <w:t>热敏电阻表现为随温度的上升，其电阻值下降；而</w:t>
      </w:r>
      <w:r>
        <w:rPr>
          <w:rFonts w:ascii="Bookman Old Style" w:eastAsia="Bookman Old Style"/>
          <w:b w:val="0"/>
          <w:w w:val="94"/>
        </w:rPr>
        <w:t>PTC</w:t>
      </w:r>
      <w:r>
        <w:rPr>
          <w:rFonts w:ascii="Bookman Old Style" w:eastAsia="Bookman Old Style"/>
          <w:b w:val="0"/>
        </w:rPr>
        <w:t xml:space="preserve"> </w:t>
      </w:r>
      <w:r>
        <w:rPr>
          <w:w w:val="102"/>
        </w:rPr>
        <w:t>热</w:t>
      </w:r>
      <w:r>
        <w:t>敏电阻正好相反。</w:t>
      </w:r>
    </w:p>
    <w:p>
      <w:pPr>
        <w:pStyle w:val="BodyText"/>
        <w:spacing w:line="247" w:lineRule="auto"/>
        <w:ind w:left="1955" w:right="1336" w:firstLine="651"/>
        <w:jc w:val="both"/>
      </w:pPr>
      <w:r>
        <w:rPr>
          <w:rFonts w:ascii="Bookman Old Style" w:eastAsia="Bookman Old Style" w:hAnsi="Bookman Old Style"/>
          <w:b w:val="0"/>
        </w:rPr>
        <w:t>NTC</w:t>
      </w:r>
      <w:r>
        <w:rPr>
          <w:rFonts w:ascii="Bookman Old Style" w:eastAsia="Bookman Old Style" w:hAnsi="Bookman Old Style"/>
          <w:b w:val="0"/>
          <w:spacing w:val="42"/>
        </w:rPr>
        <w:t xml:space="preserve"> </w:t>
      </w:r>
      <w:r>
        <w:rPr>
          <w:spacing w:val="-4"/>
        </w:rPr>
        <w:t xml:space="preserve">热敏热电阻大多数是由 </w:t>
      </w:r>
      <w:r>
        <w:rPr>
          <w:rFonts w:ascii="Bookman Old Style" w:eastAsia="Bookman Old Style" w:hAnsi="Bookman Old Style"/>
          <w:b w:val="0"/>
        </w:rPr>
        <w:t>Mn(</w:t>
      </w:r>
      <w:r>
        <w:t>锰</w:t>
      </w:r>
      <w:r>
        <w:rPr>
          <w:rFonts w:ascii="Bookman Old Style" w:eastAsia="Bookman Old Style" w:hAnsi="Bookman Old Style"/>
          <w:b w:val="0"/>
          <w:spacing w:val="-5"/>
        </w:rPr>
        <w:t>)</w:t>
      </w:r>
      <w:r>
        <w:t>、</w:t>
      </w:r>
      <w:r>
        <w:rPr>
          <w:rFonts w:ascii="Bookman Old Style" w:eastAsia="Bookman Old Style" w:hAnsi="Bookman Old Style"/>
          <w:b w:val="0"/>
        </w:rPr>
        <w:t>Ni(</w:t>
      </w:r>
      <w:r>
        <w:t>镍</w:t>
      </w:r>
      <w:r>
        <w:rPr>
          <w:rFonts w:ascii="Bookman Old Style" w:eastAsia="Bookman Old Style" w:hAnsi="Bookman Old Style"/>
          <w:b w:val="0"/>
          <w:spacing w:val="-5"/>
        </w:rPr>
        <w:t>)</w:t>
      </w:r>
      <w:r>
        <w:t>、</w:t>
      </w:r>
      <w:r>
        <w:rPr>
          <w:rFonts w:ascii="Bookman Old Style" w:eastAsia="Bookman Old Style" w:hAnsi="Bookman Old Style"/>
          <w:b w:val="0"/>
        </w:rPr>
        <w:t>Co(</w:t>
      </w:r>
      <w:r>
        <w:rPr>
          <w:spacing w:val="-4"/>
        </w:rPr>
        <w:t>钴</w:t>
      </w:r>
      <w:r>
        <w:rPr>
          <w:rFonts w:ascii="Bookman Old Style" w:eastAsia="Bookman Old Style" w:hAnsi="Bookman Old Style"/>
          <w:b w:val="0"/>
        </w:rPr>
        <w:t>)</w:t>
      </w:r>
      <w:r>
        <w:t>、</w:t>
      </w:r>
      <w:r>
        <w:rPr>
          <w:rFonts w:ascii="Bookman Old Style" w:eastAsia="Bookman Old Style" w:hAnsi="Bookman Old Style"/>
          <w:b w:val="0"/>
          <w:spacing w:val="-3"/>
        </w:rPr>
        <w:t>Fe(</w:t>
      </w:r>
      <w:r>
        <w:t>铁</w:t>
      </w:r>
      <w:r>
        <w:rPr>
          <w:rFonts w:ascii="Bookman Old Style" w:eastAsia="Bookman Old Style" w:hAnsi="Bookman Old Style"/>
          <w:b w:val="0"/>
        </w:rPr>
        <w:t>)</w:t>
      </w:r>
      <w:r>
        <w:t>、</w:t>
      </w:r>
      <w:r>
        <w:rPr>
          <w:rFonts w:ascii="Bookman Old Style" w:eastAsia="Bookman Old Style" w:hAnsi="Bookman Old Style"/>
          <w:b w:val="0"/>
        </w:rPr>
        <w:t>Cu(</w:t>
      </w:r>
      <w:r>
        <w:t>铜</w:t>
      </w:r>
      <w:r>
        <w:rPr>
          <w:rFonts w:ascii="Bookman Old Style" w:eastAsia="Bookman Old Style" w:hAnsi="Bookman Old Style"/>
          <w:b w:val="0"/>
        </w:rPr>
        <w:t>)</w:t>
      </w:r>
      <w:r>
        <w:t>等金属的氧化</w:t>
      </w:r>
      <w:r>
        <w:rPr>
          <w:spacing w:val="-1"/>
        </w:rPr>
        <w:t>物经过烧结而成的半导体材料制成。因此，不能在太高的温度场合下使用。不竟然，其使</w:t>
      </w:r>
      <w:r>
        <w:rPr>
          <w:spacing w:val="-2"/>
          <w:w w:val="95"/>
        </w:rPr>
        <w:t>用范围有的也可以达到了</w:t>
      </w:r>
      <w:r>
        <w:rPr>
          <w:rFonts w:ascii="Bookman Old Style" w:eastAsia="Bookman Old Style" w:hAnsi="Bookman Old Style"/>
          <w:b w:val="0"/>
          <w:spacing w:val="-6"/>
          <w:w w:val="95"/>
        </w:rPr>
        <w:t>-200</w:t>
      </w:r>
      <w:r>
        <w:rPr>
          <w:spacing w:val="-6"/>
          <w:w w:val="95"/>
        </w:rPr>
        <w:t>℃～</w:t>
      </w:r>
      <w:r>
        <w:rPr>
          <w:rFonts w:ascii="Bookman Old Style" w:eastAsia="Bookman Old Style" w:hAnsi="Bookman Old Style"/>
          <w:b w:val="0"/>
          <w:spacing w:val="-6"/>
          <w:w w:val="95"/>
        </w:rPr>
        <w:t>700</w:t>
      </w:r>
      <w:r>
        <w:rPr>
          <w:spacing w:val="-10"/>
          <w:w w:val="95"/>
        </w:rPr>
        <w:t>℃，但一般的情况下，其通常的使用范围在</w:t>
      </w:r>
      <w:r>
        <w:rPr>
          <w:rFonts w:ascii="Bookman Old Style" w:eastAsia="Bookman Old Style" w:hAnsi="Bookman Old Style"/>
          <w:b w:val="0"/>
          <w:w w:val="95"/>
        </w:rPr>
        <w:t>-100</w:t>
      </w:r>
      <w:r>
        <w:rPr>
          <w:w w:val="95"/>
        </w:rPr>
        <w:t xml:space="preserve">℃～ </w:t>
      </w:r>
      <w:r>
        <w:rPr>
          <w:rFonts w:ascii="Bookman Old Style" w:eastAsia="Bookman Old Style" w:hAnsi="Bookman Old Style"/>
          <w:b w:val="0"/>
          <w:w w:val="105"/>
        </w:rPr>
        <w:t>300</w:t>
      </w:r>
      <w:r>
        <w:rPr>
          <w:w w:val="105"/>
        </w:rPr>
        <w:t>℃。</w:t>
      </w:r>
    </w:p>
    <w:p>
      <w:pPr>
        <w:pStyle w:val="BodyText"/>
        <w:spacing w:line="396" w:lineRule="exact"/>
        <w:ind w:right="1432"/>
        <w:jc w:val="right"/>
      </w:pPr>
      <w:r>
        <w:rPr>
          <w:rFonts w:ascii="Bookman Old Style" w:eastAsia="Bookman Old Style"/>
          <w:b w:val="0"/>
        </w:rPr>
        <w:t>NTC</w:t>
      </w:r>
      <w:r>
        <w:rPr>
          <w:rFonts w:ascii="Bookman Old Style" w:eastAsia="Bookman Old Style"/>
          <w:b w:val="0"/>
          <w:spacing w:val="6"/>
        </w:rPr>
        <w:t xml:space="preserve">   </w:t>
      </w:r>
      <w:r>
        <w:t>热敏热电阻热响应时间一般跟封装形式、阻值、材料常数（热敏指数</w:t>
      </w:r>
      <w:r>
        <w:rPr>
          <w:spacing w:val="-211"/>
        </w:rPr>
        <w:t>）</w:t>
      </w:r>
      <w:r>
        <w:t>、热时间</w:t>
      </w:r>
    </w:p>
    <w:p>
      <w:pPr>
        <w:pStyle w:val="BodyText"/>
        <w:spacing w:before="8" w:line="343" w:lineRule="exact"/>
        <w:ind w:right="1396"/>
        <w:jc w:val="right"/>
      </w:pPr>
      <w:r>
        <w:pict>
          <v:group id="_x0000_s1026" style="width:88pt;height:48.2pt;margin-top:37.12pt;margin-left:608pt;mso-position-horizontal-relative:page;position:absolute;z-index:-251657216" coordorigin="12160,742" coordsize="1760,9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width:1760;height:720;left:12160;position:absolute;top:844" stroked="f">
              <v:imagedata r:id="rId5" o:title=""/>
            </v:shape>
            <v:shape id="_x0000_s1028" type="#_x0000_t202" style="width:1091;height:485;left:12385;position:absolute;top:853" filled="f" stroked="f">
              <v:textbox inset="0,0,0,0">
                <w:txbxContent>
                  <w:p>
                    <w:pPr>
                      <w:tabs>
                        <w:tab w:val="left" w:pos="529"/>
                      </w:tabs>
                      <w:spacing w:before="0" w:line="483" w:lineRule="exact"/>
                      <w:ind w:left="0" w:right="0" w:firstLine="0"/>
                      <w:jc w:val="left"/>
                      <w:rPr>
                        <w:rFonts w:ascii="Bookman Old Style" w:hAnsi="Bookman Old Style"/>
                        <w:b w:val="0"/>
                        <w:sz w:val="35"/>
                      </w:rPr>
                    </w:pPr>
                    <w:r>
                      <w:rPr>
                        <w:rFonts w:ascii="Bookman Old Style" w:hAnsi="Bookman Old Style"/>
                        <w:b w:val="0"/>
                        <w:sz w:val="35"/>
                      </w:rPr>
                      <w:t>1</w:t>
                      <w:tab/>
                    </w:r>
                    <w:r>
                      <w:rPr>
                        <w:rFonts w:ascii="Symbol" w:hAnsi="Symbol"/>
                        <w:position w:val="-8"/>
                        <w:sz w:val="35"/>
                      </w:rPr>
                      <w:sym w:font="Symbol" w:char="F02D"/>
                    </w:r>
                    <w:r>
                      <w:rPr>
                        <w:rFonts w:ascii="Times New Roman" w:hAnsi="Times New Roman"/>
                        <w:spacing w:val="47"/>
                        <w:position w:val="-8"/>
                        <w:sz w:val="35"/>
                      </w:rPr>
                      <w:t xml:space="preserve"> </w:t>
                    </w:r>
                    <w:r>
                      <w:rPr>
                        <w:rFonts w:ascii="Bookman Old Style" w:hAnsi="Bookman Old Style"/>
                        <w:b w:val="0"/>
                        <w:sz w:val="35"/>
                      </w:rPr>
                      <w:t>1</w:t>
                    </w:r>
                  </w:p>
                </w:txbxContent>
              </v:textbox>
            </v:shape>
            <v:shape id="_x0000_s1029" type="#_x0000_t202" style="width:125;height:231;left:12724;position:absolute;top:742" filled="f" stroked="f">
              <v:textbox inset="0,0,0,0">
                <w:txbxContent>
                  <w:p>
                    <w:pPr>
                      <w:spacing w:before="0" w:line="230" w:lineRule="exact"/>
                      <w:ind w:left="0" w:right="0" w:firstLine="0"/>
                      <w:jc w:val="left"/>
                      <w:rPr>
                        <w:rFonts w:ascii="Bookman Old Style"/>
                        <w:b w:val="0"/>
                        <w:sz w:val="21"/>
                      </w:rPr>
                    </w:pPr>
                    <w:r>
                      <w:rPr>
                        <w:rFonts w:ascii="Bookman Old Style"/>
                        <w:b w:val="0"/>
                        <w:w w:val="80"/>
                        <w:sz w:val="21"/>
                      </w:rPr>
                      <w:t>1</w:t>
                    </w:r>
                  </w:p>
                </w:txbxContent>
              </v:textbox>
            </v:shape>
            <v:shape id="_x0000_s1030" type="#_x0000_t202" style="width:125;height:231;left:13722;position:absolute;top:742" filled="f" stroked="f">
              <v:textbox inset="0,0,0,0">
                <w:txbxContent>
                  <w:p>
                    <w:pPr>
                      <w:spacing w:before="0" w:line="230" w:lineRule="exact"/>
                      <w:ind w:left="0" w:right="0" w:firstLine="0"/>
                      <w:jc w:val="left"/>
                      <w:rPr>
                        <w:rFonts w:ascii="Bookman Old Style"/>
                        <w:b w:val="0"/>
                        <w:sz w:val="21"/>
                      </w:rPr>
                    </w:pPr>
                    <w:r>
                      <w:rPr>
                        <w:rFonts w:ascii="Bookman Old Style"/>
                        <w:b w:val="0"/>
                        <w:w w:val="80"/>
                        <w:sz w:val="21"/>
                      </w:rPr>
                      <w:t>2</w:t>
                    </w:r>
                  </w:p>
                </w:txbxContent>
              </v:textbox>
            </v:shape>
            <v:shape id="_x0000_s1031" type="#_x0000_t202" style="width:292;height:615;left:12556;position:absolute;top:1091" filled="f" stroked="f">
              <v:textbox inset="0,0,0,0">
                <w:txbxContent>
                  <w:p>
                    <w:pPr>
                      <w:spacing w:before="24" w:line="374" w:lineRule="exact"/>
                      <w:ind w:left="0" w:right="0" w:firstLine="0"/>
                      <w:jc w:val="left"/>
                      <w:rPr>
                        <w:rFonts w:ascii="Times New Roman"/>
                        <w:i/>
                        <w:sz w:val="35"/>
                      </w:rPr>
                    </w:pPr>
                    <w:r>
                      <w:rPr>
                        <w:rFonts w:ascii="Times New Roman"/>
                        <w:i/>
                        <w:w w:val="102"/>
                        <w:sz w:val="35"/>
                      </w:rPr>
                      <w:t>T</w:t>
                    </w:r>
                  </w:p>
                  <w:p>
                    <w:pPr>
                      <w:spacing w:before="0" w:line="215" w:lineRule="exact"/>
                      <w:ind w:left="167" w:right="0" w:firstLine="0"/>
                      <w:jc w:val="left"/>
                      <w:rPr>
                        <w:rFonts w:ascii="Bookman Old Style"/>
                        <w:b w:val="0"/>
                        <w:sz w:val="21"/>
                      </w:rPr>
                    </w:pPr>
                    <w:r>
                      <w:rPr>
                        <w:rFonts w:ascii="Bookman Old Style"/>
                        <w:b w:val="0"/>
                        <w:w w:val="80"/>
                        <w:sz w:val="21"/>
                      </w:rPr>
                      <w:t>1</w:t>
                    </w:r>
                  </w:p>
                </w:txbxContent>
              </v:textbox>
            </v:shape>
            <v:shape id="_x0000_s1032" type="#_x0000_t202" style="width:316;height:615;left:13448;position:absolute;top:1091" filled="f" stroked="f">
              <v:textbox inset="0,0,0,0">
                <w:txbxContent>
                  <w:p>
                    <w:pPr>
                      <w:spacing w:before="24" w:line="374" w:lineRule="exact"/>
                      <w:ind w:left="0" w:right="0" w:firstLine="0"/>
                      <w:jc w:val="left"/>
                      <w:rPr>
                        <w:rFonts w:ascii="Times New Roman"/>
                        <w:i/>
                        <w:sz w:val="35"/>
                      </w:rPr>
                    </w:pPr>
                    <w:r>
                      <w:rPr>
                        <w:rFonts w:ascii="Times New Roman"/>
                        <w:i/>
                        <w:w w:val="102"/>
                        <w:sz w:val="35"/>
                      </w:rPr>
                      <w:t>T</w:t>
                    </w:r>
                  </w:p>
                  <w:p>
                    <w:pPr>
                      <w:spacing w:before="0" w:line="215" w:lineRule="exact"/>
                      <w:ind w:left="191" w:right="0" w:firstLine="0"/>
                      <w:jc w:val="left"/>
                      <w:rPr>
                        <w:rFonts w:ascii="Bookman Old Style"/>
                        <w:b w:val="0"/>
                        <w:sz w:val="21"/>
                      </w:rPr>
                    </w:pPr>
                    <w:r>
                      <w:rPr>
                        <w:rFonts w:ascii="Bookman Old Style"/>
                        <w:b w:val="0"/>
                        <w:w w:val="80"/>
                        <w:sz w:val="21"/>
                      </w:rPr>
                      <w:t>2</w:t>
                    </w:r>
                  </w:p>
                </w:txbxContent>
              </v:textbox>
            </v:shape>
          </v:group>
        </w:pict>
      </w:r>
      <w:r>
        <w:t>常数有关。材料常数（热敏指数</w:t>
      </w:r>
      <w:r>
        <w:rPr>
          <w:spacing w:val="-16"/>
        </w:rPr>
        <w:t>）</w:t>
      </w:r>
      <w:r>
        <w:rPr>
          <w:rFonts w:ascii="Arial" w:eastAsia="Arial"/>
          <w:b/>
          <w:spacing w:val="-16"/>
        </w:rPr>
        <w:t>B</w:t>
      </w:r>
      <w:r>
        <w:rPr>
          <w:rFonts w:ascii="Arial" w:eastAsia="Arial"/>
          <w:b/>
          <w:spacing w:val="-6"/>
        </w:rPr>
        <w:t xml:space="preserve">    </w:t>
      </w:r>
      <w:r>
        <w:t>值反映了两个温度之间的电阻变化，热敏电阻的特性</w:t>
      </w:r>
    </w:p>
    <w:p>
      <w:pPr>
        <w:spacing w:after="0" w:line="343" w:lineRule="exact"/>
        <w:jc w:val="right"/>
        <w:sectPr>
          <w:pgSz w:w="15650" w:h="22120"/>
          <w:pgMar w:top="1280" w:right="0" w:bottom="280" w:left="0" w:header="708" w:footer="708"/>
          <w:pgNumType w:start="2"/>
          <w:cols w:space="708"/>
        </w:sectPr>
      </w:pPr>
    </w:p>
    <w:p>
      <w:pPr>
        <w:spacing w:before="29" w:line="198" w:lineRule="exact"/>
        <w:ind w:left="0" w:right="0" w:firstLine="0"/>
        <w:jc w:val="right"/>
        <w:rPr>
          <w:rFonts w:ascii="Times New Roman"/>
          <w:i/>
          <w:sz w:val="35"/>
        </w:rPr>
      </w:pPr>
      <w:r>
        <w:rPr>
          <w:rFonts w:ascii="Bookman Old Style"/>
          <w:b w:val="0"/>
          <w:w w:val="95"/>
          <w:sz w:val="35"/>
        </w:rPr>
        <w:t>ln</w:t>
      </w:r>
      <w:r>
        <w:rPr>
          <w:rFonts w:ascii="Bookman Old Style"/>
          <w:b w:val="0"/>
          <w:spacing w:val="-71"/>
          <w:w w:val="95"/>
          <w:sz w:val="35"/>
        </w:rPr>
        <w:t xml:space="preserve"> </w:t>
      </w:r>
      <w:r>
        <w:rPr>
          <w:rFonts w:ascii="Times New Roman"/>
          <w:i/>
          <w:w w:val="95"/>
          <w:sz w:val="35"/>
        </w:rPr>
        <w:t>R</w:t>
      </w:r>
    </w:p>
    <w:p>
      <w:pPr>
        <w:pStyle w:val="Heading6"/>
        <w:numPr>
          <w:ilvl w:val="0"/>
          <w:numId w:val="10"/>
        </w:numPr>
        <w:tabs>
          <w:tab w:val="left" w:pos="382"/>
        </w:tabs>
        <w:spacing w:before="7" w:after="0" w:line="220" w:lineRule="exact"/>
        <w:ind w:left="381" w:right="0" w:hanging="254"/>
        <w:jc w:val="left"/>
        <w:rPr>
          <w:rFonts w:ascii="Times New Roman" w:hAnsi="Times New Roman"/>
          <w:i/>
        </w:rPr>
      </w:pPr>
      <w:r>
        <w:rPr>
          <w:b w:val="0"/>
          <w:w w:val="82"/>
        </w:rPr>
        <w:br w:type="column"/>
      </w:r>
      <w:r>
        <w:rPr>
          <w:b w:val="0"/>
        </w:rPr>
        <w:t>ln</w:t>
      </w:r>
      <w:r>
        <w:rPr>
          <w:b w:val="0"/>
          <w:spacing w:val="-91"/>
        </w:rPr>
        <w:t xml:space="preserve"> </w:t>
      </w:r>
      <w:r>
        <w:rPr>
          <w:rFonts w:ascii="Times New Roman" w:hAnsi="Times New Roman"/>
          <w:i/>
          <w:spacing w:val="-19"/>
        </w:rPr>
        <w:t>R</w:t>
      </w:r>
    </w:p>
    <w:p>
      <w:pPr>
        <w:spacing w:before="7" w:line="220" w:lineRule="exact"/>
        <w:ind w:left="1767" w:right="1900" w:firstLine="0"/>
        <w:jc w:val="center"/>
        <w:rPr>
          <w:rFonts w:ascii="Times New Roman" w:hAnsi="Times New Roman"/>
          <w:i/>
          <w:sz w:val="35"/>
        </w:rPr>
      </w:pPr>
      <w:r>
        <w:br w:type="column"/>
      </w:r>
      <w:r>
        <w:rPr>
          <w:rFonts w:ascii="Bookman Old Style" w:hAnsi="Bookman Old Style"/>
          <w:b w:val="0"/>
          <w:sz w:val="35"/>
        </w:rPr>
        <w:t xml:space="preserve">lg </w:t>
      </w:r>
      <w:r>
        <w:rPr>
          <w:rFonts w:ascii="Times New Roman" w:hAnsi="Times New Roman"/>
          <w:i/>
          <w:sz w:val="35"/>
        </w:rPr>
        <w:t xml:space="preserve">R </w:t>
      </w:r>
      <w:r>
        <w:rPr>
          <w:rFonts w:ascii="Symbol" w:hAnsi="Symbol"/>
          <w:sz w:val="35"/>
        </w:rPr>
        <w:sym w:font="Symbol" w:char="F02D"/>
      </w:r>
      <w:r>
        <w:rPr>
          <w:rFonts w:ascii="Times New Roman" w:hAnsi="Times New Roman"/>
          <w:sz w:val="35"/>
        </w:rPr>
        <w:t xml:space="preserve"> </w:t>
      </w:r>
      <w:r>
        <w:rPr>
          <w:rFonts w:ascii="Bookman Old Style" w:hAnsi="Bookman Old Style"/>
          <w:b w:val="0"/>
          <w:sz w:val="35"/>
        </w:rPr>
        <w:t>lg</w:t>
      </w:r>
      <w:r>
        <w:rPr>
          <w:rFonts w:ascii="Bookman Old Style" w:hAnsi="Bookman Old Style"/>
          <w:b w:val="0"/>
          <w:spacing w:val="-66"/>
          <w:sz w:val="35"/>
        </w:rPr>
        <w:t xml:space="preserve"> </w:t>
      </w:r>
      <w:r>
        <w:rPr>
          <w:rFonts w:ascii="Times New Roman" w:hAnsi="Times New Roman"/>
          <w:i/>
          <w:sz w:val="35"/>
        </w:rPr>
        <w:t>R</w:t>
      </w:r>
    </w:p>
    <w:p>
      <w:pPr>
        <w:spacing w:after="0" w:line="220" w:lineRule="exact"/>
        <w:jc w:val="center"/>
        <w:rPr>
          <w:rFonts w:ascii="Times New Roman" w:hAnsi="Times New Roman"/>
          <w:sz w:val="35"/>
        </w:rPr>
        <w:sectPr>
          <w:type w:val="continuous"/>
          <w:pgSz w:w="15650" w:h="22120"/>
          <w:pgMar w:top="1880" w:right="0" w:bottom="280" w:left="0" w:header="708" w:footer="708"/>
          <w:pgNumType w:start="3"/>
          <w:cols w:num="3" w:space="708" w:equalWidth="0">
            <w:col w:w="9382" w:space="40"/>
            <w:col w:w="940" w:space="39"/>
            <w:col w:w="5249" w:space="0"/>
          </w:cols>
        </w:sectPr>
      </w:pPr>
    </w:p>
    <w:p>
      <w:pPr>
        <w:pStyle w:val="BodyText"/>
        <w:spacing w:before="7"/>
        <w:ind w:left="1955"/>
        <w:rPr>
          <w:rFonts w:ascii="Symbol" w:hAnsi="Symbol"/>
          <w:sz w:val="35"/>
        </w:rPr>
      </w:pPr>
      <w:r>
        <w:pict>
          <v:group id="_x0000_s1033" style="width:88pt;height:48.2pt;margin-top:8.22pt;margin-left:440pt;mso-position-horizontal-relative:page;position:absolute;z-index:251661312" coordorigin="8800,164" coordsize="1760,964">
            <v:shape id="_x0000_s1034" type="#_x0000_t75" style="width:1760;height:720;left:8800;position:absolute;top:266" stroked="f">
              <v:imagedata r:id="rId6" o:title=""/>
            </v:shape>
            <v:shape id="_x0000_s1035" type="#_x0000_t202" style="width:1090;height:485;left:9021;position:absolute;top:275" filled="f" stroked="f">
              <v:textbox inset="0,0,0,0">
                <w:txbxContent>
                  <w:p>
                    <w:pPr>
                      <w:tabs>
                        <w:tab w:val="left" w:pos="529"/>
                      </w:tabs>
                      <w:spacing w:before="0" w:line="483" w:lineRule="exact"/>
                      <w:ind w:left="0" w:right="0" w:firstLine="0"/>
                      <w:jc w:val="left"/>
                      <w:rPr>
                        <w:rFonts w:ascii="Bookman Old Style" w:hAnsi="Bookman Old Style"/>
                        <w:b w:val="0"/>
                        <w:sz w:val="35"/>
                      </w:rPr>
                    </w:pPr>
                    <w:r>
                      <w:rPr>
                        <w:rFonts w:ascii="Bookman Old Style" w:hAnsi="Bookman Old Style"/>
                        <w:b w:val="0"/>
                        <w:sz w:val="35"/>
                      </w:rPr>
                      <w:t>1</w:t>
                      <w:tab/>
                    </w:r>
                    <w:r>
                      <w:rPr>
                        <w:rFonts w:ascii="Symbol" w:hAnsi="Symbol"/>
                        <w:position w:val="-8"/>
                        <w:sz w:val="35"/>
                      </w:rPr>
                      <w:sym w:font="Symbol" w:char="F02D"/>
                    </w:r>
                    <w:r>
                      <w:rPr>
                        <w:rFonts w:ascii="Times New Roman" w:hAnsi="Times New Roman"/>
                        <w:spacing w:val="46"/>
                        <w:position w:val="-8"/>
                        <w:sz w:val="35"/>
                      </w:rPr>
                      <w:t xml:space="preserve"> </w:t>
                    </w:r>
                    <w:r>
                      <w:rPr>
                        <w:rFonts w:ascii="Bookman Old Style" w:hAnsi="Bookman Old Style"/>
                        <w:b w:val="0"/>
                        <w:sz w:val="35"/>
                      </w:rPr>
                      <w:t>1</w:t>
                    </w:r>
                  </w:p>
                </w:txbxContent>
              </v:textbox>
            </v:shape>
            <v:shape id="_x0000_s1036" type="#_x0000_t202" style="width:125;height:231;left:9359;position:absolute;top:164" filled="f" stroked="f">
              <v:textbox inset="0,0,0,0">
                <w:txbxContent>
                  <w:p>
                    <w:pPr>
                      <w:spacing w:before="0" w:line="230" w:lineRule="exact"/>
                      <w:ind w:left="0" w:right="0" w:firstLine="0"/>
                      <w:jc w:val="left"/>
                      <w:rPr>
                        <w:rFonts w:ascii="Bookman Old Style"/>
                        <w:b w:val="0"/>
                        <w:sz w:val="21"/>
                      </w:rPr>
                    </w:pPr>
                    <w:r>
                      <w:rPr>
                        <w:rFonts w:ascii="Bookman Old Style"/>
                        <w:b w:val="0"/>
                        <w:w w:val="80"/>
                        <w:sz w:val="21"/>
                      </w:rPr>
                      <w:t>1</w:t>
                    </w:r>
                  </w:p>
                </w:txbxContent>
              </v:textbox>
            </v:shape>
            <v:shape id="_x0000_s1037" type="#_x0000_t202" style="width:125;height:231;left:10363;position:absolute;top:164" filled="f" stroked="f">
              <v:textbox inset="0,0,0,0">
                <w:txbxContent>
                  <w:p>
                    <w:pPr>
                      <w:spacing w:before="0" w:line="230" w:lineRule="exact"/>
                      <w:ind w:left="0" w:right="0" w:firstLine="0"/>
                      <w:jc w:val="left"/>
                      <w:rPr>
                        <w:rFonts w:ascii="Bookman Old Style"/>
                        <w:b w:val="0"/>
                        <w:sz w:val="21"/>
                      </w:rPr>
                    </w:pPr>
                    <w:r>
                      <w:rPr>
                        <w:rFonts w:ascii="Bookman Old Style"/>
                        <w:b w:val="0"/>
                        <w:w w:val="80"/>
                        <w:sz w:val="21"/>
                      </w:rPr>
                      <w:t>2</w:t>
                    </w:r>
                  </w:p>
                </w:txbxContent>
              </v:textbox>
            </v:shape>
            <v:shape id="_x0000_s1038" type="#_x0000_t202" style="width:292;height:615;left:9191;position:absolute;top:514" filled="f" stroked="f">
              <v:textbox inset="0,0,0,0">
                <w:txbxContent>
                  <w:p>
                    <w:pPr>
                      <w:spacing w:before="24" w:line="374" w:lineRule="exact"/>
                      <w:ind w:left="0" w:right="0" w:firstLine="0"/>
                      <w:jc w:val="left"/>
                      <w:rPr>
                        <w:rFonts w:ascii="Times New Roman"/>
                        <w:i/>
                        <w:sz w:val="35"/>
                      </w:rPr>
                    </w:pPr>
                    <w:r>
                      <w:rPr>
                        <w:rFonts w:ascii="Times New Roman"/>
                        <w:i/>
                        <w:w w:val="102"/>
                        <w:sz w:val="35"/>
                      </w:rPr>
                      <w:t>T</w:t>
                    </w:r>
                  </w:p>
                  <w:p>
                    <w:pPr>
                      <w:spacing w:before="0" w:line="215" w:lineRule="exact"/>
                      <w:ind w:left="167" w:right="0" w:firstLine="0"/>
                      <w:jc w:val="left"/>
                      <w:rPr>
                        <w:rFonts w:ascii="Bookman Old Style"/>
                        <w:b w:val="0"/>
                        <w:sz w:val="21"/>
                      </w:rPr>
                    </w:pPr>
                    <w:r>
                      <w:rPr>
                        <w:rFonts w:ascii="Bookman Old Style"/>
                        <w:b w:val="0"/>
                        <w:w w:val="80"/>
                        <w:sz w:val="21"/>
                      </w:rPr>
                      <w:t>1</w:t>
                    </w:r>
                  </w:p>
                </w:txbxContent>
              </v:textbox>
            </v:shape>
            <v:shape id="_x0000_s1039" type="#_x0000_t202" style="width:317;height:615;left:10082;position:absolute;top:514" filled="f" stroked="f">
              <v:textbox inset="0,0,0,0">
                <w:txbxContent>
                  <w:p>
                    <w:pPr>
                      <w:spacing w:before="24" w:line="374" w:lineRule="exact"/>
                      <w:ind w:left="0" w:right="0" w:firstLine="0"/>
                      <w:jc w:val="left"/>
                      <w:rPr>
                        <w:rFonts w:ascii="Times New Roman"/>
                        <w:i/>
                        <w:sz w:val="35"/>
                      </w:rPr>
                    </w:pPr>
                    <w:r>
                      <w:rPr>
                        <w:rFonts w:ascii="Times New Roman"/>
                        <w:i/>
                        <w:w w:val="102"/>
                        <w:sz w:val="35"/>
                      </w:rPr>
                      <w:t>T</w:t>
                    </w:r>
                  </w:p>
                  <w:p>
                    <w:pPr>
                      <w:spacing w:before="0" w:line="215" w:lineRule="exact"/>
                      <w:ind w:left="191" w:right="0" w:firstLine="0"/>
                      <w:jc w:val="left"/>
                      <w:rPr>
                        <w:rFonts w:ascii="Bookman Old Style"/>
                        <w:b w:val="0"/>
                        <w:sz w:val="21"/>
                      </w:rPr>
                    </w:pPr>
                    <w:r>
                      <w:rPr>
                        <w:rFonts w:ascii="Bookman Old Style"/>
                        <w:b w:val="0"/>
                        <w:w w:val="80"/>
                        <w:sz w:val="21"/>
                      </w:rPr>
                      <w:t>2</w:t>
                    </w:r>
                  </w:p>
                </w:txbxContent>
              </v:textbox>
            </v:shape>
          </v:group>
        </w:pict>
      </w:r>
      <w:r>
        <w:rPr>
          <w:spacing w:val="-5"/>
        </w:rPr>
        <w:t>就是由它的大小决定的，</w:t>
      </w:r>
      <w:r>
        <w:rPr>
          <w:rFonts w:ascii="Bookman Old Style" w:hAnsi="Bookman Old Style"/>
          <w:b w:val="0"/>
          <w:spacing w:val="-49"/>
        </w:rPr>
        <w:t xml:space="preserve">B </w:t>
      </w:r>
      <w:r>
        <w:rPr>
          <w:spacing w:val="-76"/>
        </w:rPr>
        <w:t>值</w:t>
      </w:r>
      <w:r>
        <w:rPr>
          <w:spacing w:val="-29"/>
        </w:rPr>
        <w:t>（</w:t>
      </w:r>
      <w:r>
        <w:rPr>
          <w:rFonts w:ascii="Bookman Old Style" w:hAnsi="Bookman Old Style"/>
          <w:b w:val="0"/>
          <w:spacing w:val="-29"/>
        </w:rPr>
        <w:t>K</w:t>
      </w:r>
      <w:r>
        <w:rPr>
          <w:spacing w:val="-29"/>
        </w:rPr>
        <w:t>）</w:t>
      </w:r>
      <w:r>
        <w:rPr>
          <w:spacing w:val="-3"/>
        </w:rPr>
        <w:t>被定义为：</w:t>
      </w:r>
      <w:r>
        <w:rPr>
          <w:rFonts w:ascii="Times New Roman" w:hAnsi="Times New Roman"/>
          <w:i/>
          <w:spacing w:val="-11"/>
          <w:position w:val="4"/>
          <w:sz w:val="35"/>
        </w:rPr>
        <w:t>B</w:t>
      </w:r>
      <w:r>
        <w:rPr>
          <w:rFonts w:ascii="Times New Roman" w:hAnsi="Times New Roman"/>
          <w:i/>
          <w:spacing w:val="63"/>
          <w:position w:val="4"/>
          <w:sz w:val="35"/>
        </w:rPr>
        <w:t xml:space="preserve"> </w:t>
      </w:r>
      <w:r>
        <w:rPr>
          <w:rFonts w:ascii="Symbol" w:hAnsi="Symbol"/>
          <w:spacing w:val="-17"/>
          <w:position w:val="4"/>
          <w:sz w:val="35"/>
        </w:rPr>
        <w:sym w:font="Symbol" w:char="F03D"/>
      </w:r>
    </w:p>
    <w:p>
      <w:pPr>
        <w:pStyle w:val="Heading6"/>
        <w:tabs>
          <w:tab w:val="left" w:pos="5289"/>
        </w:tabs>
        <w:ind w:left="1863"/>
        <w:rPr>
          <w:rFonts w:ascii="宋体" w:eastAsia="宋体" w:hAnsi="宋体" w:hint="eastAsia"/>
          <w:sz w:val="31"/>
        </w:rPr>
      </w:pPr>
      <w:r>
        <w:br w:type="column"/>
      </w:r>
      <w:r>
        <w:rPr>
          <w:rFonts w:ascii="Symbol" w:eastAsia="Symbol" w:hAnsi="Symbol"/>
        </w:rPr>
        <w:sym w:font="Symbol" w:char="F03D"/>
      </w:r>
      <w:r>
        <w:rPr>
          <w:rFonts w:ascii="Times New Roman" w:eastAsia="Times New Roman" w:hAnsi="Times New Roman"/>
          <w:spacing w:val="-55"/>
        </w:rPr>
        <w:t xml:space="preserve"> </w:t>
      </w:r>
      <w:r>
        <w:rPr>
          <w:b w:val="0"/>
        </w:rPr>
        <w:t>2.3026</w:t>
      </w:r>
      <w:r>
        <w:rPr>
          <w:b w:val="0"/>
          <w:spacing w:val="-96"/>
        </w:rPr>
        <w:t xml:space="preserve"> </w:t>
      </w:r>
      <w:r>
        <w:rPr>
          <w:rFonts w:ascii="Symbol" w:eastAsia="Symbol" w:hAnsi="Symbol"/>
        </w:rPr>
        <w:sym w:font="Symbol" w:char="F0B4"/>
      </w:r>
      <w:r>
        <w:rPr>
          <w:rFonts w:ascii="Times New Roman" w:eastAsia="Times New Roman" w:hAnsi="Times New Roman"/>
        </w:rPr>
        <w:tab/>
      </w:r>
      <w:r>
        <w:rPr>
          <w:rFonts w:ascii="宋体" w:eastAsia="宋体" w:hAnsi="宋体" w:hint="eastAsia"/>
          <w:position w:val="-3"/>
          <w:sz w:val="31"/>
        </w:rPr>
        <w:t>；</w:t>
      </w:r>
    </w:p>
    <w:p>
      <w:pPr>
        <w:spacing w:after="0"/>
        <w:rPr>
          <w:rFonts w:hint="eastAsia"/>
          <w:sz w:val="31"/>
        </w:rPr>
        <w:sectPr>
          <w:type w:val="continuous"/>
          <w:pgSz w:w="15650" w:h="22120"/>
          <w:pgMar w:top="1880" w:right="0" w:bottom="280" w:left="0" w:header="708" w:footer="708"/>
          <w:pgNumType w:start="4"/>
          <w:cols w:num="2" w:space="708" w:equalWidth="0">
            <w:col w:w="8717" w:space="40"/>
            <w:col w:w="6893" w:space="0"/>
          </w:cols>
        </w:sectPr>
      </w:pPr>
    </w:p>
    <w:p>
      <w:pPr>
        <w:pStyle w:val="BodyText"/>
        <w:rPr>
          <w:sz w:val="20"/>
        </w:rPr>
      </w:pPr>
    </w:p>
    <w:p>
      <w:pPr>
        <w:pStyle w:val="BodyText"/>
        <w:spacing w:before="2"/>
        <w:rPr>
          <w:sz w:val="22"/>
        </w:rPr>
      </w:pPr>
    </w:p>
    <w:p>
      <w:pPr>
        <w:pStyle w:val="BodyText"/>
        <w:tabs>
          <w:tab w:val="left" w:pos="990"/>
          <w:tab w:val="left" w:pos="6520"/>
        </w:tabs>
        <w:spacing w:before="71" w:line="247" w:lineRule="exact"/>
        <w:ind w:left="547"/>
        <w:jc w:val="center"/>
      </w:pPr>
      <w:r>
        <w:rPr>
          <w:rFonts w:ascii="Bookman Old Style" w:eastAsia="Bookman Old Style"/>
          <w:b w:val="0"/>
        </w:rPr>
        <w:t>R</w:t>
        <w:tab/>
      </w:r>
      <w:r>
        <w:t>：温度</w:t>
      </w:r>
      <w:r>
        <w:rPr>
          <w:spacing w:val="-59"/>
        </w:rPr>
        <w:t xml:space="preserve"> </w:t>
      </w:r>
      <w:r>
        <w:rPr>
          <w:rFonts w:ascii="Bookman Old Style" w:eastAsia="Bookman Old Style"/>
          <w:b w:val="0"/>
        </w:rPr>
        <w:t>T</w:t>
      </w:r>
      <w:r>
        <w:rPr>
          <w:rFonts w:ascii="Bookman Old Style" w:eastAsia="Bookman Old Style"/>
          <w:b w:val="0"/>
          <w:spacing w:val="15"/>
        </w:rPr>
        <w:t xml:space="preserve"> </w:t>
      </w:r>
      <w:r>
        <w:t>（</w:t>
      </w:r>
      <w:r>
        <w:rPr>
          <w:rFonts w:ascii="Bookman Old Style" w:eastAsia="Bookman Old Style"/>
          <w:b w:val="0"/>
        </w:rPr>
        <w:t>K</w:t>
      </w:r>
      <w:r>
        <w:t>）时的零功率电阻值</w:t>
      </w:r>
      <w:r>
        <w:rPr>
          <w:spacing w:val="-9"/>
        </w:rPr>
        <w:t>；</w:t>
      </w:r>
      <w:r>
        <w:rPr>
          <w:rFonts w:ascii="Bookman Old Style" w:eastAsia="Bookman Old Style"/>
          <w:b w:val="0"/>
          <w:spacing w:val="-9"/>
        </w:rPr>
        <w:t>R</w:t>
        <w:tab/>
      </w:r>
      <w:r>
        <w:t>：温度</w:t>
      </w:r>
      <w:r>
        <w:rPr>
          <w:spacing w:val="-71"/>
        </w:rPr>
        <w:t xml:space="preserve"> </w:t>
      </w:r>
      <w:r>
        <w:rPr>
          <w:rFonts w:ascii="Bookman Old Style" w:eastAsia="Bookman Old Style"/>
          <w:b w:val="0"/>
        </w:rPr>
        <w:t>T</w:t>
      </w:r>
      <w:r>
        <w:rPr>
          <w:rFonts w:ascii="Bookman Old Style" w:eastAsia="Bookman Old Style"/>
          <w:b w:val="0"/>
          <w:spacing w:val="-4"/>
        </w:rPr>
        <w:t xml:space="preserve"> </w:t>
      </w:r>
      <w:r>
        <w:t>（</w:t>
      </w:r>
      <w:r>
        <w:rPr>
          <w:rFonts w:ascii="Bookman Old Style" w:eastAsia="Bookman Old Style"/>
          <w:b w:val="0"/>
        </w:rPr>
        <w:t>K</w:t>
      </w:r>
      <w:r>
        <w:t>）时的零功率电阻值</w:t>
      </w:r>
      <w:r>
        <w:rPr>
          <w:spacing w:val="-7"/>
        </w:rPr>
        <w:t>；</w:t>
      </w:r>
      <w:r>
        <w:rPr>
          <w:rFonts w:ascii="Bookman Old Style" w:eastAsia="Bookman Old Style"/>
          <w:b w:val="0"/>
          <w:spacing w:val="-7"/>
        </w:rPr>
        <w:t>T</w:t>
      </w:r>
      <w:r>
        <w:rPr>
          <w:rFonts w:ascii="Bookman Old Style" w:eastAsia="Bookman Old Style"/>
          <w:b w:val="0"/>
          <w:spacing w:val="12"/>
        </w:rPr>
        <w:t xml:space="preserve"> </w:t>
      </w:r>
      <w:r>
        <w:t>，</w:t>
      </w:r>
      <w:r>
        <w:rPr>
          <w:rFonts w:ascii="Bookman Old Style" w:eastAsia="Bookman Old Style"/>
          <w:b w:val="0"/>
        </w:rPr>
        <w:t>T</w:t>
      </w:r>
      <w:r>
        <w:rPr>
          <w:rFonts w:ascii="Bookman Old Style" w:eastAsia="Bookman Old Style"/>
          <w:b w:val="0"/>
          <w:spacing w:val="92"/>
        </w:rPr>
        <w:t xml:space="preserve"> </w:t>
      </w:r>
      <w:r>
        <w:t>：</w:t>
      </w:r>
    </w:p>
    <w:p>
      <w:pPr>
        <w:tabs>
          <w:tab w:val="left" w:pos="3611"/>
          <w:tab w:val="left" w:pos="7618"/>
          <w:tab w:val="left" w:pos="9138"/>
          <w:tab w:val="left" w:pos="13132"/>
          <w:tab w:val="right" w:pos="13848"/>
        </w:tabs>
        <w:spacing w:before="0" w:line="234" w:lineRule="exact"/>
        <w:ind w:left="2168" w:right="0" w:firstLine="0"/>
        <w:jc w:val="left"/>
        <w:rPr>
          <w:rFonts w:ascii="Bookman Old Style"/>
          <w:b w:val="0"/>
          <w:sz w:val="21"/>
        </w:rPr>
      </w:pPr>
      <w:r>
        <w:rPr>
          <w:rFonts w:ascii="Bookman Old Style"/>
          <w:b w:val="0"/>
          <w:w w:val="95"/>
          <w:sz w:val="21"/>
        </w:rPr>
        <w:t>T1</w:t>
        <w:tab/>
        <w:t>1</w:t>
        <w:tab/>
        <w:t>T2</w:t>
        <w:tab/>
        <w:t>2</w:t>
        <w:tab/>
        <w:t>1</w:t>
        <w:tab/>
        <w:t>2</w:t>
      </w:r>
    </w:p>
    <w:p>
      <w:pPr>
        <w:spacing w:after="0" w:line="234" w:lineRule="exact"/>
        <w:jc w:val="left"/>
        <w:rPr>
          <w:rFonts w:ascii="Bookman Old Style"/>
          <w:sz w:val="21"/>
        </w:rPr>
        <w:sectPr>
          <w:type w:val="continuous"/>
          <w:pgSz w:w="15650" w:h="22120"/>
          <w:pgMar w:top="1880" w:right="0" w:bottom="280" w:left="0" w:header="708" w:footer="708"/>
          <w:pgNumType w:start="5"/>
          <w:cols w:space="708"/>
        </w:sectPr>
      </w:pPr>
    </w:p>
    <w:p>
      <w:pPr>
        <w:pStyle w:val="BodyText"/>
        <w:spacing w:before="59" w:line="247" w:lineRule="auto"/>
        <w:ind w:left="1955" w:right="1336"/>
      </w:pPr>
      <w:r>
        <w:rPr>
          <w:spacing w:val="-8"/>
          <w:w w:val="102"/>
        </w:rPr>
        <w:t>两个被指定的温度</w:t>
      </w:r>
      <w:r>
        <w:rPr>
          <w:w w:val="102"/>
        </w:rPr>
        <w:t>（</w:t>
      </w:r>
      <w:r>
        <w:rPr>
          <w:rFonts w:ascii="Arial" w:eastAsia="Arial"/>
          <w:spacing w:val="-6"/>
          <w:w w:val="110"/>
        </w:rPr>
        <w:t>K</w:t>
      </w:r>
      <w:r>
        <w:rPr>
          <w:spacing w:val="-159"/>
          <w:w w:val="102"/>
        </w:rPr>
        <w:t>）</w:t>
      </w:r>
      <w:r>
        <w:rPr>
          <w:spacing w:val="3"/>
          <w:w w:val="102"/>
        </w:rPr>
        <w:t>。对于常用的</w:t>
      </w:r>
      <w:r>
        <w:rPr>
          <w:spacing w:val="-83"/>
        </w:rPr>
        <w:t xml:space="preserve"> </w:t>
      </w:r>
      <w:r>
        <w:rPr>
          <w:rFonts w:ascii="Arial" w:eastAsia="Arial"/>
          <w:w w:val="99"/>
        </w:rPr>
        <w:t>NTC</w:t>
      </w:r>
      <w:r>
        <w:rPr>
          <w:rFonts w:ascii="Arial" w:eastAsia="Arial"/>
        </w:rPr>
        <w:t xml:space="preserve"> </w:t>
      </w:r>
      <w:r>
        <w:rPr>
          <w:spacing w:val="-12"/>
          <w:w w:val="102"/>
        </w:rPr>
        <w:t>热敏电阻，</w:t>
      </w:r>
      <w:r>
        <w:rPr>
          <w:rFonts w:ascii="Arial" w:eastAsia="Arial"/>
          <w:w w:val="102"/>
        </w:rPr>
        <w:t>B</w:t>
      </w:r>
      <w:r>
        <w:rPr>
          <w:rFonts w:ascii="Arial" w:eastAsia="Arial"/>
        </w:rPr>
        <w:t xml:space="preserve"> </w:t>
      </w:r>
      <w:r>
        <w:rPr>
          <w:w w:val="102"/>
        </w:rPr>
        <w:t>值范围一般在</w:t>
      </w:r>
      <w:r>
        <w:rPr>
          <w:spacing w:val="-86"/>
        </w:rPr>
        <w:t xml:space="preserve"> </w:t>
      </w:r>
      <w:r>
        <w:rPr>
          <w:rFonts w:ascii="Arial" w:eastAsia="Arial"/>
          <w:w w:val="96"/>
        </w:rPr>
        <w:t>2000K</w:t>
      </w:r>
      <w:r>
        <w:rPr>
          <w:rFonts w:ascii="Arial" w:eastAsia="Arial"/>
        </w:rPr>
        <w:t xml:space="preserve"> </w:t>
      </w:r>
      <w:r>
        <w:rPr>
          <w:w w:val="102"/>
        </w:rPr>
        <w:t>～</w:t>
      </w:r>
      <w:r>
        <w:rPr>
          <w:spacing w:val="-76"/>
        </w:rPr>
        <w:t xml:space="preserve"> </w:t>
      </w:r>
      <w:r>
        <w:rPr>
          <w:rFonts w:ascii="Arial" w:eastAsia="Arial"/>
          <w:w w:val="96"/>
        </w:rPr>
        <w:t>6000K</w:t>
      </w:r>
      <w:r>
        <w:rPr>
          <w:rFonts w:ascii="Arial" w:eastAsia="Arial"/>
        </w:rPr>
        <w:t xml:space="preserve"> </w:t>
      </w:r>
      <w:r>
        <w:rPr>
          <w:w w:val="102"/>
        </w:rPr>
        <w:t>之</w:t>
      </w:r>
      <w:r>
        <w:rPr>
          <w:spacing w:val="-1"/>
        </w:rPr>
        <w:t>间。热时间常数是指在零功率条件下，当温度突变时，热敏电阻的温度变化了始未两个温</w:t>
      </w:r>
      <w:r>
        <w:rPr>
          <w:spacing w:val="-10"/>
        </w:rPr>
        <w:t xml:space="preserve">度差的 </w:t>
      </w:r>
      <w:r>
        <w:rPr>
          <w:rFonts w:ascii="Arial" w:eastAsia="Arial"/>
        </w:rPr>
        <w:t xml:space="preserve">63.2% </w:t>
      </w:r>
      <w:r>
        <w:rPr>
          <w:spacing w:val="-2"/>
        </w:rPr>
        <w:t xml:space="preserve">时所需的时间。热时间常数与 </w:t>
      </w:r>
      <w:r>
        <w:rPr>
          <w:rFonts w:ascii="Arial" w:eastAsia="Arial"/>
        </w:rPr>
        <w:t xml:space="preserve">NTC </w:t>
      </w:r>
      <w:r>
        <w:t>热敏电阻的热容量成正比，与其耗散系数成反比。这两种热敏电阻均具有特定的特点和优点，以应用于不同的领域。</w:t>
      </w:r>
    </w:p>
    <w:p>
      <w:pPr>
        <w:pStyle w:val="BodyText"/>
        <w:spacing w:line="247" w:lineRule="auto"/>
        <w:ind w:left="1955" w:right="1275" w:firstLine="651"/>
        <w:rPr>
          <w:rFonts w:ascii="Times New Roman" w:eastAsia="Times New Roman" w:hAnsi="Times New Roman"/>
        </w:rPr>
      </w:pPr>
      <w:r>
        <w:t>而铜（</w:t>
      </w:r>
      <w:r>
        <w:rPr>
          <w:rFonts w:ascii="Arial" w:eastAsia="Arial" w:hAnsi="Arial"/>
        </w:rPr>
        <w:t>Cu50</w:t>
      </w:r>
      <w:r>
        <w:t>）热电阻测温范围小，在</w:t>
      </w:r>
      <w:r>
        <w:rPr>
          <w:rFonts w:ascii="Arial" w:eastAsia="Arial" w:hAnsi="Arial"/>
          <w:color w:val="323232"/>
        </w:rPr>
        <w:t>-50~150</w:t>
      </w:r>
      <w:r>
        <w:rPr>
          <w:color w:val="323232"/>
        </w:rPr>
        <w:t>℃范围内</w:t>
      </w:r>
      <w:r>
        <w:t>，稳定性好</w:t>
      </w:r>
      <w:r>
        <w:rPr>
          <w:rFonts w:ascii="Arial" w:eastAsia="Arial" w:hAnsi="Arial"/>
        </w:rPr>
        <w:t>,</w:t>
      </w:r>
      <w:r>
        <w:t>便宜</w:t>
      </w:r>
      <w:r>
        <w:rPr>
          <w:rFonts w:ascii="Arial" w:eastAsia="Arial" w:hAnsi="Arial"/>
        </w:rPr>
        <w:t>;</w:t>
      </w:r>
      <w:r>
        <w:t>但体积大</w:t>
      </w:r>
      <w:r>
        <w:rPr>
          <w:rFonts w:ascii="Arial" w:eastAsia="Arial" w:hAnsi="Arial"/>
        </w:rPr>
        <w:t>,</w:t>
      </w:r>
      <w:r>
        <w:t xml:space="preserve">机械强度较低。铜电阻在测温范围内电阻值和温度呈线性关系，温度线数大，适用于无腐蚀介质，超过 </w:t>
      </w:r>
      <w:r>
        <w:rPr>
          <w:rFonts w:ascii="Arial" w:eastAsia="Arial" w:hAnsi="Arial"/>
        </w:rPr>
        <w:t>150</w:t>
      </w:r>
      <w:r>
        <w:rPr>
          <w:color w:val="323232"/>
          <w:position w:val="-3"/>
          <w:sz w:val="27"/>
        </w:rPr>
        <w:t>℃</w:t>
      </w:r>
      <w:r>
        <w:t xml:space="preserve">易被氧化。通常用于测量精度不高的场合。铜电阻有 </w:t>
      </w:r>
      <w:r>
        <w:rPr>
          <w:rFonts w:ascii="Arial" w:eastAsia="Arial" w:hAnsi="Arial"/>
        </w:rPr>
        <w:t>R</w:t>
      </w:r>
      <w:r>
        <w:rPr>
          <w:rFonts w:ascii="Arial" w:eastAsia="Arial" w:hAnsi="Arial"/>
          <w:position w:val="-11"/>
          <w:sz w:val="21"/>
        </w:rPr>
        <w:t>0</w:t>
      </w:r>
      <w:r>
        <w:rPr>
          <w:rFonts w:ascii="Times New Roman" w:eastAsia="Times New Roman" w:hAnsi="Times New Roman"/>
        </w:rPr>
        <w:t xml:space="preserve">=50Ω </w:t>
      </w:r>
      <w:r>
        <w:t xml:space="preserve">和 </w:t>
      </w:r>
      <w:r>
        <w:rPr>
          <w:rFonts w:ascii="Arial" w:eastAsia="Arial" w:hAnsi="Arial"/>
        </w:rPr>
        <w:t>R</w:t>
      </w:r>
      <w:r>
        <w:rPr>
          <w:rFonts w:ascii="Arial" w:eastAsia="Arial" w:hAnsi="Arial"/>
          <w:position w:val="-11"/>
          <w:sz w:val="21"/>
        </w:rPr>
        <w:t>0</w:t>
      </w:r>
      <w:r>
        <w:rPr>
          <w:rFonts w:ascii="Times New Roman" w:eastAsia="Times New Roman" w:hAnsi="Times New Roman"/>
        </w:rPr>
        <w:t>=100Ω</w:t>
      </w:r>
    </w:p>
    <w:p>
      <w:pPr>
        <w:pStyle w:val="BodyText"/>
        <w:spacing w:line="320" w:lineRule="exact"/>
        <w:ind w:left="1955"/>
      </w:pPr>
      <w:r>
        <w:rPr>
          <w:spacing w:val="6"/>
        </w:rPr>
        <w:t>两种，它们的分度号为</w:t>
      </w:r>
      <w:r>
        <w:rPr>
          <w:rFonts w:ascii="Arial" w:eastAsia="Arial"/>
        </w:rPr>
        <w:t xml:space="preserve">Cu50 </w:t>
      </w:r>
      <w:r>
        <w:rPr>
          <w:spacing w:val="75"/>
        </w:rPr>
        <w:t>和</w:t>
      </w:r>
      <w:r>
        <w:rPr>
          <w:rFonts w:ascii="Arial" w:eastAsia="Arial"/>
        </w:rPr>
        <w:t>Cu100</w:t>
      </w:r>
      <w:r>
        <w:rPr>
          <w:spacing w:val="24"/>
        </w:rPr>
        <w:t>。其中</w:t>
      </w:r>
      <w:r>
        <w:rPr>
          <w:rFonts w:ascii="Arial" w:eastAsia="Arial"/>
        </w:rPr>
        <w:t xml:space="preserve">Cu50 </w:t>
      </w:r>
      <w:r>
        <w:t>的应用最为广泛。</w:t>
      </w:r>
    </w:p>
    <w:p>
      <w:pPr>
        <w:pStyle w:val="ListParagraph"/>
        <w:numPr>
          <w:ilvl w:val="1"/>
          <w:numId w:val="13"/>
        </w:numPr>
        <w:tabs>
          <w:tab w:val="left" w:pos="3061"/>
        </w:tabs>
        <w:spacing w:before="8" w:after="0" w:line="240" w:lineRule="auto"/>
        <w:ind w:left="3060" w:right="0" w:hanging="472"/>
        <w:jc w:val="left"/>
        <w:rPr>
          <w:rFonts w:ascii="Arial" w:eastAsia="Arial"/>
          <w:sz w:val="31"/>
        </w:rPr>
      </w:pPr>
      <w:r>
        <w:rPr>
          <w:sz w:val="31"/>
        </w:rPr>
        <w:t>半导体温度传感器</w:t>
      </w:r>
    </w:p>
    <w:p>
      <w:pPr>
        <w:pStyle w:val="BodyText"/>
        <w:spacing w:before="13" w:line="247" w:lineRule="auto"/>
        <w:ind w:left="1955" w:right="1336" w:firstLine="651"/>
        <w:jc w:val="both"/>
      </w:pPr>
      <w:r>
        <w:rPr>
          <w:rFonts w:ascii="Arial" w:eastAsia="Arial"/>
        </w:rPr>
        <w:t>PN</w:t>
      </w:r>
      <w:r>
        <w:rPr>
          <w:rFonts w:ascii="Arial" w:eastAsia="Arial"/>
          <w:spacing w:val="53"/>
        </w:rPr>
        <w:t xml:space="preserve"> </w:t>
      </w:r>
      <w:r>
        <w:rPr>
          <w:spacing w:val="-4"/>
        </w:rPr>
        <w:t xml:space="preserve">结半导体温度传感器是利用半导体 </w:t>
      </w:r>
      <w:r>
        <w:rPr>
          <w:rFonts w:ascii="Arial" w:eastAsia="Arial"/>
        </w:rPr>
        <w:t xml:space="preserve">PN </w:t>
      </w:r>
      <w:r>
        <w:rPr>
          <w:spacing w:val="-2"/>
        </w:rPr>
        <w:t xml:space="preserve">结的温度特性制成的。 其工作原理是 </w:t>
      </w:r>
      <w:r>
        <w:rPr>
          <w:rFonts w:ascii="Arial" w:eastAsia="Arial"/>
        </w:rPr>
        <w:t xml:space="preserve">PN </w:t>
      </w:r>
      <w:r>
        <w:rPr>
          <w:spacing w:val="-2"/>
        </w:rPr>
        <w:t>结两端的电压随着温度的升高而减少。</w:t>
      </w:r>
      <w:r>
        <w:rPr>
          <w:rFonts w:ascii="Arial" w:eastAsia="Arial"/>
        </w:rPr>
        <w:t>PN</w:t>
      </w:r>
      <w:r>
        <w:rPr>
          <w:rFonts w:ascii="Arial" w:eastAsia="Arial"/>
          <w:spacing w:val="23"/>
        </w:rPr>
        <w:t xml:space="preserve">  </w:t>
      </w:r>
      <w:r>
        <w:t>结温度传感器则具有灵敏度高、线性好、热响</w:t>
      </w:r>
      <w:r>
        <w:rPr>
          <w:spacing w:val="-1"/>
        </w:rPr>
        <w:t>应快和体积轻巧等特点，尤其是温度数字化、温度控制以及用微机进行温度实时讯号处理等方面，乃是其它温度传感器所不能比拟的。目前结型温度传感器主要以硅为材料，原因</w:t>
      </w:r>
      <w:r>
        <w:t>是硅材料易于实现功能化，即将测温单元和恒流、放大等电路组合成一块集成电路。</w:t>
      </w:r>
    </w:p>
    <w:p>
      <w:pPr>
        <w:pStyle w:val="BodyText"/>
        <w:tabs>
          <w:tab w:val="left" w:pos="9268"/>
        </w:tabs>
        <w:spacing w:line="247" w:lineRule="auto"/>
        <w:ind w:left="1955" w:right="1422" w:firstLine="651"/>
      </w:pPr>
      <w:r>
        <w:t>美国</w:t>
      </w:r>
      <w:r>
        <w:rPr>
          <w:spacing w:val="44"/>
        </w:rPr>
        <w:t xml:space="preserve"> </w:t>
      </w:r>
      <w:r>
        <w:rPr>
          <w:rFonts w:ascii="Arial" w:eastAsia="Arial" w:hAnsi="Arial"/>
        </w:rPr>
        <w:t>Motorola</w:t>
      </w:r>
      <w:r>
        <w:rPr>
          <w:rFonts w:ascii="Arial" w:eastAsia="Arial" w:hAnsi="Arial"/>
          <w:spacing w:val="11"/>
        </w:rPr>
        <w:t xml:space="preserve"> </w:t>
      </w:r>
      <w:r>
        <w:t>公司在</w:t>
      </w:r>
      <w:r>
        <w:rPr>
          <w:spacing w:val="53"/>
        </w:rPr>
        <w:t xml:space="preserve"> </w:t>
      </w:r>
      <w:r>
        <w:rPr>
          <w:rFonts w:ascii="Arial" w:eastAsia="Arial" w:hAnsi="Arial"/>
        </w:rPr>
        <w:t>1979</w:t>
      </w:r>
      <w:r>
        <w:rPr>
          <w:rFonts w:ascii="Arial" w:eastAsia="Arial" w:hAnsi="Arial"/>
          <w:spacing w:val="12"/>
        </w:rPr>
        <w:t xml:space="preserve"> </w:t>
      </w:r>
      <w:r>
        <w:t>年就开始生产测温晶体管及其组件，如今灵敏度高达</w:t>
      </w:r>
      <w:r>
        <w:rPr>
          <w:rFonts w:ascii="Arial" w:eastAsia="Arial" w:hAnsi="Arial"/>
        </w:rPr>
        <w:t>100mV</w:t>
      </w:r>
      <w:r>
        <w:t>／℃、分辨率不低于</w:t>
      </w:r>
      <w:r>
        <w:rPr>
          <w:spacing w:val="142"/>
        </w:rPr>
        <w:t xml:space="preserve"> </w:t>
      </w:r>
      <w:r>
        <w:rPr>
          <w:rFonts w:ascii="Arial" w:eastAsia="Arial" w:hAnsi="Arial"/>
        </w:rPr>
        <w:t>0.1</w:t>
      </w:r>
      <w:r>
        <w:t>℃的硅集成电路温度传感器。但是以硅为材料的这类温</w:t>
      </w:r>
      <w:r>
        <w:rPr>
          <w:spacing w:val="-17"/>
        </w:rPr>
        <w:t>度</w:t>
      </w:r>
      <w:r>
        <w:t>传感器也不是尽善尽美的，在非线性不超过标准值</w:t>
        <w:tab/>
      </w:r>
      <w:r>
        <w:rPr>
          <w:rFonts w:ascii="Arial" w:eastAsia="Arial" w:hAnsi="Arial"/>
        </w:rPr>
        <w:t>0.5</w:t>
      </w:r>
      <w:r>
        <w:t>％的条件下，其工作温度一般为</w:t>
      </w:r>
    </w:p>
    <w:p>
      <w:pPr>
        <w:pStyle w:val="BodyText"/>
        <w:spacing w:line="247" w:lineRule="auto"/>
        <w:ind w:left="1955" w:right="1386"/>
        <w:jc w:val="both"/>
      </w:pPr>
      <w:r>
        <w:rPr>
          <w:rFonts w:ascii="Arial" w:eastAsia="Arial" w:hAnsi="Arial"/>
        </w:rPr>
        <w:t>-50</w:t>
      </w:r>
      <w:r>
        <w:t>℃～</w:t>
      </w:r>
      <w:r>
        <w:rPr>
          <w:rFonts w:ascii="Arial" w:eastAsia="Arial" w:hAnsi="Arial"/>
        </w:rPr>
        <w:t>150</w:t>
      </w:r>
      <w:r>
        <w:t>℃，与其它温度传感器相比，测温范围的局限性较大，如果采用不同材料如锑</w:t>
      </w:r>
      <w:r>
        <w:rPr>
          <w:spacing w:val="2"/>
        </w:rPr>
        <w:t xml:space="preserve">化铟或砷化镓的 </w:t>
      </w:r>
      <w:r>
        <w:rPr>
          <w:rFonts w:ascii="Arial" w:eastAsia="Arial" w:hAnsi="Arial"/>
        </w:rPr>
        <w:t>PN</w:t>
      </w:r>
      <w:r>
        <w:rPr>
          <w:rFonts w:ascii="Arial" w:eastAsia="Arial" w:hAnsi="Arial"/>
          <w:spacing w:val="33"/>
        </w:rPr>
        <w:t xml:space="preserve"> </w:t>
      </w:r>
      <w:r>
        <w:rPr>
          <w:spacing w:val="-1"/>
        </w:rPr>
        <w:t>结可以展宽低温区或高温区的测量范围。八十年代中期我国就研制成</w:t>
      </w:r>
      <w:r>
        <w:rPr>
          <w:spacing w:val="-25"/>
        </w:rPr>
        <w:t xml:space="preserve">功 </w:t>
      </w:r>
      <w:r>
        <w:rPr>
          <w:rFonts w:ascii="Arial" w:eastAsia="Arial" w:hAnsi="Arial"/>
        </w:rPr>
        <w:t>SiC</w:t>
      </w:r>
      <w:r>
        <w:rPr>
          <w:rFonts w:ascii="Arial" w:eastAsia="Arial" w:hAnsi="Arial"/>
          <w:spacing w:val="15"/>
        </w:rPr>
        <w:t xml:space="preserve"> </w:t>
      </w:r>
      <w:r>
        <w:rPr>
          <w:spacing w:val="17"/>
        </w:rPr>
        <w:t>为材料的</w:t>
      </w:r>
      <w:r>
        <w:rPr>
          <w:rFonts w:ascii="Arial" w:eastAsia="Arial" w:hAnsi="Arial"/>
        </w:rPr>
        <w:t>PN</w:t>
      </w:r>
      <w:r>
        <w:rPr>
          <w:rFonts w:ascii="Arial" w:eastAsia="Arial" w:hAnsi="Arial"/>
          <w:spacing w:val="19"/>
        </w:rPr>
        <w:t xml:space="preserve"> </w:t>
      </w:r>
      <w:r>
        <w:rPr>
          <w:spacing w:val="3"/>
        </w:rPr>
        <w:t>结温度传感器，其高温区可延伸到</w:t>
      </w:r>
      <w:r>
        <w:rPr>
          <w:rFonts w:ascii="Arial" w:eastAsia="Arial" w:hAnsi="Arial"/>
        </w:rPr>
        <w:t>500</w:t>
      </w:r>
      <w:r>
        <w:t>℃，并荣获国际博览会金奖。</w:t>
      </w:r>
    </w:p>
    <w:p>
      <w:pPr>
        <w:pStyle w:val="ListParagraph"/>
        <w:numPr>
          <w:ilvl w:val="1"/>
          <w:numId w:val="13"/>
        </w:numPr>
        <w:tabs>
          <w:tab w:val="left" w:pos="3061"/>
        </w:tabs>
        <w:spacing w:before="0" w:after="0" w:line="394" w:lineRule="exact"/>
        <w:ind w:left="3060" w:right="0" w:hanging="472"/>
        <w:jc w:val="left"/>
        <w:rPr>
          <w:rFonts w:ascii="Arial" w:eastAsia="Arial"/>
          <w:sz w:val="31"/>
        </w:rPr>
      </w:pPr>
      <w:r>
        <w:rPr>
          <w:sz w:val="31"/>
        </w:rPr>
        <w:t>晶体温度传感器</w:t>
      </w:r>
    </w:p>
    <w:p>
      <w:pPr>
        <w:pStyle w:val="BodyText"/>
        <w:spacing w:before="10" w:line="244" w:lineRule="auto"/>
        <w:ind w:left="1955" w:right="1273" w:firstLine="633"/>
        <w:jc w:val="both"/>
      </w:pPr>
      <w:r>
        <w:t xml:space="preserve">晶体温度传感器是利用晶体的各向异性，并通过选择适当的切割角度切割而成，这是 </w:t>
      </w:r>
      <w:r>
        <w:rPr>
          <w:spacing w:val="-13"/>
        </w:rPr>
        <w:t xml:space="preserve">一种可将温度转换成频率的传感器，这种传感器用于计算机测量时可省去模数转换。因此， </w:t>
      </w:r>
      <w:r>
        <w:t>适合于计算机测温的应用。</w:t>
      </w:r>
    </w:p>
    <w:p>
      <w:pPr>
        <w:pStyle w:val="ListParagraph"/>
        <w:numPr>
          <w:ilvl w:val="1"/>
          <w:numId w:val="13"/>
        </w:numPr>
        <w:tabs>
          <w:tab w:val="left" w:pos="3061"/>
        </w:tabs>
        <w:spacing w:before="9" w:after="0" w:line="240" w:lineRule="auto"/>
        <w:ind w:left="3060" w:right="0" w:hanging="472"/>
        <w:jc w:val="left"/>
        <w:rPr>
          <w:rFonts w:ascii="Arial" w:eastAsia="Arial"/>
          <w:sz w:val="31"/>
        </w:rPr>
      </w:pPr>
      <w:r>
        <w:rPr>
          <w:sz w:val="31"/>
        </w:rPr>
        <w:t>非接触型温度传感器</w:t>
      </w:r>
    </w:p>
    <w:p>
      <w:pPr>
        <w:pStyle w:val="BodyText"/>
        <w:spacing w:before="10" w:line="247" w:lineRule="auto"/>
        <w:ind w:left="1955" w:right="1259" w:firstLine="633"/>
      </w:pPr>
      <w:r>
        <w:rPr>
          <w:spacing w:val="-3"/>
        </w:rPr>
        <w:t xml:space="preserve">非接触型温度传感器是利用物体表面散发出来的光或热来进行测量的。常用的非接触 </w:t>
      </w:r>
      <w:r>
        <w:rPr>
          <w:spacing w:val="-17"/>
        </w:rPr>
        <w:t>型传感器多数是红外传感器，适合于高速运行物体、带电体、高温及高压物体的温度测量。</w:t>
      </w:r>
      <w:r>
        <w:t>这种红外测温传感器具有反应速度快、灵敏度高、测量准确、测温范围广泛等特点。</w:t>
      </w:r>
    </w:p>
    <w:p>
      <w:pPr>
        <w:pStyle w:val="ListParagraph"/>
        <w:numPr>
          <w:ilvl w:val="1"/>
          <w:numId w:val="13"/>
        </w:numPr>
        <w:tabs>
          <w:tab w:val="left" w:pos="3083"/>
        </w:tabs>
        <w:spacing w:before="0" w:after="0" w:line="240" w:lineRule="auto"/>
        <w:ind w:left="3082" w:right="0" w:hanging="476"/>
        <w:jc w:val="left"/>
        <w:rPr>
          <w:rFonts w:ascii="Arial" w:eastAsia="Arial"/>
          <w:sz w:val="31"/>
        </w:rPr>
      </w:pPr>
      <w:r>
        <w:rPr>
          <w:sz w:val="31"/>
        </w:rPr>
        <w:t>热电式传感器</w:t>
      </w:r>
    </w:p>
    <w:p>
      <w:pPr>
        <w:pStyle w:val="BodyText"/>
        <w:spacing w:before="10"/>
        <w:ind w:left="2607"/>
      </w:pPr>
      <w:r>
        <w:rPr>
          <w:rFonts w:ascii="Arial" w:eastAsia="Arial"/>
        </w:rPr>
        <w:t>1</w:t>
      </w:r>
      <w:r>
        <w:t>、热电偶测温基本原理</w:t>
      </w:r>
    </w:p>
    <w:p>
      <w:pPr>
        <w:pStyle w:val="BodyText"/>
        <w:spacing w:before="13" w:line="244" w:lineRule="auto"/>
        <w:ind w:left="1955" w:right="1407" w:firstLine="1285"/>
      </w:pPr>
      <w:r>
        <w:rPr>
          <w:spacing w:val="-7"/>
        </w:rPr>
        <w:t>将两种不同的金属丝一端熔合起来，如果给它们的连结点和基准点之间提供不同</w:t>
      </w:r>
      <w:r>
        <w:t>的温度，就会产生电压，即热电势。这种现象叫做塞贝克效应。</w:t>
      </w:r>
    </w:p>
    <w:p>
      <w:pPr>
        <w:pStyle w:val="BodyText"/>
        <w:spacing w:before="7" w:line="244" w:lineRule="auto"/>
        <w:ind w:left="1955" w:right="1276" w:firstLine="651"/>
      </w:pPr>
      <w:r>
        <w:drawing>
          <wp:anchor distT="0" distB="0" distL="0" distR="0" simplePos="0" relativeHeight="251662336" behindDoc="1" locked="0" layoutInCell="1" allowOverlap="1">
            <wp:simplePos x="0" y="0"/>
            <wp:positionH relativeFrom="page">
              <wp:posOffset>0</wp:posOffset>
            </wp:positionH>
            <wp:positionV relativeFrom="paragraph">
              <wp:posOffset>238632</wp:posOffset>
            </wp:positionV>
            <wp:extent cx="9937242" cy="1956943"/>
            <wp:effectExtent l="0" t="0" r="0" b="0"/>
            <wp:wrapNone/>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png"/>
                    <pic:cNvPicPr/>
                  </pic:nvPicPr>
                  <pic:blipFill>
                    <a:blip xmlns:r="http://schemas.openxmlformats.org/officeDocument/2006/relationships" r:embed="rId7" cstate="print"/>
                    <a:stretch>
                      <a:fillRect/>
                    </a:stretch>
                  </pic:blipFill>
                  <pic:spPr>
                    <a:xfrm>
                      <a:off x="0" y="0"/>
                      <a:ext cx="9937242" cy="1956943"/>
                    </a:xfrm>
                    <a:prstGeom prst="rect">
                      <a:avLst/>
                    </a:prstGeom>
                  </pic:spPr>
                </pic:pic>
              </a:graphicData>
            </a:graphic>
          </wp:anchor>
        </w:drawing>
      </w:r>
      <w:r>
        <w:rPr>
          <w:spacing w:val="3"/>
        </w:rPr>
        <w:t>将两种不同材料的导体或半导体</w:t>
      </w:r>
      <w:r>
        <w:rPr>
          <w:rFonts w:ascii="Arial" w:eastAsia="Arial"/>
        </w:rPr>
        <w:t>A</w:t>
      </w:r>
      <w:r>
        <w:rPr>
          <w:rFonts w:ascii="Arial" w:eastAsia="Arial"/>
          <w:spacing w:val="50"/>
        </w:rPr>
        <w:t xml:space="preserve"> </w:t>
      </w:r>
      <w:r>
        <w:rPr>
          <w:spacing w:val="75"/>
        </w:rPr>
        <w:t>和</w:t>
      </w:r>
      <w:r>
        <w:rPr>
          <w:rFonts w:ascii="Arial" w:eastAsia="Arial"/>
        </w:rPr>
        <w:t>B</w:t>
      </w:r>
      <w:r>
        <w:rPr>
          <w:rFonts w:ascii="Arial" w:eastAsia="Arial"/>
          <w:spacing w:val="50"/>
        </w:rPr>
        <w:t xml:space="preserve"> </w:t>
      </w:r>
      <w:r>
        <w:rPr>
          <w:spacing w:val="-25"/>
        </w:rPr>
        <w:t xml:space="preserve">焊接起来，构成一个闭合回路，如图 </w:t>
      </w:r>
      <w:r>
        <w:rPr>
          <w:rFonts w:ascii="Arial" w:eastAsia="Arial"/>
        </w:rPr>
        <w:t>1-1</w:t>
      </w:r>
      <w:r>
        <w:rPr>
          <w:rFonts w:ascii="Arial" w:eastAsia="Arial"/>
          <w:spacing w:val="40"/>
        </w:rPr>
        <w:t xml:space="preserve"> </w:t>
      </w:r>
      <w:r>
        <w:rPr>
          <w:spacing w:val="-4"/>
        </w:rPr>
        <w:t>所示。</w:t>
      </w:r>
      <w:r>
        <w:rPr>
          <w:spacing w:val="24"/>
          <w:w w:val="105"/>
        </w:rPr>
        <w:t>当导体</w:t>
      </w:r>
      <w:r>
        <w:rPr>
          <w:rFonts w:ascii="Arial" w:eastAsia="Arial"/>
          <w:w w:val="105"/>
        </w:rPr>
        <w:t>A</w:t>
      </w:r>
      <w:r>
        <w:rPr>
          <w:rFonts w:ascii="Arial" w:eastAsia="Arial"/>
          <w:spacing w:val="-16"/>
          <w:w w:val="105"/>
        </w:rPr>
        <w:t xml:space="preserve"> </w:t>
      </w:r>
      <w:r>
        <w:rPr>
          <w:spacing w:val="75"/>
          <w:w w:val="105"/>
        </w:rPr>
        <w:t>和</w:t>
      </w:r>
      <w:r>
        <w:rPr>
          <w:rFonts w:ascii="Arial" w:eastAsia="Arial"/>
          <w:w w:val="105"/>
        </w:rPr>
        <w:t>B</w:t>
      </w:r>
      <w:r>
        <w:rPr>
          <w:rFonts w:ascii="Arial" w:eastAsia="Arial"/>
          <w:spacing w:val="-15"/>
          <w:w w:val="105"/>
        </w:rPr>
        <w:t xml:space="preserve"> </w:t>
      </w:r>
      <w:r>
        <w:rPr>
          <w:spacing w:val="-15"/>
          <w:w w:val="105"/>
        </w:rPr>
        <w:t xml:space="preserve">的两个执着点 </w:t>
      </w:r>
      <w:r>
        <w:rPr>
          <w:rFonts w:ascii="Arial" w:eastAsia="Arial"/>
          <w:w w:val="105"/>
        </w:rPr>
        <w:t>1</w:t>
      </w:r>
      <w:r>
        <w:rPr>
          <w:rFonts w:ascii="Arial" w:eastAsia="Arial"/>
          <w:spacing w:val="-20"/>
          <w:w w:val="105"/>
        </w:rPr>
        <w:t xml:space="preserve"> </w:t>
      </w:r>
      <w:r>
        <w:rPr>
          <w:spacing w:val="-45"/>
          <w:w w:val="105"/>
        </w:rPr>
        <w:t xml:space="preserve">和 </w:t>
      </w:r>
      <w:r>
        <w:rPr>
          <w:rFonts w:ascii="Arial" w:eastAsia="Arial"/>
          <w:w w:val="105"/>
        </w:rPr>
        <w:t>2</w:t>
      </w:r>
      <w:r>
        <w:rPr>
          <w:rFonts w:ascii="Arial" w:eastAsia="Arial"/>
          <w:spacing w:val="-17"/>
          <w:w w:val="105"/>
        </w:rPr>
        <w:t xml:space="preserve"> </w:t>
      </w:r>
      <w:r>
        <w:rPr>
          <w:w w:val="105"/>
        </w:rPr>
        <w:t>之间存在温差时，两者之间便</w:t>
      </w:r>
    </w:p>
    <w:p>
      <w:pPr>
        <w:pStyle w:val="BodyText"/>
        <w:spacing w:before="7" w:line="247" w:lineRule="auto"/>
        <w:ind w:left="1955" w:right="5331"/>
      </w:pPr>
      <w:r>
        <w:t>产生电动势</w:t>
      </w:r>
      <w:r>
        <w:rPr>
          <w:rFonts w:ascii="Arial" w:eastAsia="Arial"/>
        </w:rPr>
        <w:t>,</w:t>
      </w:r>
      <w:r>
        <w:t>因而在回路中形成一个大小的电流</w:t>
      </w:r>
      <w:r>
        <w:rPr>
          <w:rFonts w:ascii="Arial" w:eastAsia="Arial"/>
        </w:rPr>
        <w:t>,</w:t>
      </w:r>
      <w:r>
        <w:t>这种现象称为热电效应。热电偶就是利用这一效应来工作的，属有源传感器。它能将温度直接转换成热电势。热电偶是工业上最常用的温度检测元件之一。其优点是：</w:t>
      </w:r>
    </w:p>
    <w:p>
      <w:pPr>
        <w:pStyle w:val="ListParagraph"/>
        <w:numPr>
          <w:ilvl w:val="0"/>
          <w:numId w:val="9"/>
        </w:numPr>
        <w:tabs>
          <w:tab w:val="left" w:pos="3400"/>
        </w:tabs>
        <w:spacing w:before="0" w:after="0" w:line="244" w:lineRule="auto"/>
        <w:ind w:left="1955" w:right="5278" w:firstLine="651"/>
        <w:jc w:val="left"/>
        <w:rPr>
          <w:sz w:val="31"/>
        </w:rPr>
      </w:pPr>
      <w:r>
        <w:rPr>
          <w:spacing w:val="-1"/>
          <w:sz w:val="31"/>
        </w:rPr>
        <w:t>测量精度高。因热电偶直接与被测对象接触，不受</w:t>
      </w:r>
      <w:r>
        <w:rPr>
          <w:sz w:val="31"/>
        </w:rPr>
        <w:t>中间介质的影响。</w:t>
      </w:r>
    </w:p>
    <w:p>
      <w:pPr>
        <w:pStyle w:val="ListParagraph"/>
        <w:numPr>
          <w:ilvl w:val="0"/>
          <w:numId w:val="9"/>
        </w:numPr>
        <w:tabs>
          <w:tab w:val="left" w:pos="3400"/>
        </w:tabs>
        <w:spacing w:before="6" w:after="0" w:line="240" w:lineRule="auto"/>
        <w:ind w:left="3400" w:right="0" w:hanging="793"/>
        <w:jc w:val="left"/>
        <w:rPr>
          <w:sz w:val="31"/>
        </w:rPr>
      </w:pPr>
      <w:r>
        <w:rPr>
          <w:spacing w:val="-2"/>
          <w:sz w:val="31"/>
        </w:rPr>
        <w:t>测量范围广。测温范围极宽、从</w:t>
      </w:r>
      <w:r>
        <w:rPr>
          <w:rFonts w:ascii="Arial" w:eastAsia="Arial" w:hAnsi="Arial"/>
          <w:sz w:val="31"/>
        </w:rPr>
        <w:t>-270</w:t>
      </w:r>
      <w:r>
        <w:rPr>
          <w:sz w:val="31"/>
        </w:rPr>
        <w:t>℃的极低温度到</w:t>
      </w:r>
    </w:p>
    <w:p>
      <w:pPr>
        <w:pStyle w:val="BodyText"/>
        <w:tabs>
          <w:tab w:val="left" w:pos="12566"/>
        </w:tabs>
        <w:spacing w:before="9" w:line="418" w:lineRule="exact"/>
        <w:ind w:left="1955"/>
        <w:rPr>
          <w:rFonts w:ascii="Arial" w:eastAsia="Arial" w:hAnsi="Arial"/>
          <w:sz w:val="27"/>
        </w:rPr>
      </w:pPr>
      <w:r>
        <w:rPr>
          <w:rFonts w:ascii="Arial" w:eastAsia="Arial" w:hAnsi="Arial"/>
        </w:rPr>
        <w:t>2600</w:t>
      </w:r>
      <w:r>
        <w:t>℃的超高温度都可以测量，而且</w:t>
      </w:r>
      <w:r>
        <w:rPr>
          <w:spacing w:val="54"/>
        </w:rPr>
        <w:t>在</w:t>
      </w:r>
      <w:r>
        <w:rPr>
          <w:rFonts w:ascii="Arial" w:eastAsia="Arial" w:hAnsi="Arial"/>
        </w:rPr>
        <w:t>600</w:t>
      </w:r>
      <w:r>
        <w:t>℃～</w:t>
      </w:r>
      <w:r>
        <w:rPr>
          <w:rFonts w:ascii="Arial" w:eastAsia="Arial" w:hAnsi="Arial"/>
        </w:rPr>
        <w:t>2000</w:t>
      </w:r>
      <w:r>
        <w:t>℃的温</w:t>
        <w:tab/>
      </w:r>
      <w:r>
        <w:rPr>
          <w:position w:val="-3"/>
          <w:sz w:val="27"/>
        </w:rPr>
        <w:t>图</w:t>
      </w:r>
      <w:r>
        <w:rPr>
          <w:spacing w:val="-68"/>
          <w:position w:val="-3"/>
          <w:sz w:val="27"/>
        </w:rPr>
        <w:t xml:space="preserve"> </w:t>
      </w:r>
      <w:r>
        <w:rPr>
          <w:rFonts w:ascii="Arial" w:eastAsia="Arial" w:hAnsi="Arial"/>
          <w:position w:val="-3"/>
          <w:sz w:val="27"/>
        </w:rPr>
        <w:t>1-1</w:t>
      </w:r>
    </w:p>
    <w:p>
      <w:pPr>
        <w:pStyle w:val="BodyText"/>
        <w:spacing w:line="244" w:lineRule="auto"/>
        <w:ind w:left="1955" w:right="1414"/>
      </w:pPr>
      <w:r>
        <w:t>度范围内可以进行精确的测量</w:t>
      </w:r>
      <w:r>
        <w:rPr>
          <w:spacing w:val="-8"/>
        </w:rPr>
        <w:t>（</w:t>
      </w:r>
      <w:r>
        <w:rPr>
          <w:rFonts w:ascii="Arial" w:eastAsia="Arial" w:hAnsi="Arial"/>
          <w:spacing w:val="-8"/>
        </w:rPr>
        <w:t>600</w:t>
      </w:r>
      <w:r>
        <w:rPr>
          <w:spacing w:val="-3"/>
        </w:rPr>
        <w:t>℃以下时，铂电阻的测量精度更高</w:t>
      </w:r>
      <w:r>
        <w:rPr>
          <w:spacing w:val="-201"/>
        </w:rPr>
        <w:t>）</w:t>
      </w:r>
      <w:r>
        <w:rPr>
          <w:spacing w:val="-3"/>
        </w:rPr>
        <w:t>。某些特殊热电偶</w:t>
      </w:r>
      <w:r>
        <w:rPr>
          <w:spacing w:val="-1"/>
          <w:w w:val="102"/>
        </w:rPr>
        <w:t>最低可测到</w:t>
      </w:r>
      <w:r>
        <w:rPr>
          <w:rFonts w:ascii="Arial" w:eastAsia="Arial" w:hAnsi="Arial"/>
          <w:w w:val="93"/>
        </w:rPr>
        <w:t>-26</w:t>
      </w:r>
      <w:r>
        <w:rPr>
          <w:rFonts w:ascii="Arial" w:eastAsia="Arial" w:hAnsi="Arial"/>
          <w:spacing w:val="-9"/>
          <w:w w:val="93"/>
        </w:rPr>
        <w:t>9</w:t>
      </w:r>
      <w:r>
        <w:rPr>
          <w:w w:val="102"/>
        </w:rPr>
        <w:t>℃（如金铁镍铬</w:t>
      </w:r>
      <w:r>
        <w:rPr>
          <w:spacing w:val="-169"/>
          <w:w w:val="102"/>
        </w:rPr>
        <w:t>）</w:t>
      </w:r>
      <w:r>
        <w:rPr>
          <w:spacing w:val="-2"/>
          <w:w w:val="102"/>
        </w:rPr>
        <w:t>，最高可达</w:t>
      </w:r>
      <w:r>
        <w:rPr>
          <w:rFonts w:ascii="Arial" w:eastAsia="Arial" w:hAnsi="Arial"/>
          <w:w w:val="93"/>
        </w:rPr>
        <w:t>+280</w:t>
      </w:r>
      <w:r>
        <w:rPr>
          <w:rFonts w:ascii="Arial" w:eastAsia="Arial" w:hAnsi="Arial"/>
          <w:spacing w:val="-6"/>
          <w:w w:val="93"/>
        </w:rPr>
        <w:t>0</w:t>
      </w:r>
      <w:r>
        <w:rPr>
          <w:w w:val="102"/>
        </w:rPr>
        <w:t>℃（</w:t>
      </w:r>
      <w:r>
        <w:rPr>
          <w:spacing w:val="-2"/>
          <w:w w:val="102"/>
        </w:rPr>
        <w:t>如钨</w:t>
      </w:r>
      <w:r>
        <w:rPr>
          <w:rFonts w:ascii="Arial" w:eastAsia="Arial" w:hAnsi="Arial"/>
          <w:spacing w:val="-5"/>
          <w:w w:val="102"/>
        </w:rPr>
        <w:t>-</w:t>
      </w:r>
      <w:r>
        <w:rPr>
          <w:w w:val="102"/>
        </w:rPr>
        <w:t>铼</w:t>
      </w:r>
      <w:r>
        <w:rPr>
          <w:spacing w:val="-159"/>
          <w:w w:val="102"/>
        </w:rPr>
        <w:t>）</w:t>
      </w:r>
      <w:r>
        <w:rPr>
          <w:w w:val="102"/>
        </w:rPr>
        <w:t>。</w:t>
      </w:r>
    </w:p>
    <w:p>
      <w:pPr>
        <w:pStyle w:val="ListParagraph"/>
        <w:numPr>
          <w:ilvl w:val="0"/>
          <w:numId w:val="9"/>
        </w:numPr>
        <w:tabs>
          <w:tab w:val="left" w:pos="3404"/>
        </w:tabs>
        <w:spacing w:before="0" w:after="0" w:line="240" w:lineRule="auto"/>
        <w:ind w:left="3403" w:right="0" w:hanging="797"/>
        <w:jc w:val="left"/>
        <w:rPr>
          <w:sz w:val="31"/>
        </w:rPr>
      </w:pPr>
      <w:r>
        <w:rPr>
          <w:sz w:val="31"/>
        </w:rPr>
        <w:t>构造简单，使用方便。热电偶通常是由两种不同的金属丝组成，而且不受大小</w:t>
      </w:r>
    </w:p>
    <w:p>
      <w:pPr>
        <w:spacing w:after="0" w:line="240" w:lineRule="auto"/>
        <w:jc w:val="left"/>
        <w:rPr>
          <w:sz w:val="31"/>
        </w:rPr>
        <w:sectPr>
          <w:pgSz w:w="15650" w:h="22120"/>
          <w:pgMar w:top="1360" w:right="0" w:bottom="280" w:left="0" w:header="708" w:footer="708"/>
          <w:pgNumType w:start="6"/>
          <w:cols w:space="708"/>
        </w:sectPr>
      </w:pPr>
    </w:p>
    <w:p>
      <w:pPr>
        <w:pStyle w:val="BodyText"/>
        <w:spacing w:before="39"/>
        <w:ind w:left="1955"/>
      </w:pPr>
      <w:r>
        <w:t>和开头的限制，外有保护套管，用起来非常方便。</w:t>
      </w:r>
    </w:p>
    <w:p>
      <w:pPr>
        <w:pStyle w:val="ListParagraph"/>
        <w:numPr>
          <w:ilvl w:val="0"/>
          <w:numId w:val="14"/>
        </w:numPr>
        <w:tabs>
          <w:tab w:val="left" w:pos="3404"/>
        </w:tabs>
        <w:spacing w:before="13" w:after="0" w:line="247" w:lineRule="auto"/>
        <w:ind w:left="1955" w:right="1473" w:firstLine="651"/>
        <w:jc w:val="left"/>
        <w:rPr>
          <w:sz w:val="31"/>
        </w:rPr>
      </w:pPr>
      <w:r>
        <w:rPr>
          <w:spacing w:val="-1"/>
          <w:sz w:val="31"/>
        </w:rPr>
        <w:t>测温精度高、准确、可靠、性能稳定、热惯性小。通常用于高温炉的测量和快</w:t>
      </w:r>
      <w:r>
        <w:rPr>
          <w:sz w:val="31"/>
        </w:rPr>
        <w:t>速测量方面。</w:t>
      </w:r>
    </w:p>
    <w:p>
      <w:pPr>
        <w:pStyle w:val="BodyText"/>
        <w:spacing w:line="244" w:lineRule="auto"/>
        <w:ind w:left="2607" w:right="9080"/>
      </w:pPr>
      <w:r>
        <w:rPr>
          <w:rFonts w:ascii="Times New Roman" w:eastAsia="Times New Roman"/>
        </w:rPr>
        <w:t>2</w:t>
      </w:r>
      <w:r>
        <w:t>、热电偶的种类及结构形成</w:t>
      </w:r>
      <w:r>
        <w:rPr>
          <w:rFonts w:ascii="Times New Roman" w:eastAsia="Times New Roman"/>
        </w:rPr>
        <w:t>(1)</w:t>
      </w:r>
      <w:r>
        <w:t>热电偶的种类</w:t>
      </w:r>
    </w:p>
    <w:p>
      <w:pPr>
        <w:pStyle w:val="BodyText"/>
        <w:spacing w:before="6" w:line="244" w:lineRule="auto"/>
        <w:ind w:left="2607" w:right="1318"/>
      </w:pPr>
      <w:r>
        <w:t xml:space="preserve">常用热电偶可分为标准热电偶和非标准热电偶两大类。所调用标准热电偶是指国家  </w:t>
      </w:r>
      <w:r>
        <w:rPr>
          <w:spacing w:val="-1"/>
        </w:rPr>
        <w:t>标准规定了其热电势与温度的关系、允许误差、并有统一的标准分度表的热电偶，它</w:t>
      </w:r>
    </w:p>
    <w:p>
      <w:pPr>
        <w:pStyle w:val="BodyText"/>
        <w:spacing w:before="7" w:line="247" w:lineRule="auto"/>
        <w:ind w:left="1955" w:right="1280"/>
      </w:pPr>
      <w:r>
        <w:rPr>
          <w:spacing w:val="-5"/>
        </w:rPr>
        <w:t xml:space="preserve">有与其配套的显示仪表可供选用。非标准化热电偶在使用范围或数量级上均不及标准化热 </w:t>
      </w:r>
      <w:r>
        <w:rPr>
          <w:spacing w:val="-4"/>
        </w:rPr>
        <w:t>电偶，一般也没有统一的分度表，主要用于某些特殊场合的测量。标准化热电偶 我国从</w:t>
      </w:r>
      <w:r>
        <w:rPr>
          <w:rFonts w:ascii="Times New Roman" w:eastAsia="Times New Roman"/>
          <w:spacing w:val="-4"/>
        </w:rPr>
        <w:t>1988</w:t>
      </w:r>
      <w:r>
        <w:rPr>
          <w:rFonts w:ascii="Times New Roman" w:eastAsia="Times New Roman"/>
          <w:spacing w:val="38"/>
        </w:rPr>
        <w:t xml:space="preserve"> </w:t>
      </w:r>
      <w:r>
        <w:rPr>
          <w:spacing w:val="-17"/>
        </w:rPr>
        <w:t xml:space="preserve">年 </w:t>
      </w:r>
      <w:r>
        <w:rPr>
          <w:rFonts w:ascii="Times New Roman" w:eastAsia="Times New Roman"/>
        </w:rPr>
        <w:t>1</w:t>
      </w:r>
      <w:r>
        <w:rPr>
          <w:rFonts w:ascii="Times New Roman" w:eastAsia="Times New Roman"/>
          <w:spacing w:val="39"/>
        </w:rPr>
        <w:t xml:space="preserve"> </w:t>
      </w:r>
      <w:r>
        <w:rPr>
          <w:spacing w:val="-17"/>
        </w:rPr>
        <w:t xml:space="preserve">月 </w:t>
      </w:r>
      <w:r>
        <w:rPr>
          <w:rFonts w:ascii="Times New Roman" w:eastAsia="Times New Roman"/>
        </w:rPr>
        <w:t>1</w:t>
      </w:r>
      <w:r>
        <w:rPr>
          <w:rFonts w:ascii="Times New Roman" w:eastAsia="Times New Roman"/>
          <w:spacing w:val="39"/>
        </w:rPr>
        <w:t xml:space="preserve"> </w:t>
      </w:r>
      <w:r>
        <w:rPr>
          <w:spacing w:val="2"/>
        </w:rPr>
        <w:t>日起，热电偶和热电阻全部按</w:t>
      </w:r>
      <w:r>
        <w:rPr>
          <w:rFonts w:ascii="Times New Roman" w:eastAsia="Times New Roman"/>
        </w:rPr>
        <w:t>IEC</w:t>
      </w:r>
      <w:r>
        <w:rPr>
          <w:rFonts w:ascii="Times New Roman" w:eastAsia="Times New Roman"/>
          <w:spacing w:val="34"/>
        </w:rPr>
        <w:t xml:space="preserve"> </w:t>
      </w:r>
      <w:r>
        <w:rPr>
          <w:spacing w:val="3"/>
        </w:rPr>
        <w:t>国际标准生产，并指定</w:t>
      </w:r>
      <w:r>
        <w:rPr>
          <w:rFonts w:ascii="Times New Roman" w:eastAsia="Times New Roman"/>
        </w:rPr>
        <w:t>S</w:t>
      </w:r>
      <w:r>
        <w:rPr>
          <w:spacing w:val="-26"/>
        </w:rPr>
        <w:t>、</w:t>
      </w:r>
      <w:r>
        <w:rPr>
          <w:rFonts w:ascii="Times New Roman" w:eastAsia="Times New Roman"/>
          <w:spacing w:val="-3"/>
        </w:rPr>
        <w:t>B</w:t>
      </w:r>
      <w:r>
        <w:rPr>
          <w:spacing w:val="-26"/>
        </w:rPr>
        <w:t>、</w:t>
      </w:r>
      <w:r>
        <w:rPr>
          <w:rFonts w:ascii="Times New Roman" w:eastAsia="Times New Roman"/>
        </w:rPr>
        <w:t>E</w:t>
      </w:r>
      <w:r>
        <w:rPr>
          <w:spacing w:val="-26"/>
        </w:rPr>
        <w:t>、</w:t>
      </w:r>
      <w:r>
        <w:rPr>
          <w:rFonts w:ascii="Times New Roman" w:eastAsia="Times New Roman"/>
          <w:spacing w:val="-6"/>
        </w:rPr>
        <w:t>K</w:t>
      </w:r>
      <w:r>
        <w:rPr>
          <w:spacing w:val="-26"/>
        </w:rPr>
        <w:t>、</w:t>
      </w:r>
      <w:r>
        <w:rPr>
          <w:rFonts w:ascii="Times New Roman" w:eastAsia="Times New Roman"/>
        </w:rPr>
        <w:t>R</w:t>
      </w:r>
      <w:r>
        <w:rPr>
          <w:spacing w:val="-11"/>
        </w:rPr>
        <w:t>、</w:t>
      </w:r>
      <w:r>
        <w:t xml:space="preserve"> </w:t>
      </w:r>
      <w:r>
        <w:rPr>
          <w:rFonts w:ascii="Times New Roman" w:eastAsia="Times New Roman"/>
        </w:rPr>
        <w:t>J</w:t>
      </w:r>
      <w:r>
        <w:rPr>
          <w:spacing w:val="-4"/>
        </w:rPr>
        <w:t>、</w:t>
      </w:r>
      <w:r>
        <w:rPr>
          <w:rFonts w:ascii="Times New Roman" w:eastAsia="Times New Roman"/>
        </w:rPr>
        <w:t xml:space="preserve">T </w:t>
      </w:r>
      <w:r>
        <w:t>七种标准化热电偶为我国统一设计型热电偶。</w:t>
      </w:r>
    </w:p>
    <w:p>
      <w:pPr>
        <w:pStyle w:val="BodyText"/>
        <w:spacing w:line="395" w:lineRule="exact"/>
        <w:ind w:left="2607"/>
      </w:pPr>
      <w:r>
        <w:rPr>
          <w:rFonts w:ascii="Times New Roman" w:eastAsia="Times New Roman"/>
        </w:rPr>
        <w:t>(2)</w:t>
      </w:r>
      <w:r>
        <w:t>热电偶的结构形式 为了保证热电偶可靠、稳定地工作，对它的结构要求如下：</w:t>
      </w:r>
    </w:p>
    <w:p>
      <w:pPr>
        <w:pStyle w:val="BodyText"/>
        <w:spacing w:before="10"/>
        <w:ind w:left="2607"/>
      </w:pPr>
      <w:r>
        <w:t>① 组成热电偶的两个热电极的焊接必须牢固。</w:t>
      </w:r>
    </w:p>
    <w:p>
      <w:pPr>
        <w:pStyle w:val="BodyText"/>
        <w:spacing w:before="13"/>
        <w:ind w:left="2607"/>
      </w:pPr>
      <w:r>
        <w:t>② 两个热电极彼此之间应很好地绝缘，以防短路。</w:t>
      </w:r>
    </w:p>
    <w:p>
      <w:pPr>
        <w:pStyle w:val="BodyText"/>
        <w:spacing w:before="11"/>
        <w:ind w:left="2607"/>
      </w:pPr>
      <w:r>
        <w:t>③ 补偿导线与热电偶自由端的连接要方便可靠。</w:t>
      </w:r>
    </w:p>
    <w:p>
      <w:pPr>
        <w:pStyle w:val="BodyText"/>
        <w:spacing w:before="13"/>
        <w:ind w:left="2607"/>
      </w:pPr>
      <w:r>
        <w:t>④ 保护套管应能保证热电极与有害介质充分隔离。</w:t>
      </w:r>
    </w:p>
    <w:p>
      <w:pPr>
        <w:pStyle w:val="BodyText"/>
        <w:spacing w:before="10"/>
        <w:ind w:left="2607"/>
      </w:pPr>
      <w:r>
        <w:rPr>
          <w:rFonts w:ascii="Times New Roman" w:eastAsia="Times New Roman"/>
        </w:rPr>
        <w:t>3</w:t>
      </w:r>
      <w:r>
        <w:t>、热电偶冷端的温度补偿</w:t>
      </w:r>
    </w:p>
    <w:p>
      <w:pPr>
        <w:pStyle w:val="BodyText"/>
        <w:spacing w:before="13" w:line="247" w:lineRule="auto"/>
        <w:ind w:left="1955" w:right="1276" w:firstLine="651"/>
        <w:rPr>
          <w:rFonts w:ascii="Times New Roman" w:eastAsia="Times New Roman"/>
          <w:sz w:val="29"/>
        </w:rPr>
      </w:pPr>
      <w:r>
        <w:rPr>
          <w:w w:val="102"/>
        </w:rPr>
        <w:t>由于热电偶的材料一般都比较贵重（特别是采用贵金属时</w:t>
      </w:r>
      <w:r>
        <w:rPr>
          <w:spacing w:val="-133"/>
          <w:w w:val="102"/>
        </w:rPr>
        <w:t>）</w:t>
      </w:r>
      <w:r>
        <w:rPr>
          <w:w w:val="102"/>
        </w:rPr>
        <w:t>，而测温点到仪表的距离</w:t>
      </w:r>
      <w:r>
        <w:rPr>
          <w:spacing w:val="-6"/>
        </w:rPr>
        <w:t>都很远，为了节省热 电偶材料，降低成本，通常采用补偿导线把热电偶的冷 端</w:t>
      </w:r>
      <w:r>
        <w:t>（自由端</w:t>
      </w:r>
      <w:r>
        <w:rPr>
          <w:spacing w:val="-16"/>
        </w:rPr>
        <w:t xml:space="preserve">） </w:t>
      </w:r>
      <w:r>
        <w:t>延伸到温度比较稳定的控制室内，连接到  仪表端子上。必须指出，热电偶补偿导线的作用只起延伸热电极，使热电偶的冷端移动到控制室的仪表端子上，它本身并不能消除冷端 温度变化对测温的影响，不起补偿作用。因此，还需采用其他修正方法来补偿冷端温度</w:t>
      </w:r>
      <w:r>
        <w:rPr>
          <w:rFonts w:ascii="Times New Roman" w:eastAsia="Times New Roman"/>
          <w:spacing w:val="-3"/>
        </w:rPr>
        <w:t>t</w:t>
      </w:r>
      <w:r>
        <w:rPr>
          <w:rFonts w:ascii="Times New Roman" w:eastAsia="Times New Roman"/>
          <w:spacing w:val="-3"/>
          <w:position w:val="-11"/>
          <w:sz w:val="29"/>
        </w:rPr>
        <w:t>0</w:t>
      </w:r>
    </w:p>
    <w:p>
      <w:pPr>
        <w:pStyle w:val="BodyText"/>
        <w:spacing w:line="297" w:lineRule="exact"/>
        <w:ind w:left="1955"/>
      </w:pPr>
      <w:r>
        <w:t>≠</w:t>
      </w:r>
      <w:r>
        <w:rPr>
          <w:rFonts w:ascii="Times New Roman" w:eastAsia="Times New Roman" w:hAnsi="Times New Roman"/>
        </w:rPr>
        <w:t>0</w:t>
      </w:r>
      <w:r>
        <w:t>℃时对测温的影响。</w:t>
      </w:r>
    </w:p>
    <w:p>
      <w:pPr>
        <w:pStyle w:val="BodyText"/>
        <w:spacing w:before="9" w:line="247" w:lineRule="auto"/>
        <w:ind w:left="1955" w:right="1318" w:firstLine="651"/>
      </w:pPr>
      <w:r>
        <w:t xml:space="preserve">在使用热电偶补偿导线时必须注意型号相配，极性不能接错，补偿导线与热电偶连接端的温度不能超过 </w:t>
      </w:r>
      <w:r>
        <w:rPr>
          <w:rFonts w:ascii="Times New Roman" w:eastAsia="Times New Roman" w:hAnsi="Times New Roman"/>
        </w:rPr>
        <w:t>100</w:t>
      </w:r>
      <w:r>
        <w:t>℃。</w:t>
      </w:r>
    </w:p>
    <w:p>
      <w:pPr>
        <w:pStyle w:val="ListParagraph"/>
        <w:numPr>
          <w:ilvl w:val="1"/>
          <w:numId w:val="11"/>
        </w:numPr>
        <w:tabs>
          <w:tab w:val="left" w:pos="3061"/>
        </w:tabs>
        <w:spacing w:before="0" w:after="0" w:line="396" w:lineRule="exact"/>
        <w:ind w:left="3060" w:right="0" w:hanging="472"/>
        <w:jc w:val="left"/>
        <w:rPr>
          <w:rFonts w:ascii="Times New Roman" w:eastAsia="Times New Roman"/>
          <w:sz w:val="31"/>
        </w:rPr>
      </w:pPr>
      <w:r>
        <w:rPr>
          <w:sz w:val="31"/>
        </w:rPr>
        <w:t>光纤温度传感器</w:t>
      </w:r>
    </w:p>
    <w:p>
      <w:pPr>
        <w:pStyle w:val="BodyText"/>
        <w:spacing w:before="14" w:line="247" w:lineRule="auto"/>
        <w:ind w:left="1955" w:right="1336" w:firstLine="630"/>
      </w:pPr>
      <w:r>
        <w:t>光纤温度传感器分为相位调制型光纤温度传感器（灵敏度高</w:t>
      </w:r>
      <w:r>
        <w:rPr>
          <w:spacing w:val="-117"/>
        </w:rPr>
        <w:t>）</w:t>
      </w:r>
      <w:r>
        <w:t>、热辐射光纤温度传感 器（可监视一些大型电气设备，如电机、变压器等内部热点的变化情况）</w:t>
      </w:r>
      <w:r>
        <w:rPr>
          <w:spacing w:val="-3"/>
        </w:rPr>
        <w:t>和传光型光纤温</w:t>
      </w:r>
      <w:r>
        <w:t>度传感器（体积小、灵敏度高、工作可靠、易制作</w:t>
      </w:r>
      <w:r>
        <w:rPr>
          <w:spacing w:val="-197"/>
        </w:rPr>
        <w:t>）</w:t>
      </w:r>
      <w:r>
        <w:t>。</w:t>
      </w:r>
    </w:p>
    <w:p>
      <w:pPr>
        <w:pStyle w:val="ListParagraph"/>
        <w:numPr>
          <w:ilvl w:val="1"/>
          <w:numId w:val="11"/>
        </w:numPr>
        <w:tabs>
          <w:tab w:val="left" w:pos="3061"/>
        </w:tabs>
        <w:spacing w:before="0" w:after="0" w:line="394" w:lineRule="exact"/>
        <w:ind w:left="3060" w:right="0" w:hanging="472"/>
        <w:jc w:val="left"/>
        <w:rPr>
          <w:rFonts w:ascii="Times New Roman" w:eastAsia="Times New Roman"/>
          <w:sz w:val="31"/>
        </w:rPr>
      </w:pPr>
      <w:r>
        <w:rPr>
          <w:sz w:val="31"/>
        </w:rPr>
        <w:t>液压温度传感器</w:t>
      </w:r>
    </w:p>
    <w:p>
      <w:pPr>
        <w:pStyle w:val="BodyText"/>
        <w:spacing w:before="13" w:line="244" w:lineRule="auto"/>
        <w:ind w:left="1955" w:right="1336" w:firstLine="633"/>
      </w:pPr>
      <w:r>
        <w:t>这种传感器流体受热会产生膨胀，膨胀程度与所加的热量成正比。在根据液压原理制成的温度传感器中，最普通的就是大家熟悉的水银温度计。</w:t>
      </w:r>
    </w:p>
    <w:p>
      <w:pPr>
        <w:pStyle w:val="ListParagraph"/>
        <w:numPr>
          <w:ilvl w:val="1"/>
          <w:numId w:val="11"/>
        </w:numPr>
        <w:tabs>
          <w:tab w:val="left" w:pos="3061"/>
        </w:tabs>
        <w:spacing w:before="7" w:after="0" w:line="240" w:lineRule="auto"/>
        <w:ind w:left="3060" w:right="0" w:hanging="472"/>
        <w:jc w:val="left"/>
        <w:rPr>
          <w:rFonts w:ascii="Times New Roman" w:eastAsia="Times New Roman"/>
          <w:sz w:val="31"/>
        </w:rPr>
      </w:pPr>
      <w:r>
        <w:rPr>
          <w:sz w:val="31"/>
        </w:rPr>
        <w:t>智能温度传感器</w:t>
      </w:r>
    </w:p>
    <w:p>
      <w:pPr>
        <w:pStyle w:val="BodyText"/>
        <w:spacing w:before="10" w:line="247" w:lineRule="auto"/>
        <w:ind w:left="1955" w:right="1336" w:firstLine="633"/>
        <w:jc w:val="both"/>
      </w:pPr>
      <w:r>
        <w:t>智能温度传感器由于在一个芯片上集成有温度传感器、处理器、存储器、</w:t>
      </w:r>
      <w:r>
        <w:rPr>
          <w:rFonts w:ascii="Times New Roman" w:eastAsia="Times New Roman"/>
        </w:rPr>
        <w:t xml:space="preserve">A/D  </w:t>
      </w:r>
      <w:r>
        <w:t>转换器等部件。 因此，这类传感器具有判断和信息处理能力，并可对测量值进行各种修正和误差补偿，同时还带有自诊断、自校准功能，可大大提高系统的可靠性，并能和计算机直接联机。</w:t>
      </w:r>
    </w:p>
    <w:p>
      <w:pPr>
        <w:pStyle w:val="Heading3"/>
        <w:spacing w:line="419" w:lineRule="exact"/>
      </w:pPr>
      <w:r>
        <w:t>二、目前热电阻的引线主要有三种方式</w:t>
      </w:r>
    </w:p>
    <w:p>
      <w:pPr>
        <w:pStyle w:val="BodyText"/>
        <w:spacing w:before="48" w:line="247" w:lineRule="auto"/>
        <w:ind w:left="1955" w:right="1396" w:firstLine="630"/>
        <w:jc w:val="both"/>
      </w:pPr>
      <w:r>
        <w:rPr>
          <w:rFonts w:ascii="Times New Roman" w:eastAsia="Times New Roman"/>
        </w:rPr>
        <w:t>1</w:t>
      </w:r>
      <w:r>
        <w:rPr>
          <w:spacing w:val="-10"/>
        </w:rPr>
        <w:t xml:space="preserve">、二线制：如图 </w:t>
      </w:r>
      <w:r>
        <w:rPr>
          <w:rFonts w:ascii="Times New Roman" w:eastAsia="Times New Roman"/>
        </w:rPr>
        <w:t xml:space="preserve">1-2 </w:t>
      </w:r>
      <w:r>
        <w:rPr>
          <w:spacing w:val="-9"/>
        </w:rPr>
        <w:t>所示，在热电阻的两端各连接一根导线来引出电阻信号的方式叫</w:t>
      </w:r>
      <w:r>
        <w:rPr>
          <w:spacing w:val="-2"/>
        </w:rPr>
        <w:t>二线制：这种引线方法很简单，但由于连接导线必然存在引线电阻</w:t>
      </w:r>
      <w:r>
        <w:rPr>
          <w:rFonts w:ascii="Times New Roman" w:eastAsia="Times New Roman"/>
          <w:spacing w:val="-11"/>
        </w:rPr>
        <w:t>r</w:t>
      </w:r>
      <w:r>
        <w:rPr>
          <w:spacing w:val="-11"/>
        </w:rPr>
        <w:t>，</w:t>
      </w:r>
      <w:r>
        <w:rPr>
          <w:rFonts w:ascii="Times New Roman" w:eastAsia="Times New Roman"/>
          <w:spacing w:val="-11"/>
        </w:rPr>
        <w:t>r</w:t>
      </w:r>
      <w:r>
        <w:rPr>
          <w:rFonts w:ascii="Times New Roman" w:eastAsia="Times New Roman"/>
          <w:spacing w:val="40"/>
        </w:rPr>
        <w:t xml:space="preserve"> </w:t>
      </w:r>
      <w:r>
        <w:t>大小与导线的材质和长度的因素有关，因此这种引线方式只适用于测量精度较低的场合。</w:t>
      </w:r>
    </w:p>
    <w:p>
      <w:pPr>
        <w:pStyle w:val="BodyText"/>
        <w:spacing w:line="247" w:lineRule="auto"/>
        <w:ind w:left="1955" w:right="1336" w:firstLine="630"/>
        <w:jc w:val="both"/>
      </w:pPr>
      <w:r>
        <w:rPr>
          <w:rFonts w:ascii="Times New Roman" w:eastAsia="Times New Roman"/>
        </w:rPr>
        <w:t>2</w:t>
      </w:r>
      <w:r>
        <w:rPr>
          <w:spacing w:val="-11"/>
        </w:rPr>
        <w:t xml:space="preserve">、三线制：如图 </w:t>
      </w:r>
      <w:r>
        <w:rPr>
          <w:rFonts w:ascii="Times New Roman" w:eastAsia="Times New Roman"/>
        </w:rPr>
        <w:t>1-3</w:t>
      </w:r>
      <w:r>
        <w:rPr>
          <w:rFonts w:ascii="Times New Roman" w:eastAsia="Times New Roman"/>
          <w:spacing w:val="74"/>
        </w:rPr>
        <w:t xml:space="preserve"> </w:t>
      </w:r>
      <w:r>
        <w:rPr>
          <w:spacing w:val="-6"/>
        </w:rPr>
        <w:t>所示，在热电阻的根部的一端连接一根引线，另一端连接两根引</w:t>
      </w:r>
      <w:r>
        <w:rPr>
          <w:spacing w:val="-7"/>
        </w:rPr>
        <w:t xml:space="preserve">线的方式称为三线制，这种方式通常与电桥配套使用，可以较好的消除引线电阻的影响， </w:t>
      </w:r>
      <w:r>
        <w:t>是工业过程控制中的最常用的引线电阻。</w:t>
      </w:r>
    </w:p>
    <w:p>
      <w:pPr>
        <w:pStyle w:val="BodyText"/>
        <w:ind w:left="2585"/>
      </w:pPr>
      <w:r>
        <w:rPr>
          <w:rFonts w:ascii="Times New Roman" w:eastAsia="Times New Roman"/>
        </w:rPr>
        <w:t>3</w:t>
      </w:r>
      <w:r>
        <w:t xml:space="preserve">、四线制：如图 </w:t>
      </w:r>
      <w:r>
        <w:rPr>
          <w:rFonts w:ascii="Times New Roman" w:eastAsia="Times New Roman"/>
        </w:rPr>
        <w:t xml:space="preserve">1-4 </w:t>
      </w:r>
      <w:r>
        <w:t>所示，在热电阻的根部两端各连接两根导线的方式称为四线制，</w:t>
      </w:r>
    </w:p>
    <w:p>
      <w:pPr>
        <w:spacing w:after="0"/>
        <w:sectPr>
          <w:pgSz w:w="15650" w:h="22120"/>
          <w:pgMar w:top="1380" w:right="0" w:bottom="280" w:left="0" w:header="708" w:footer="708"/>
          <w:pgNumType w:start="7"/>
          <w:cols w:space="708"/>
        </w:sectPr>
      </w:pPr>
    </w:p>
    <w:p>
      <w:pPr>
        <w:pStyle w:val="BodyText"/>
        <w:spacing w:before="79" w:line="247" w:lineRule="auto"/>
        <w:ind w:left="1955" w:right="1336"/>
      </w:pPr>
      <w:r>
        <w:drawing>
          <wp:anchor distT="0" distB="0" distL="0" distR="0" simplePos="0" relativeHeight="251663360" behindDoc="0" locked="0" layoutInCell="1" allowOverlap="1">
            <wp:simplePos x="0" y="0"/>
            <wp:positionH relativeFrom="page">
              <wp:posOffset>0</wp:posOffset>
            </wp:positionH>
            <wp:positionV relativeFrom="paragraph">
              <wp:posOffset>1019301</wp:posOffset>
            </wp:positionV>
            <wp:extent cx="9937242" cy="2439797"/>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png"/>
                    <pic:cNvPicPr/>
                  </pic:nvPicPr>
                  <pic:blipFill>
                    <a:blip xmlns:r="http://schemas.openxmlformats.org/officeDocument/2006/relationships" r:embed="rId8" cstate="print"/>
                    <a:stretch>
                      <a:fillRect/>
                    </a:stretch>
                  </pic:blipFill>
                  <pic:spPr>
                    <a:xfrm>
                      <a:off x="0" y="0"/>
                      <a:ext cx="9937242" cy="2439797"/>
                    </a:xfrm>
                    <a:prstGeom prst="rect">
                      <a:avLst/>
                    </a:prstGeom>
                  </pic:spPr>
                </pic:pic>
              </a:graphicData>
            </a:graphic>
          </wp:anchor>
        </w:drawing>
      </w:r>
      <w:r>
        <w:rPr>
          <w:spacing w:val="4"/>
        </w:rPr>
        <w:t>其中两根引线为热电阻提供恒定电流</w:t>
      </w:r>
      <w:r>
        <w:rPr>
          <w:rFonts w:ascii="Arial" w:eastAsia="Arial"/>
          <w:spacing w:val="-3"/>
        </w:rPr>
        <w:t>I</w:t>
      </w:r>
      <w:r>
        <w:rPr>
          <w:spacing w:val="1"/>
        </w:rPr>
        <w:t xml:space="preserve">，把 </w:t>
      </w:r>
      <w:r>
        <w:rPr>
          <w:rFonts w:ascii="Arial" w:eastAsia="Arial"/>
        </w:rPr>
        <w:t>R</w:t>
      </w:r>
      <w:r>
        <w:rPr>
          <w:rFonts w:ascii="Arial" w:eastAsia="Arial"/>
          <w:spacing w:val="83"/>
        </w:rPr>
        <w:t xml:space="preserve"> </w:t>
      </w:r>
      <w:r>
        <w:rPr>
          <w:spacing w:val="10"/>
        </w:rPr>
        <w:t>转换成电压信号</w:t>
      </w:r>
      <w:r>
        <w:rPr>
          <w:rFonts w:ascii="Arial" w:eastAsia="Arial"/>
        </w:rPr>
        <w:t>U</w:t>
      </w:r>
      <w:r>
        <w:rPr>
          <w:spacing w:val="7"/>
        </w:rPr>
        <w:t>，再通过另两根引线把</w:t>
      </w:r>
      <w:r>
        <w:rPr>
          <w:rFonts w:ascii="Arial" w:eastAsia="Arial"/>
        </w:rPr>
        <w:t xml:space="preserve">U </w:t>
      </w:r>
      <w:r>
        <w:rPr>
          <w:spacing w:val="-1"/>
        </w:rPr>
        <w:t>引至二次仪表。可见这种引线方式可完全消除引线的电阻影响，主要用于高精度的温度检</w:t>
      </w:r>
      <w:r>
        <w:t>测。</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12"/>
        <w:rPr>
          <w:sz w:val="35"/>
        </w:rPr>
      </w:pPr>
    </w:p>
    <w:p>
      <w:pPr>
        <w:spacing w:before="0"/>
        <w:ind w:left="1912" w:right="1402" w:firstLine="0"/>
        <w:jc w:val="center"/>
        <w:rPr>
          <w:rFonts w:ascii="Arial" w:eastAsia="Arial"/>
          <w:sz w:val="27"/>
        </w:rPr>
      </w:pPr>
      <w:r>
        <w:drawing>
          <wp:anchor distT="0" distB="0" distL="0" distR="0" simplePos="0" relativeHeight="251664384" behindDoc="0" locked="0" layoutInCell="1" allowOverlap="1">
            <wp:simplePos x="0" y="0"/>
            <wp:positionH relativeFrom="page">
              <wp:posOffset>0</wp:posOffset>
            </wp:positionH>
            <wp:positionV relativeFrom="paragraph">
              <wp:posOffset>621283</wp:posOffset>
            </wp:positionV>
            <wp:extent cx="9937242" cy="1880743"/>
            <wp:effectExtent l="0" t="0" r="0" b="0"/>
            <wp:wrapNone/>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png"/>
                    <pic:cNvPicPr/>
                  </pic:nvPicPr>
                  <pic:blipFill>
                    <a:blip xmlns:r="http://schemas.openxmlformats.org/officeDocument/2006/relationships" r:embed="rId9" cstate="print"/>
                    <a:stretch>
                      <a:fillRect/>
                    </a:stretch>
                  </pic:blipFill>
                  <pic:spPr>
                    <a:xfrm>
                      <a:off x="0" y="0"/>
                      <a:ext cx="9937242" cy="1880743"/>
                    </a:xfrm>
                    <a:prstGeom prst="rect">
                      <a:avLst/>
                    </a:prstGeom>
                  </pic:spPr>
                </pic:pic>
              </a:graphicData>
            </a:graphic>
          </wp:anchor>
        </w:drawing>
      </w:r>
      <w:r>
        <w:rPr>
          <w:spacing w:val="-49"/>
          <w:sz w:val="27"/>
        </w:rPr>
        <w:t xml:space="preserve">图 </w:t>
      </w:r>
      <w:r>
        <w:rPr>
          <w:rFonts w:ascii="Arial" w:eastAsia="Arial"/>
          <w:sz w:val="27"/>
        </w:rPr>
        <w:t>1-2</w:t>
      </w:r>
    </w:p>
    <w:p>
      <w:pPr>
        <w:pStyle w:val="BodyText"/>
        <w:rPr>
          <w:rFonts w:ascii="Arial"/>
          <w:sz w:val="30"/>
        </w:rPr>
      </w:pPr>
    </w:p>
    <w:p>
      <w:pPr>
        <w:pStyle w:val="BodyText"/>
        <w:rPr>
          <w:rFonts w:ascii="Arial"/>
          <w:sz w:val="30"/>
        </w:rPr>
      </w:pPr>
    </w:p>
    <w:p>
      <w:pPr>
        <w:pStyle w:val="BodyText"/>
        <w:rPr>
          <w:rFonts w:ascii="Arial"/>
          <w:sz w:val="30"/>
        </w:rPr>
      </w:pPr>
    </w:p>
    <w:p>
      <w:pPr>
        <w:pStyle w:val="BodyText"/>
        <w:rPr>
          <w:rFonts w:ascii="Arial"/>
          <w:sz w:val="30"/>
        </w:rPr>
      </w:pPr>
    </w:p>
    <w:p>
      <w:pPr>
        <w:pStyle w:val="BodyText"/>
        <w:rPr>
          <w:rFonts w:ascii="Arial"/>
          <w:sz w:val="30"/>
        </w:rPr>
      </w:pPr>
    </w:p>
    <w:p>
      <w:pPr>
        <w:pStyle w:val="BodyText"/>
        <w:rPr>
          <w:rFonts w:ascii="Arial"/>
          <w:sz w:val="30"/>
        </w:rPr>
      </w:pPr>
    </w:p>
    <w:p>
      <w:pPr>
        <w:pStyle w:val="BodyText"/>
        <w:rPr>
          <w:rFonts w:ascii="Arial"/>
          <w:sz w:val="30"/>
        </w:rPr>
      </w:pPr>
    </w:p>
    <w:p>
      <w:pPr>
        <w:pStyle w:val="BodyText"/>
        <w:rPr>
          <w:rFonts w:ascii="Arial"/>
          <w:sz w:val="30"/>
        </w:rPr>
      </w:pPr>
    </w:p>
    <w:p>
      <w:pPr>
        <w:pStyle w:val="BodyText"/>
        <w:rPr>
          <w:rFonts w:ascii="Arial"/>
          <w:sz w:val="30"/>
        </w:rPr>
      </w:pPr>
    </w:p>
    <w:p>
      <w:pPr>
        <w:pStyle w:val="BodyText"/>
        <w:rPr>
          <w:rFonts w:ascii="Arial"/>
          <w:sz w:val="30"/>
        </w:rPr>
      </w:pPr>
    </w:p>
    <w:p>
      <w:pPr>
        <w:spacing w:before="193"/>
        <w:ind w:left="1912" w:right="1402" w:firstLine="0"/>
        <w:jc w:val="center"/>
        <w:rPr>
          <w:rFonts w:ascii="Arial" w:eastAsia="Arial"/>
          <w:sz w:val="27"/>
        </w:rPr>
      </w:pPr>
      <w:r>
        <w:drawing>
          <wp:anchor distT="0" distB="0" distL="0" distR="0" simplePos="0" relativeHeight="251665408" behindDoc="0" locked="0" layoutInCell="1" allowOverlap="1">
            <wp:simplePos x="0" y="0"/>
            <wp:positionH relativeFrom="page">
              <wp:posOffset>0</wp:posOffset>
            </wp:positionH>
            <wp:positionV relativeFrom="paragraph">
              <wp:posOffset>738250</wp:posOffset>
            </wp:positionV>
            <wp:extent cx="9937242" cy="2655824"/>
            <wp:effectExtent l="0" t="0" r="0" b="0"/>
            <wp:wrapNone/>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png"/>
                    <pic:cNvPicPr/>
                  </pic:nvPicPr>
                  <pic:blipFill>
                    <a:blip xmlns:r="http://schemas.openxmlformats.org/officeDocument/2006/relationships" r:embed="rId10" cstate="print"/>
                    <a:stretch>
                      <a:fillRect/>
                    </a:stretch>
                  </pic:blipFill>
                  <pic:spPr>
                    <a:xfrm>
                      <a:off x="0" y="0"/>
                      <a:ext cx="9937242" cy="2655824"/>
                    </a:xfrm>
                    <a:prstGeom prst="rect">
                      <a:avLst/>
                    </a:prstGeom>
                  </pic:spPr>
                </pic:pic>
              </a:graphicData>
            </a:graphic>
          </wp:anchor>
        </w:drawing>
      </w:r>
      <w:r>
        <w:rPr>
          <w:spacing w:val="-49"/>
          <w:sz w:val="27"/>
        </w:rPr>
        <w:t xml:space="preserve">图 </w:t>
      </w:r>
      <w:r>
        <w:rPr>
          <w:rFonts w:ascii="Arial" w:eastAsia="Arial"/>
          <w:sz w:val="27"/>
        </w:rPr>
        <w:t>1-3</w:t>
      </w:r>
    </w:p>
    <w:p>
      <w:pPr>
        <w:pStyle w:val="BodyText"/>
        <w:rPr>
          <w:rFonts w:ascii="Arial"/>
          <w:sz w:val="30"/>
        </w:rPr>
      </w:pPr>
    </w:p>
    <w:p>
      <w:pPr>
        <w:pStyle w:val="BodyText"/>
        <w:rPr>
          <w:rFonts w:ascii="Arial"/>
          <w:sz w:val="30"/>
        </w:rPr>
      </w:pPr>
    </w:p>
    <w:p>
      <w:pPr>
        <w:pStyle w:val="BodyText"/>
        <w:rPr>
          <w:rFonts w:ascii="Arial"/>
          <w:sz w:val="30"/>
        </w:rPr>
      </w:pPr>
    </w:p>
    <w:p>
      <w:pPr>
        <w:pStyle w:val="BodyText"/>
        <w:rPr>
          <w:rFonts w:ascii="Arial"/>
          <w:sz w:val="30"/>
        </w:rPr>
      </w:pPr>
    </w:p>
    <w:p>
      <w:pPr>
        <w:pStyle w:val="BodyText"/>
        <w:rPr>
          <w:rFonts w:ascii="Arial"/>
          <w:sz w:val="30"/>
        </w:rPr>
      </w:pPr>
    </w:p>
    <w:p>
      <w:pPr>
        <w:pStyle w:val="BodyText"/>
        <w:rPr>
          <w:rFonts w:ascii="Arial"/>
          <w:sz w:val="30"/>
        </w:rPr>
      </w:pPr>
    </w:p>
    <w:p>
      <w:pPr>
        <w:pStyle w:val="BodyText"/>
        <w:rPr>
          <w:rFonts w:ascii="Arial"/>
          <w:sz w:val="30"/>
        </w:rPr>
      </w:pPr>
    </w:p>
    <w:p>
      <w:pPr>
        <w:pStyle w:val="BodyText"/>
        <w:rPr>
          <w:rFonts w:ascii="Arial"/>
          <w:sz w:val="30"/>
        </w:rPr>
      </w:pPr>
    </w:p>
    <w:p>
      <w:pPr>
        <w:pStyle w:val="BodyText"/>
        <w:rPr>
          <w:rFonts w:ascii="Arial"/>
          <w:sz w:val="30"/>
        </w:rPr>
      </w:pPr>
    </w:p>
    <w:p>
      <w:pPr>
        <w:pStyle w:val="BodyText"/>
        <w:rPr>
          <w:rFonts w:ascii="Arial"/>
          <w:sz w:val="30"/>
        </w:rPr>
      </w:pPr>
    </w:p>
    <w:p>
      <w:pPr>
        <w:pStyle w:val="BodyText"/>
        <w:rPr>
          <w:rFonts w:ascii="Arial"/>
          <w:sz w:val="30"/>
        </w:rPr>
      </w:pPr>
    </w:p>
    <w:p>
      <w:pPr>
        <w:pStyle w:val="BodyText"/>
        <w:rPr>
          <w:rFonts w:ascii="Arial"/>
          <w:sz w:val="30"/>
        </w:rPr>
      </w:pPr>
    </w:p>
    <w:p>
      <w:pPr>
        <w:pStyle w:val="BodyText"/>
        <w:rPr>
          <w:rFonts w:ascii="Arial"/>
          <w:sz w:val="30"/>
        </w:rPr>
      </w:pPr>
    </w:p>
    <w:p>
      <w:pPr>
        <w:pStyle w:val="BodyText"/>
        <w:rPr>
          <w:rFonts w:ascii="Arial"/>
          <w:sz w:val="30"/>
        </w:rPr>
      </w:pPr>
    </w:p>
    <w:p>
      <w:pPr>
        <w:pStyle w:val="BodyText"/>
        <w:rPr>
          <w:rFonts w:ascii="Arial"/>
          <w:sz w:val="30"/>
        </w:rPr>
      </w:pPr>
    </w:p>
    <w:p>
      <w:pPr>
        <w:pStyle w:val="BodyText"/>
        <w:spacing w:before="7"/>
        <w:rPr>
          <w:rFonts w:ascii="Arial"/>
          <w:sz w:val="36"/>
        </w:rPr>
      </w:pPr>
    </w:p>
    <w:p>
      <w:pPr>
        <w:spacing w:before="0"/>
        <w:ind w:left="1912" w:right="1402" w:firstLine="0"/>
        <w:jc w:val="center"/>
        <w:rPr>
          <w:rFonts w:ascii="Arial" w:eastAsia="Arial"/>
          <w:sz w:val="27"/>
        </w:rPr>
      </w:pPr>
      <w:r>
        <w:rPr>
          <w:spacing w:val="-49"/>
          <w:sz w:val="27"/>
        </w:rPr>
        <w:t xml:space="preserve">图 </w:t>
      </w:r>
      <w:r>
        <w:rPr>
          <w:rFonts w:ascii="Arial" w:eastAsia="Arial"/>
          <w:sz w:val="27"/>
        </w:rPr>
        <w:t>1-4</w:t>
      </w:r>
    </w:p>
    <w:p>
      <w:pPr>
        <w:spacing w:after="0"/>
        <w:jc w:val="center"/>
        <w:rPr>
          <w:rFonts w:ascii="Arial" w:eastAsia="Arial"/>
          <w:sz w:val="27"/>
        </w:rPr>
        <w:sectPr>
          <w:pgSz w:w="15650" w:h="22120"/>
          <w:pgMar w:top="1340" w:right="0" w:bottom="280" w:left="0" w:header="708" w:footer="708"/>
          <w:pgNumType w:start="8"/>
          <w:cols w:space="708"/>
        </w:sectPr>
      </w:pPr>
    </w:p>
    <w:p>
      <w:pPr>
        <w:pStyle w:val="BodyText"/>
        <w:rPr>
          <w:rFonts w:ascii="Arial"/>
          <w:sz w:val="36"/>
        </w:rPr>
      </w:pPr>
    </w:p>
    <w:p>
      <w:pPr>
        <w:pStyle w:val="BodyText"/>
        <w:spacing w:before="6"/>
        <w:rPr>
          <w:rFonts w:ascii="Arial"/>
          <w:sz w:val="28"/>
        </w:rPr>
      </w:pPr>
    </w:p>
    <w:p>
      <w:pPr>
        <w:spacing w:before="0"/>
        <w:ind w:left="1955" w:right="0" w:firstLine="0"/>
        <w:jc w:val="left"/>
        <w:rPr>
          <w:b/>
          <w:sz w:val="36"/>
        </w:rPr>
      </w:pPr>
      <w:r>
        <w:rPr>
          <w:b/>
          <w:spacing w:val="-5"/>
          <w:sz w:val="36"/>
        </w:rPr>
        <w:t>一、概述</w:t>
      </w:r>
    </w:p>
    <w:p>
      <w:pPr>
        <w:pStyle w:val="Heading1"/>
        <w:spacing w:before="15"/>
      </w:pPr>
      <w:r>
        <w:br w:type="column"/>
      </w:r>
      <w:r>
        <w:t>二、</w:t>
      </w:r>
      <w:r>
        <w:rPr>
          <w:rFonts w:ascii="Times New Roman" w:eastAsia="Times New Roman"/>
        </w:rPr>
        <w:t xml:space="preserve">DH-SJ5 </w:t>
      </w:r>
      <w:r>
        <w:t>温度传感器实验装置</w:t>
      </w:r>
    </w:p>
    <w:p>
      <w:pPr>
        <w:spacing w:after="0"/>
        <w:sectPr>
          <w:pgSz w:w="15650" w:h="22120"/>
          <w:pgMar w:top="1260" w:right="0" w:bottom="280" w:left="0" w:header="708" w:footer="708"/>
          <w:pgNumType w:start="9"/>
          <w:cols w:num="2" w:space="708" w:equalWidth="0">
            <w:col w:w="3396" w:space="40"/>
            <w:col w:w="12214" w:space="0"/>
          </w:cols>
        </w:sectPr>
      </w:pPr>
    </w:p>
    <w:p>
      <w:pPr>
        <w:pStyle w:val="BodyText"/>
        <w:spacing w:before="79" w:line="283" w:lineRule="auto"/>
        <w:ind w:left="1955" w:right="1336" w:firstLine="630"/>
        <w:jc w:val="both"/>
      </w:pPr>
      <w:r>
        <w:rPr>
          <w:rFonts w:ascii="Times New Roman" w:eastAsia="Times New Roman"/>
        </w:rPr>
        <w:t>DH-SJ5</w:t>
      </w:r>
      <w:r>
        <w:rPr>
          <w:rFonts w:ascii="Times New Roman" w:eastAsia="Times New Roman"/>
          <w:spacing w:val="74"/>
        </w:rPr>
        <w:t xml:space="preserve"> </w:t>
      </w:r>
      <w:r>
        <w:t xml:space="preserve">型温度传感器实验装置是以分离的温度传感器探头元器件，单个电子元件， </w:t>
      </w:r>
      <w:r>
        <w:rPr>
          <w:spacing w:val="-1"/>
        </w:rPr>
        <w:t>以九孔板为实验平台来测量温度的设计性实验装置。该实验装置提供了多种测温方法，自</w:t>
      </w:r>
      <w:r>
        <w:rPr>
          <w:spacing w:val="3"/>
        </w:rPr>
        <w:t xml:space="preserve">行设计测温电路来测量温度传感器的温度特性。实验配有铂电阻 </w:t>
      </w:r>
      <w:r>
        <w:rPr>
          <w:rFonts w:ascii="Times New Roman" w:eastAsia="Times New Roman"/>
        </w:rPr>
        <w:t>Pt100</w:t>
      </w:r>
      <w:r>
        <w:t>、热敏电阻（</w:t>
      </w:r>
      <w:r>
        <w:rPr>
          <w:rFonts w:ascii="Times New Roman" w:eastAsia="Times New Roman"/>
        </w:rPr>
        <w:t xml:space="preserve">NTC </w:t>
      </w:r>
      <w:r>
        <w:rPr>
          <w:spacing w:val="75"/>
          <w:w w:val="102"/>
        </w:rPr>
        <w:t>和</w:t>
      </w:r>
      <w:r>
        <w:rPr>
          <w:rFonts w:ascii="Times New Roman" w:eastAsia="Times New Roman"/>
          <w:w w:val="102"/>
        </w:rPr>
        <w:t>PT</w:t>
      </w:r>
      <w:r>
        <w:rPr>
          <w:rFonts w:ascii="Times New Roman" w:eastAsia="Times New Roman"/>
          <w:spacing w:val="2"/>
          <w:w w:val="102"/>
        </w:rPr>
        <w:t>C</w:t>
      </w:r>
      <w:r>
        <w:rPr>
          <w:spacing w:val="-162"/>
          <w:w w:val="102"/>
        </w:rPr>
        <w:t>）</w:t>
      </w:r>
      <w:r>
        <w:rPr>
          <w:w w:val="102"/>
        </w:rPr>
        <w:t>、铜电阻</w:t>
      </w:r>
      <w:r>
        <w:rPr>
          <w:spacing w:val="-94"/>
        </w:rPr>
        <w:t xml:space="preserve"> </w:t>
      </w:r>
      <w:r>
        <w:rPr>
          <w:rFonts w:ascii="Times New Roman" w:eastAsia="Times New Roman"/>
          <w:w w:val="102"/>
        </w:rPr>
        <w:t>Cu5</w:t>
      </w:r>
      <w:r>
        <w:rPr>
          <w:rFonts w:ascii="Times New Roman" w:eastAsia="Times New Roman"/>
          <w:spacing w:val="-2"/>
          <w:w w:val="102"/>
        </w:rPr>
        <w:t>0</w:t>
      </w:r>
      <w:r>
        <w:rPr>
          <w:spacing w:val="-8"/>
          <w:w w:val="102"/>
        </w:rPr>
        <w:t>、铜</w:t>
      </w:r>
      <w:r>
        <w:rPr>
          <w:rFonts w:ascii="Times New Roman" w:eastAsia="Times New Roman"/>
          <w:spacing w:val="-5"/>
          <w:w w:val="102"/>
        </w:rPr>
        <w:t>-</w:t>
      </w:r>
      <w:r>
        <w:rPr>
          <w:spacing w:val="-3"/>
          <w:w w:val="102"/>
        </w:rPr>
        <w:t>康铜热电偶、</w:t>
      </w:r>
      <w:r>
        <w:rPr>
          <w:rFonts w:ascii="Times New Roman" w:eastAsia="Times New Roman"/>
          <w:w w:val="102"/>
        </w:rPr>
        <w:t>PN</w:t>
      </w:r>
      <w:r>
        <w:rPr>
          <w:rFonts w:ascii="Times New Roman" w:eastAsia="Times New Roman"/>
        </w:rPr>
        <w:t xml:space="preserve"> </w:t>
      </w:r>
      <w:r>
        <w:rPr>
          <w:spacing w:val="-9"/>
          <w:w w:val="102"/>
        </w:rPr>
        <w:t>结、</w:t>
      </w:r>
      <w:r>
        <w:rPr>
          <w:rFonts w:ascii="Times New Roman" w:eastAsia="Times New Roman"/>
          <w:w w:val="102"/>
        </w:rPr>
        <w:t>AD590</w:t>
      </w:r>
      <w:r>
        <w:rPr>
          <w:rFonts w:ascii="Times New Roman" w:eastAsia="Times New Roman"/>
          <w:spacing w:val="-3"/>
        </w:rPr>
        <w:t xml:space="preserve"> </w:t>
      </w:r>
      <w:r>
        <w:rPr>
          <w:w w:val="102"/>
        </w:rPr>
        <w:t>和</w:t>
      </w:r>
      <w:r>
        <w:rPr>
          <w:spacing w:val="-76"/>
        </w:rPr>
        <w:t xml:space="preserve"> </w:t>
      </w:r>
      <w:r>
        <w:rPr>
          <w:rFonts w:ascii="Times New Roman" w:eastAsia="Times New Roman"/>
          <w:w w:val="102"/>
        </w:rPr>
        <w:t>LM35</w:t>
      </w:r>
      <w:r>
        <w:rPr>
          <w:rFonts w:ascii="Times New Roman" w:eastAsia="Times New Roman"/>
          <w:spacing w:val="-5"/>
        </w:rPr>
        <w:t xml:space="preserve"> </w:t>
      </w:r>
      <w:r>
        <w:rPr>
          <w:w w:val="102"/>
        </w:rPr>
        <w:t>等温度传感器。本实验</w:t>
      </w:r>
      <w:r>
        <w:t>装置采用智能温度控制器控温。具有以下的特点：</w:t>
      </w:r>
    </w:p>
    <w:p>
      <w:pPr>
        <w:pStyle w:val="BodyText"/>
        <w:spacing w:line="394" w:lineRule="exact"/>
        <w:ind w:left="2585"/>
      </w:pPr>
      <w:r>
        <w:rPr>
          <w:rFonts w:ascii="Times New Roman" w:eastAsia="Times New Roman"/>
        </w:rPr>
        <w:t>1</w:t>
      </w:r>
      <w:r>
        <w:t>、控温精度高、范围广、加热所需的温度可自由设定，采用数字显示。</w:t>
      </w:r>
    </w:p>
    <w:p>
      <w:pPr>
        <w:pStyle w:val="BodyText"/>
        <w:spacing w:before="71"/>
        <w:ind w:left="2585"/>
      </w:pPr>
      <w:r>
        <w:rPr>
          <w:rFonts w:ascii="Times New Roman" w:eastAsia="Times New Roman"/>
        </w:rPr>
        <w:t>2</w:t>
      </w:r>
      <w:r>
        <w:t>、使用低电压恒流加热、安全可靠、无污染。加热电流连续可调。</w:t>
      </w:r>
    </w:p>
    <w:p>
      <w:pPr>
        <w:pStyle w:val="BodyText"/>
        <w:spacing w:before="71" w:line="283" w:lineRule="auto"/>
        <w:ind w:left="1955" w:right="1494" w:firstLine="630"/>
      </w:pPr>
      <w:r>
        <w:rPr>
          <w:rFonts w:ascii="Times New Roman" w:eastAsia="Times New Roman"/>
        </w:rPr>
        <w:t>3</w:t>
      </w:r>
      <w:r>
        <w:t>、本仪器提供的是单个分离的温度传感器，形象直观，给实验带来了很大的方便， 可对不同传感器的温度特性进行比较，更易于掌握它们的温度特性。</w:t>
      </w:r>
    </w:p>
    <w:p>
      <w:pPr>
        <w:pStyle w:val="BodyText"/>
        <w:spacing w:line="396" w:lineRule="exact"/>
        <w:ind w:left="2585"/>
      </w:pPr>
      <w:r>
        <w:rPr>
          <w:rFonts w:ascii="Times New Roman" w:eastAsia="Times New Roman"/>
        </w:rPr>
        <w:t>4</w:t>
      </w:r>
      <w:r>
        <w:t>、采用九孔板作为实验平台，提供设计性实验。</w:t>
      </w:r>
    </w:p>
    <w:p>
      <w:pPr>
        <w:pStyle w:val="BodyText"/>
        <w:spacing w:before="72"/>
        <w:ind w:left="2585"/>
      </w:pPr>
      <w:r>
        <w:rPr>
          <w:rFonts w:ascii="Times New Roman" w:eastAsia="Times New Roman"/>
        </w:rPr>
        <w:t>5</w:t>
      </w:r>
      <w:r>
        <w:t>、加热炉配有风扇，在做降温实验过程中可采用风扇快速降温。</w:t>
      </w:r>
    </w:p>
    <w:p>
      <w:pPr>
        <w:pStyle w:val="BodyText"/>
        <w:spacing w:before="71" w:line="396" w:lineRule="exact"/>
        <w:ind w:left="2585"/>
      </w:pPr>
      <w:r>
        <w:rPr>
          <w:rFonts w:ascii="Times New Roman" w:eastAsia="Times New Roman"/>
        </w:rPr>
        <w:t>6</w:t>
      </w:r>
      <w:r>
        <w:t>、整体结构设计新颖，紧凑合理，外型美观大方。</w:t>
      </w:r>
    </w:p>
    <w:p>
      <w:pPr>
        <w:pStyle w:val="Heading3"/>
        <w:spacing w:line="460" w:lineRule="exact"/>
      </w:pPr>
      <w:r>
        <w:t>二、主要技术指标</w:t>
      </w:r>
    </w:p>
    <w:p>
      <w:pPr>
        <w:pStyle w:val="BodyText"/>
        <w:spacing w:before="94" w:line="223" w:lineRule="auto"/>
        <w:ind w:left="2679"/>
        <w:rPr>
          <w:rFonts w:ascii="Times New Roman" w:eastAsia="Times New Roman" w:hAnsi="Times New Roman"/>
        </w:rPr>
      </w:pPr>
      <w:r>
        <w:rPr>
          <w:rFonts w:ascii="Times New Roman" w:eastAsia="Times New Roman" w:hAnsi="Times New Roman"/>
        </w:rPr>
        <w:t>1</w:t>
      </w:r>
      <w:r>
        <w:t>、 电源电压：</w:t>
      </w:r>
      <w:r>
        <w:rPr>
          <w:rFonts w:ascii="Times New Roman" w:eastAsia="Times New Roman" w:hAnsi="Times New Roman"/>
        </w:rPr>
        <w:t>AC220V</w:t>
      </w:r>
      <w:r>
        <w:t>±</w:t>
      </w:r>
      <w:r>
        <w:rPr>
          <w:rFonts w:ascii="Times New Roman" w:eastAsia="Times New Roman" w:hAnsi="Times New Roman"/>
        </w:rPr>
        <w:t>10%(50/60H</w:t>
      </w:r>
      <w:r>
        <w:rPr>
          <w:rFonts w:ascii="Times New Roman" w:eastAsia="Times New Roman" w:hAnsi="Times New Roman"/>
          <w:position w:val="-11"/>
          <w:sz w:val="29"/>
        </w:rPr>
        <w:t>Z</w:t>
      </w:r>
      <w:r>
        <w:rPr>
          <w:rFonts w:ascii="Times New Roman" w:eastAsia="Times New Roman" w:hAnsi="Times New Roman"/>
        </w:rPr>
        <w:t>)</w:t>
      </w:r>
    </w:p>
    <w:p>
      <w:pPr>
        <w:pStyle w:val="BodyText"/>
        <w:spacing w:line="385" w:lineRule="exact"/>
        <w:ind w:left="2679"/>
      </w:pPr>
      <w:r>
        <w:rPr>
          <w:rFonts w:ascii="Times New Roman" w:eastAsia="Times New Roman" w:hAnsi="Times New Roman"/>
        </w:rPr>
        <w:t>2</w:t>
      </w:r>
      <w:r>
        <w:t xml:space="preserve">、 工作环境：温度 </w:t>
      </w:r>
      <w:r>
        <w:rPr>
          <w:rFonts w:ascii="Times New Roman" w:eastAsia="Times New Roman" w:hAnsi="Times New Roman"/>
        </w:rPr>
        <w:t>0</w:t>
      </w:r>
      <w:r>
        <w:t>～</w:t>
      </w:r>
      <w:r>
        <w:rPr>
          <w:rFonts w:ascii="Times New Roman" w:eastAsia="Times New Roman" w:hAnsi="Times New Roman"/>
        </w:rPr>
        <w:t>40</w:t>
      </w:r>
      <w:r>
        <w:t>℃，相对湿度＜</w:t>
      </w:r>
      <w:r>
        <w:rPr>
          <w:rFonts w:ascii="Times New Roman" w:eastAsia="Times New Roman" w:hAnsi="Times New Roman"/>
        </w:rPr>
        <w:t>80%</w:t>
      </w:r>
      <w:r>
        <w:t>的无腐蚀性场合</w:t>
      </w:r>
    </w:p>
    <w:p>
      <w:pPr>
        <w:pStyle w:val="BodyText"/>
        <w:spacing w:before="71"/>
        <w:ind w:left="2679"/>
      </w:pPr>
      <w:r>
        <w:rPr>
          <w:rFonts w:ascii="Times New Roman" w:eastAsia="Times New Roman" w:hAnsi="Times New Roman"/>
        </w:rPr>
        <w:t>3</w:t>
      </w:r>
      <w:r>
        <w:t>、 控温范围：室温</w:t>
      </w:r>
      <w:r>
        <w:rPr>
          <w:rFonts w:ascii="Times New Roman" w:eastAsia="Times New Roman" w:hAnsi="Times New Roman"/>
        </w:rPr>
        <w:t>~120</w:t>
      </w:r>
      <w:r>
        <w:t>℃</w:t>
      </w:r>
    </w:p>
    <w:p>
      <w:pPr>
        <w:pStyle w:val="BodyText"/>
        <w:spacing w:before="71"/>
        <w:ind w:left="2679"/>
      </w:pPr>
      <w:r>
        <w:rPr>
          <w:rFonts w:ascii="Times New Roman" w:eastAsia="Times New Roman" w:hAnsi="Times New Roman"/>
        </w:rPr>
        <w:t>4</w:t>
      </w:r>
      <w:r>
        <w:t>、 温度控制精度：±</w:t>
      </w:r>
      <w:r>
        <w:rPr>
          <w:rFonts w:ascii="Times New Roman" w:eastAsia="Times New Roman" w:hAnsi="Times New Roman"/>
        </w:rPr>
        <w:t>0.2</w:t>
      </w:r>
      <w:r>
        <w:t>℃</w:t>
      </w:r>
    </w:p>
    <w:p>
      <w:pPr>
        <w:pStyle w:val="BodyText"/>
        <w:spacing w:before="71"/>
        <w:ind w:left="2679"/>
      </w:pPr>
      <w:r>
        <w:rPr>
          <w:rFonts w:ascii="Times New Roman" w:eastAsia="Times New Roman" w:hAnsi="Times New Roman"/>
        </w:rPr>
        <w:t>5</w:t>
      </w:r>
      <w:r>
        <w:t xml:space="preserve">、 分辩率： </w:t>
      </w:r>
      <w:r>
        <w:rPr>
          <w:rFonts w:ascii="Times New Roman" w:eastAsia="Times New Roman" w:hAnsi="Times New Roman"/>
        </w:rPr>
        <w:t>0.1</w:t>
      </w:r>
      <w:r>
        <w:t>℃</w:t>
      </w:r>
    </w:p>
    <w:p>
      <w:pPr>
        <w:pStyle w:val="BodyText"/>
        <w:spacing w:before="2" w:line="475" w:lineRule="exact"/>
        <w:ind w:left="2679"/>
      </w:pPr>
      <w:r>
        <w:rPr>
          <w:rFonts w:ascii="Times New Roman" w:eastAsia="Times New Roman"/>
          <w:position w:val="4"/>
          <w:sz w:val="36"/>
        </w:rPr>
        <w:t>6</w:t>
      </w:r>
      <w:r>
        <w:rPr>
          <w:position w:val="4"/>
          <w:sz w:val="36"/>
        </w:rPr>
        <w:t>、</w:t>
      </w:r>
      <w:r>
        <w:t>控制方式：先进的</w:t>
      </w:r>
      <w:r>
        <w:rPr>
          <w:rFonts w:ascii="Times New Roman" w:eastAsia="Times New Roman"/>
        </w:rPr>
        <w:t xml:space="preserve">PID </w:t>
      </w:r>
      <w:r>
        <w:t>控制</w:t>
      </w:r>
    </w:p>
    <w:p>
      <w:pPr>
        <w:pStyle w:val="Heading3"/>
        <w:spacing w:line="449" w:lineRule="exact"/>
      </w:pPr>
      <w:r>
        <w:drawing>
          <wp:anchor distT="0" distB="0" distL="0" distR="0" simplePos="0" relativeHeight="251666432" behindDoc="0" locked="0" layoutInCell="1" allowOverlap="1">
            <wp:simplePos x="0" y="0"/>
            <wp:positionH relativeFrom="page">
              <wp:posOffset>0</wp:posOffset>
            </wp:positionH>
            <wp:positionV relativeFrom="paragraph">
              <wp:posOffset>324108</wp:posOffset>
            </wp:positionV>
            <wp:extent cx="9937242" cy="3532631"/>
            <wp:effectExtent l="0" t="0" r="0" b="0"/>
            <wp:wrapNone/>
            <wp:docPr id="1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8.png"/>
                    <pic:cNvPicPr/>
                  </pic:nvPicPr>
                  <pic:blipFill>
                    <a:blip xmlns:r="http://schemas.openxmlformats.org/officeDocument/2006/relationships" r:embed="rId11" cstate="print"/>
                    <a:stretch>
                      <a:fillRect/>
                    </a:stretch>
                  </pic:blipFill>
                  <pic:spPr>
                    <a:xfrm>
                      <a:off x="0" y="0"/>
                      <a:ext cx="9937242" cy="3532631"/>
                    </a:xfrm>
                    <a:prstGeom prst="rect">
                      <a:avLst/>
                    </a:prstGeom>
                  </pic:spPr>
                </pic:pic>
              </a:graphicData>
            </a:graphic>
          </wp:anchor>
        </w:drawing>
      </w:r>
      <w:r>
        <w:t>三、温控仪与恒温炉的连线</w:t>
      </w:r>
    </w:p>
    <w:p>
      <w:pPr>
        <w:pStyle w:val="BodyText"/>
        <w:rPr>
          <w:b/>
          <w:sz w:val="36"/>
        </w:rPr>
      </w:pPr>
    </w:p>
    <w:p>
      <w:pPr>
        <w:pStyle w:val="BodyText"/>
        <w:rPr>
          <w:b/>
          <w:sz w:val="36"/>
        </w:rPr>
      </w:pPr>
    </w:p>
    <w:p>
      <w:pPr>
        <w:pStyle w:val="BodyText"/>
        <w:rPr>
          <w:b/>
          <w:sz w:val="36"/>
        </w:rPr>
      </w:pPr>
    </w:p>
    <w:p>
      <w:pPr>
        <w:pStyle w:val="BodyText"/>
        <w:rPr>
          <w:b/>
          <w:sz w:val="36"/>
        </w:rPr>
      </w:pPr>
    </w:p>
    <w:p>
      <w:pPr>
        <w:pStyle w:val="BodyText"/>
        <w:rPr>
          <w:b/>
          <w:sz w:val="36"/>
        </w:rPr>
      </w:pPr>
    </w:p>
    <w:p>
      <w:pPr>
        <w:pStyle w:val="BodyText"/>
        <w:rPr>
          <w:b/>
          <w:sz w:val="36"/>
        </w:rPr>
      </w:pPr>
    </w:p>
    <w:p>
      <w:pPr>
        <w:pStyle w:val="BodyText"/>
        <w:rPr>
          <w:b/>
          <w:sz w:val="36"/>
        </w:rPr>
      </w:pPr>
    </w:p>
    <w:p>
      <w:pPr>
        <w:pStyle w:val="BodyText"/>
        <w:rPr>
          <w:b/>
          <w:sz w:val="36"/>
        </w:rPr>
      </w:pPr>
    </w:p>
    <w:p>
      <w:pPr>
        <w:pStyle w:val="BodyText"/>
        <w:rPr>
          <w:b/>
          <w:sz w:val="36"/>
        </w:rPr>
      </w:pPr>
    </w:p>
    <w:p>
      <w:pPr>
        <w:pStyle w:val="BodyText"/>
        <w:rPr>
          <w:b/>
          <w:sz w:val="36"/>
        </w:rPr>
      </w:pPr>
    </w:p>
    <w:p>
      <w:pPr>
        <w:pStyle w:val="BodyText"/>
        <w:rPr>
          <w:b/>
          <w:sz w:val="36"/>
        </w:rPr>
      </w:pPr>
    </w:p>
    <w:p>
      <w:pPr>
        <w:pStyle w:val="BodyText"/>
        <w:rPr>
          <w:b/>
          <w:sz w:val="36"/>
        </w:rPr>
      </w:pPr>
    </w:p>
    <w:p>
      <w:pPr>
        <w:pStyle w:val="BodyText"/>
        <w:spacing w:before="11"/>
        <w:rPr>
          <w:b/>
          <w:sz w:val="36"/>
        </w:rPr>
      </w:pPr>
    </w:p>
    <w:p>
      <w:pPr>
        <w:spacing w:before="0"/>
        <w:ind w:left="1912" w:right="594" w:firstLine="0"/>
        <w:jc w:val="center"/>
        <w:rPr>
          <w:rFonts w:ascii="Times New Roman" w:eastAsia="Times New Roman"/>
          <w:sz w:val="27"/>
        </w:rPr>
      </w:pPr>
      <w:r>
        <w:rPr>
          <w:sz w:val="27"/>
        </w:rPr>
        <w:t xml:space="preserve">图 </w:t>
      </w:r>
      <w:r>
        <w:rPr>
          <w:rFonts w:ascii="Times New Roman" w:eastAsia="Times New Roman"/>
          <w:sz w:val="27"/>
        </w:rPr>
        <w:t>2-1</w:t>
      </w:r>
    </w:p>
    <w:p>
      <w:pPr>
        <w:spacing w:before="75"/>
        <w:ind w:left="2902" w:right="0" w:firstLine="0"/>
        <w:jc w:val="left"/>
        <w:rPr>
          <w:b/>
          <w:sz w:val="31"/>
        </w:rPr>
      </w:pPr>
      <w:r>
        <w:rPr>
          <w:rFonts w:ascii="Arial" w:eastAsia="Arial" w:hAnsi="Arial"/>
          <w:b/>
          <w:sz w:val="31"/>
        </w:rPr>
        <w:t xml:space="preserve">Pt100 </w:t>
      </w:r>
      <w:r>
        <w:rPr>
          <w:b/>
          <w:sz w:val="31"/>
        </w:rPr>
        <w:t>的插头与温控仪上的插座颜色对应得相连接。红→红；黄→黄；蓝→蓝。</w:t>
      </w:r>
    </w:p>
    <w:p>
      <w:pPr>
        <w:pStyle w:val="BodyText"/>
        <w:spacing w:before="12"/>
        <w:rPr>
          <w:b/>
          <w:sz w:val="42"/>
        </w:rPr>
      </w:pPr>
    </w:p>
    <w:p>
      <w:pPr>
        <w:spacing w:before="0"/>
        <w:ind w:left="1955" w:right="0" w:firstLine="0"/>
        <w:jc w:val="left"/>
        <w:rPr>
          <w:b/>
          <w:sz w:val="45"/>
        </w:rPr>
      </w:pPr>
      <w:r>
        <w:rPr>
          <w:b/>
          <w:sz w:val="45"/>
        </w:rPr>
        <w:t>警告：在做实验中或做完实验后，禁止手触传感器的钢钾护套！</w:t>
      </w:r>
    </w:p>
    <w:p>
      <w:pPr>
        <w:spacing w:after="0"/>
        <w:jc w:val="left"/>
        <w:rPr>
          <w:sz w:val="45"/>
        </w:rPr>
        <w:sectPr>
          <w:type w:val="continuous"/>
          <w:pgSz w:w="15650" w:h="22120"/>
          <w:pgMar w:top="1880" w:right="0" w:bottom="280" w:left="0" w:header="708" w:footer="708"/>
          <w:pgNumType w:start="10"/>
          <w:cols w:space="708"/>
        </w:sectPr>
      </w:pPr>
    </w:p>
    <w:p>
      <w:pPr>
        <w:spacing w:before="45"/>
        <w:ind w:left="23" w:right="1598" w:firstLine="0"/>
        <w:jc w:val="center"/>
        <w:rPr>
          <w:rFonts w:ascii="黑体" w:eastAsia="黑体" w:hint="eastAsia"/>
          <w:sz w:val="29"/>
        </w:rPr>
      </w:pPr>
      <w:r>
        <w:rPr>
          <w:rFonts w:ascii="黑体" w:eastAsia="黑体" w:hint="eastAsia"/>
          <w:sz w:val="29"/>
        </w:rPr>
        <w:t>三、温度传感器特性实验</w:t>
      </w:r>
    </w:p>
    <w:p>
      <w:pPr>
        <w:pStyle w:val="BodyText"/>
        <w:spacing w:before="3"/>
        <w:rPr>
          <w:rFonts w:ascii="黑体"/>
          <w:sz w:val="23"/>
        </w:rPr>
      </w:pPr>
    </w:p>
    <w:p>
      <w:pPr>
        <w:tabs>
          <w:tab w:val="left" w:pos="2198"/>
        </w:tabs>
        <w:spacing w:before="0"/>
        <w:ind w:left="510" w:right="0" w:firstLine="0"/>
        <w:jc w:val="center"/>
        <w:rPr>
          <w:b/>
          <w:sz w:val="42"/>
        </w:rPr>
      </w:pPr>
      <w:r>
        <w:rPr>
          <w:b/>
          <w:sz w:val="42"/>
        </w:rPr>
        <w:t>实验一</w:t>
        <w:tab/>
        <w:t>热电阻特性实验</w:t>
      </w:r>
    </w:p>
    <w:p>
      <w:pPr>
        <w:pStyle w:val="Heading4"/>
        <w:spacing w:before="294"/>
      </w:pPr>
      <w:r>
        <w:t>【实验目的】</w:t>
      </w:r>
    </w:p>
    <w:p>
      <w:pPr>
        <w:pStyle w:val="BodyText"/>
        <w:spacing w:before="47" w:line="295" w:lineRule="auto"/>
        <w:ind w:left="1955" w:right="1402" w:firstLine="630"/>
      </w:pPr>
      <w:r>
        <w:t>1</w:t>
      </w:r>
      <w:r>
        <w:rPr>
          <w:b/>
          <w:spacing w:val="-19"/>
        </w:rPr>
        <w:t>、</w:t>
      </w:r>
      <w:r>
        <w:rPr>
          <w:spacing w:val="37"/>
        </w:rPr>
        <w:t>研究</w:t>
      </w:r>
      <w:r>
        <w:rPr>
          <w:rFonts w:ascii="Arial" w:eastAsia="Arial"/>
        </w:rPr>
        <w:t xml:space="preserve">Pt100 </w:t>
      </w:r>
      <w:r>
        <w:rPr>
          <w:spacing w:val="-6"/>
        </w:rPr>
        <w:t>铂电阻、</w:t>
      </w:r>
      <w:r>
        <w:rPr>
          <w:rFonts w:ascii="Arial" w:eastAsia="Arial"/>
        </w:rPr>
        <w:t xml:space="preserve">Cu50 </w:t>
      </w:r>
      <w:r>
        <w:t>铜电阻和热敏电阻</w:t>
      </w:r>
      <w:r>
        <w:rPr>
          <w:spacing w:val="-8"/>
        </w:rPr>
        <w:t>（</w:t>
      </w:r>
      <w:r>
        <w:rPr>
          <w:rFonts w:ascii="Arial" w:eastAsia="Arial"/>
          <w:spacing w:val="-8"/>
        </w:rPr>
        <w:t xml:space="preserve">NTC </w:t>
      </w:r>
      <w:r>
        <w:rPr>
          <w:spacing w:val="75"/>
        </w:rPr>
        <w:t>和</w:t>
      </w:r>
      <w:r>
        <w:rPr>
          <w:rFonts w:ascii="Arial" w:eastAsia="Arial"/>
        </w:rPr>
        <w:t>PTC</w:t>
      </w:r>
      <w:r>
        <w:t>）</w:t>
      </w:r>
      <w:r>
        <w:rPr>
          <w:spacing w:val="-2"/>
        </w:rPr>
        <w:t>的温度特性及其测温</w:t>
      </w:r>
      <w:r>
        <w:t>原理。</w:t>
      </w:r>
    </w:p>
    <w:p>
      <w:pPr>
        <w:pStyle w:val="BodyText"/>
        <w:spacing w:before="6"/>
        <w:ind w:left="2585"/>
      </w:pPr>
      <w:r>
        <w:rPr>
          <w:rFonts w:ascii="Arial" w:eastAsia="Arial"/>
        </w:rPr>
        <w:t>2</w:t>
      </w:r>
      <w:r>
        <w:t>、研究比较不同温度传感器的温度特性及其测温原理。</w:t>
      </w:r>
    </w:p>
    <w:p>
      <w:pPr>
        <w:pStyle w:val="BodyText"/>
        <w:spacing w:before="92"/>
        <w:ind w:left="2585"/>
      </w:pPr>
      <w:r>
        <w:rPr>
          <w:rFonts w:ascii="Arial" w:eastAsia="Arial"/>
        </w:rPr>
        <w:t>3</w:t>
      </w:r>
      <w:r>
        <w:t>、掌握单臂电桥及非平衡电桥的原理，及其应用。</w:t>
      </w:r>
    </w:p>
    <w:p>
      <w:pPr>
        <w:pStyle w:val="BodyText"/>
        <w:spacing w:before="93"/>
        <w:ind w:left="2585"/>
      </w:pPr>
      <w:r>
        <w:rPr>
          <w:rFonts w:ascii="Arial" w:eastAsia="Arial"/>
        </w:rPr>
        <w:t>4</w:t>
      </w:r>
      <w:r>
        <w:t>、了解温度控制的最小微机控制系统。</w:t>
      </w:r>
    </w:p>
    <w:p>
      <w:pPr>
        <w:pStyle w:val="BodyText"/>
        <w:spacing w:before="92"/>
        <w:ind w:left="2585"/>
      </w:pPr>
      <w:r>
        <w:rPr>
          <w:rFonts w:ascii="Arial" w:eastAsia="Arial"/>
        </w:rPr>
        <w:t>5</w:t>
      </w:r>
      <w:r>
        <w:t>、掌握实验中单片机在温度实时控制、数据采集、数据处理等方面的应用。</w:t>
      </w:r>
    </w:p>
    <w:p>
      <w:pPr>
        <w:pStyle w:val="BodyText"/>
        <w:spacing w:before="93"/>
        <w:ind w:left="2585"/>
      </w:pPr>
      <w:r>
        <w:t>6、学习运用不同的温度传感器设计测温电路。</w:t>
      </w:r>
    </w:p>
    <w:p>
      <w:pPr>
        <w:pStyle w:val="Heading4"/>
        <w:spacing w:before="287"/>
      </w:pPr>
      <w:r>
        <w:t>【实验原理】</w:t>
      </w:r>
    </w:p>
    <w:p>
      <w:pPr>
        <w:spacing w:before="281"/>
        <w:ind w:left="2589" w:right="0" w:firstLine="0"/>
        <w:jc w:val="left"/>
        <w:rPr>
          <w:b/>
          <w:sz w:val="31"/>
        </w:rPr>
      </w:pPr>
      <w:r>
        <w:rPr>
          <w:rFonts w:ascii="Arial" w:eastAsia="Arial"/>
          <w:b/>
          <w:sz w:val="31"/>
        </w:rPr>
        <w:t>1</w:t>
      </w:r>
      <w:r>
        <w:rPr>
          <w:b/>
          <w:sz w:val="31"/>
        </w:rPr>
        <w:t>、</w:t>
      </w:r>
      <w:r>
        <w:rPr>
          <w:rFonts w:ascii="Arial" w:eastAsia="Arial"/>
          <w:b/>
          <w:sz w:val="31"/>
        </w:rPr>
        <w:t xml:space="preserve">Pt100 </w:t>
      </w:r>
      <w:r>
        <w:rPr>
          <w:b/>
          <w:sz w:val="31"/>
        </w:rPr>
        <w:t>铂电阻的的测温原理</w:t>
      </w:r>
    </w:p>
    <w:p>
      <w:pPr>
        <w:pStyle w:val="BodyText"/>
        <w:spacing w:before="92" w:line="295" w:lineRule="auto"/>
        <w:ind w:left="1955" w:right="1252" w:firstLine="630"/>
      </w:pPr>
      <w:r>
        <w:rPr>
          <w:spacing w:val="-2"/>
        </w:rPr>
        <w:t>金属铂(</w:t>
      </w:r>
      <w:r>
        <w:rPr>
          <w:rFonts w:ascii="Arial" w:eastAsia="Arial" w:hAnsi="Arial"/>
        </w:rPr>
        <w:t>Pt</w:t>
      </w:r>
      <w:r>
        <w:rPr>
          <w:spacing w:val="-3"/>
        </w:rPr>
        <w:t>)的电阻值随温度变化而变化,并且具有很好的重现性和稳定性</w:t>
      </w:r>
      <w:r>
        <w:rPr>
          <w:spacing w:val="-30"/>
        </w:rPr>
        <w:t xml:space="preserve">，利用铂的此 </w:t>
      </w:r>
      <w:r>
        <w:rPr>
          <w:spacing w:val="-27"/>
        </w:rPr>
        <w:t xml:space="preserve">种物理特性制成的传感器称为铂电阻温度传感器，通常使用的铂电阻温度传感器零度阻值 </w:t>
      </w:r>
      <w:r>
        <w:rPr>
          <w:spacing w:val="16"/>
        </w:rPr>
        <w:t xml:space="preserve">为 </w:t>
      </w:r>
      <w:r>
        <w:rPr>
          <w:rFonts w:ascii="Times New Roman" w:eastAsia="Times New Roman" w:hAnsi="Times New Roman"/>
        </w:rPr>
        <w:t>100Ω</w:t>
      </w:r>
      <w:r>
        <w:rPr>
          <w:spacing w:val="5"/>
        </w:rPr>
        <w:t xml:space="preserve">，电阻变化率为 </w:t>
      </w:r>
      <w:r>
        <w:rPr>
          <w:rFonts w:ascii="Times New Roman" w:eastAsia="Times New Roman" w:hAnsi="Times New Roman"/>
        </w:rPr>
        <w:t>0.3851Ω/</w:t>
      </w:r>
      <w:r>
        <w:t>℃。铂电阻温度传感器精度高，稳定性好，应用温度范围广，是中低温区</w:t>
      </w:r>
      <w:r>
        <w:rPr>
          <w:spacing w:val="-3"/>
        </w:rPr>
        <w:t>（</w:t>
      </w:r>
      <w:r>
        <w:rPr>
          <w:rFonts w:ascii="Arial" w:eastAsia="Arial" w:hAnsi="Arial"/>
          <w:spacing w:val="-3"/>
        </w:rPr>
        <w:t>-200</w:t>
      </w:r>
      <w:r>
        <w:rPr>
          <w:spacing w:val="-3"/>
        </w:rPr>
        <w:t>～</w:t>
      </w:r>
      <w:r>
        <w:rPr>
          <w:rFonts w:ascii="Arial" w:eastAsia="Arial" w:hAnsi="Arial"/>
          <w:spacing w:val="-3"/>
        </w:rPr>
        <w:t>650</w:t>
      </w:r>
      <w:r>
        <w:rPr>
          <w:spacing w:val="-3"/>
        </w:rPr>
        <w:t>℃）</w:t>
      </w:r>
      <w:r>
        <w:rPr>
          <w:spacing w:val="-1"/>
        </w:rPr>
        <w:t xml:space="preserve">最常用的一种温度检测器，不仅广泛应用于工业测温， </w:t>
      </w:r>
      <w:r>
        <w:t>而且被制成各种标准温度计（涵盖国家和世界基准温度）供计量和校准使用。</w:t>
      </w:r>
    </w:p>
    <w:p>
      <w:pPr>
        <w:pStyle w:val="BodyText"/>
        <w:spacing w:before="88" w:line="292" w:lineRule="auto"/>
        <w:ind w:left="1955" w:right="1276" w:firstLine="630"/>
      </w:pPr>
      <w:r>
        <w:rPr>
          <w:w w:val="102"/>
        </w:rPr>
        <w:t>按</w:t>
      </w:r>
      <w:r>
        <w:rPr>
          <w:spacing w:val="-76"/>
        </w:rPr>
        <w:t xml:space="preserve"> </w:t>
      </w:r>
      <w:r>
        <w:rPr>
          <w:rFonts w:ascii="Arial" w:eastAsia="Arial" w:hAnsi="Arial"/>
          <w:w w:val="95"/>
        </w:rPr>
        <w:t>IEC751</w:t>
      </w:r>
      <w:r>
        <w:rPr>
          <w:rFonts w:ascii="Arial" w:eastAsia="Arial" w:hAnsi="Arial"/>
        </w:rPr>
        <w:t xml:space="preserve"> </w:t>
      </w:r>
      <w:r>
        <w:rPr>
          <w:spacing w:val="8"/>
          <w:w w:val="102"/>
        </w:rPr>
        <w:t>国际标准，温度系数</w:t>
      </w:r>
      <w:r>
        <w:rPr>
          <w:rFonts w:ascii="Arial" w:eastAsia="Arial" w:hAnsi="Arial"/>
          <w:w w:val="93"/>
        </w:rPr>
        <w:t>TCR=0.00385</w:t>
      </w:r>
      <w:r>
        <w:rPr>
          <w:rFonts w:ascii="Arial" w:eastAsia="Arial" w:hAnsi="Arial"/>
          <w:spacing w:val="-13"/>
          <w:w w:val="93"/>
        </w:rPr>
        <w:t>1</w:t>
      </w:r>
      <w:r>
        <w:rPr>
          <w:spacing w:val="-130"/>
          <w:w w:val="102"/>
        </w:rPr>
        <w:t>，</w:t>
      </w:r>
      <w:r>
        <w:rPr>
          <w:rFonts w:ascii="Arial" w:eastAsia="Arial" w:hAnsi="Arial"/>
          <w:w w:val="91"/>
        </w:rPr>
        <w:t>Pt10</w:t>
      </w:r>
      <w:r>
        <w:rPr>
          <w:rFonts w:ascii="Arial" w:eastAsia="Arial" w:hAnsi="Arial"/>
          <w:spacing w:val="-128"/>
          <w:w w:val="91"/>
        </w:rPr>
        <w:t>0</w:t>
      </w:r>
      <w:r>
        <w:rPr>
          <w:spacing w:val="-4"/>
          <w:w w:val="102"/>
        </w:rPr>
        <w:t>（</w:t>
      </w:r>
      <w:r>
        <w:rPr>
          <w:rFonts w:ascii="Arial" w:eastAsia="Arial" w:hAnsi="Arial"/>
          <w:spacing w:val="1"/>
          <w:w w:val="94"/>
        </w:rPr>
        <w:t>R</w:t>
      </w:r>
      <w:r>
        <w:rPr>
          <w:rFonts w:ascii="Arial" w:eastAsia="Arial" w:hAnsi="Arial"/>
          <w:spacing w:val="-1"/>
          <w:w w:val="89"/>
          <w:position w:val="-11"/>
          <w:sz w:val="21"/>
        </w:rPr>
        <w:t>0</w:t>
      </w:r>
      <w:r>
        <w:rPr>
          <w:rFonts w:ascii="Times New Roman" w:eastAsia="Times New Roman" w:hAnsi="Times New Roman"/>
          <w:spacing w:val="-1"/>
          <w:w w:val="102"/>
        </w:rPr>
        <w:t>=100</w:t>
      </w:r>
      <w:r>
        <w:rPr>
          <w:rFonts w:ascii="Times New Roman" w:eastAsia="Times New Roman" w:hAnsi="Times New Roman"/>
          <w:spacing w:val="-2"/>
          <w:w w:val="102"/>
        </w:rPr>
        <w:t>Ω</w:t>
      </w:r>
      <w:r>
        <w:rPr>
          <w:spacing w:val="-162"/>
          <w:w w:val="102"/>
        </w:rPr>
        <w:t>）</w:t>
      </w:r>
      <w:r>
        <w:rPr>
          <w:spacing w:val="-130"/>
          <w:w w:val="102"/>
        </w:rPr>
        <w:t>、</w:t>
      </w:r>
      <w:r>
        <w:rPr>
          <w:rFonts w:ascii="Arial" w:eastAsia="Arial" w:hAnsi="Arial"/>
          <w:w w:val="91"/>
        </w:rPr>
        <w:t>Pt100</w:t>
      </w:r>
      <w:r>
        <w:rPr>
          <w:rFonts w:ascii="Arial" w:eastAsia="Arial" w:hAnsi="Arial"/>
          <w:spacing w:val="-132"/>
          <w:w w:val="91"/>
        </w:rPr>
        <w:t>0</w:t>
      </w:r>
      <w:r>
        <w:rPr>
          <w:spacing w:val="-4"/>
          <w:w w:val="102"/>
        </w:rPr>
        <w:t>（</w:t>
      </w:r>
      <w:r>
        <w:rPr>
          <w:rFonts w:ascii="Arial" w:eastAsia="Arial" w:hAnsi="Arial"/>
          <w:spacing w:val="1"/>
          <w:w w:val="94"/>
        </w:rPr>
        <w:t>R</w:t>
      </w:r>
      <w:r>
        <w:rPr>
          <w:rFonts w:ascii="Arial" w:eastAsia="Arial" w:hAnsi="Arial"/>
          <w:w w:val="89"/>
          <w:position w:val="-11"/>
          <w:sz w:val="21"/>
        </w:rPr>
        <w:t>0</w:t>
      </w:r>
      <w:r>
        <w:rPr>
          <w:rFonts w:ascii="Times New Roman" w:eastAsia="Times New Roman" w:hAnsi="Times New Roman"/>
          <w:spacing w:val="-1"/>
          <w:w w:val="102"/>
        </w:rPr>
        <w:t>=1000</w:t>
      </w:r>
      <w:r>
        <w:rPr>
          <w:rFonts w:ascii="Times New Roman" w:eastAsia="Times New Roman" w:hAnsi="Times New Roman"/>
          <w:spacing w:val="-3"/>
          <w:w w:val="102"/>
        </w:rPr>
        <w:t>Ω</w:t>
      </w:r>
      <w:r>
        <w:rPr>
          <w:w w:val="102"/>
        </w:rPr>
        <w:t>）</w:t>
      </w:r>
      <w:r>
        <w:t>为统一设计型铂电阻。</w:t>
      </w:r>
    </w:p>
    <w:p>
      <w:pPr>
        <w:pStyle w:val="BodyText"/>
        <w:tabs>
          <w:tab w:val="left" w:pos="12361"/>
        </w:tabs>
        <w:spacing w:before="78"/>
        <w:ind w:left="4793"/>
      </w:pPr>
      <w:r>
        <w:rPr>
          <w:rFonts w:ascii="Arial" w:eastAsia="Arial" w:hAnsi="Arial"/>
          <w:w w:val="95"/>
        </w:rPr>
        <w:t>TCR=(R100-R0)/(R0×100)</w:t>
        <w:tab/>
      </w:r>
      <w:r>
        <w:t>（</w:t>
      </w:r>
      <w:r>
        <w:rPr>
          <w:rFonts w:ascii="Arial" w:eastAsia="Arial" w:hAnsi="Arial"/>
        </w:rPr>
        <w:t>1</w:t>
      </w:r>
      <w:r>
        <w:t>）</w:t>
      </w:r>
    </w:p>
    <w:p>
      <w:pPr>
        <w:pStyle w:val="BodyText"/>
        <w:spacing w:before="164" w:line="338" w:lineRule="auto"/>
        <w:ind w:left="2585" w:right="3461" w:hanging="630"/>
      </w:pPr>
      <w:r>
        <w:rPr>
          <w:rFonts w:ascii="Arial" w:eastAsia="Arial" w:hAnsi="Arial"/>
        </w:rPr>
        <w:t>100</w:t>
      </w:r>
      <w:r>
        <w:rPr>
          <w:spacing w:val="-8"/>
        </w:rPr>
        <w:t xml:space="preserve">℃时标准电阻值 </w:t>
      </w:r>
      <w:r>
        <w:rPr>
          <w:rFonts w:ascii="Times New Roman" w:eastAsia="Times New Roman" w:hAnsi="Times New Roman"/>
        </w:rPr>
        <w:t>R100=138.51Ω</w:t>
      </w:r>
      <w:r>
        <w:t>。</w:t>
      </w:r>
      <w:r>
        <w:rPr>
          <w:rFonts w:ascii="Arial" w:eastAsia="Arial" w:hAnsi="Arial"/>
        </w:rPr>
        <w:t>100</w:t>
      </w:r>
      <w:r>
        <w:rPr>
          <w:spacing w:val="-8"/>
        </w:rPr>
        <w:t xml:space="preserve">℃时标准电阻值 </w:t>
      </w:r>
      <w:r>
        <w:rPr>
          <w:rFonts w:ascii="Times New Roman" w:eastAsia="Times New Roman" w:hAnsi="Times New Roman"/>
        </w:rPr>
        <w:t>R1000=1385.1Ω</w:t>
      </w:r>
      <w:r>
        <w:t>。</w:t>
      </w:r>
      <w:r>
        <w:rPr>
          <w:rFonts w:ascii="Arial" w:eastAsia="Arial" w:hAnsi="Arial"/>
        </w:rPr>
        <w:t xml:space="preserve">Pt100 </w:t>
      </w:r>
      <w:r>
        <w:t>铂电阻的阻值随温度变化而变化计算公式：</w:t>
      </w:r>
    </w:p>
    <w:p>
      <w:pPr>
        <w:pStyle w:val="BodyText"/>
        <w:tabs>
          <w:tab w:val="left" w:pos="1887"/>
          <w:tab w:val="left" w:pos="8192"/>
        </w:tabs>
        <w:spacing w:before="3"/>
        <w:ind w:right="2504"/>
        <w:jc w:val="right"/>
      </w:pPr>
      <w:r>
        <w:rPr>
          <w:rFonts w:ascii="Arial" w:eastAsia="Arial" w:hAnsi="Arial"/>
        </w:rPr>
        <w:t>-200&lt;t&lt;0</w:t>
      </w:r>
      <w:r>
        <w:rPr>
          <w:rFonts w:ascii="Arial" w:eastAsia="Arial" w:hAnsi="Arial"/>
          <w:spacing w:val="-22"/>
        </w:rPr>
        <w:t xml:space="preserve"> </w:t>
      </w:r>
      <w:r>
        <w:t>℃</w:t>
        <w:tab/>
      </w:r>
      <w:r>
        <w:rPr>
          <w:rFonts w:ascii="Arial" w:eastAsia="Arial" w:hAnsi="Arial"/>
        </w:rPr>
        <w:t>R</w:t>
      </w:r>
      <w:r>
        <w:rPr>
          <w:rFonts w:ascii="Arial" w:eastAsia="Arial" w:hAnsi="Arial"/>
          <w:position w:val="-11"/>
          <w:sz w:val="21"/>
        </w:rPr>
        <w:t>t</w:t>
      </w:r>
      <w:r>
        <w:rPr>
          <w:rFonts w:ascii="Arial" w:eastAsia="Arial" w:hAnsi="Arial"/>
        </w:rPr>
        <w:t>=R</w:t>
      </w:r>
      <w:r>
        <w:rPr>
          <w:rFonts w:ascii="Arial" w:eastAsia="Arial" w:hAnsi="Arial"/>
          <w:position w:val="-11"/>
          <w:sz w:val="21"/>
        </w:rPr>
        <w:t>0</w:t>
      </w:r>
      <w:r>
        <w:rPr>
          <w:rFonts w:ascii="Arial" w:eastAsia="Arial" w:hAnsi="Arial"/>
        </w:rPr>
        <w:t>[1+At+Bt</w:t>
      </w:r>
      <w:r>
        <w:rPr>
          <w:rFonts w:ascii="Arial" w:eastAsia="Arial" w:hAnsi="Arial"/>
          <w:position w:val="1"/>
          <w:sz w:val="21"/>
        </w:rPr>
        <w:t>2</w:t>
      </w:r>
      <w:r>
        <w:rPr>
          <w:rFonts w:ascii="Arial" w:eastAsia="Arial" w:hAnsi="Arial"/>
        </w:rPr>
        <w:t>+C(t-100)t</w:t>
      </w:r>
      <w:r>
        <w:rPr>
          <w:rFonts w:ascii="Arial" w:eastAsia="Arial" w:hAnsi="Arial"/>
          <w:position w:val="1"/>
          <w:sz w:val="21"/>
        </w:rPr>
        <w:t>3</w:t>
      </w:r>
      <w:r>
        <w:rPr>
          <w:rFonts w:ascii="Arial" w:eastAsia="Arial" w:hAnsi="Arial"/>
        </w:rPr>
        <w:t>]</w:t>
        <w:tab/>
      </w:r>
      <w:r>
        <w:rPr>
          <w:w w:val="95"/>
        </w:rPr>
        <w:t>（</w:t>
      </w:r>
      <w:r>
        <w:rPr>
          <w:rFonts w:ascii="Arial" w:eastAsia="Arial" w:hAnsi="Arial"/>
          <w:w w:val="95"/>
        </w:rPr>
        <w:t>2</w:t>
      </w:r>
      <w:r>
        <w:rPr>
          <w:w w:val="95"/>
        </w:rPr>
        <w:t>）</w:t>
      </w:r>
    </w:p>
    <w:p>
      <w:pPr>
        <w:pStyle w:val="BodyText"/>
        <w:tabs>
          <w:tab w:val="left" w:pos="1781"/>
          <w:tab w:val="left" w:pos="7197"/>
        </w:tabs>
        <w:spacing w:before="278"/>
        <w:ind w:right="2554"/>
        <w:jc w:val="right"/>
      </w:pPr>
      <w:r>
        <w:pict>
          <v:shape id="_x0000_s1040" type="#_x0000_t202" style="width:27.55pt;height:11.1pt;margin-top:27.83pt;margin-left:355.03pt;mso-position-horizontal-relative:page;position:absolute;z-index:-251648000" filled="f" stroked="f">
            <v:textbox inset="0,0,0,0">
              <w:txbxContent>
                <w:p>
                  <w:pPr>
                    <w:tabs>
                      <w:tab w:val="left" w:pos="446"/>
                    </w:tabs>
                    <w:spacing w:before="0" w:line="222" w:lineRule="exact"/>
                    <w:ind w:left="0" w:right="0" w:firstLine="0"/>
                    <w:jc w:val="left"/>
                    <w:rPr>
                      <w:rFonts w:ascii="Arial"/>
                      <w:sz w:val="21"/>
                    </w:rPr>
                  </w:pPr>
                  <w:r>
                    <w:rPr>
                      <w:rFonts w:ascii="Arial"/>
                      <w:sz w:val="21"/>
                    </w:rPr>
                    <w:t>t</w:t>
                    <w:tab/>
                  </w:r>
                  <w:r>
                    <w:rPr>
                      <w:rFonts w:ascii="Arial"/>
                      <w:spacing w:val="-20"/>
                      <w:sz w:val="21"/>
                    </w:rPr>
                    <w:t>0</w:t>
                  </w:r>
                </w:p>
              </w:txbxContent>
            </v:textbox>
          </v:shape>
        </w:pict>
      </w:r>
      <w:r>
        <w:rPr>
          <w:rFonts w:ascii="Arial" w:eastAsia="Arial" w:hAnsi="Arial"/>
        </w:rPr>
        <w:t>0&lt;t&lt;850</w:t>
      </w:r>
      <w:r>
        <w:rPr>
          <w:rFonts w:ascii="Arial" w:eastAsia="Arial" w:hAnsi="Arial"/>
          <w:spacing w:val="-28"/>
        </w:rPr>
        <w:t xml:space="preserve"> </w:t>
      </w:r>
      <w:r>
        <w:t>℃</w:t>
        <w:tab/>
      </w:r>
      <w:r>
        <w:rPr>
          <w:rFonts w:ascii="Arial" w:eastAsia="Arial" w:hAnsi="Arial"/>
        </w:rPr>
        <w:t xml:space="preserve">R =R </w:t>
      </w:r>
      <w:r>
        <w:t>（</w:t>
      </w:r>
      <w:r>
        <w:rPr>
          <w:rFonts w:ascii="Arial" w:eastAsia="Arial" w:hAnsi="Arial"/>
        </w:rPr>
        <w:t>1+At+B</w:t>
      </w:r>
      <w:r>
        <w:rPr>
          <w:rFonts w:ascii="Arial" w:eastAsia="Arial" w:hAnsi="Arial"/>
          <w:spacing w:val="-67"/>
        </w:rPr>
        <w:t xml:space="preserve"> </w:t>
      </w:r>
      <w:r>
        <w:rPr>
          <w:rFonts w:ascii="Times New Roman" w:eastAsia="Times New Roman" w:hAnsi="Times New Roman"/>
          <w:i/>
          <w:position w:val="4"/>
          <w:sz w:val="29"/>
        </w:rPr>
        <w:t>t</w:t>
      </w:r>
      <w:r>
        <w:rPr>
          <w:rFonts w:ascii="Times New Roman" w:eastAsia="Times New Roman" w:hAnsi="Times New Roman"/>
          <w:i/>
          <w:spacing w:val="-7"/>
          <w:position w:val="4"/>
          <w:sz w:val="29"/>
        </w:rPr>
        <w:t xml:space="preserve"> </w:t>
      </w:r>
      <w:r>
        <w:rPr>
          <w:rFonts w:ascii="Arial" w:eastAsia="Arial" w:hAnsi="Arial"/>
          <w:spacing w:val="11"/>
          <w:position w:val="7"/>
          <w:sz w:val="29"/>
        </w:rPr>
        <w:t>2</w:t>
      </w:r>
      <w:r>
        <w:rPr>
          <w:rFonts w:ascii="Arial" w:eastAsia="Arial" w:hAnsi="Arial"/>
          <w:spacing w:val="11"/>
        </w:rPr>
        <w:t>]</w:t>
        <w:tab/>
      </w:r>
      <w:r>
        <w:rPr>
          <w:w w:val="95"/>
        </w:rPr>
        <w:t>（</w:t>
      </w:r>
      <w:r>
        <w:rPr>
          <w:rFonts w:ascii="Arial" w:eastAsia="Arial" w:hAnsi="Arial"/>
          <w:w w:val="95"/>
        </w:rPr>
        <w:t>3</w:t>
      </w:r>
      <w:r>
        <w:rPr>
          <w:w w:val="95"/>
        </w:rPr>
        <w:t>）</w:t>
      </w:r>
    </w:p>
    <w:p>
      <w:pPr>
        <w:pStyle w:val="BodyText"/>
        <w:spacing w:before="316"/>
        <w:ind w:left="1955"/>
      </w:pPr>
      <w:r>
        <w:rPr>
          <w:rFonts w:ascii="Arial" w:eastAsia="Arial" w:hAnsi="Arial"/>
          <w:spacing w:val="1"/>
          <w:w w:val="94"/>
        </w:rPr>
        <w:t>R</w:t>
      </w:r>
      <w:r>
        <w:rPr>
          <w:rFonts w:ascii="Arial" w:eastAsia="Arial" w:hAnsi="Arial"/>
          <w:w w:val="99"/>
          <w:position w:val="-11"/>
          <w:sz w:val="21"/>
        </w:rPr>
        <w:t>t</w:t>
      </w:r>
      <w:r>
        <w:rPr>
          <w:rFonts w:ascii="Arial" w:eastAsia="Arial" w:hAnsi="Arial"/>
          <w:spacing w:val="-27"/>
          <w:position w:val="-11"/>
          <w:sz w:val="21"/>
        </w:rPr>
        <w:t xml:space="preserve"> </w:t>
      </w:r>
      <w:r>
        <w:rPr>
          <w:spacing w:val="46"/>
          <w:w w:val="102"/>
        </w:rPr>
        <w:t>在</w:t>
      </w:r>
      <w:r>
        <w:rPr>
          <w:rFonts w:ascii="Arial" w:eastAsia="Arial" w:hAnsi="Arial"/>
          <w:spacing w:val="-2"/>
          <w:w w:val="102"/>
        </w:rPr>
        <w:t>t</w:t>
      </w:r>
      <w:r>
        <w:rPr>
          <w:spacing w:val="-25"/>
          <w:w w:val="102"/>
        </w:rPr>
        <w:t>℃时的电阻值；</w:t>
      </w:r>
      <w:r>
        <w:rPr>
          <w:rFonts w:ascii="Arial" w:eastAsia="Arial" w:hAnsi="Arial"/>
          <w:spacing w:val="1"/>
          <w:w w:val="94"/>
        </w:rPr>
        <w:t>R</w:t>
      </w:r>
      <w:r>
        <w:rPr>
          <w:rFonts w:ascii="Arial" w:eastAsia="Arial" w:hAnsi="Arial"/>
          <w:w w:val="89"/>
          <w:position w:val="-11"/>
          <w:sz w:val="21"/>
        </w:rPr>
        <w:t>0</w:t>
      </w:r>
      <w:r>
        <w:rPr>
          <w:rFonts w:ascii="Arial" w:eastAsia="Arial" w:hAnsi="Arial"/>
          <w:spacing w:val="-27"/>
          <w:position w:val="-11"/>
          <w:sz w:val="21"/>
        </w:rPr>
        <w:t xml:space="preserve"> </w:t>
      </w:r>
      <w:r>
        <w:rPr>
          <w:spacing w:val="46"/>
          <w:w w:val="102"/>
        </w:rPr>
        <w:t>在</w:t>
      </w:r>
      <w:r>
        <w:rPr>
          <w:rFonts w:ascii="Arial" w:eastAsia="Arial" w:hAnsi="Arial"/>
          <w:spacing w:val="-4"/>
          <w:w w:val="91"/>
        </w:rPr>
        <w:t>0</w:t>
      </w:r>
      <w:r>
        <w:rPr>
          <w:w w:val="102"/>
        </w:rPr>
        <w:t>℃时的电阻值</w:t>
      </w:r>
      <w:r>
        <w:rPr>
          <w:spacing w:val="-4"/>
        </w:rPr>
        <w:t xml:space="preserve"> </w:t>
      </w:r>
      <w:r>
        <w:rPr>
          <w:spacing w:val="-162"/>
          <w:w w:val="102"/>
        </w:rPr>
        <w:t>。</w:t>
      </w:r>
      <w:r>
        <w:rPr>
          <w:color w:val="323232"/>
          <w:spacing w:val="21"/>
          <w:w w:val="102"/>
        </w:rPr>
        <w:t>式中</w:t>
      </w:r>
      <w:r>
        <w:rPr>
          <w:rFonts w:ascii="Arial" w:eastAsia="Arial" w:hAnsi="Arial"/>
          <w:color w:val="323232"/>
          <w:spacing w:val="1"/>
          <w:w w:val="110"/>
        </w:rPr>
        <w:t>A</w:t>
      </w:r>
      <w:r>
        <w:rPr>
          <w:color w:val="323232"/>
          <w:spacing w:val="-162"/>
          <w:w w:val="102"/>
        </w:rPr>
        <w:t>、</w:t>
      </w:r>
      <w:r>
        <w:rPr>
          <w:rFonts w:ascii="Arial" w:eastAsia="Arial" w:hAnsi="Arial"/>
          <w:color w:val="323232"/>
          <w:spacing w:val="1"/>
          <w:w w:val="102"/>
        </w:rPr>
        <w:t>B</w:t>
      </w:r>
      <w:r>
        <w:rPr>
          <w:color w:val="323232"/>
          <w:spacing w:val="-163"/>
          <w:w w:val="102"/>
        </w:rPr>
        <w:t>、</w:t>
      </w:r>
      <w:r>
        <w:rPr>
          <w:rFonts w:ascii="Arial" w:eastAsia="Arial" w:hAnsi="Arial"/>
          <w:color w:val="323232"/>
          <w:w w:val="94"/>
        </w:rPr>
        <w:t>C</w:t>
      </w:r>
      <w:r>
        <w:rPr>
          <w:rFonts w:ascii="Arial" w:eastAsia="Arial" w:hAnsi="Arial"/>
          <w:color w:val="323232"/>
          <w:spacing w:val="-39"/>
        </w:rPr>
        <w:t xml:space="preserve"> </w:t>
      </w:r>
      <w:r>
        <w:rPr>
          <w:color w:val="323232"/>
          <w:spacing w:val="-2"/>
          <w:w w:val="102"/>
        </w:rPr>
        <w:t>的系数各为：</w:t>
      </w:r>
      <w:r>
        <w:rPr>
          <w:rFonts w:ascii="Arial" w:eastAsia="Arial" w:hAnsi="Arial"/>
          <w:color w:val="323232"/>
          <w:w w:val="95"/>
        </w:rPr>
        <w:t>A=3.90802</w:t>
      </w:r>
      <w:r>
        <w:rPr>
          <w:rFonts w:ascii="Arial" w:eastAsia="Arial" w:hAnsi="Arial"/>
          <w:color w:val="323232"/>
          <w:spacing w:val="-11"/>
          <w:w w:val="95"/>
        </w:rPr>
        <w:t>×</w:t>
      </w:r>
      <w:r>
        <w:rPr>
          <w:rFonts w:ascii="Arial" w:eastAsia="Arial" w:hAnsi="Arial"/>
          <w:color w:val="323232"/>
          <w:w w:val="91"/>
        </w:rPr>
        <w:t>10</w:t>
      </w:r>
      <w:r>
        <w:rPr>
          <w:rFonts w:ascii="Arial" w:eastAsia="Arial" w:hAnsi="Arial"/>
          <w:color w:val="323232"/>
          <w:w w:val="93"/>
          <w:position w:val="1"/>
          <w:sz w:val="21"/>
        </w:rPr>
        <w:t>-</w:t>
      </w:r>
      <w:r>
        <w:rPr>
          <w:rFonts w:ascii="Arial" w:eastAsia="Arial" w:hAnsi="Arial"/>
          <w:color w:val="323232"/>
          <w:spacing w:val="-2"/>
          <w:w w:val="93"/>
          <w:position w:val="1"/>
          <w:sz w:val="21"/>
        </w:rPr>
        <w:t>3</w:t>
      </w:r>
      <w:r>
        <w:rPr>
          <w:rFonts w:ascii="Arial" w:eastAsia="Arial" w:hAnsi="Arial"/>
          <w:color w:val="323232"/>
          <w:spacing w:val="1"/>
          <w:w w:val="94"/>
        </w:rPr>
        <w:t>C</w:t>
      </w:r>
      <w:r>
        <w:rPr>
          <w:rFonts w:ascii="Arial" w:eastAsia="Arial" w:hAnsi="Arial"/>
          <w:color w:val="323232"/>
          <w:w w:val="93"/>
          <w:position w:val="1"/>
          <w:sz w:val="21"/>
        </w:rPr>
        <w:t>-1</w:t>
      </w:r>
      <w:r>
        <w:rPr>
          <w:rFonts w:ascii="Arial" w:eastAsia="Arial" w:hAnsi="Arial"/>
          <w:color w:val="323232"/>
          <w:spacing w:val="-6"/>
          <w:position w:val="1"/>
          <w:sz w:val="21"/>
        </w:rPr>
        <w:t xml:space="preserve">   </w:t>
      </w:r>
      <w:r>
        <w:rPr>
          <w:color w:val="323232"/>
          <w:w w:val="102"/>
        </w:rPr>
        <w:t>；</w:t>
      </w:r>
    </w:p>
    <w:p>
      <w:pPr>
        <w:spacing w:before="87"/>
        <w:ind w:left="1955" w:right="0" w:firstLine="0"/>
        <w:jc w:val="left"/>
        <w:rPr>
          <w:sz w:val="31"/>
        </w:rPr>
      </w:pPr>
      <w:r>
        <w:rPr>
          <w:rFonts w:ascii="Arial" w:eastAsia="Arial" w:hAnsi="Arial"/>
          <w:color w:val="323232"/>
          <w:sz w:val="31"/>
        </w:rPr>
        <w:t>B=</w:t>
      </w:r>
      <w:r>
        <w:rPr>
          <w:color w:val="323232"/>
          <w:sz w:val="31"/>
        </w:rPr>
        <w:t>-</w:t>
      </w:r>
      <w:r>
        <w:rPr>
          <w:rFonts w:ascii="Arial" w:eastAsia="Arial" w:hAnsi="Arial"/>
          <w:color w:val="323232"/>
          <w:sz w:val="31"/>
        </w:rPr>
        <w:t>5.802×10</w:t>
      </w:r>
      <w:r>
        <w:rPr>
          <w:rFonts w:ascii="Arial" w:eastAsia="Arial" w:hAnsi="Arial"/>
          <w:color w:val="323232"/>
          <w:position w:val="1"/>
          <w:sz w:val="21"/>
        </w:rPr>
        <w:t>-7</w:t>
      </w:r>
      <w:r>
        <w:rPr>
          <w:rFonts w:ascii="Arial" w:eastAsia="Arial" w:hAnsi="Arial"/>
          <w:color w:val="323232"/>
          <w:sz w:val="31"/>
        </w:rPr>
        <w:t>C</w:t>
      </w:r>
      <w:r>
        <w:rPr>
          <w:rFonts w:ascii="Arial" w:eastAsia="Arial" w:hAnsi="Arial"/>
          <w:color w:val="323232"/>
          <w:position w:val="1"/>
          <w:sz w:val="21"/>
        </w:rPr>
        <w:t xml:space="preserve">-2 </w:t>
      </w:r>
      <w:r>
        <w:rPr>
          <w:color w:val="323232"/>
          <w:sz w:val="31"/>
        </w:rPr>
        <w:t>；</w:t>
      </w:r>
      <w:r>
        <w:rPr>
          <w:rFonts w:ascii="Arial" w:eastAsia="Arial" w:hAnsi="Arial"/>
          <w:color w:val="323232"/>
          <w:sz w:val="31"/>
        </w:rPr>
        <w:t>C=</w:t>
      </w:r>
      <w:r>
        <w:rPr>
          <w:color w:val="323232"/>
          <w:sz w:val="31"/>
        </w:rPr>
        <w:t>-</w:t>
      </w:r>
      <w:r>
        <w:rPr>
          <w:rFonts w:ascii="Arial" w:eastAsia="Arial" w:hAnsi="Arial"/>
          <w:color w:val="323232"/>
          <w:sz w:val="31"/>
        </w:rPr>
        <w:t>4.27350×10</w:t>
      </w:r>
      <w:r>
        <w:rPr>
          <w:rFonts w:ascii="Arial" w:eastAsia="Arial" w:hAnsi="Arial"/>
          <w:color w:val="323232"/>
          <w:position w:val="1"/>
          <w:sz w:val="21"/>
        </w:rPr>
        <w:t>-12</w:t>
      </w:r>
      <w:r>
        <w:rPr>
          <w:rFonts w:ascii="Arial" w:eastAsia="Arial" w:hAnsi="Arial"/>
          <w:color w:val="323232"/>
          <w:sz w:val="31"/>
        </w:rPr>
        <w:t>C</w:t>
      </w:r>
      <w:r>
        <w:rPr>
          <w:rFonts w:ascii="Arial" w:eastAsia="Arial" w:hAnsi="Arial"/>
          <w:color w:val="323232"/>
          <w:position w:val="1"/>
          <w:sz w:val="21"/>
        </w:rPr>
        <w:t xml:space="preserve">-4 </w:t>
      </w:r>
      <w:r>
        <w:rPr>
          <w:color w:val="323232"/>
          <w:sz w:val="31"/>
        </w:rPr>
        <w:t>。</w:t>
      </w:r>
    </w:p>
    <w:p>
      <w:pPr>
        <w:pStyle w:val="BodyText"/>
        <w:spacing w:before="165" w:line="338" w:lineRule="auto"/>
        <w:ind w:left="1955" w:right="1336" w:firstLine="630"/>
        <w:jc w:val="both"/>
      </w:pPr>
      <w:r>
        <w:rPr>
          <w:spacing w:val="-4"/>
        </w:rPr>
        <w:t xml:space="preserve">三线制接法要求引出的三根导线截面积和长度均相同，测量铂电阻的电路一般是不平 </w:t>
      </w:r>
      <w:r>
        <w:rPr>
          <w:spacing w:val="-5"/>
        </w:rPr>
        <w:t>衡电桥，铂电阻作为电桥的一个桥臂电阻，将导线一根接到电桥的电源端，其余两根分别</w:t>
      </w:r>
      <w:r>
        <w:t>接到铂电阻所在的桥臂及与其相邻的桥臂上，当桥路平衡时，通过计算可知：</w:t>
      </w:r>
    </w:p>
    <w:p>
      <w:pPr>
        <w:tabs>
          <w:tab w:val="left" w:pos="1082"/>
        </w:tabs>
        <w:spacing w:before="91" w:line="193" w:lineRule="exact"/>
        <w:ind w:left="0" w:right="465" w:firstLine="0"/>
        <w:jc w:val="center"/>
        <w:rPr>
          <w:rFonts w:ascii="Times New Roman"/>
          <w:i/>
          <w:sz w:val="35"/>
        </w:rPr>
      </w:pPr>
      <w:r>
        <w:drawing>
          <wp:anchor distT="0" distB="0" distL="0" distR="0" simplePos="0" relativeHeight="251667456" behindDoc="1" locked="0" layoutInCell="1" allowOverlap="1">
            <wp:simplePos x="0" y="0"/>
            <wp:positionH relativeFrom="page">
              <wp:posOffset>5029200</wp:posOffset>
            </wp:positionH>
            <wp:positionV relativeFrom="paragraph">
              <wp:posOffset>345540</wp:posOffset>
            </wp:positionV>
            <wp:extent cx="342900" cy="38100"/>
            <wp:effectExtent l="0" t="0" r="0" b="0"/>
            <wp:wrapNone/>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9.png"/>
                    <pic:cNvPicPr/>
                  </pic:nvPicPr>
                  <pic:blipFill>
                    <a:blip xmlns:r="http://schemas.openxmlformats.org/officeDocument/2006/relationships" r:embed="rId12" cstate="print"/>
                    <a:stretch>
                      <a:fillRect/>
                    </a:stretch>
                  </pic:blipFill>
                  <pic:spPr>
                    <a:xfrm>
                      <a:off x="0" y="0"/>
                      <a:ext cx="342900" cy="38100"/>
                    </a:xfrm>
                    <a:prstGeom prst="rect">
                      <a:avLst/>
                    </a:prstGeom>
                  </pic:spPr>
                </pic:pic>
              </a:graphicData>
            </a:graphic>
          </wp:anchor>
        </w:drawing>
      </w:r>
      <w:r>
        <w:rPr>
          <w:rFonts w:ascii="Times New Roman"/>
          <w:i/>
          <w:sz w:val="35"/>
        </w:rPr>
        <w:t>R</w:t>
      </w:r>
      <w:r>
        <w:rPr>
          <w:rFonts w:ascii="Times New Roman"/>
          <w:i/>
          <w:spacing w:val="13"/>
          <w:sz w:val="35"/>
        </w:rPr>
        <w:t xml:space="preserve"> </w:t>
      </w:r>
      <w:r>
        <w:rPr>
          <w:rFonts w:ascii="Times New Roman"/>
          <w:i/>
          <w:sz w:val="35"/>
        </w:rPr>
        <w:t>R</w:t>
        <w:tab/>
        <w:t>rR</w:t>
      </w:r>
    </w:p>
    <w:p>
      <w:pPr>
        <w:spacing w:after="0" w:line="193" w:lineRule="exact"/>
        <w:jc w:val="center"/>
        <w:rPr>
          <w:rFonts w:ascii="Times New Roman"/>
          <w:sz w:val="35"/>
        </w:rPr>
        <w:sectPr>
          <w:pgSz w:w="15650" w:h="22120"/>
          <w:pgMar w:top="1420" w:right="0" w:bottom="280" w:left="0" w:header="708" w:footer="708"/>
          <w:pgNumType w:start="11"/>
          <w:cols w:space="708"/>
        </w:sectPr>
      </w:pPr>
    </w:p>
    <w:p>
      <w:pPr>
        <w:tabs>
          <w:tab w:val="left" w:pos="418"/>
          <w:tab w:val="left" w:pos="946"/>
          <w:tab w:val="left" w:pos="1280"/>
        </w:tabs>
        <w:spacing w:before="6" w:line="365" w:lineRule="exact"/>
        <w:ind w:left="0" w:right="0" w:firstLine="0"/>
        <w:jc w:val="right"/>
        <w:rPr>
          <w:rFonts w:ascii="Symbol" w:hAnsi="Symbol"/>
          <w:sz w:val="35"/>
        </w:rPr>
      </w:pPr>
      <w:r>
        <w:drawing>
          <wp:anchor distT="0" distB="0" distL="0" distR="0" simplePos="0" relativeHeight="251669504" behindDoc="1" locked="0" layoutInCell="1" allowOverlap="1">
            <wp:simplePos x="0" y="0"/>
            <wp:positionH relativeFrom="page">
              <wp:posOffset>4330700</wp:posOffset>
            </wp:positionH>
            <wp:positionV relativeFrom="paragraph">
              <wp:posOffset>165150</wp:posOffset>
            </wp:positionV>
            <wp:extent cx="482600" cy="38100"/>
            <wp:effectExtent l="0" t="0" r="0" b="0"/>
            <wp:wrapNone/>
            <wp:docPr id="1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0.png"/>
                    <pic:cNvPicPr/>
                  </pic:nvPicPr>
                  <pic:blipFill>
                    <a:blip xmlns:r="http://schemas.openxmlformats.org/officeDocument/2006/relationships" r:embed="rId13" cstate="print"/>
                    <a:stretch>
                      <a:fillRect/>
                    </a:stretch>
                  </pic:blipFill>
                  <pic:spPr>
                    <a:xfrm>
                      <a:off x="0" y="0"/>
                      <a:ext cx="482600" cy="38100"/>
                    </a:xfrm>
                    <a:prstGeom prst="rect">
                      <a:avLst/>
                    </a:prstGeom>
                  </pic:spPr>
                </pic:pic>
              </a:graphicData>
            </a:graphic>
          </wp:anchor>
        </w:drawing>
      </w:r>
      <w:r>
        <w:rPr>
          <w:rFonts w:ascii="Times New Roman" w:hAnsi="Times New Roman"/>
          <w:i/>
          <w:sz w:val="35"/>
        </w:rPr>
        <w:t>R</w:t>
        <w:tab/>
      </w:r>
      <w:r>
        <w:rPr>
          <w:rFonts w:ascii="Symbol" w:hAnsi="Symbol"/>
          <w:sz w:val="35"/>
        </w:rPr>
        <w:sym w:font="Symbol" w:char="F03D"/>
      </w:r>
      <w:r>
        <w:rPr>
          <w:rFonts w:ascii="Times New Roman" w:hAnsi="Times New Roman"/>
          <w:sz w:val="35"/>
        </w:rPr>
        <w:tab/>
      </w:r>
      <w:r>
        <w:rPr>
          <w:rFonts w:ascii="Arial" w:hAnsi="Arial"/>
          <w:position w:val="1"/>
          <w:sz w:val="20"/>
        </w:rPr>
        <w:t>1</w:t>
        <w:tab/>
        <w:t>3</w:t>
      </w:r>
      <w:r>
        <w:rPr>
          <w:rFonts w:ascii="Arial" w:hAnsi="Arial"/>
          <w:spacing w:val="25"/>
          <w:position w:val="1"/>
          <w:sz w:val="20"/>
        </w:rPr>
        <w:t xml:space="preserve"> </w:t>
      </w:r>
      <w:r>
        <w:rPr>
          <w:rFonts w:ascii="Symbol" w:hAnsi="Symbol"/>
          <w:sz w:val="35"/>
        </w:rPr>
        <w:sym w:font="Symbol" w:char="F02B"/>
      </w:r>
    </w:p>
    <w:p>
      <w:pPr>
        <w:tabs>
          <w:tab w:val="left" w:pos="693"/>
        </w:tabs>
        <w:spacing w:before="0" w:line="316" w:lineRule="exact"/>
        <w:ind w:left="0" w:right="595" w:firstLine="0"/>
        <w:jc w:val="right"/>
        <w:rPr>
          <w:rFonts w:ascii="Times New Roman"/>
          <w:i/>
          <w:sz w:val="35"/>
        </w:rPr>
      </w:pPr>
      <w:r>
        <w:rPr>
          <w:rFonts w:ascii="Times New Roman"/>
          <w:i/>
          <w:w w:val="105"/>
          <w:sz w:val="20"/>
        </w:rPr>
        <w:t>t</w:t>
        <w:tab/>
      </w:r>
      <w:r>
        <w:rPr>
          <w:rFonts w:ascii="Times New Roman"/>
          <w:i/>
          <w:position w:val="-5"/>
          <w:sz w:val="35"/>
        </w:rPr>
        <w:t>R</w:t>
      </w:r>
    </w:p>
    <w:p>
      <w:pPr>
        <w:spacing w:before="0" w:line="207" w:lineRule="exact"/>
        <w:ind w:left="0" w:right="493" w:firstLine="0"/>
        <w:jc w:val="right"/>
        <w:rPr>
          <w:rFonts w:ascii="Arial"/>
          <w:sz w:val="20"/>
        </w:rPr>
      </w:pPr>
      <w:r>
        <w:rPr>
          <w:rFonts w:ascii="Arial"/>
          <w:w w:val="93"/>
          <w:sz w:val="20"/>
        </w:rPr>
        <w:t>2</w:t>
      </w:r>
    </w:p>
    <w:p>
      <w:pPr>
        <w:tabs>
          <w:tab w:val="left" w:pos="4140"/>
        </w:tabs>
        <w:spacing w:before="16" w:line="220" w:lineRule="auto"/>
        <w:ind w:left="131" w:right="0" w:firstLine="0"/>
        <w:jc w:val="left"/>
        <w:rPr>
          <w:sz w:val="31"/>
        </w:rPr>
      </w:pPr>
      <w:r>
        <w:br w:type="column"/>
      </w:r>
      <w:r>
        <w:rPr>
          <w:rFonts w:ascii="Times New Roman" w:eastAsia="Times New Roman" w:hAnsi="Times New Roman"/>
          <w:i/>
          <w:position w:val="-23"/>
          <w:sz w:val="35"/>
        </w:rPr>
        <w:t xml:space="preserve">R </w:t>
      </w:r>
      <w:r>
        <w:rPr>
          <w:rFonts w:ascii="Arial" w:eastAsia="Arial" w:hAnsi="Arial"/>
          <w:position w:val="5"/>
          <w:sz w:val="20"/>
        </w:rPr>
        <w:t>1</w:t>
      </w:r>
      <w:r>
        <w:rPr>
          <w:rFonts w:ascii="Arial" w:eastAsia="Arial" w:hAnsi="Arial"/>
          <w:spacing w:val="49"/>
          <w:position w:val="5"/>
          <w:sz w:val="20"/>
        </w:rPr>
        <w:t xml:space="preserve"> </w:t>
      </w:r>
      <w:r>
        <w:rPr>
          <w:rFonts w:ascii="Symbol" w:eastAsia="Symbol" w:hAnsi="Symbol"/>
          <w:position w:val="4"/>
          <w:sz w:val="35"/>
        </w:rPr>
        <w:sym w:font="Symbol" w:char="F02D"/>
      </w:r>
      <w:r>
        <w:rPr>
          <w:rFonts w:ascii="Times New Roman" w:eastAsia="Times New Roman" w:hAnsi="Times New Roman"/>
          <w:spacing w:val="-10"/>
          <w:position w:val="4"/>
          <w:sz w:val="35"/>
        </w:rPr>
        <w:t xml:space="preserve"> </w:t>
      </w:r>
      <w:r>
        <w:rPr>
          <w:rFonts w:ascii="Times New Roman" w:eastAsia="Times New Roman" w:hAnsi="Times New Roman"/>
          <w:i/>
          <w:position w:val="4"/>
          <w:sz w:val="35"/>
        </w:rPr>
        <w:t>r</w:t>
        <w:tab/>
      </w:r>
      <w:r>
        <w:rPr>
          <w:sz w:val="31"/>
        </w:rPr>
        <w:t>（</w:t>
      </w:r>
      <w:r>
        <w:rPr>
          <w:rFonts w:ascii="Arial" w:eastAsia="Arial" w:hAnsi="Arial"/>
          <w:sz w:val="31"/>
        </w:rPr>
        <w:t>4</w:t>
      </w:r>
      <w:r>
        <w:rPr>
          <w:sz w:val="31"/>
        </w:rPr>
        <w:t>）</w:t>
      </w:r>
    </w:p>
    <w:p>
      <w:pPr>
        <w:spacing w:before="0" w:line="205" w:lineRule="exact"/>
        <w:ind w:left="348" w:right="0" w:firstLine="0"/>
        <w:jc w:val="left"/>
        <w:rPr>
          <w:rFonts w:ascii="Arial"/>
          <w:sz w:val="20"/>
        </w:rPr>
      </w:pPr>
      <w:r>
        <w:rPr>
          <w:rFonts w:ascii="Arial"/>
          <w:w w:val="93"/>
          <w:sz w:val="20"/>
        </w:rPr>
        <w:t>2</w:t>
      </w:r>
    </w:p>
    <w:p>
      <w:pPr>
        <w:spacing w:after="0" w:line="205" w:lineRule="exact"/>
        <w:jc w:val="left"/>
        <w:rPr>
          <w:rFonts w:ascii="Arial"/>
          <w:sz w:val="20"/>
        </w:rPr>
        <w:sectPr>
          <w:type w:val="continuous"/>
          <w:pgSz w:w="15650" w:h="22120"/>
          <w:pgMar w:top="1880" w:right="0" w:bottom="280" w:left="0" w:header="708" w:footer="708"/>
          <w:pgNumType w:start="12"/>
          <w:cols w:num="2" w:space="708" w:equalWidth="0">
            <w:col w:w="7840" w:space="40"/>
            <w:col w:w="7770" w:space="0"/>
          </w:cols>
        </w:sectPr>
      </w:pPr>
    </w:p>
    <w:p>
      <w:pPr>
        <w:pStyle w:val="BodyText"/>
        <w:spacing w:before="11"/>
        <w:rPr>
          <w:rFonts w:ascii="Arial"/>
          <w:sz w:val="13"/>
        </w:rPr>
      </w:pPr>
    </w:p>
    <w:p>
      <w:pPr>
        <w:pStyle w:val="BodyText"/>
        <w:spacing w:before="71"/>
        <w:ind w:left="2585"/>
      </w:pPr>
      <w:r>
        <w:t xml:space="preserve">当 </w:t>
      </w:r>
      <w:r>
        <w:rPr>
          <w:rFonts w:ascii="Arial" w:eastAsia="Arial"/>
        </w:rPr>
        <w:t>R</w:t>
      </w:r>
      <w:r>
        <w:rPr>
          <w:rFonts w:ascii="Arial" w:eastAsia="Arial"/>
          <w:position w:val="-11"/>
          <w:sz w:val="21"/>
        </w:rPr>
        <w:t>1</w:t>
      </w:r>
      <w:r>
        <w:rPr>
          <w:rFonts w:ascii="Arial" w:eastAsia="Arial"/>
        </w:rPr>
        <w:t>=R</w:t>
      </w:r>
      <w:r>
        <w:rPr>
          <w:rFonts w:ascii="Arial" w:eastAsia="Arial"/>
          <w:position w:val="-11"/>
          <w:sz w:val="21"/>
        </w:rPr>
        <w:t xml:space="preserve">2 </w:t>
      </w:r>
      <w:r>
        <w:t>时，导线电阻的变化对测量结果没有任何影响，这样就消除了导线线路电阻</w:t>
      </w:r>
    </w:p>
    <w:p>
      <w:pPr>
        <w:spacing w:after="0"/>
        <w:sectPr>
          <w:type w:val="continuous"/>
          <w:pgSz w:w="15650" w:h="22120"/>
          <w:pgMar w:top="1880" w:right="0" w:bottom="280" w:left="0" w:header="708" w:footer="708"/>
          <w:pgNumType w:start="13"/>
          <w:cols w:space="708"/>
        </w:sectPr>
      </w:pPr>
    </w:p>
    <w:p>
      <w:pPr>
        <w:pStyle w:val="BodyText"/>
        <w:spacing w:before="38" w:line="340" w:lineRule="auto"/>
        <w:ind w:left="1955" w:right="1336"/>
      </w:pPr>
      <w:r>
        <w:t>带来的测量误差，但是必须为全等臂电桥，否则不可能完全消除导线电阻的影响，但分析可见，采用三线制会大大减小导线电阻带来的附加误差，工业上一般都采用三线制接法。</w:t>
      </w:r>
    </w:p>
    <w:p>
      <w:pPr>
        <w:spacing w:before="0" w:line="314" w:lineRule="exact"/>
        <w:ind w:left="2589" w:right="0" w:firstLine="0"/>
        <w:jc w:val="left"/>
        <w:rPr>
          <w:rFonts w:ascii="Lucida Sans" w:eastAsia="Lucida Sans"/>
          <w:b/>
          <w:sz w:val="31"/>
        </w:rPr>
      </w:pPr>
      <w:r>
        <w:rPr>
          <w:rFonts w:ascii="Lucida Sans" w:eastAsia="Lucida Sans"/>
          <w:b/>
          <w:sz w:val="31"/>
        </w:rPr>
        <w:t>2</w:t>
      </w:r>
      <w:r>
        <w:rPr>
          <w:b/>
          <w:sz w:val="31"/>
        </w:rPr>
        <w:t>、热敏电阻温度特性原理</w:t>
      </w:r>
      <w:r>
        <w:rPr>
          <w:rFonts w:ascii="Lucida Sans" w:eastAsia="Lucida Sans"/>
          <w:b/>
          <w:sz w:val="31"/>
        </w:rPr>
        <w:t xml:space="preserve">(NTC </w:t>
      </w:r>
      <w:r>
        <w:rPr>
          <w:b/>
          <w:sz w:val="31"/>
        </w:rPr>
        <w:t>型</w:t>
      </w:r>
      <w:r>
        <w:rPr>
          <w:rFonts w:ascii="Lucida Sans" w:eastAsia="Lucida Sans"/>
          <w:b/>
          <w:sz w:val="31"/>
        </w:rPr>
        <w:t>)</w:t>
      </w:r>
    </w:p>
    <w:p>
      <w:pPr>
        <w:pStyle w:val="BodyText"/>
        <w:spacing w:before="12" w:line="560" w:lineRule="atLeast"/>
        <w:ind w:left="1955" w:right="1336" w:firstLine="630"/>
      </w:pPr>
      <w:r>
        <w:rPr>
          <w:spacing w:val="-1"/>
        </w:rPr>
        <w:t>热敏电阻是阻值对温度变化非常敏感的一种半导体电阻，它有负温度系数和正温度系</w:t>
      </w:r>
      <w:r>
        <w:t>数两种。负温度系数的热敏电阻(</w:t>
      </w:r>
      <w:r>
        <w:rPr>
          <w:rFonts w:ascii="Times New Roman" w:eastAsia="Times New Roman"/>
        </w:rPr>
        <w:t>NTC</w:t>
      </w:r>
      <w:r>
        <w:t xml:space="preserve">)的电阻率随着温度的升高而下降(一般是按指数规 </w:t>
      </w:r>
      <w:r>
        <w:rPr>
          <w:spacing w:val="-10"/>
        </w:rPr>
        <w:t>律)；而正温度系数热敏电阻(</w:t>
      </w:r>
      <w:r>
        <w:rPr>
          <w:rFonts w:ascii="Times New Roman" w:eastAsia="Times New Roman"/>
        </w:rPr>
        <w:t>PTC</w:t>
      </w:r>
      <w:r>
        <w:rPr>
          <w:spacing w:val="-7"/>
        </w:rPr>
        <w:t xml:space="preserve">)的电阻率随着温度的升高而升高；金属的电阻率则是随 </w:t>
      </w:r>
      <w:r>
        <w:rPr>
          <w:spacing w:val="-8"/>
        </w:rPr>
        <w:t>温度的升高而缓慢地上升。热敏电阻对于温度的反应要比金属电阻灵敏得多，热敏电阻的</w:t>
      </w:r>
      <w:r>
        <w:rPr>
          <w:spacing w:val="-1"/>
        </w:rPr>
        <w:t>体积也可以做得很小，用它来制成的半导体温度计，已广泛地使用在自动控制和科学仪器</w:t>
      </w:r>
      <w:r>
        <w:t>中，并在物理、化学和生物学研究等方面得到了广泛的应用。</w:t>
      </w:r>
    </w:p>
    <w:p>
      <w:pPr>
        <w:pStyle w:val="BodyText"/>
        <w:spacing w:before="62"/>
        <w:ind w:left="2585"/>
      </w:pPr>
      <w:r>
        <w:t>在一定的温度范围内，半导体的电阻率</w:t>
      </w:r>
      <w:r>
        <w:rPr>
          <w:rFonts w:ascii="Symbol" w:eastAsia="Symbol" w:hAnsi="Symbol"/>
          <w:position w:val="1"/>
          <w:sz w:val="33"/>
        </w:rPr>
        <w:sym w:font="Symbol" w:char="F072"/>
      </w:r>
      <w:r>
        <w:t xml:space="preserve">和温度 </w:t>
      </w:r>
      <w:r>
        <w:rPr>
          <w:rFonts w:ascii="Times New Roman" w:eastAsia="Times New Roman" w:hAnsi="Times New Roman"/>
          <w:i/>
        </w:rPr>
        <w:t xml:space="preserve">T </w:t>
      </w:r>
      <w:r>
        <w:t>之间有如下关系：</w:t>
      </w:r>
    </w:p>
    <w:p>
      <w:pPr>
        <w:tabs>
          <w:tab w:val="left" w:pos="11771"/>
        </w:tabs>
        <w:spacing w:before="86" w:line="430" w:lineRule="exact"/>
        <w:ind w:left="5330" w:right="0" w:firstLine="0"/>
        <w:jc w:val="left"/>
        <w:rPr>
          <w:sz w:val="31"/>
        </w:rPr>
      </w:pPr>
      <w:r>
        <w:rPr>
          <w:rFonts w:ascii="Symbol" w:hAnsi="Symbol"/>
          <w:position w:val="2"/>
          <w:sz w:val="29"/>
        </w:rPr>
        <w:sym w:font="Symbol" w:char="F072"/>
      </w:r>
      <w:r>
        <w:rPr>
          <w:rFonts w:ascii="Times New Roman" w:hAnsi="Times New Roman"/>
          <w:position w:val="2"/>
          <w:sz w:val="29"/>
        </w:rPr>
        <w:t xml:space="preserve">  </w:t>
      </w:r>
      <w:r>
        <w:rPr>
          <w:rFonts w:ascii="Symbol" w:hAnsi="Symbol"/>
          <w:sz w:val="35"/>
        </w:rPr>
        <w:sym w:font="Symbol" w:char="F03D"/>
      </w:r>
      <w:r>
        <w:rPr>
          <w:rFonts w:ascii="Times New Roman" w:hAnsi="Times New Roman"/>
          <w:sz w:val="35"/>
        </w:rPr>
        <w:t xml:space="preserve"> </w:t>
      </w:r>
      <w:r>
        <w:rPr>
          <w:rFonts w:ascii="Times New Roman" w:hAnsi="Times New Roman"/>
          <w:i/>
          <w:sz w:val="35"/>
        </w:rPr>
        <w:t xml:space="preserve">A </w:t>
      </w:r>
      <w:r>
        <w:rPr>
          <w:rFonts w:ascii="Times New Roman" w:hAnsi="Times New Roman"/>
          <w:i/>
          <w:spacing w:val="15"/>
          <w:sz w:val="35"/>
        </w:rPr>
        <w:t>e</w:t>
      </w:r>
      <w:r>
        <w:rPr>
          <w:rFonts w:ascii="Times New Roman" w:hAnsi="Times New Roman"/>
          <w:i/>
          <w:spacing w:val="15"/>
          <w:position w:val="3"/>
          <w:sz w:val="20"/>
        </w:rPr>
        <w:t>B</w:t>
      </w:r>
      <w:r>
        <w:rPr>
          <w:rFonts w:ascii="Times New Roman" w:hAnsi="Times New Roman"/>
          <w:i/>
          <w:spacing w:val="25"/>
          <w:position w:val="3"/>
          <w:sz w:val="20"/>
        </w:rPr>
        <w:t xml:space="preserve"> </w:t>
      </w:r>
      <w:r>
        <w:rPr>
          <w:rFonts w:ascii="Times New Roman" w:hAnsi="Times New Roman"/>
          <w:position w:val="3"/>
          <w:sz w:val="20"/>
        </w:rPr>
        <w:t>/</w:t>
      </w:r>
      <w:r>
        <w:rPr>
          <w:rFonts w:ascii="Times New Roman" w:hAnsi="Times New Roman"/>
          <w:spacing w:val="-26"/>
          <w:position w:val="3"/>
          <w:sz w:val="20"/>
        </w:rPr>
        <w:t xml:space="preserve"> </w:t>
      </w:r>
      <w:r>
        <w:rPr>
          <w:rFonts w:ascii="Times New Roman" w:hAnsi="Times New Roman"/>
          <w:i/>
          <w:position w:val="3"/>
          <w:sz w:val="20"/>
        </w:rPr>
        <w:t>T</w:t>
        <w:tab/>
      </w:r>
      <w:r>
        <w:rPr>
          <w:position w:val="-3"/>
          <w:sz w:val="31"/>
        </w:rPr>
        <w:t>(</w:t>
      </w:r>
      <w:r>
        <w:rPr>
          <w:rFonts w:ascii="Times New Roman" w:hAnsi="Times New Roman"/>
          <w:position w:val="-3"/>
          <w:sz w:val="31"/>
        </w:rPr>
        <w:t>5</w:t>
      </w:r>
      <w:r>
        <w:rPr>
          <w:position w:val="-3"/>
          <w:sz w:val="31"/>
        </w:rPr>
        <w:t>)</w:t>
      </w:r>
    </w:p>
    <w:p>
      <w:pPr>
        <w:spacing w:before="0" w:line="181" w:lineRule="exact"/>
        <w:ind w:left="0" w:right="3245" w:firstLine="0"/>
        <w:jc w:val="center"/>
        <w:rPr>
          <w:rFonts w:ascii="Times New Roman"/>
          <w:sz w:val="20"/>
        </w:rPr>
      </w:pPr>
      <w:r>
        <w:rPr>
          <w:rFonts w:ascii="Times New Roman"/>
          <w:w w:val="103"/>
          <w:sz w:val="20"/>
        </w:rPr>
        <w:t>1</w:t>
      </w:r>
    </w:p>
    <w:p>
      <w:pPr>
        <w:pStyle w:val="BodyText"/>
        <w:spacing w:before="19" w:line="249" w:lineRule="auto"/>
        <w:ind w:left="1955" w:right="1407"/>
      </w:pPr>
      <w:r>
        <w:t xml:space="preserve">式中 </w:t>
      </w:r>
      <w:r>
        <w:rPr>
          <w:rFonts w:ascii="Times New Roman" w:eastAsia="Times New Roman"/>
        </w:rPr>
        <w:t>A</w:t>
      </w:r>
      <w:r>
        <w:rPr>
          <w:rFonts w:ascii="Times New Roman" w:eastAsia="Times New Roman"/>
          <w:position w:val="-11"/>
          <w:sz w:val="21"/>
        </w:rPr>
        <w:t xml:space="preserve">1 </w:t>
      </w:r>
      <w:r>
        <w:t xml:space="preserve">和 </w:t>
      </w:r>
      <w:r>
        <w:rPr>
          <w:rFonts w:ascii="Times New Roman" w:eastAsia="Times New Roman"/>
        </w:rPr>
        <w:t xml:space="preserve">B </w:t>
      </w:r>
      <w:r>
        <w:t>是与材料物理性质有关的常数，</w:t>
      </w:r>
      <w:r>
        <w:rPr>
          <w:rFonts w:ascii="Times New Roman" w:eastAsia="Times New Roman"/>
        </w:rPr>
        <w:t xml:space="preserve">T </w:t>
      </w:r>
      <w:r>
        <w:t>为绝对温度。对于截面均匀的热敏电阻， 其阻值</w:t>
      </w:r>
      <w:r>
        <w:rPr>
          <w:rFonts w:ascii="Times New Roman" w:eastAsia="Times New Roman"/>
        </w:rPr>
        <w:t>R</w:t>
      </w:r>
      <w:r>
        <w:rPr>
          <w:rFonts w:ascii="Times New Roman" w:eastAsia="Times New Roman"/>
          <w:position w:val="-11"/>
          <w:sz w:val="21"/>
        </w:rPr>
        <w:t xml:space="preserve">T </w:t>
      </w:r>
      <w:r>
        <w:t>可用下式表示：</w:t>
      </w:r>
    </w:p>
    <w:p>
      <w:pPr>
        <w:pStyle w:val="Heading9"/>
        <w:spacing w:before="3" w:line="282" w:lineRule="exact"/>
        <w:ind w:right="2789"/>
        <w:jc w:val="center"/>
      </w:pPr>
      <w:r>
        <w:rPr>
          <w:i/>
          <w:w w:val="101"/>
        </w:rPr>
        <w:t>l</w:t>
      </w:r>
    </w:p>
    <w:p>
      <w:pPr>
        <w:tabs>
          <w:tab w:val="left" w:pos="5800"/>
          <w:tab w:val="left" w:pos="11785"/>
        </w:tabs>
        <w:spacing w:before="0" w:line="279" w:lineRule="exact"/>
        <w:ind w:left="5330" w:right="0" w:firstLine="0"/>
        <w:jc w:val="left"/>
        <w:rPr>
          <w:sz w:val="31"/>
        </w:rPr>
      </w:pPr>
      <w:r>
        <w:drawing>
          <wp:anchor distT="0" distB="0" distL="0" distR="0" simplePos="0" relativeHeight="251670528" behindDoc="1" locked="0" layoutInCell="1" allowOverlap="1">
            <wp:simplePos x="0" y="0"/>
            <wp:positionH relativeFrom="page">
              <wp:posOffset>4025900</wp:posOffset>
            </wp:positionH>
            <wp:positionV relativeFrom="paragraph">
              <wp:posOffset>82927</wp:posOffset>
            </wp:positionV>
            <wp:extent cx="139700" cy="38100"/>
            <wp:effectExtent l="0" t="0" r="0" b="0"/>
            <wp:wrapNone/>
            <wp:docPr id="1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1.png"/>
                    <pic:cNvPicPr/>
                  </pic:nvPicPr>
                  <pic:blipFill>
                    <a:blip xmlns:r="http://schemas.openxmlformats.org/officeDocument/2006/relationships" r:embed="rId14" cstate="print"/>
                    <a:stretch>
                      <a:fillRect/>
                    </a:stretch>
                  </pic:blipFill>
                  <pic:spPr>
                    <a:xfrm>
                      <a:off x="0" y="0"/>
                      <a:ext cx="139700" cy="38100"/>
                    </a:xfrm>
                    <a:prstGeom prst="rect">
                      <a:avLst/>
                    </a:prstGeom>
                  </pic:spPr>
                </pic:pic>
              </a:graphicData>
            </a:graphic>
          </wp:anchor>
        </w:drawing>
      </w:r>
      <w:r>
        <w:pict>
          <v:shape id="_x0000_s1041" type="#_x0000_t202" style="width:6.5pt;height:16.7pt;margin-top:8.56pt;margin-left:318.83pt;mso-position-horizontal-relative:page;position:absolute;z-index:-251644928" filled="f" stroked="f">
            <v:textbox inset="0,0,0,0">
              <w:txbxContent>
                <w:p>
                  <w:pPr>
                    <w:pStyle w:val="BodyText"/>
                    <w:spacing w:line="20" w:lineRule="exact"/>
                    <w:ind w:right="-44"/>
                    <w:rPr>
                      <w:sz w:val="2"/>
                    </w:rPr>
                  </w:pPr>
                  <w:r>
                    <w:rPr>
                      <w:sz w:val="2"/>
                    </w:rPr>
                    <w:drawing>
                      <wp:inline distT="0" distB="0" distL="0" distR="0">
                        <wp:extent cx="81906" cy="12287"/>
                        <wp:effectExtent l="0" t="0" r="0" b="0"/>
                        <wp:docPr id="1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1.png"/>
                                <pic:cNvPicPr/>
                              </pic:nvPicPr>
                              <pic:blipFill>
                                <a:blip xmlns:r="http://schemas.openxmlformats.org/officeDocument/2006/relationships" r:embed="rId14" cstate="print"/>
                                <a:stretch>
                                  <a:fillRect/>
                                </a:stretch>
                              </pic:blipFill>
                              <pic:spPr>
                                <a:xfrm>
                                  <a:off x="0" y="0"/>
                                  <a:ext cx="81906" cy="12287"/>
                                </a:xfrm>
                                <a:prstGeom prst="rect">
                                  <a:avLst/>
                                </a:prstGeom>
                              </pic:spPr>
                            </pic:pic>
                          </a:graphicData>
                        </a:graphic>
                      </wp:inline>
                    </w:drawing>
                  </w:r>
                </w:p>
                <w:p>
                  <w:pPr>
                    <w:spacing w:before="0" w:line="313" w:lineRule="exact"/>
                    <w:ind w:left="0" w:right="0" w:firstLine="0"/>
                    <w:jc w:val="left"/>
                    <w:rPr>
                      <w:rFonts w:ascii="Times New Roman"/>
                      <w:i/>
                      <w:sz w:val="33"/>
                    </w:rPr>
                  </w:pPr>
                  <w:r>
                    <w:rPr>
                      <w:rFonts w:ascii="Times New Roman"/>
                      <w:i/>
                      <w:w w:val="100"/>
                      <w:sz w:val="33"/>
                    </w:rPr>
                    <w:t>s</w:t>
                  </w:r>
                </w:p>
              </w:txbxContent>
            </v:textbox>
          </v:shape>
        </w:pict>
      </w:r>
      <w:r>
        <w:rPr>
          <w:rFonts w:ascii="Times New Roman" w:hAnsi="Times New Roman"/>
          <w:i/>
          <w:position w:val="1"/>
          <w:sz w:val="33"/>
        </w:rPr>
        <w:t>R</w:t>
        <w:tab/>
      </w:r>
      <w:r>
        <w:rPr>
          <w:rFonts w:ascii="Symbol" w:hAnsi="Symbol"/>
          <w:position w:val="1"/>
          <w:sz w:val="33"/>
        </w:rPr>
        <w:sym w:font="Symbol" w:char="F03D"/>
      </w:r>
      <w:r>
        <w:rPr>
          <w:rFonts w:ascii="Times New Roman" w:hAnsi="Times New Roman"/>
          <w:spacing w:val="20"/>
          <w:position w:val="1"/>
          <w:sz w:val="33"/>
        </w:rPr>
        <w:t xml:space="preserve"> </w:t>
      </w:r>
      <w:r>
        <w:rPr>
          <w:rFonts w:ascii="Symbol" w:hAnsi="Symbol"/>
          <w:position w:val="2"/>
          <w:sz w:val="29"/>
        </w:rPr>
        <w:sym w:font="Symbol" w:char="F072"/>
      </w:r>
      <w:r>
        <w:rPr>
          <w:rFonts w:ascii="Times New Roman" w:hAnsi="Times New Roman"/>
          <w:position w:val="2"/>
          <w:sz w:val="29"/>
        </w:rPr>
        <w:tab/>
      </w:r>
      <w:r>
        <w:rPr>
          <w:sz w:val="31"/>
        </w:rPr>
        <w:t>(</w:t>
      </w:r>
      <w:r>
        <w:rPr>
          <w:rFonts w:ascii="Times New Roman" w:hAnsi="Times New Roman"/>
          <w:sz w:val="31"/>
        </w:rPr>
        <w:t>6</w:t>
      </w:r>
      <w:r>
        <w:rPr>
          <w:sz w:val="31"/>
        </w:rPr>
        <w:t>)</w:t>
      </w:r>
    </w:p>
    <w:p>
      <w:pPr>
        <w:spacing w:before="0" w:line="189" w:lineRule="exact"/>
        <w:ind w:left="0" w:right="4478" w:firstLine="0"/>
        <w:jc w:val="center"/>
        <w:rPr>
          <w:rFonts w:ascii="Times New Roman"/>
          <w:i/>
          <w:sz w:val="21"/>
        </w:rPr>
      </w:pPr>
      <w:r>
        <w:rPr>
          <w:rFonts w:ascii="Times New Roman"/>
          <w:i/>
          <w:w w:val="101"/>
          <w:sz w:val="21"/>
        </w:rPr>
        <w:t>T</w:t>
      </w:r>
    </w:p>
    <w:p>
      <w:pPr>
        <w:pStyle w:val="BodyText"/>
        <w:spacing w:before="172"/>
        <w:ind w:left="536"/>
        <w:jc w:val="center"/>
      </w:pPr>
      <w:r>
        <w:rPr>
          <w:spacing w:val="-19"/>
        </w:rPr>
        <w:t xml:space="preserve">式中 </w:t>
      </w:r>
      <w:r>
        <w:rPr>
          <w:rFonts w:ascii="Times New Roman" w:eastAsia="Times New Roman" w:hAnsi="Times New Roman"/>
        </w:rPr>
        <w:t>R</w:t>
      </w:r>
      <w:r>
        <w:rPr>
          <w:rFonts w:ascii="Times New Roman" w:eastAsia="Times New Roman" w:hAnsi="Times New Roman"/>
          <w:position w:val="-11"/>
          <w:sz w:val="21"/>
        </w:rPr>
        <w:t xml:space="preserve">T </w:t>
      </w:r>
      <w:r>
        <w:rPr>
          <w:spacing w:val="-12"/>
        </w:rPr>
        <w:t xml:space="preserve">的单位为 </w:t>
      </w:r>
      <w:r>
        <w:rPr>
          <w:rFonts w:ascii="Times New Roman" w:eastAsia="Times New Roman" w:hAnsi="Times New Roman"/>
          <w:spacing w:val="-4"/>
        </w:rPr>
        <w:t>Ω</w:t>
      </w:r>
      <w:r>
        <w:rPr>
          <w:spacing w:val="-4"/>
        </w:rPr>
        <w:t>，</w:t>
      </w:r>
      <w:r>
        <w:rPr>
          <w:rFonts w:ascii="Symbol" w:eastAsia="Symbol" w:hAnsi="Symbol"/>
          <w:spacing w:val="-4"/>
          <w:position w:val="1"/>
          <w:sz w:val="33"/>
        </w:rPr>
        <w:sym w:font="Symbol" w:char="F072"/>
      </w:r>
      <w:r>
        <w:rPr>
          <w:spacing w:val="-12"/>
        </w:rPr>
        <w:t xml:space="preserve">的单位为 </w:t>
      </w:r>
      <w:r>
        <w:rPr>
          <w:rFonts w:ascii="Times New Roman" w:eastAsia="Times New Roman" w:hAnsi="Times New Roman"/>
        </w:rPr>
        <w:t xml:space="preserve">Ωcm </w:t>
      </w:r>
      <w:r>
        <w:rPr>
          <w:spacing w:val="-53"/>
        </w:rPr>
        <w:t xml:space="preserve">， </w:t>
      </w:r>
      <w:r>
        <w:rPr>
          <w:rFonts w:ascii="Times New Roman" w:eastAsia="Times New Roman" w:hAnsi="Times New Roman"/>
          <w:i/>
          <w:position w:val="3"/>
          <w:sz w:val="29"/>
        </w:rPr>
        <w:t xml:space="preserve">l </w:t>
      </w:r>
      <w:r>
        <w:rPr>
          <w:spacing w:val="6"/>
        </w:rPr>
        <w:t>为两电极间的距离，单位为</w:t>
      </w:r>
      <w:r>
        <w:rPr>
          <w:rFonts w:ascii="Times New Roman" w:eastAsia="Times New Roman" w:hAnsi="Times New Roman"/>
        </w:rPr>
        <w:t>cm</w:t>
      </w:r>
      <w:r>
        <w:t>，</w:t>
      </w:r>
      <w:r>
        <w:rPr>
          <w:rFonts w:ascii="Times New Roman" w:eastAsia="Times New Roman" w:hAnsi="Times New Roman"/>
        </w:rPr>
        <w:t xml:space="preserve">S </w:t>
      </w:r>
      <w:r>
        <w:t>为电阻的横</w:t>
      </w:r>
    </w:p>
    <w:p>
      <w:pPr>
        <w:pStyle w:val="Heading9"/>
        <w:spacing w:before="17"/>
        <w:ind w:left="2886"/>
        <w:jc w:val="center"/>
      </w:pPr>
      <w:r>
        <w:rPr>
          <w:i/>
          <w:w w:val="101"/>
        </w:rPr>
        <w:t>l</w:t>
      </w:r>
    </w:p>
    <w:p>
      <w:pPr>
        <w:spacing w:after="0"/>
        <w:jc w:val="center"/>
        <w:sectPr>
          <w:pgSz w:w="15650" w:h="22120"/>
          <w:pgMar w:top="1460" w:right="0" w:bottom="280" w:left="0" w:header="708" w:footer="708"/>
          <w:pgNumType w:start="14"/>
          <w:cols w:space="708"/>
        </w:sectPr>
      </w:pPr>
    </w:p>
    <w:p>
      <w:pPr>
        <w:pStyle w:val="BodyText"/>
        <w:spacing w:before="2" w:line="361" w:lineRule="exact"/>
        <w:ind w:left="1955"/>
        <w:rPr>
          <w:rFonts w:ascii="Times New Roman" w:hAnsi="Times New Roman"/>
          <w:i/>
          <w:sz w:val="33"/>
        </w:rPr>
      </w:pPr>
      <w:r>
        <w:drawing>
          <wp:anchor distT="0" distB="0" distL="0" distR="0" simplePos="0" relativeHeight="251672576" behindDoc="0" locked="0" layoutInCell="1" allowOverlap="1">
            <wp:simplePos x="0" y="0"/>
            <wp:positionH relativeFrom="page">
              <wp:posOffset>5829300</wp:posOffset>
            </wp:positionH>
            <wp:positionV relativeFrom="paragraph">
              <wp:posOffset>139301</wp:posOffset>
            </wp:positionV>
            <wp:extent cx="139700" cy="38100"/>
            <wp:effectExtent l="0" t="0" r="0" b="0"/>
            <wp:wrapNone/>
            <wp:docPr id="2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2.png"/>
                    <pic:cNvPicPr/>
                  </pic:nvPicPr>
                  <pic:blipFill>
                    <a:blip xmlns:r="http://schemas.openxmlformats.org/officeDocument/2006/relationships" r:embed="rId15" cstate="print"/>
                    <a:stretch>
                      <a:fillRect/>
                    </a:stretch>
                  </pic:blipFill>
                  <pic:spPr>
                    <a:xfrm>
                      <a:off x="0" y="0"/>
                      <a:ext cx="139700" cy="38100"/>
                    </a:xfrm>
                    <a:prstGeom prst="rect">
                      <a:avLst/>
                    </a:prstGeom>
                  </pic:spPr>
                </pic:pic>
              </a:graphicData>
            </a:graphic>
          </wp:anchor>
        </w:drawing>
      </w:r>
      <w:r>
        <w:rPr>
          <w:spacing w:val="9"/>
        </w:rPr>
        <w:t>截面积，单位为</w:t>
      </w:r>
      <w:r>
        <w:rPr>
          <w:rFonts w:ascii="Times New Roman" w:hAnsi="Times New Roman"/>
        </w:rPr>
        <w:t>cm</w:t>
      </w:r>
      <w:r>
        <w:rPr>
          <w:rFonts w:ascii="Times New Roman" w:hAnsi="Times New Roman"/>
          <w:position w:val="1"/>
          <w:sz w:val="21"/>
        </w:rPr>
        <w:t>2</w:t>
      </w:r>
      <w:r>
        <w:t>。将(</w:t>
      </w:r>
      <w:r>
        <w:rPr>
          <w:rFonts w:ascii="Times New Roman" w:hAnsi="Times New Roman"/>
        </w:rPr>
        <w:t>5</w:t>
      </w:r>
      <w:r>
        <w:rPr>
          <w:spacing w:val="-1"/>
        </w:rPr>
        <w:t>)式代入(</w:t>
      </w:r>
      <w:r>
        <w:rPr>
          <w:rFonts w:ascii="Times New Roman" w:hAnsi="Times New Roman"/>
        </w:rPr>
        <w:t>6</w:t>
      </w:r>
      <w:r>
        <w:rPr>
          <w:spacing w:val="-14"/>
        </w:rPr>
        <w:t xml:space="preserve">)式，令 </w:t>
      </w:r>
      <w:r>
        <w:rPr>
          <w:rFonts w:ascii="Times New Roman" w:hAnsi="Times New Roman"/>
          <w:i/>
          <w:position w:val="1"/>
          <w:sz w:val="33"/>
        </w:rPr>
        <w:t xml:space="preserve">A </w:t>
      </w:r>
      <w:r>
        <w:rPr>
          <w:rFonts w:ascii="Symbol" w:hAnsi="Symbol"/>
          <w:position w:val="1"/>
          <w:sz w:val="33"/>
        </w:rPr>
        <w:sym w:font="Symbol" w:char="F03D"/>
      </w:r>
      <w:r>
        <w:rPr>
          <w:rFonts w:ascii="Times New Roman" w:hAnsi="Times New Roman"/>
          <w:spacing w:val="62"/>
          <w:position w:val="1"/>
          <w:sz w:val="33"/>
        </w:rPr>
        <w:t xml:space="preserve"> </w:t>
      </w:r>
      <w:r>
        <w:rPr>
          <w:rFonts w:ascii="Times New Roman" w:hAnsi="Times New Roman"/>
          <w:i/>
          <w:position w:val="1"/>
          <w:sz w:val="33"/>
        </w:rPr>
        <w:t>A</w:t>
      </w:r>
    </w:p>
    <w:p>
      <w:pPr>
        <w:spacing w:before="0" w:line="311" w:lineRule="exact"/>
        <w:ind w:left="0" w:right="52" w:firstLine="0"/>
        <w:jc w:val="right"/>
        <w:rPr>
          <w:rFonts w:ascii="Times New Roman"/>
          <w:i/>
          <w:sz w:val="33"/>
        </w:rPr>
      </w:pPr>
      <w:r>
        <w:rPr>
          <w:rFonts w:ascii="Times New Roman"/>
          <w:sz w:val="21"/>
        </w:rPr>
        <w:t xml:space="preserve">1 </w:t>
      </w:r>
      <w:r>
        <w:rPr>
          <w:rFonts w:ascii="Times New Roman"/>
          <w:i/>
          <w:position w:val="-7"/>
          <w:sz w:val="33"/>
        </w:rPr>
        <w:t>s</w:t>
      </w:r>
    </w:p>
    <w:p>
      <w:pPr>
        <w:pStyle w:val="BodyText"/>
        <w:spacing w:before="33"/>
        <w:ind w:left="15"/>
      </w:pPr>
      <w:r>
        <w:br w:type="column"/>
      </w:r>
      <w:r>
        <w:t>，于是可得：</w:t>
      </w:r>
    </w:p>
    <w:p>
      <w:pPr>
        <w:spacing w:after="0"/>
        <w:sectPr>
          <w:type w:val="continuous"/>
          <w:pgSz w:w="15650" w:h="22120"/>
          <w:pgMar w:top="1880" w:right="0" w:bottom="280" w:left="0" w:header="708" w:footer="708"/>
          <w:pgNumType w:start="15"/>
          <w:cols w:num="2" w:space="708" w:equalWidth="0">
            <w:col w:w="9400" w:space="40"/>
            <w:col w:w="6210" w:space="0"/>
          </w:cols>
        </w:sectPr>
      </w:pPr>
    </w:p>
    <w:p>
      <w:pPr>
        <w:tabs>
          <w:tab w:val="left" w:pos="5779"/>
          <w:tab w:val="left" w:pos="11796"/>
        </w:tabs>
        <w:spacing w:before="140" w:line="367" w:lineRule="exact"/>
        <w:ind w:left="5330" w:right="0" w:firstLine="0"/>
        <w:jc w:val="left"/>
        <w:rPr>
          <w:sz w:val="31"/>
        </w:rPr>
      </w:pPr>
      <w:r>
        <w:rPr>
          <w:rFonts w:ascii="Times New Roman" w:hAnsi="Times New Roman"/>
          <w:i/>
          <w:position w:val="1"/>
          <w:sz w:val="32"/>
        </w:rPr>
        <w:t>R</w:t>
        <w:tab/>
      </w:r>
      <w:r>
        <w:rPr>
          <w:rFonts w:ascii="Symbol" w:hAnsi="Symbol"/>
          <w:position w:val="1"/>
          <w:sz w:val="32"/>
        </w:rPr>
        <w:sym w:font="Symbol" w:char="F03D"/>
      </w:r>
      <w:r>
        <w:rPr>
          <w:rFonts w:ascii="Times New Roman" w:hAnsi="Times New Roman"/>
          <w:position w:val="1"/>
          <w:sz w:val="32"/>
        </w:rPr>
        <w:t xml:space="preserve"> </w:t>
      </w:r>
      <w:r>
        <w:rPr>
          <w:rFonts w:ascii="Times New Roman" w:hAnsi="Times New Roman"/>
          <w:i/>
          <w:spacing w:val="8"/>
          <w:position w:val="1"/>
          <w:sz w:val="32"/>
        </w:rPr>
        <w:t>Ae</w:t>
      </w:r>
      <w:r>
        <w:rPr>
          <w:rFonts w:ascii="Times New Roman" w:hAnsi="Times New Roman"/>
          <w:i/>
          <w:spacing w:val="8"/>
          <w:position w:val="6"/>
          <w:sz w:val="20"/>
        </w:rPr>
        <w:t>B</w:t>
      </w:r>
      <w:r>
        <w:rPr>
          <w:rFonts w:ascii="Times New Roman" w:hAnsi="Times New Roman"/>
          <w:i/>
          <w:spacing w:val="30"/>
          <w:position w:val="6"/>
          <w:sz w:val="20"/>
        </w:rPr>
        <w:t xml:space="preserve"> </w:t>
      </w:r>
      <w:r>
        <w:rPr>
          <w:rFonts w:ascii="Times New Roman" w:hAnsi="Times New Roman"/>
          <w:i/>
          <w:position w:val="6"/>
          <w:sz w:val="20"/>
        </w:rPr>
        <w:t>/</w:t>
      </w:r>
      <w:r>
        <w:rPr>
          <w:rFonts w:ascii="Times New Roman" w:hAnsi="Times New Roman"/>
          <w:i/>
          <w:spacing w:val="-10"/>
          <w:position w:val="6"/>
          <w:sz w:val="20"/>
        </w:rPr>
        <w:t xml:space="preserve"> </w:t>
      </w:r>
      <w:r>
        <w:rPr>
          <w:rFonts w:ascii="Times New Roman" w:hAnsi="Times New Roman"/>
          <w:i/>
          <w:position w:val="6"/>
          <w:sz w:val="20"/>
        </w:rPr>
        <w:t>T</w:t>
        <w:tab/>
      </w:r>
      <w:r>
        <w:rPr>
          <w:sz w:val="31"/>
        </w:rPr>
        <w:t>(</w:t>
      </w:r>
      <w:r>
        <w:rPr>
          <w:rFonts w:ascii="Times New Roman" w:hAnsi="Times New Roman"/>
          <w:sz w:val="31"/>
        </w:rPr>
        <w:t>7</w:t>
      </w:r>
      <w:r>
        <w:rPr>
          <w:sz w:val="31"/>
        </w:rPr>
        <w:t>)</w:t>
      </w:r>
    </w:p>
    <w:p>
      <w:pPr>
        <w:spacing w:before="0" w:line="178" w:lineRule="exact"/>
        <w:ind w:left="0" w:right="4501" w:firstLine="0"/>
        <w:jc w:val="center"/>
        <w:rPr>
          <w:rFonts w:ascii="Times New Roman"/>
          <w:i/>
          <w:sz w:val="20"/>
        </w:rPr>
      </w:pPr>
      <w:r>
        <w:rPr>
          <w:rFonts w:ascii="Times New Roman"/>
          <w:i/>
          <w:w w:val="103"/>
          <w:sz w:val="20"/>
        </w:rPr>
        <w:t>T</w:t>
      </w:r>
    </w:p>
    <w:p>
      <w:pPr>
        <w:pStyle w:val="BodyText"/>
        <w:spacing w:before="27"/>
        <w:ind w:left="2585"/>
      </w:pPr>
      <w:r>
        <w:rPr>
          <w:spacing w:val="-1"/>
        </w:rPr>
        <w:t>对一定的电阻而言，</w:t>
      </w:r>
      <w:r>
        <w:rPr>
          <w:rFonts w:ascii="Times New Roman" w:eastAsia="Times New Roman"/>
          <w:spacing w:val="-7"/>
        </w:rPr>
        <w:t xml:space="preserve">A </w:t>
      </w:r>
      <w:r>
        <w:rPr>
          <w:spacing w:val="75"/>
        </w:rPr>
        <w:t>和</w:t>
      </w:r>
      <w:r>
        <w:rPr>
          <w:rFonts w:ascii="Times New Roman" w:eastAsia="Times New Roman"/>
        </w:rPr>
        <w:t xml:space="preserve">B </w:t>
      </w:r>
      <w:r>
        <w:rPr>
          <w:spacing w:val="-2"/>
        </w:rPr>
        <w:t>均为常数。对(</w:t>
      </w:r>
      <w:r>
        <w:rPr>
          <w:rFonts w:ascii="Times New Roman" w:eastAsia="Times New Roman"/>
        </w:rPr>
        <w:t>7</w:t>
      </w:r>
      <w:r>
        <w:t>)式两边取对数，则有</w:t>
      </w:r>
    </w:p>
    <w:p>
      <w:pPr>
        <w:spacing w:after="0"/>
        <w:sectPr>
          <w:type w:val="continuous"/>
          <w:pgSz w:w="15650" w:h="22120"/>
          <w:pgMar w:top="1880" w:right="0" w:bottom="280" w:left="0" w:header="708" w:footer="708"/>
          <w:pgNumType w:start="16"/>
          <w:cols w:space="708"/>
        </w:sectPr>
      </w:pPr>
    </w:p>
    <w:p>
      <w:pPr>
        <w:spacing w:before="283" w:line="349" w:lineRule="exact"/>
        <w:ind w:left="0" w:right="146" w:firstLine="0"/>
        <w:jc w:val="right"/>
        <w:rPr>
          <w:rFonts w:ascii="Times New Roman"/>
          <w:i/>
          <w:sz w:val="36"/>
        </w:rPr>
      </w:pPr>
      <w:r>
        <w:rPr>
          <w:rFonts w:ascii="Times New Roman"/>
          <w:sz w:val="36"/>
        </w:rPr>
        <w:t xml:space="preserve">ln </w:t>
      </w:r>
      <w:r>
        <w:rPr>
          <w:rFonts w:ascii="Times New Roman"/>
          <w:i/>
          <w:sz w:val="36"/>
        </w:rPr>
        <w:t>R</w:t>
      </w:r>
    </w:p>
    <w:p>
      <w:pPr>
        <w:spacing w:before="0" w:line="268" w:lineRule="exact"/>
        <w:ind w:left="0" w:right="0" w:firstLine="0"/>
        <w:jc w:val="right"/>
        <w:rPr>
          <w:rFonts w:ascii="Times New Roman"/>
          <w:i/>
          <w:sz w:val="29"/>
        </w:rPr>
      </w:pPr>
      <w:r>
        <w:rPr>
          <w:rFonts w:ascii="Times New Roman"/>
          <w:i/>
          <w:w w:val="99"/>
          <w:sz w:val="29"/>
        </w:rPr>
        <w:t>T</w:t>
      </w:r>
    </w:p>
    <w:p>
      <w:pPr>
        <w:pStyle w:val="Heading4"/>
        <w:spacing w:before="167" w:line="269" w:lineRule="exact"/>
        <w:ind w:left="409"/>
        <w:jc w:val="center"/>
        <w:rPr>
          <w:rFonts w:ascii="Times New Roman"/>
        </w:rPr>
      </w:pPr>
      <w:r>
        <w:rPr>
          <w:rFonts w:ascii="Times New Roman"/>
          <w:w w:val="100"/>
        </w:rPr>
        <w:t>1</w:t>
      </w:r>
    </w:p>
    <w:p>
      <w:pPr>
        <w:spacing w:before="57" w:line="307" w:lineRule="exact"/>
        <w:ind w:left="677" w:right="0" w:firstLine="0"/>
        <w:jc w:val="left"/>
        <w:rPr>
          <w:rFonts w:ascii="Times New Roman"/>
          <w:sz w:val="36"/>
        </w:rPr>
      </w:pPr>
      <w:r>
        <w:br w:type="column"/>
      </w:r>
      <w:r>
        <w:rPr>
          <w:rFonts w:ascii="Times New Roman"/>
          <w:sz w:val="36"/>
        </w:rPr>
        <w:t>1</w:t>
      </w:r>
    </w:p>
    <w:p>
      <w:pPr>
        <w:tabs>
          <w:tab w:val="left" w:pos="5736"/>
        </w:tabs>
        <w:spacing w:before="0" w:line="168" w:lineRule="auto"/>
        <w:ind w:left="70" w:right="0" w:firstLine="0"/>
        <w:jc w:val="left"/>
        <w:rPr>
          <w:sz w:val="31"/>
        </w:rPr>
      </w:pPr>
      <w:r>
        <w:drawing>
          <wp:anchor distT="0" distB="0" distL="0" distR="0" simplePos="0" relativeHeight="251673600" behindDoc="1" locked="0" layoutInCell="1" allowOverlap="1">
            <wp:simplePos x="0" y="0"/>
            <wp:positionH relativeFrom="page">
              <wp:posOffset>4241800</wp:posOffset>
            </wp:positionH>
            <wp:positionV relativeFrom="paragraph">
              <wp:posOffset>148072</wp:posOffset>
            </wp:positionV>
            <wp:extent cx="203200" cy="38100"/>
            <wp:effectExtent l="0" t="0" r="0" b="0"/>
            <wp:wrapNone/>
            <wp:docPr id="2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3.png"/>
                    <pic:cNvPicPr/>
                  </pic:nvPicPr>
                  <pic:blipFill>
                    <a:blip xmlns:r="http://schemas.openxmlformats.org/officeDocument/2006/relationships" r:embed="rId16" cstate="print"/>
                    <a:stretch>
                      <a:fillRect/>
                    </a:stretch>
                  </pic:blipFill>
                  <pic:spPr>
                    <a:xfrm>
                      <a:off x="0" y="0"/>
                      <a:ext cx="203200" cy="38100"/>
                    </a:xfrm>
                    <a:prstGeom prst="rect">
                      <a:avLst/>
                    </a:prstGeom>
                  </pic:spPr>
                </pic:pic>
              </a:graphicData>
            </a:graphic>
          </wp:anchor>
        </w:drawing>
      </w:r>
      <w:r>
        <w:rPr>
          <w:rFonts w:ascii="Symbol" w:hAnsi="Symbol"/>
          <w:sz w:val="36"/>
        </w:rPr>
        <w:sym w:font="Symbol" w:char="F03D"/>
      </w:r>
      <w:r>
        <w:rPr>
          <w:rFonts w:ascii="Times New Roman" w:hAnsi="Times New Roman"/>
          <w:sz w:val="36"/>
        </w:rPr>
        <w:t xml:space="preserve"> </w:t>
      </w:r>
      <w:r>
        <w:rPr>
          <w:rFonts w:ascii="Times New Roman" w:hAnsi="Times New Roman"/>
          <w:i/>
          <w:sz w:val="36"/>
        </w:rPr>
        <w:t xml:space="preserve">B </w:t>
      </w:r>
      <w:r>
        <w:rPr>
          <w:rFonts w:ascii="Times New Roman" w:hAnsi="Times New Roman"/>
          <w:i/>
          <w:position w:val="-27"/>
          <w:sz w:val="36"/>
        </w:rPr>
        <w:t xml:space="preserve">T </w:t>
      </w:r>
      <w:r>
        <w:rPr>
          <w:rFonts w:ascii="Symbol" w:hAnsi="Symbol"/>
          <w:sz w:val="36"/>
        </w:rPr>
        <w:sym w:font="Symbol" w:char="F02B"/>
      </w:r>
      <w:r>
        <w:rPr>
          <w:rFonts w:ascii="Times New Roman" w:hAnsi="Times New Roman"/>
          <w:spacing w:val="-13"/>
          <w:sz w:val="36"/>
        </w:rPr>
        <w:t xml:space="preserve"> </w:t>
      </w:r>
      <w:r>
        <w:rPr>
          <w:rFonts w:ascii="Times New Roman" w:hAnsi="Times New Roman"/>
          <w:sz w:val="36"/>
        </w:rPr>
        <w:t>ln</w:t>
      </w:r>
      <w:r>
        <w:rPr>
          <w:rFonts w:ascii="Times New Roman" w:hAnsi="Times New Roman"/>
          <w:spacing w:val="-13"/>
          <w:sz w:val="36"/>
        </w:rPr>
        <w:t xml:space="preserve"> </w:t>
      </w:r>
      <w:r>
        <w:rPr>
          <w:rFonts w:ascii="Times New Roman" w:hAnsi="Times New Roman"/>
          <w:i/>
          <w:sz w:val="36"/>
        </w:rPr>
        <w:t>A</w:t>
        <w:tab/>
      </w:r>
      <w:r>
        <w:rPr>
          <w:spacing w:val="-4"/>
          <w:position w:val="-3"/>
          <w:sz w:val="31"/>
        </w:rPr>
        <w:t>(</w:t>
      </w:r>
      <w:r>
        <w:rPr>
          <w:rFonts w:ascii="Times New Roman" w:hAnsi="Times New Roman"/>
          <w:spacing w:val="-4"/>
          <w:position w:val="-3"/>
          <w:sz w:val="31"/>
        </w:rPr>
        <w:t>8</w:t>
      </w:r>
      <w:r>
        <w:rPr>
          <w:spacing w:val="-4"/>
          <w:position w:val="-3"/>
          <w:sz w:val="31"/>
        </w:rPr>
        <w:t>)</w:t>
      </w:r>
    </w:p>
    <w:p>
      <w:pPr>
        <w:spacing w:after="0" w:line="168" w:lineRule="auto"/>
        <w:jc w:val="left"/>
        <w:rPr>
          <w:sz w:val="31"/>
        </w:rPr>
        <w:sectPr>
          <w:type w:val="continuous"/>
          <w:pgSz w:w="15650" w:h="22120"/>
          <w:pgMar w:top="1880" w:right="0" w:bottom="280" w:left="0" w:header="708" w:footer="708"/>
          <w:pgNumType w:start="17"/>
          <w:cols w:num="2" w:space="708" w:equalWidth="0">
            <w:col w:w="6023" w:space="40"/>
            <w:col w:w="9587" w:space="0"/>
          </w:cols>
        </w:sectPr>
      </w:pPr>
    </w:p>
    <w:p>
      <w:pPr>
        <w:pStyle w:val="Heading9"/>
        <w:spacing w:before="13" w:line="301" w:lineRule="exact"/>
        <w:ind w:left="2000"/>
      </w:pPr>
      <w:r>
        <w:drawing>
          <wp:anchor distT="0" distB="0" distL="0" distR="0" simplePos="0" relativeHeight="251674624" behindDoc="1" locked="0" layoutInCell="1" allowOverlap="1">
            <wp:simplePos x="0" y="0"/>
            <wp:positionH relativeFrom="page">
              <wp:posOffset>1955800</wp:posOffset>
            </wp:positionH>
            <wp:positionV relativeFrom="paragraph">
              <wp:posOffset>125784</wp:posOffset>
            </wp:positionV>
            <wp:extent cx="190500" cy="38100"/>
            <wp:effectExtent l="0" t="0" r="0" b="0"/>
            <wp:wrapNone/>
            <wp:docPr id="2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4.png"/>
                    <pic:cNvPicPr/>
                  </pic:nvPicPr>
                  <pic:blipFill>
                    <a:blip xmlns:r="http://schemas.openxmlformats.org/officeDocument/2006/relationships" r:embed="rId17" cstate="print"/>
                    <a:stretch>
                      <a:fillRect/>
                    </a:stretch>
                  </pic:blipFill>
                  <pic:spPr>
                    <a:xfrm>
                      <a:off x="0" y="0"/>
                      <a:ext cx="190500" cy="38100"/>
                    </a:xfrm>
                    <a:prstGeom prst="rect">
                      <a:avLst/>
                    </a:prstGeom>
                  </pic:spPr>
                </pic:pic>
              </a:graphicData>
            </a:graphic>
          </wp:anchor>
        </w:drawing>
      </w:r>
      <w:r>
        <w:rPr>
          <w:i/>
        </w:rPr>
        <w:t>ln R</w:t>
      </w:r>
    </w:p>
    <w:p>
      <w:pPr>
        <w:spacing w:before="0" w:line="255" w:lineRule="exact"/>
        <w:ind w:left="2503" w:right="0" w:firstLine="0"/>
        <w:jc w:val="left"/>
        <w:rPr>
          <w:rFonts w:ascii="Times New Roman"/>
          <w:i/>
          <w:sz w:val="29"/>
        </w:rPr>
      </w:pPr>
      <w:r>
        <w:rPr>
          <w:rFonts w:ascii="Times New Roman"/>
          <w:i/>
          <w:w w:val="99"/>
          <w:sz w:val="29"/>
        </w:rPr>
        <w:t>T</w:t>
      </w:r>
    </w:p>
    <w:p>
      <w:pPr>
        <w:pStyle w:val="BodyText"/>
        <w:spacing w:before="20"/>
        <w:ind w:left="-1"/>
        <w:rPr>
          <w:rFonts w:ascii="Times New Roman" w:eastAsia="Times New Roman"/>
        </w:rPr>
      </w:pPr>
      <w:r>
        <w:br w:type="column"/>
      </w:r>
      <w:r>
        <w:rPr>
          <w:spacing w:val="-42"/>
        </w:rPr>
        <w:t xml:space="preserve">与 </w:t>
      </w:r>
      <w:r>
        <w:rPr>
          <w:rFonts w:ascii="Times New Roman" w:eastAsia="Times New Roman"/>
          <w:i/>
          <w:position w:val="-24"/>
          <w:sz w:val="36"/>
        </w:rPr>
        <w:t xml:space="preserve">T </w:t>
      </w:r>
      <w:r>
        <w:rPr>
          <w:spacing w:val="-4"/>
        </w:rPr>
        <w:t xml:space="preserve">成线性关系，在实验中测得各个温度 </w:t>
      </w:r>
      <w:r>
        <w:rPr>
          <w:rFonts w:ascii="Times New Roman" w:eastAsia="Times New Roman"/>
          <w:i/>
        </w:rPr>
        <w:t xml:space="preserve">T </w:t>
      </w:r>
      <w:r>
        <w:rPr>
          <w:spacing w:val="-21"/>
        </w:rPr>
        <w:t xml:space="preserve">的 </w:t>
      </w:r>
      <w:r>
        <w:rPr>
          <w:rFonts w:ascii="Times New Roman" w:eastAsia="Times New Roman"/>
        </w:rPr>
        <w:t>R</w:t>
      </w:r>
      <w:r>
        <w:rPr>
          <w:rFonts w:ascii="Times New Roman" w:eastAsia="Times New Roman"/>
          <w:position w:val="-11"/>
          <w:sz w:val="21"/>
        </w:rPr>
        <w:t xml:space="preserve">T </w:t>
      </w:r>
      <w:r>
        <w:rPr>
          <w:spacing w:val="-5"/>
        </w:rPr>
        <w:t xml:space="preserve">值后，即可通过作图求出 </w:t>
      </w:r>
      <w:r>
        <w:rPr>
          <w:rFonts w:ascii="Times New Roman" w:eastAsia="Times New Roman"/>
        </w:rPr>
        <w:t xml:space="preserve">B </w:t>
      </w:r>
      <w:r>
        <w:rPr>
          <w:spacing w:val="-19"/>
        </w:rPr>
        <w:t xml:space="preserve">和 </w:t>
      </w:r>
      <w:r>
        <w:rPr>
          <w:rFonts w:ascii="Times New Roman" w:eastAsia="Times New Roman"/>
        </w:rPr>
        <w:t>A</w:t>
      </w:r>
    </w:p>
    <w:p>
      <w:pPr>
        <w:spacing w:after="0"/>
        <w:rPr>
          <w:rFonts w:ascii="Times New Roman" w:eastAsia="Times New Roman"/>
        </w:rPr>
        <w:sectPr>
          <w:type w:val="continuous"/>
          <w:pgSz w:w="15650" w:h="22120"/>
          <w:pgMar w:top="1880" w:right="0" w:bottom="280" w:left="0" w:header="708" w:footer="708"/>
          <w:pgNumType w:start="18"/>
          <w:cols w:num="2" w:space="708" w:equalWidth="0">
            <w:col w:w="2665" w:space="40"/>
            <w:col w:w="12945" w:space="0"/>
          </w:cols>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5"/>
        <w:rPr>
          <w:rFonts w:ascii="Times New Roman"/>
          <w:sz w:val="17"/>
        </w:rPr>
      </w:pPr>
    </w:p>
    <w:p>
      <w:pPr>
        <w:spacing w:before="80"/>
        <w:ind w:left="1955" w:right="0" w:firstLine="0"/>
        <w:jc w:val="left"/>
        <w:rPr>
          <w:b/>
          <w:sz w:val="31"/>
        </w:rPr>
      </w:pPr>
      <w:r>
        <w:pict>
          <v:group id="_x0000_s1042" style="width:782.5pt;height:177.1pt;margin-top:-167.58pt;margin-left:0;mso-position-horizontal-relative:page;position:absolute;z-index:-251640832" coordorigin="0,-3352" coordsize="15650,3542">
            <v:shape id="_x0000_s1043" type="#_x0000_t75" style="width:15650;height:3542;position:absolute;top:-3352" stroked="f">
              <v:imagedata r:id="rId18" o:title=""/>
            </v:shape>
            <v:shape id="_x0000_s1044" type="#_x0000_t202" style="width:15650;height:3542;position:absolute;top:-3352" filled="f" stroked="f">
              <v:textbox inset="0,0,0,0">
                <w:txbxContent>
                  <w:p>
                    <w:pPr>
                      <w:spacing w:before="54" w:line="249" w:lineRule="auto"/>
                      <w:ind w:left="1955" w:right="6338" w:firstLine="0"/>
                      <w:jc w:val="left"/>
                      <w:rPr>
                        <w:sz w:val="31"/>
                      </w:rPr>
                    </w:pPr>
                    <w:r>
                      <w:rPr>
                        <w:sz w:val="31"/>
                      </w:rPr>
                      <w:t>值，代入(</w:t>
                    </w:r>
                    <w:r>
                      <w:rPr>
                        <w:rFonts w:ascii="Times New Roman" w:eastAsia="Times New Roman" w:hAnsi="Times New Roman"/>
                        <w:sz w:val="31"/>
                      </w:rPr>
                      <w:t>7</w:t>
                    </w:r>
                    <w:r>
                      <w:rPr>
                        <w:sz w:val="31"/>
                      </w:rPr>
                      <w:t xml:space="preserve">)式，即可得到 </w:t>
                    </w:r>
                    <w:r>
                      <w:rPr>
                        <w:rFonts w:ascii="Times New Roman" w:eastAsia="Times New Roman" w:hAnsi="Times New Roman"/>
                        <w:sz w:val="31"/>
                      </w:rPr>
                      <w:t>R</w:t>
                    </w:r>
                    <w:r>
                      <w:rPr>
                        <w:rFonts w:ascii="Times New Roman" w:eastAsia="Times New Roman" w:hAnsi="Times New Roman"/>
                        <w:position w:val="-11"/>
                        <w:sz w:val="21"/>
                      </w:rPr>
                      <w:t xml:space="preserve">T </w:t>
                    </w:r>
                    <w:r>
                      <w:rPr>
                        <w:sz w:val="31"/>
                      </w:rPr>
                      <w:t>的表达式。式中</w:t>
                    </w:r>
                    <w:r>
                      <w:rPr>
                        <w:rFonts w:ascii="Times New Roman" w:eastAsia="Times New Roman" w:hAnsi="Times New Roman"/>
                        <w:sz w:val="31"/>
                      </w:rPr>
                      <w:t>R</w:t>
                    </w:r>
                    <w:r>
                      <w:rPr>
                        <w:rFonts w:ascii="Times New Roman" w:eastAsia="Times New Roman" w:hAnsi="Times New Roman"/>
                        <w:position w:val="-11"/>
                        <w:sz w:val="21"/>
                      </w:rPr>
                      <w:t xml:space="preserve">T </w:t>
                    </w:r>
                    <w:r>
                      <w:rPr>
                        <w:sz w:val="31"/>
                      </w:rPr>
                      <w:t>为在温度</w:t>
                    </w:r>
                    <w:r>
                      <w:rPr>
                        <w:rFonts w:ascii="Times New Roman" w:eastAsia="Times New Roman" w:hAnsi="Times New Roman"/>
                        <w:sz w:val="31"/>
                      </w:rPr>
                      <w:t>T</w:t>
                    </w:r>
                    <w:r>
                      <w:rPr>
                        <w:sz w:val="31"/>
                      </w:rPr>
                      <w:t>(</w:t>
                    </w:r>
                    <w:r>
                      <w:rPr>
                        <w:rFonts w:ascii="Times New Roman" w:eastAsia="Times New Roman" w:hAnsi="Times New Roman"/>
                        <w:sz w:val="31"/>
                      </w:rPr>
                      <w:t>K</w:t>
                    </w:r>
                    <w:r>
                      <w:rPr>
                        <w:sz w:val="31"/>
                      </w:rPr>
                      <w:t>)时的电阻值(</w:t>
                    </w:r>
                    <w:r>
                      <w:rPr>
                        <w:rFonts w:ascii="Times New Roman" w:eastAsia="Times New Roman" w:hAnsi="Times New Roman"/>
                        <w:sz w:val="31"/>
                      </w:rPr>
                      <w:t>Ω</w:t>
                    </w:r>
                    <w:r>
                      <w:rPr>
                        <w:sz w:val="31"/>
                      </w:rPr>
                      <w:t>)，</w:t>
                    </w:r>
                    <w:r>
                      <w:rPr>
                        <w:rFonts w:ascii="Times New Roman" w:eastAsia="Times New Roman" w:hAnsi="Times New Roman"/>
                        <w:sz w:val="31"/>
                      </w:rPr>
                      <w:t xml:space="preserve">A </w:t>
                    </w:r>
                    <w:r>
                      <w:rPr>
                        <w:sz w:val="31"/>
                      </w:rPr>
                      <w:t>为在某温度时的电阻值</w:t>
                    </w:r>
                  </w:p>
                  <w:p>
                    <w:pPr>
                      <w:spacing w:before="75" w:line="295" w:lineRule="auto"/>
                      <w:ind w:left="1955" w:right="6338" w:firstLine="0"/>
                      <w:jc w:val="left"/>
                      <w:rPr>
                        <w:sz w:val="31"/>
                      </w:rPr>
                    </w:pPr>
                    <w:r>
                      <w:rPr>
                        <w:spacing w:val="-9"/>
                        <w:sz w:val="31"/>
                      </w:rPr>
                      <w:t>(</w:t>
                    </w:r>
                    <w:r>
                      <w:rPr>
                        <w:rFonts w:ascii="Times New Roman" w:eastAsia="Times New Roman" w:hAnsi="Times New Roman"/>
                        <w:spacing w:val="-9"/>
                        <w:sz w:val="31"/>
                      </w:rPr>
                      <w:t>Ω</w:t>
                    </w:r>
                    <w:r>
                      <w:rPr>
                        <w:spacing w:val="-9"/>
                        <w:sz w:val="31"/>
                      </w:rPr>
                      <w:t>)，</w:t>
                    </w:r>
                    <w:r>
                      <w:rPr>
                        <w:rFonts w:ascii="Times New Roman" w:eastAsia="Times New Roman" w:hAnsi="Times New Roman"/>
                        <w:spacing w:val="-9"/>
                        <w:sz w:val="31"/>
                      </w:rPr>
                      <w:t>B</w:t>
                    </w:r>
                    <w:r>
                      <w:rPr>
                        <w:rFonts w:ascii="Times New Roman" w:eastAsia="Times New Roman" w:hAnsi="Times New Roman"/>
                        <w:spacing w:val="52"/>
                        <w:sz w:val="31"/>
                      </w:rPr>
                      <w:t xml:space="preserve"> </w:t>
                    </w:r>
                    <w:r>
                      <w:rPr>
                        <w:spacing w:val="-2"/>
                        <w:sz w:val="31"/>
                      </w:rPr>
                      <w:t>为常数(</w:t>
                    </w:r>
                    <w:r>
                      <w:rPr>
                        <w:rFonts w:ascii="Times New Roman" w:eastAsia="Times New Roman" w:hAnsi="Times New Roman"/>
                        <w:sz w:val="31"/>
                      </w:rPr>
                      <w:t>K</w:t>
                    </w:r>
                    <w:r>
                      <w:rPr>
                        <w:spacing w:val="-2"/>
                        <w:sz w:val="31"/>
                      </w:rPr>
                      <w:t>)，其值与半导体材料的成分和制造</w:t>
                    </w:r>
                    <w:r>
                      <w:rPr>
                        <w:sz w:val="31"/>
                      </w:rPr>
                      <w:t>方法有关。</w:t>
                    </w:r>
                  </w:p>
                  <w:p>
                    <w:pPr>
                      <w:spacing w:before="2" w:line="297" w:lineRule="auto"/>
                      <w:ind w:left="1955" w:right="6379" w:firstLine="0"/>
                      <w:jc w:val="left"/>
                      <w:rPr>
                        <w:sz w:val="31"/>
                      </w:rPr>
                    </w:pPr>
                    <w:r>
                      <w:rPr>
                        <w:sz w:val="31"/>
                      </w:rPr>
                      <w:t xml:space="preserve">图 </w:t>
                    </w:r>
                    <w:r>
                      <w:rPr>
                        <w:rFonts w:ascii="Times New Roman" w:eastAsia="Times New Roman"/>
                        <w:sz w:val="31"/>
                      </w:rPr>
                      <w:t xml:space="preserve">3-1 </w:t>
                    </w:r>
                    <w:r>
                      <w:rPr>
                        <w:sz w:val="31"/>
                      </w:rPr>
                      <w:t>表示了热敏电阻(</w:t>
                    </w:r>
                    <w:r>
                      <w:rPr>
                        <w:rFonts w:ascii="Times New Roman" w:eastAsia="Times New Roman"/>
                        <w:sz w:val="31"/>
                      </w:rPr>
                      <w:t>NTC</w:t>
                    </w:r>
                    <w:r>
                      <w:rPr>
                        <w:sz w:val="31"/>
                      </w:rPr>
                      <w:t>)与普通电阻的不同温度特性。</w:t>
                    </w:r>
                  </w:p>
                </w:txbxContent>
              </v:textbox>
            </v:shape>
          </v:group>
        </w:pict>
      </w:r>
      <w:r>
        <w:rPr>
          <w:rFonts w:ascii="Lucida Sans" w:eastAsia="Lucida Sans"/>
          <w:b/>
          <w:sz w:val="31"/>
        </w:rPr>
        <w:t>3</w:t>
      </w:r>
      <w:r>
        <w:rPr>
          <w:b/>
          <w:sz w:val="31"/>
        </w:rPr>
        <w:t>、</w:t>
      </w:r>
      <w:r>
        <w:rPr>
          <w:rFonts w:ascii="Lucida Sans" w:eastAsia="Lucida Sans"/>
          <w:b/>
          <w:sz w:val="31"/>
        </w:rPr>
        <w:t xml:space="preserve">Cu50 </w:t>
      </w:r>
      <w:r>
        <w:rPr>
          <w:b/>
          <w:sz w:val="31"/>
        </w:rPr>
        <w:t>铜电阻温度特性原理</w:t>
      </w:r>
    </w:p>
    <w:p>
      <w:pPr>
        <w:pStyle w:val="BodyText"/>
        <w:tabs>
          <w:tab w:val="left" w:pos="11569"/>
        </w:tabs>
        <w:spacing w:before="92"/>
        <w:ind w:left="2589"/>
        <w:rPr>
          <w:rFonts w:ascii="Times New Roman" w:eastAsia="Times New Roman"/>
        </w:rPr>
      </w:pPr>
      <w:r>
        <w:t>铜电阻是利用物质在温度变化时本身电阻也随着发</w:t>
        <w:tab/>
        <w:t>图</w:t>
      </w:r>
      <w:r>
        <w:rPr>
          <w:spacing w:val="-76"/>
        </w:rPr>
        <w:t xml:space="preserve"> </w:t>
      </w:r>
      <w:r>
        <w:rPr>
          <w:rFonts w:ascii="Times New Roman" w:eastAsia="Times New Roman"/>
        </w:rPr>
        <w:t>3-1</w:t>
      </w:r>
    </w:p>
    <w:p>
      <w:pPr>
        <w:pStyle w:val="BodyText"/>
        <w:spacing w:before="92" w:line="295" w:lineRule="auto"/>
        <w:ind w:left="1955" w:right="1336"/>
      </w:pPr>
      <w:r>
        <w:t>生变化的特性来测量温度的。铜电阻的受热部分（感温元件）是用细金属丝均匀地双绕在绝缘材料制成的骨架上，当被测介质中有温度梯度存在时，所测得的温度</w:t>
      </w:r>
    </w:p>
    <w:p>
      <w:pPr>
        <w:pStyle w:val="BodyText"/>
        <w:spacing w:before="3"/>
        <w:ind w:left="1955"/>
      </w:pPr>
      <w:r>
        <w:t>是感温元件所在范围内介质层中的平均温度。</w:t>
      </w:r>
    </w:p>
    <w:p>
      <w:pPr>
        <w:spacing w:after="0"/>
        <w:sectPr>
          <w:type w:val="continuous"/>
          <w:pgSz w:w="15650" w:h="22120"/>
          <w:pgMar w:top="1880" w:right="0" w:bottom="280" w:left="0" w:header="708" w:footer="708"/>
          <w:pgNumType w:start="19"/>
          <w:cols w:space="708"/>
        </w:sectPr>
      </w:pPr>
    </w:p>
    <w:p>
      <w:pPr>
        <w:spacing w:before="39"/>
        <w:ind w:left="2585" w:right="0" w:firstLine="0"/>
        <w:jc w:val="left"/>
        <w:rPr>
          <w:b/>
          <w:sz w:val="31"/>
        </w:rPr>
      </w:pPr>
      <w:r>
        <w:drawing>
          <wp:anchor distT="0" distB="0" distL="0" distR="0" simplePos="0" relativeHeight="251676672" behindDoc="1" locked="0" layoutInCell="1" allowOverlap="1">
            <wp:simplePos x="0" y="0"/>
            <wp:positionH relativeFrom="page">
              <wp:posOffset>0</wp:posOffset>
            </wp:positionH>
            <wp:positionV relativeFrom="paragraph">
              <wp:posOffset>143001</wp:posOffset>
            </wp:positionV>
            <wp:extent cx="9937242" cy="2605024"/>
            <wp:effectExtent l="0" t="0" r="0" b="0"/>
            <wp:wrapNone/>
            <wp:docPr id="2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6.png"/>
                    <pic:cNvPicPr/>
                  </pic:nvPicPr>
                  <pic:blipFill>
                    <a:blip xmlns:r="http://schemas.openxmlformats.org/officeDocument/2006/relationships" r:embed="rId19" cstate="print"/>
                    <a:stretch>
                      <a:fillRect/>
                    </a:stretch>
                  </pic:blipFill>
                  <pic:spPr>
                    <a:xfrm>
                      <a:off x="0" y="0"/>
                      <a:ext cx="9937242" cy="2605024"/>
                    </a:xfrm>
                    <a:prstGeom prst="rect">
                      <a:avLst/>
                    </a:prstGeom>
                  </pic:spPr>
                </pic:pic>
              </a:graphicData>
            </a:graphic>
          </wp:anchor>
        </w:drawing>
      </w:r>
      <w:r>
        <w:rPr>
          <w:b/>
          <w:sz w:val="31"/>
        </w:rPr>
        <w:t>4、单臂电桥原理</w:t>
      </w:r>
    </w:p>
    <w:p>
      <w:pPr>
        <w:pStyle w:val="BodyText"/>
        <w:spacing w:before="96"/>
        <w:ind w:left="2585"/>
      </w:pPr>
      <w:r>
        <w:pict>
          <v:shape id="_x0000_s1045" type="#_x0000_t202" style="width:35.85pt;height:11.55pt;margin-top:17.13pt;margin-left:424.01pt;mso-position-horizontal-relative:page;position:absolute;z-index:-251637760" filled="f" stroked="f">
            <v:textbox inset="0,0,0,0">
              <w:txbxContent>
                <w:p>
                  <w:pPr>
                    <w:tabs>
                      <w:tab w:val="left" w:pos="611"/>
                    </w:tabs>
                    <w:spacing w:before="0" w:line="231" w:lineRule="exact"/>
                    <w:ind w:left="0" w:right="0" w:firstLine="0"/>
                    <w:jc w:val="left"/>
                    <w:rPr>
                      <w:rFonts w:ascii="Bookman Old Style"/>
                      <w:b w:val="0"/>
                      <w:sz w:val="21"/>
                    </w:rPr>
                  </w:pPr>
                  <w:r>
                    <w:rPr>
                      <w:rFonts w:ascii="Bookman Old Style"/>
                      <w:b w:val="0"/>
                      <w:w w:val="90"/>
                      <w:sz w:val="21"/>
                    </w:rPr>
                    <w:t>1</w:t>
                    <w:tab/>
                  </w:r>
                  <w:r>
                    <w:rPr>
                      <w:rFonts w:ascii="Bookman Old Style"/>
                      <w:b w:val="0"/>
                      <w:spacing w:val="-19"/>
                      <w:w w:val="90"/>
                      <w:sz w:val="21"/>
                    </w:rPr>
                    <w:t>2</w:t>
                  </w:r>
                </w:p>
              </w:txbxContent>
            </v:textbox>
          </v:shape>
        </w:pict>
      </w:r>
      <w:r>
        <w:t xml:space="preserve">惠斯登电桥线路如图 </w:t>
      </w:r>
      <w:r>
        <w:rPr>
          <w:rFonts w:ascii="Bookman Old Style" w:eastAsia="Bookman Old Style"/>
          <w:b w:val="0"/>
        </w:rPr>
        <w:t xml:space="preserve">3-2 </w:t>
      </w:r>
      <w:r>
        <w:t xml:space="preserve">所示，四个电阻 </w:t>
      </w:r>
      <w:r>
        <w:rPr>
          <w:rFonts w:ascii="Times New Roman" w:eastAsia="Times New Roman"/>
          <w:i/>
        </w:rPr>
        <w:t xml:space="preserve">R </w:t>
      </w:r>
      <w:r>
        <w:t>、</w:t>
      </w:r>
      <w:r>
        <w:rPr>
          <w:rFonts w:ascii="Times New Roman" w:eastAsia="Times New Roman"/>
          <w:i/>
        </w:rPr>
        <w:t xml:space="preserve">R </w:t>
      </w:r>
      <w:r>
        <w:t>、</w:t>
      </w:r>
    </w:p>
    <w:p>
      <w:pPr>
        <w:pStyle w:val="BodyText"/>
        <w:tabs>
          <w:tab w:val="left" w:pos="2967"/>
        </w:tabs>
        <w:spacing w:before="93" w:line="315" w:lineRule="exact"/>
        <w:ind w:left="2254"/>
      </w:pPr>
      <w:r>
        <w:pict>
          <v:shape id="_x0000_s1046" type="#_x0000_t202" style="width:40.5pt;height:15.85pt;margin-top:8.04pt;margin-left:97.78pt;mso-position-horizontal-relative:page;position:absolute;z-index:-251636736" filled="f" stroked="f">
            <v:textbox inset="0,0,0,0">
              <w:txbxContent>
                <w:p>
                  <w:pPr>
                    <w:tabs>
                      <w:tab w:val="left" w:pos="615"/>
                    </w:tabs>
                    <w:spacing w:before="0" w:line="309" w:lineRule="exact"/>
                    <w:ind w:left="0" w:right="0" w:firstLine="0"/>
                    <w:jc w:val="left"/>
                    <w:rPr>
                      <w:rFonts w:ascii="Times New Roman"/>
                      <w:i/>
                      <w:sz w:val="31"/>
                    </w:rPr>
                  </w:pPr>
                  <w:r>
                    <w:rPr>
                      <w:rFonts w:ascii="Times New Roman"/>
                      <w:i/>
                      <w:sz w:val="31"/>
                    </w:rPr>
                    <w:t>R</w:t>
                    <w:tab/>
                  </w:r>
                  <w:r>
                    <w:rPr>
                      <w:rFonts w:ascii="Times New Roman"/>
                      <w:i/>
                      <w:spacing w:val="-20"/>
                      <w:sz w:val="31"/>
                    </w:rPr>
                    <w:t>R</w:t>
                  </w:r>
                </w:p>
              </w:txbxContent>
            </v:textbox>
          </v:shape>
        </w:pict>
      </w:r>
      <w:r>
        <w:t>、</w:t>
        <w:tab/>
        <w:t>连成一个四边形，称电桥的四个臂。四边形的</w:t>
      </w:r>
    </w:p>
    <w:p>
      <w:pPr>
        <w:tabs>
          <w:tab w:val="left" w:pos="2761"/>
        </w:tabs>
        <w:spacing w:before="0" w:line="165" w:lineRule="exact"/>
        <w:ind w:left="2150" w:right="0" w:firstLine="0"/>
        <w:jc w:val="left"/>
        <w:rPr>
          <w:rFonts w:ascii="Bookman Old Style"/>
          <w:b w:val="0"/>
          <w:sz w:val="21"/>
        </w:rPr>
      </w:pPr>
      <w:r>
        <w:rPr>
          <w:rFonts w:ascii="Bookman Old Style"/>
          <w:b w:val="0"/>
          <w:sz w:val="21"/>
        </w:rPr>
        <w:t>0</w:t>
        <w:tab/>
        <w:t>X</w:t>
      </w:r>
    </w:p>
    <w:p>
      <w:pPr>
        <w:pStyle w:val="BodyText"/>
        <w:spacing w:before="9" w:line="295" w:lineRule="auto"/>
        <w:ind w:left="1955" w:right="5829"/>
      </w:pPr>
      <w:r>
        <w:rPr>
          <w:w w:val="102"/>
        </w:rPr>
        <w:t>一个对角线接有检流计，称为“桥</w:t>
      </w:r>
      <w:r>
        <w:rPr>
          <w:spacing w:val="-23"/>
          <w:w w:val="102"/>
        </w:rPr>
        <w:t xml:space="preserve">”，四边形的另一个 </w:t>
      </w:r>
      <w:r>
        <w:rPr>
          <w:spacing w:val="-19"/>
        </w:rPr>
        <w:t xml:space="preserve">对角线上接电源 </w:t>
      </w:r>
      <w:r>
        <w:rPr>
          <w:rFonts w:ascii="Bookman Old Style" w:eastAsia="Bookman Old Style" w:hAnsi="Bookman Old Style"/>
          <w:b w:val="0"/>
        </w:rPr>
        <w:t>E</w:t>
      </w:r>
      <w:r>
        <w:rPr>
          <w:spacing w:val="-1"/>
        </w:rPr>
        <w:t xml:space="preserve">，称为电桥的电源对角线。电源接通， </w:t>
      </w:r>
      <w:r>
        <w:t>电桥线路中各支路均有电流通过。</w:t>
      </w:r>
    </w:p>
    <w:p>
      <w:pPr>
        <w:pStyle w:val="BodyText"/>
        <w:spacing w:before="7" w:line="295" w:lineRule="auto"/>
        <w:ind w:left="1955" w:right="5511" w:firstLine="720"/>
      </w:pPr>
      <w:r>
        <w:pict>
          <v:shape id="_x0000_s1047" type="#_x0000_t202" style="width:5.25pt;height:11.55pt;margin-top:12.68pt;margin-left:456.4pt;mso-position-horizontal-relative:page;position:absolute;z-index:-251638784" filled="f" stroked="f">
            <v:textbox inset="0,0,0,0">
              <w:txbxContent>
                <w:p>
                  <w:pPr>
                    <w:spacing w:before="0" w:line="231" w:lineRule="exact"/>
                    <w:ind w:left="0" w:right="0" w:firstLine="0"/>
                    <w:jc w:val="left"/>
                    <w:rPr>
                      <w:rFonts w:ascii="Bookman Old Style"/>
                      <w:b w:val="0"/>
                      <w:sz w:val="21"/>
                    </w:rPr>
                  </w:pPr>
                  <w:r>
                    <w:rPr>
                      <w:rFonts w:ascii="Bookman Old Style"/>
                      <w:b w:val="0"/>
                      <w:w w:val="92"/>
                      <w:sz w:val="21"/>
                    </w:rPr>
                    <w:t>g</w:t>
                  </w:r>
                </w:p>
              </w:txbxContent>
            </v:textbox>
          </v:shape>
        </w:pict>
      </w:r>
      <w:r>
        <w:t xml:space="preserve">当 </w:t>
      </w:r>
      <w:r>
        <w:rPr>
          <w:rFonts w:ascii="Bookman Old Style" w:eastAsia="Bookman Old Style" w:hAnsi="Bookman Old Style"/>
          <w:b w:val="0"/>
        </w:rPr>
        <w:t>C</w:t>
      </w:r>
      <w:r>
        <w:t>、</w:t>
      </w:r>
      <w:r>
        <w:rPr>
          <w:rFonts w:ascii="Bookman Old Style" w:eastAsia="Bookman Old Style" w:hAnsi="Bookman Old Style"/>
          <w:b w:val="0"/>
        </w:rPr>
        <w:t xml:space="preserve">D </w:t>
      </w:r>
      <w:r>
        <w:t>之间的电位不相等时，桥路中的电流</w:t>
      </w:r>
      <w:r>
        <w:rPr>
          <w:rFonts w:ascii="Bookman Old Style" w:eastAsia="Bookman Old Style" w:hAnsi="Bookman Old Style"/>
          <w:b w:val="0"/>
        </w:rPr>
        <w:t xml:space="preserve">I </w:t>
      </w:r>
      <w:r>
        <w:t>≠</w:t>
      </w:r>
      <w:r>
        <w:rPr>
          <w:rFonts w:ascii="Bookman Old Style" w:eastAsia="Bookman Old Style" w:hAnsi="Bookman Old Style"/>
          <w:b w:val="0"/>
        </w:rPr>
        <w:t>0</w:t>
      </w:r>
      <w:r>
        <w:t xml:space="preserve">， 检流计的指针发生偏转。当 </w:t>
      </w:r>
      <w:r>
        <w:rPr>
          <w:rFonts w:ascii="Bookman Old Style" w:eastAsia="Bookman Old Style" w:hAnsi="Bookman Old Style"/>
          <w:b w:val="0"/>
        </w:rPr>
        <w:t>C</w:t>
      </w:r>
      <w:r>
        <w:t>、</w:t>
      </w:r>
      <w:r>
        <w:rPr>
          <w:rFonts w:ascii="Bookman Old Style" w:eastAsia="Bookman Old Style" w:hAnsi="Bookman Old Style"/>
          <w:b w:val="0"/>
        </w:rPr>
        <w:t xml:space="preserve">D </w:t>
      </w:r>
      <w:r>
        <w:t xml:space="preserve">两点之间的电位相等时， “桥”路中的电流 </w:t>
      </w:r>
      <w:r>
        <w:rPr>
          <w:rFonts w:ascii="Bookman Old Style" w:eastAsia="Bookman Old Style" w:hAnsi="Bookman Old Style"/>
          <w:b w:val="0"/>
        </w:rPr>
        <w:t>I</w:t>
      </w:r>
      <w:r>
        <w:rPr>
          <w:rFonts w:ascii="Bookman Old Style" w:eastAsia="Bookman Old Style" w:hAnsi="Bookman Old Style"/>
          <w:b w:val="0"/>
          <w:position w:val="-11"/>
          <w:sz w:val="21"/>
        </w:rPr>
        <w:t>g</w:t>
      </w:r>
      <w:r>
        <w:rPr>
          <w:rFonts w:ascii="Bookman Old Style" w:eastAsia="Bookman Old Style" w:hAnsi="Bookman Old Style"/>
          <w:b w:val="0"/>
        </w:rPr>
        <w:t>=0</w:t>
      </w:r>
      <w:r>
        <w:t>，检流计指针指零，这时我们称电</w:t>
      </w:r>
    </w:p>
    <w:p>
      <w:pPr>
        <w:tabs>
          <w:tab w:val="left" w:pos="11724"/>
        </w:tabs>
        <w:spacing w:before="0" w:line="348" w:lineRule="exact"/>
        <w:ind w:left="1955" w:right="0" w:firstLine="0"/>
        <w:jc w:val="left"/>
        <w:rPr>
          <w:rFonts w:ascii="Bookman Old Style" w:eastAsia="Bookman Old Style"/>
          <w:b w:val="0"/>
          <w:sz w:val="27"/>
        </w:rPr>
      </w:pPr>
      <w:r>
        <w:rPr>
          <w:sz w:val="31"/>
        </w:rPr>
        <w:t>桥处于平衡状态。</w:t>
        <w:tab/>
      </w:r>
      <w:r>
        <w:rPr>
          <w:position w:val="-3"/>
          <w:sz w:val="27"/>
        </w:rPr>
        <w:t>图</w:t>
      </w:r>
      <w:r>
        <w:rPr>
          <w:spacing w:val="-73"/>
          <w:position w:val="-3"/>
          <w:sz w:val="27"/>
        </w:rPr>
        <w:t xml:space="preserve"> </w:t>
      </w:r>
      <w:r>
        <w:rPr>
          <w:rFonts w:ascii="Bookman Old Style" w:eastAsia="Bookman Old Style"/>
          <w:b w:val="0"/>
          <w:position w:val="-3"/>
          <w:sz w:val="27"/>
        </w:rPr>
        <w:t>3-2</w:t>
      </w:r>
    </w:p>
    <w:p>
      <w:pPr>
        <w:pStyle w:val="BodyText"/>
        <w:spacing w:before="3"/>
        <w:rPr>
          <w:rFonts w:ascii="Bookman Old Style"/>
          <w:b w:val="0"/>
          <w:sz w:val="39"/>
        </w:rPr>
      </w:pPr>
    </w:p>
    <w:p>
      <w:pPr>
        <w:tabs>
          <w:tab w:val="left" w:pos="5260"/>
          <w:tab w:val="left" w:pos="5941"/>
        </w:tabs>
        <w:spacing w:before="0" w:line="388" w:lineRule="exact"/>
        <w:ind w:left="2589" w:right="0" w:firstLine="0"/>
        <w:jc w:val="left"/>
        <w:rPr>
          <w:sz w:val="31"/>
        </w:rPr>
      </w:pPr>
      <w:r>
        <w:rPr>
          <w:sz w:val="31"/>
        </w:rPr>
        <w:t>当电桥平衡时，</w:t>
      </w:r>
      <w:r>
        <w:rPr>
          <w:spacing w:val="-96"/>
          <w:sz w:val="31"/>
        </w:rPr>
        <w:t xml:space="preserve"> </w:t>
      </w:r>
      <w:r>
        <w:rPr>
          <w:rFonts w:ascii="Times New Roman" w:eastAsia="Times New Roman" w:hAnsi="Times New Roman"/>
          <w:i/>
          <w:position w:val="4"/>
          <w:sz w:val="35"/>
        </w:rPr>
        <w:t>I</w:t>
        <w:tab/>
      </w:r>
      <w:r>
        <w:rPr>
          <w:rFonts w:ascii="Symbol" w:eastAsia="Symbol" w:hAnsi="Symbol"/>
          <w:position w:val="4"/>
          <w:sz w:val="35"/>
        </w:rPr>
        <w:sym w:font="Symbol" w:char="F03D"/>
      </w:r>
      <w:r>
        <w:rPr>
          <w:rFonts w:ascii="Times New Roman" w:eastAsia="Times New Roman" w:hAnsi="Times New Roman"/>
          <w:spacing w:val="-21"/>
          <w:position w:val="4"/>
          <w:sz w:val="35"/>
        </w:rPr>
        <w:t xml:space="preserve"> </w:t>
      </w:r>
      <w:r>
        <w:rPr>
          <w:rFonts w:ascii="Bookman Old Style" w:eastAsia="Bookman Old Style" w:hAnsi="Bookman Old Style"/>
          <w:b w:val="0"/>
          <w:position w:val="4"/>
          <w:sz w:val="35"/>
        </w:rPr>
        <w:t>0</w:t>
        <w:tab/>
      </w:r>
      <w:r>
        <w:rPr>
          <w:sz w:val="31"/>
        </w:rPr>
        <w:t>，则有</w:t>
      </w:r>
    </w:p>
    <w:p>
      <w:pPr>
        <w:spacing w:before="0" w:line="243" w:lineRule="exact"/>
        <w:ind w:left="5017" w:right="0" w:firstLine="0"/>
        <w:jc w:val="left"/>
        <w:rPr>
          <w:rFonts w:ascii="Times New Roman"/>
          <w:i/>
          <w:sz w:val="29"/>
        </w:rPr>
      </w:pPr>
      <w:r>
        <w:rPr>
          <w:rFonts w:ascii="Times New Roman"/>
          <w:i/>
          <w:sz w:val="29"/>
        </w:rPr>
        <w:t>g</w:t>
      </w:r>
    </w:p>
    <w:p>
      <w:pPr>
        <w:spacing w:after="0" w:line="243" w:lineRule="exact"/>
        <w:jc w:val="left"/>
        <w:rPr>
          <w:rFonts w:ascii="Times New Roman"/>
          <w:sz w:val="29"/>
        </w:rPr>
        <w:sectPr>
          <w:pgSz w:w="15650" w:h="22120"/>
          <w:pgMar w:top="1380" w:right="0" w:bottom="280" w:left="0" w:header="708" w:footer="708"/>
          <w:pgNumType w:start="20"/>
          <w:cols w:space="708"/>
        </w:sectPr>
      </w:pPr>
    </w:p>
    <w:p>
      <w:pPr>
        <w:tabs>
          <w:tab w:val="left" w:pos="4924"/>
        </w:tabs>
        <w:spacing w:before="38" w:line="406" w:lineRule="exact"/>
        <w:ind w:left="4060" w:right="0" w:firstLine="0"/>
        <w:jc w:val="left"/>
        <w:rPr>
          <w:rFonts w:ascii="Times New Roman" w:hAnsi="Times New Roman"/>
          <w:i/>
          <w:sz w:val="36"/>
        </w:rPr>
      </w:pPr>
      <w:r>
        <w:rPr>
          <w:rFonts w:ascii="Symbol" w:hAnsi="Symbol"/>
          <w:spacing w:val="-17"/>
          <w:position w:val="-2"/>
          <w:sz w:val="36"/>
        </w:rPr>
        <w:sym w:font="Symbol" w:char="F0EC"/>
      </w:r>
      <w:r>
        <w:rPr>
          <w:rFonts w:ascii="Times New Roman" w:hAnsi="Times New Roman"/>
          <w:i/>
          <w:spacing w:val="-17"/>
          <w:sz w:val="36"/>
        </w:rPr>
        <w:t>U</w:t>
        <w:tab/>
      </w:r>
      <w:r>
        <w:rPr>
          <w:rFonts w:ascii="Symbol" w:hAnsi="Symbol"/>
          <w:sz w:val="36"/>
        </w:rPr>
        <w:sym w:font="Symbol" w:char="F03D"/>
      </w:r>
      <w:r>
        <w:rPr>
          <w:rFonts w:ascii="Times New Roman" w:hAnsi="Times New Roman"/>
          <w:spacing w:val="-44"/>
          <w:sz w:val="36"/>
        </w:rPr>
        <w:t xml:space="preserve"> </w:t>
      </w:r>
      <w:r>
        <w:rPr>
          <w:rFonts w:ascii="Times New Roman" w:hAnsi="Times New Roman"/>
          <w:i/>
          <w:sz w:val="36"/>
        </w:rPr>
        <w:t>U</w:t>
      </w:r>
    </w:p>
    <w:p>
      <w:pPr>
        <w:tabs>
          <w:tab w:val="left" w:pos="4520"/>
          <w:tab w:val="left" w:pos="5483"/>
        </w:tabs>
        <w:spacing w:before="0" w:line="144" w:lineRule="exact"/>
        <w:ind w:left="4060" w:right="0" w:firstLine="0"/>
        <w:jc w:val="left"/>
        <w:rPr>
          <w:rFonts w:ascii="Times New Roman" w:hAnsi="Times New Roman"/>
          <w:i/>
          <w:sz w:val="21"/>
        </w:rPr>
      </w:pPr>
      <w:r>
        <w:rPr>
          <w:rFonts w:ascii="Symbol" w:hAnsi="Symbol"/>
          <w:position w:val="-11"/>
          <w:sz w:val="36"/>
        </w:rPr>
        <w:sym w:font="Symbol" w:char="F0ED"/>
      </w:r>
      <w:r>
        <w:rPr>
          <w:rFonts w:ascii="Times New Roman" w:hAnsi="Times New Roman"/>
          <w:position w:val="-11"/>
          <w:sz w:val="36"/>
        </w:rPr>
        <w:tab/>
      </w:r>
      <w:r>
        <w:rPr>
          <w:rFonts w:ascii="Times New Roman" w:hAnsi="Times New Roman"/>
          <w:i/>
          <w:sz w:val="21"/>
        </w:rPr>
        <w:t>AC</w:t>
        <w:tab/>
      </w:r>
      <w:r>
        <w:rPr>
          <w:rFonts w:ascii="Times New Roman" w:hAnsi="Times New Roman"/>
          <w:i/>
          <w:spacing w:val="-10"/>
          <w:sz w:val="21"/>
        </w:rPr>
        <w:t>AD</w:t>
      </w:r>
    </w:p>
    <w:p>
      <w:pPr>
        <w:spacing w:before="148" w:line="324" w:lineRule="exact"/>
        <w:ind w:left="1376" w:right="0" w:firstLine="0"/>
        <w:jc w:val="left"/>
        <w:rPr>
          <w:rFonts w:ascii="Times New Roman" w:hAnsi="Times New Roman"/>
          <w:i/>
          <w:sz w:val="32"/>
        </w:rPr>
      </w:pPr>
      <w:r>
        <w:br w:type="column"/>
      </w:r>
      <w:r>
        <w:rPr>
          <w:rFonts w:ascii="Symbol" w:hAnsi="Symbol"/>
          <w:spacing w:val="6"/>
          <w:position w:val="-1"/>
          <w:sz w:val="32"/>
        </w:rPr>
        <w:sym w:font="Symbol" w:char="F0EC"/>
      </w:r>
      <w:r>
        <w:rPr>
          <w:rFonts w:ascii="Times New Roman" w:hAnsi="Times New Roman"/>
          <w:i/>
          <w:spacing w:val="6"/>
          <w:sz w:val="32"/>
        </w:rPr>
        <w:t>I</w:t>
      </w:r>
      <w:r>
        <w:rPr>
          <w:rFonts w:ascii="Times New Roman" w:hAnsi="Times New Roman"/>
          <w:i/>
          <w:spacing w:val="61"/>
          <w:sz w:val="32"/>
        </w:rPr>
        <w:t xml:space="preserve"> </w:t>
      </w:r>
      <w:r>
        <w:rPr>
          <w:rFonts w:ascii="Times New Roman" w:hAnsi="Times New Roman"/>
          <w:i/>
          <w:sz w:val="32"/>
        </w:rPr>
        <w:t>R</w:t>
      </w:r>
    </w:p>
    <w:p>
      <w:pPr>
        <w:tabs>
          <w:tab w:val="left" w:pos="1007"/>
          <w:tab w:val="left" w:pos="2011"/>
        </w:tabs>
        <w:spacing w:before="0" w:line="116" w:lineRule="exact"/>
        <w:ind w:left="377" w:right="0" w:firstLine="0"/>
        <w:jc w:val="left"/>
        <w:rPr>
          <w:rFonts w:ascii="Times New Roman" w:hAnsi="Times New Roman"/>
          <w:i/>
          <w:sz w:val="20"/>
        </w:rPr>
      </w:pPr>
      <w:r>
        <w:rPr>
          <w:position w:val="-7"/>
          <w:sz w:val="31"/>
        </w:rPr>
        <w:t>，</w:t>
        <w:tab/>
      </w:r>
      <w:r>
        <w:rPr>
          <w:spacing w:val="52"/>
          <w:position w:val="-7"/>
          <w:sz w:val="31"/>
        </w:rPr>
        <w:t>即</w:t>
      </w:r>
      <w:r>
        <w:rPr>
          <w:rFonts w:ascii="Symbol" w:hAnsi="Symbol"/>
          <w:position w:val="-11"/>
          <w:sz w:val="32"/>
        </w:rPr>
        <w:sym w:font="Symbol" w:char="F0ED"/>
      </w:r>
      <w:r>
        <w:rPr>
          <w:rFonts w:ascii="Times New Roman" w:hAnsi="Times New Roman"/>
          <w:spacing w:val="50"/>
          <w:position w:val="-11"/>
          <w:sz w:val="32"/>
        </w:rPr>
        <w:t xml:space="preserve"> </w:t>
      </w:r>
      <w:r>
        <w:rPr>
          <w:rFonts w:ascii="Bookman Old Style" w:hAnsi="Bookman Old Style"/>
          <w:b w:val="0"/>
          <w:sz w:val="20"/>
        </w:rPr>
        <w:t>1</w:t>
        <w:tab/>
      </w:r>
      <w:r>
        <w:rPr>
          <w:rFonts w:ascii="Times New Roman" w:hAnsi="Times New Roman"/>
          <w:i/>
          <w:spacing w:val="-19"/>
          <w:sz w:val="20"/>
        </w:rPr>
        <w:t>x</w:t>
      </w:r>
    </w:p>
    <w:p>
      <w:pPr>
        <w:spacing w:before="128" w:line="354" w:lineRule="exact"/>
        <w:ind w:left="95" w:right="0" w:firstLine="0"/>
        <w:jc w:val="left"/>
        <w:rPr>
          <w:rFonts w:ascii="Times New Roman" w:hAnsi="Times New Roman"/>
          <w:i/>
          <w:sz w:val="32"/>
        </w:rPr>
      </w:pPr>
      <w:r>
        <w:br w:type="column"/>
      </w:r>
      <w:r>
        <w:rPr>
          <w:rFonts w:ascii="Symbol" w:hAnsi="Symbol"/>
          <w:sz w:val="32"/>
        </w:rPr>
        <w:sym w:font="Symbol" w:char="F03D"/>
      </w:r>
      <w:r>
        <w:rPr>
          <w:rFonts w:ascii="Times New Roman" w:hAnsi="Times New Roman"/>
          <w:sz w:val="32"/>
        </w:rPr>
        <w:t xml:space="preserve"> </w:t>
      </w:r>
      <w:r>
        <w:rPr>
          <w:rFonts w:ascii="Times New Roman" w:hAnsi="Times New Roman"/>
          <w:i/>
          <w:sz w:val="32"/>
        </w:rPr>
        <w:t>I R</w:t>
      </w:r>
    </w:p>
    <w:p>
      <w:pPr>
        <w:tabs>
          <w:tab w:val="left" w:pos="839"/>
        </w:tabs>
        <w:spacing w:before="0" w:line="105" w:lineRule="exact"/>
        <w:ind w:left="516" w:right="0" w:firstLine="0"/>
        <w:jc w:val="left"/>
        <w:rPr>
          <w:rFonts w:ascii="Bookman Old Style"/>
          <w:b w:val="0"/>
          <w:sz w:val="20"/>
        </w:rPr>
      </w:pPr>
      <w:r>
        <w:rPr>
          <w:rFonts w:ascii="Bookman Old Style"/>
          <w:b w:val="0"/>
          <w:w w:val="95"/>
          <w:sz w:val="20"/>
        </w:rPr>
        <w:t>2</w:t>
        <w:tab/>
        <w:t>1</w:t>
      </w:r>
    </w:p>
    <w:p>
      <w:pPr>
        <w:spacing w:after="0" w:line="105" w:lineRule="exact"/>
        <w:jc w:val="left"/>
        <w:rPr>
          <w:rFonts w:ascii="Bookman Old Style"/>
          <w:sz w:val="20"/>
        </w:rPr>
        <w:sectPr>
          <w:type w:val="continuous"/>
          <w:pgSz w:w="15650" w:h="22120"/>
          <w:pgMar w:top="1880" w:right="0" w:bottom="280" w:left="0" w:header="708" w:footer="708"/>
          <w:pgNumType w:start="21"/>
          <w:cols w:num="3" w:space="708" w:equalWidth="0">
            <w:col w:w="5766" w:space="40"/>
            <w:col w:w="2105" w:space="39"/>
            <w:col w:w="7700" w:space="0"/>
          </w:cols>
        </w:sectPr>
      </w:pPr>
    </w:p>
    <w:p>
      <w:pPr>
        <w:tabs>
          <w:tab w:val="left" w:pos="835"/>
        </w:tabs>
        <w:spacing w:before="1" w:line="358" w:lineRule="exact"/>
        <w:ind w:left="0" w:right="0" w:firstLine="0"/>
        <w:jc w:val="right"/>
        <w:rPr>
          <w:rFonts w:ascii="Times New Roman" w:hAnsi="Times New Roman"/>
          <w:i/>
          <w:sz w:val="36"/>
        </w:rPr>
      </w:pPr>
      <w:r>
        <w:rPr>
          <w:rFonts w:ascii="Symbol" w:hAnsi="Symbol"/>
          <w:spacing w:val="-17"/>
          <w:position w:val="-9"/>
          <w:sz w:val="36"/>
        </w:rPr>
        <w:sym w:font="Symbol" w:char="F0EE"/>
      </w:r>
      <w:r>
        <w:rPr>
          <w:rFonts w:ascii="Times New Roman" w:hAnsi="Times New Roman"/>
          <w:i/>
          <w:spacing w:val="-17"/>
          <w:sz w:val="36"/>
        </w:rPr>
        <w:t>U</w:t>
        <w:tab/>
      </w:r>
      <w:r>
        <w:rPr>
          <w:rFonts w:ascii="Symbol" w:hAnsi="Symbol"/>
          <w:sz w:val="36"/>
        </w:rPr>
        <w:sym w:font="Symbol" w:char="F03D"/>
      </w:r>
      <w:r>
        <w:rPr>
          <w:rFonts w:ascii="Times New Roman" w:hAnsi="Times New Roman"/>
          <w:spacing w:val="-42"/>
          <w:sz w:val="36"/>
        </w:rPr>
        <w:t xml:space="preserve"> </w:t>
      </w:r>
      <w:r>
        <w:rPr>
          <w:rFonts w:ascii="Times New Roman" w:hAnsi="Times New Roman"/>
          <w:i/>
          <w:sz w:val="36"/>
        </w:rPr>
        <w:t>U</w:t>
      </w:r>
    </w:p>
    <w:p>
      <w:pPr>
        <w:tabs>
          <w:tab w:val="left" w:pos="2596"/>
        </w:tabs>
        <w:spacing w:before="38" w:line="321" w:lineRule="exact"/>
        <w:ind w:left="1740" w:right="0" w:firstLine="0"/>
        <w:jc w:val="left"/>
        <w:rPr>
          <w:rFonts w:ascii="Times New Roman" w:hAnsi="Times New Roman"/>
          <w:i/>
          <w:sz w:val="32"/>
        </w:rPr>
      </w:pPr>
      <w:r>
        <w:br w:type="column"/>
      </w:r>
      <w:r>
        <w:rPr>
          <w:rFonts w:ascii="Symbol" w:hAnsi="Symbol"/>
          <w:spacing w:val="6"/>
          <w:position w:val="-8"/>
          <w:sz w:val="32"/>
        </w:rPr>
        <w:sym w:font="Symbol" w:char="F0EE"/>
      </w:r>
      <w:r>
        <w:rPr>
          <w:rFonts w:ascii="Times New Roman" w:hAnsi="Times New Roman"/>
          <w:i/>
          <w:spacing w:val="6"/>
          <w:sz w:val="32"/>
        </w:rPr>
        <w:t>I</w:t>
      </w:r>
      <w:r>
        <w:rPr>
          <w:rFonts w:ascii="Times New Roman" w:hAnsi="Times New Roman"/>
          <w:i/>
          <w:spacing w:val="59"/>
          <w:sz w:val="32"/>
        </w:rPr>
        <w:t xml:space="preserve"> </w:t>
      </w:r>
      <w:r>
        <w:rPr>
          <w:rFonts w:ascii="Times New Roman" w:hAnsi="Times New Roman"/>
          <w:i/>
          <w:sz w:val="32"/>
        </w:rPr>
        <w:t>R</w:t>
        <w:tab/>
      </w:r>
      <w:r>
        <w:rPr>
          <w:rFonts w:ascii="Symbol" w:hAnsi="Symbol"/>
          <w:sz w:val="32"/>
        </w:rPr>
        <w:sym w:font="Symbol" w:char="F03D"/>
      </w:r>
      <w:r>
        <w:rPr>
          <w:rFonts w:ascii="Times New Roman" w:hAnsi="Times New Roman"/>
          <w:sz w:val="32"/>
        </w:rPr>
        <w:t xml:space="preserve"> </w:t>
      </w:r>
      <w:r>
        <w:rPr>
          <w:rFonts w:ascii="Times New Roman" w:hAnsi="Times New Roman"/>
          <w:i/>
          <w:sz w:val="32"/>
        </w:rPr>
        <w:t>I</w:t>
      </w:r>
      <w:r>
        <w:rPr>
          <w:rFonts w:ascii="Times New Roman" w:hAnsi="Times New Roman"/>
          <w:i/>
          <w:spacing w:val="35"/>
          <w:sz w:val="32"/>
        </w:rPr>
        <w:t xml:space="preserve"> </w:t>
      </w:r>
      <w:r>
        <w:rPr>
          <w:rFonts w:ascii="Times New Roman" w:hAnsi="Times New Roman"/>
          <w:i/>
          <w:sz w:val="32"/>
        </w:rPr>
        <w:t>R</w:t>
      </w:r>
    </w:p>
    <w:p>
      <w:pPr>
        <w:spacing w:after="0" w:line="321" w:lineRule="exact"/>
        <w:jc w:val="left"/>
        <w:rPr>
          <w:rFonts w:ascii="Times New Roman" w:hAnsi="Times New Roman"/>
          <w:sz w:val="32"/>
        </w:rPr>
        <w:sectPr>
          <w:type w:val="continuous"/>
          <w:pgSz w:w="15650" w:h="22120"/>
          <w:pgMar w:top="1880" w:right="0" w:bottom="280" w:left="0" w:header="708" w:footer="708"/>
          <w:pgNumType w:start="22"/>
          <w:cols w:num="2" w:space="708" w:equalWidth="0">
            <w:col w:w="5402" w:space="40"/>
            <w:col w:w="10208" w:space="0"/>
          </w:cols>
        </w:sectPr>
      </w:pPr>
    </w:p>
    <w:p>
      <w:pPr>
        <w:tabs>
          <w:tab w:val="left" w:pos="945"/>
        </w:tabs>
        <w:spacing w:before="27"/>
        <w:ind w:left="0" w:right="0" w:firstLine="0"/>
        <w:jc w:val="right"/>
        <w:rPr>
          <w:rFonts w:ascii="Times New Roman"/>
          <w:i/>
          <w:sz w:val="21"/>
        </w:rPr>
      </w:pPr>
      <w:r>
        <w:pict>
          <v:shape id="_x0000_s1048" type="#_x0000_t202" style="width:10.9pt;height:17.85pt;margin-top:17.89pt;margin-left:214.67pt;mso-position-horizontal-relative:page;position:absolute;z-index:-251633664" filled="f" stroked="f">
            <v:textbox inset="0,0,0,0">
              <w:txbxContent>
                <w:p>
                  <w:pPr>
                    <w:spacing w:before="0" w:line="348" w:lineRule="exact"/>
                    <w:ind w:left="0" w:right="0" w:firstLine="0"/>
                    <w:jc w:val="left"/>
                    <w:rPr>
                      <w:rFonts w:ascii="Times New Roman"/>
                      <w:i/>
                      <w:sz w:val="35"/>
                    </w:rPr>
                  </w:pPr>
                  <w:r>
                    <w:rPr>
                      <w:rFonts w:ascii="Times New Roman"/>
                      <w:i/>
                      <w:w w:val="101"/>
                      <w:sz w:val="35"/>
                    </w:rPr>
                    <w:t>R</w:t>
                  </w:r>
                </w:p>
              </w:txbxContent>
            </v:textbox>
          </v:shape>
        </w:pict>
      </w:r>
      <w:r>
        <w:pict>
          <v:shape id="_x0000_s1049" type="#_x0000_t202" style="width:10.9pt;height:17.85pt;margin-top:17.74pt;margin-left:173.56pt;mso-position-horizontal-relative:page;position:absolute;z-index:-251632640" filled="f" stroked="f">
            <v:textbox inset="0,0,0,0">
              <w:txbxContent>
                <w:p>
                  <w:pPr>
                    <w:spacing w:before="0" w:line="348" w:lineRule="exact"/>
                    <w:ind w:left="0" w:right="0" w:firstLine="0"/>
                    <w:jc w:val="left"/>
                    <w:rPr>
                      <w:rFonts w:ascii="Times New Roman"/>
                      <w:i/>
                      <w:sz w:val="35"/>
                    </w:rPr>
                  </w:pPr>
                  <w:r>
                    <w:rPr>
                      <w:rFonts w:ascii="Times New Roman"/>
                      <w:i/>
                      <w:w w:val="101"/>
                      <w:sz w:val="35"/>
                    </w:rPr>
                    <w:t>R</w:t>
                  </w:r>
                </w:p>
              </w:txbxContent>
            </v:textbox>
          </v:shape>
        </w:pict>
      </w:r>
      <w:r>
        <w:rPr>
          <w:rFonts w:ascii="Times New Roman"/>
          <w:i/>
          <w:sz w:val="21"/>
        </w:rPr>
        <w:t>CB</w:t>
        <w:tab/>
        <w:t>DB</w:t>
      </w:r>
    </w:p>
    <w:p>
      <w:pPr>
        <w:pStyle w:val="BodyText"/>
        <w:spacing w:before="6"/>
        <w:rPr>
          <w:rFonts w:ascii="Times New Roman"/>
          <w:i/>
          <w:sz w:val="20"/>
        </w:rPr>
      </w:pPr>
    </w:p>
    <w:p>
      <w:pPr>
        <w:tabs>
          <w:tab w:val="left" w:pos="3701"/>
          <w:tab w:val="left" w:pos="4490"/>
        </w:tabs>
        <w:spacing w:before="0" w:line="391" w:lineRule="exact"/>
        <w:ind w:left="2585" w:right="0" w:firstLine="0"/>
        <w:jc w:val="left"/>
        <w:rPr>
          <w:rFonts w:ascii="Bookman Old Style" w:hAnsi="Bookman Old Style"/>
          <w:b w:val="0"/>
          <w:sz w:val="20"/>
        </w:rPr>
      </w:pPr>
      <w:r>
        <w:drawing>
          <wp:anchor distT="0" distB="0" distL="0" distR="0" simplePos="0" relativeHeight="251680768" behindDoc="1" locked="0" layoutInCell="1" allowOverlap="1">
            <wp:simplePos x="0" y="0"/>
            <wp:positionH relativeFrom="page">
              <wp:posOffset>2108200</wp:posOffset>
            </wp:positionH>
            <wp:positionV relativeFrom="paragraph">
              <wp:posOffset>161721</wp:posOffset>
            </wp:positionV>
            <wp:extent cx="406400" cy="101600"/>
            <wp:effectExtent l="0" t="0" r="0" b="0"/>
            <wp:wrapNone/>
            <wp:docPr id="29"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7.png"/>
                    <pic:cNvPicPr/>
                  </pic:nvPicPr>
                  <pic:blipFill>
                    <a:blip xmlns:r="http://schemas.openxmlformats.org/officeDocument/2006/relationships" r:embed="rId20" cstate="print"/>
                    <a:stretch>
                      <a:fillRect/>
                    </a:stretch>
                  </pic:blipFill>
                  <pic:spPr>
                    <a:xfrm>
                      <a:off x="0" y="0"/>
                      <a:ext cx="406400" cy="101600"/>
                    </a:xfrm>
                    <a:prstGeom prst="rect">
                      <a:avLst/>
                    </a:prstGeom>
                  </pic:spPr>
                </pic:pic>
              </a:graphicData>
            </a:graphic>
          </wp:anchor>
        </w:drawing>
      </w:r>
      <w:r>
        <w:drawing>
          <wp:anchor distT="0" distB="0" distL="0" distR="0" simplePos="0" relativeHeight="251681792" behindDoc="1" locked="0" layoutInCell="1" allowOverlap="1">
            <wp:simplePos x="0" y="0"/>
            <wp:positionH relativeFrom="page">
              <wp:posOffset>2616200</wp:posOffset>
            </wp:positionH>
            <wp:positionV relativeFrom="paragraph">
              <wp:posOffset>161721</wp:posOffset>
            </wp:positionV>
            <wp:extent cx="406400" cy="101600"/>
            <wp:effectExtent l="0" t="0" r="0" b="0"/>
            <wp:wrapNone/>
            <wp:docPr id="3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7.png"/>
                    <pic:cNvPicPr/>
                  </pic:nvPicPr>
                  <pic:blipFill>
                    <a:blip xmlns:r="http://schemas.openxmlformats.org/officeDocument/2006/relationships" r:embed="rId20" cstate="print"/>
                    <a:stretch>
                      <a:fillRect/>
                    </a:stretch>
                  </pic:blipFill>
                  <pic:spPr>
                    <a:xfrm>
                      <a:off x="0" y="0"/>
                      <a:ext cx="406400" cy="101600"/>
                    </a:xfrm>
                    <a:prstGeom prst="rect">
                      <a:avLst/>
                    </a:prstGeom>
                  </pic:spPr>
                </pic:pic>
              </a:graphicData>
            </a:graphic>
          </wp:anchor>
        </w:drawing>
      </w:r>
      <w:r>
        <w:rPr>
          <w:position w:val="-3"/>
          <w:sz w:val="31"/>
        </w:rPr>
        <w:t>于是</w:t>
        <w:tab/>
      </w:r>
      <w:r>
        <w:rPr>
          <w:rFonts w:ascii="Times New Roman" w:hAnsi="Times New Roman"/>
          <w:i/>
          <w:position w:val="1"/>
          <w:sz w:val="20"/>
        </w:rPr>
        <w:t xml:space="preserve">x  </w:t>
      </w:r>
      <w:r>
        <w:rPr>
          <w:rFonts w:ascii="Times New Roman" w:hAnsi="Times New Roman"/>
          <w:i/>
          <w:spacing w:val="10"/>
          <w:position w:val="1"/>
          <w:sz w:val="20"/>
        </w:rPr>
        <w:t xml:space="preserve"> </w:t>
      </w:r>
      <w:r>
        <w:rPr>
          <w:rFonts w:ascii="Symbol" w:hAnsi="Symbol"/>
          <w:sz w:val="35"/>
        </w:rPr>
        <w:sym w:font="Symbol" w:char="F03D"/>
      </w:r>
      <w:r>
        <w:rPr>
          <w:rFonts w:ascii="Times New Roman" w:hAnsi="Times New Roman"/>
          <w:sz w:val="35"/>
        </w:rPr>
        <w:tab/>
      </w:r>
      <w:r>
        <w:rPr>
          <w:rFonts w:ascii="Bookman Old Style" w:hAnsi="Bookman Old Style"/>
          <w:b w:val="0"/>
          <w:position w:val="1"/>
          <w:sz w:val="20"/>
        </w:rPr>
        <w:t>1</w:t>
      </w:r>
    </w:p>
    <w:p>
      <w:pPr>
        <w:tabs>
          <w:tab w:val="left" w:pos="4273"/>
        </w:tabs>
        <w:spacing w:before="0" w:line="272" w:lineRule="exact"/>
        <w:ind w:left="3474" w:right="0" w:firstLine="0"/>
        <w:jc w:val="left"/>
        <w:rPr>
          <w:rFonts w:ascii="Times New Roman"/>
          <w:i/>
          <w:sz w:val="35"/>
        </w:rPr>
      </w:pPr>
      <w:r>
        <w:rPr>
          <w:rFonts w:ascii="Times New Roman"/>
          <w:i/>
          <w:sz w:val="35"/>
        </w:rPr>
        <w:t>R</w:t>
        <w:tab/>
        <w:t>R</w:t>
      </w:r>
    </w:p>
    <w:p>
      <w:pPr>
        <w:tabs>
          <w:tab w:val="left" w:pos="2038"/>
          <w:tab w:val="left" w:pos="2694"/>
          <w:tab w:val="left" w:pos="3040"/>
        </w:tabs>
        <w:spacing w:before="0" w:line="230" w:lineRule="exact"/>
        <w:ind w:left="1712" w:right="0" w:firstLine="0"/>
        <w:jc w:val="left"/>
        <w:rPr>
          <w:rFonts w:ascii="Bookman Old Style"/>
          <w:b w:val="0"/>
          <w:sz w:val="20"/>
        </w:rPr>
      </w:pPr>
      <w:r>
        <w:br w:type="column"/>
      </w:r>
      <w:r>
        <w:rPr>
          <w:rFonts w:ascii="Bookman Old Style"/>
          <w:b w:val="0"/>
          <w:w w:val="95"/>
          <w:sz w:val="20"/>
        </w:rPr>
        <w:t>1</w:t>
        <w:tab/>
        <w:t>0</w:t>
        <w:tab/>
        <w:t>2</w:t>
        <w:tab/>
        <w:t>2</w:t>
      </w:r>
    </w:p>
    <w:p>
      <w:pPr>
        <w:spacing w:after="0" w:line="230" w:lineRule="exact"/>
        <w:jc w:val="left"/>
        <w:rPr>
          <w:rFonts w:ascii="Bookman Old Style"/>
          <w:sz w:val="20"/>
        </w:rPr>
        <w:sectPr>
          <w:type w:val="continuous"/>
          <w:pgSz w:w="15650" w:h="22120"/>
          <w:pgMar w:top="1880" w:right="0" w:bottom="280" w:left="0" w:header="708" w:footer="708"/>
          <w:pgNumType w:start="23"/>
          <w:cols w:num="2" w:space="708" w:equalWidth="0">
            <w:col w:w="5726" w:space="40"/>
            <w:col w:w="9884" w:space="0"/>
          </w:cols>
        </w:sectPr>
      </w:pPr>
    </w:p>
    <w:p>
      <w:pPr>
        <w:tabs>
          <w:tab w:val="left" w:pos="4493"/>
        </w:tabs>
        <w:spacing w:before="0" w:line="230" w:lineRule="exact"/>
        <w:ind w:left="3691" w:right="0" w:firstLine="0"/>
        <w:jc w:val="left"/>
        <w:rPr>
          <w:rFonts w:ascii="Bookman Old Style"/>
          <w:b w:val="0"/>
          <w:sz w:val="20"/>
        </w:rPr>
      </w:pPr>
      <w:r>
        <w:rPr>
          <w:rFonts w:ascii="Bookman Old Style"/>
          <w:b w:val="0"/>
          <w:w w:val="95"/>
          <w:sz w:val="20"/>
        </w:rPr>
        <w:t>0</w:t>
        <w:tab/>
        <w:t>2</w:t>
      </w:r>
    </w:p>
    <w:p>
      <w:pPr>
        <w:pStyle w:val="BodyText"/>
        <w:spacing w:before="38" w:line="297" w:lineRule="auto"/>
        <w:ind w:left="1955" w:right="1341" w:firstLine="630"/>
      </w:pPr>
      <w:r>
        <w:t>根据电桥的平衡条件，若已知其中三个臂的电阻，就可以计算出另一个桥臂的电阻， 因此，电桥测电阻的计算式为</w:t>
      </w:r>
    </w:p>
    <w:p>
      <w:pPr>
        <w:spacing w:after="0" w:line="297" w:lineRule="auto"/>
        <w:sectPr>
          <w:type w:val="continuous"/>
          <w:pgSz w:w="15650" w:h="22120"/>
          <w:pgMar w:top="1880" w:right="0" w:bottom="280" w:left="0" w:header="708" w:footer="708"/>
          <w:pgNumType w:start="24"/>
          <w:cols w:space="708"/>
        </w:sectPr>
      </w:pPr>
    </w:p>
    <w:p>
      <w:pPr>
        <w:tabs>
          <w:tab w:val="left" w:pos="444"/>
          <w:tab w:val="left" w:pos="954"/>
        </w:tabs>
        <w:spacing w:before="190" w:line="341" w:lineRule="exact"/>
        <w:ind w:left="0" w:right="145" w:firstLine="0"/>
        <w:jc w:val="right"/>
        <w:rPr>
          <w:rFonts w:ascii="Times New Roman" w:hAnsi="Times New Roman"/>
          <w:i/>
          <w:sz w:val="33"/>
        </w:rPr>
      </w:pPr>
      <w:r>
        <w:drawing>
          <wp:anchor distT="0" distB="0" distL="0" distR="0" simplePos="0" relativeHeight="251684864" behindDoc="1" locked="0" layoutInCell="1" allowOverlap="1">
            <wp:simplePos x="0" y="0"/>
            <wp:positionH relativeFrom="page">
              <wp:posOffset>3873500</wp:posOffset>
            </wp:positionH>
            <wp:positionV relativeFrom="paragraph">
              <wp:posOffset>253728</wp:posOffset>
            </wp:positionV>
            <wp:extent cx="393700" cy="101600"/>
            <wp:effectExtent l="0" t="0" r="0" b="0"/>
            <wp:wrapNone/>
            <wp:docPr id="3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8.png"/>
                    <pic:cNvPicPr/>
                  </pic:nvPicPr>
                  <pic:blipFill>
                    <a:blip xmlns:r="http://schemas.openxmlformats.org/officeDocument/2006/relationships" r:embed="rId21" cstate="print"/>
                    <a:stretch>
                      <a:fillRect/>
                    </a:stretch>
                  </pic:blipFill>
                  <pic:spPr>
                    <a:xfrm>
                      <a:off x="0" y="0"/>
                      <a:ext cx="393700" cy="101600"/>
                    </a:xfrm>
                    <a:prstGeom prst="rect">
                      <a:avLst/>
                    </a:prstGeom>
                  </pic:spPr>
                </pic:pic>
              </a:graphicData>
            </a:graphic>
          </wp:anchor>
        </w:drawing>
      </w:r>
      <w:r>
        <w:pict>
          <v:shape id="_x0000_s1050" type="#_x0000_t202" style="width:10.05pt;height:16.45pt;margin-top:2.8pt;margin-left:313.17pt;mso-position-horizontal-relative:page;position:absolute;z-index:-251630592" filled="f" stroked="f">
            <v:textbox inset="0,0,0,0">
              <w:txbxContent>
                <w:p>
                  <w:pPr>
                    <w:spacing w:before="0" w:line="322" w:lineRule="exact"/>
                    <w:ind w:left="0" w:right="0" w:firstLine="0"/>
                    <w:jc w:val="left"/>
                    <w:rPr>
                      <w:rFonts w:ascii="Times New Roman"/>
                      <w:i/>
                      <w:sz w:val="33"/>
                    </w:rPr>
                  </w:pPr>
                  <w:r>
                    <w:rPr>
                      <w:rFonts w:ascii="Times New Roman"/>
                      <w:i/>
                      <w:w w:val="99"/>
                      <w:sz w:val="33"/>
                    </w:rPr>
                    <w:t>R</w:t>
                  </w:r>
                </w:p>
              </w:txbxContent>
            </v:textbox>
          </v:shape>
        </w:pict>
      </w:r>
      <w:r>
        <w:rPr>
          <w:rFonts w:ascii="Times New Roman" w:hAnsi="Times New Roman"/>
          <w:i/>
          <w:sz w:val="33"/>
        </w:rPr>
        <w:t>R</w:t>
        <w:tab/>
      </w:r>
      <w:r>
        <w:rPr>
          <w:rFonts w:ascii="Symbol" w:hAnsi="Symbol"/>
          <w:sz w:val="33"/>
        </w:rPr>
        <w:sym w:font="Symbol" w:char="F03D"/>
      </w:r>
      <w:r>
        <w:rPr>
          <w:rFonts w:ascii="Times New Roman" w:hAnsi="Times New Roman"/>
          <w:sz w:val="33"/>
        </w:rPr>
        <w:tab/>
      </w:r>
      <w:r>
        <w:rPr>
          <w:rFonts w:ascii="Bookman Old Style" w:hAnsi="Bookman Old Style"/>
          <w:b w:val="0"/>
          <w:position w:val="3"/>
          <w:sz w:val="21"/>
        </w:rPr>
        <w:t>1</w:t>
      </w:r>
      <w:r>
        <w:rPr>
          <w:rFonts w:ascii="Bookman Old Style" w:hAnsi="Bookman Old Style"/>
          <w:b w:val="0"/>
          <w:spacing w:val="36"/>
          <w:position w:val="3"/>
          <w:sz w:val="21"/>
        </w:rPr>
        <w:t xml:space="preserve"> </w:t>
      </w:r>
      <w:r>
        <w:rPr>
          <w:rFonts w:ascii="Times New Roman" w:hAnsi="Times New Roman"/>
          <w:i/>
          <w:sz w:val="33"/>
        </w:rPr>
        <w:t>R</w:t>
      </w:r>
    </w:p>
    <w:p>
      <w:pPr>
        <w:tabs>
          <w:tab w:val="left" w:pos="535"/>
          <w:tab w:val="left" w:pos="1177"/>
        </w:tabs>
        <w:spacing w:before="0" w:line="275" w:lineRule="exact"/>
        <w:ind w:left="0" w:right="38" w:firstLine="0"/>
        <w:jc w:val="right"/>
        <w:rPr>
          <w:rFonts w:ascii="Bookman Old Style"/>
          <w:b w:val="0"/>
          <w:sz w:val="21"/>
        </w:rPr>
      </w:pPr>
      <w:r>
        <w:rPr>
          <w:rFonts w:ascii="Times New Roman"/>
          <w:i/>
          <w:sz w:val="21"/>
        </w:rPr>
        <w:t>x</w:t>
        <w:tab/>
      </w:r>
      <w:r>
        <w:rPr>
          <w:rFonts w:ascii="Times New Roman"/>
          <w:i/>
          <w:position w:val="-6"/>
          <w:sz w:val="33"/>
        </w:rPr>
        <w:t>R</w:t>
        <w:tab/>
      </w:r>
      <w:r>
        <w:rPr>
          <w:rFonts w:ascii="Bookman Old Style"/>
          <w:b w:val="0"/>
          <w:w w:val="80"/>
          <w:sz w:val="21"/>
        </w:rPr>
        <w:t>0</w:t>
      </w:r>
    </w:p>
    <w:p>
      <w:pPr>
        <w:spacing w:before="0" w:line="205" w:lineRule="exact"/>
        <w:ind w:left="0" w:right="473" w:firstLine="0"/>
        <w:jc w:val="right"/>
        <w:rPr>
          <w:rFonts w:ascii="Bookman Old Style"/>
          <w:b w:val="0"/>
          <w:sz w:val="21"/>
        </w:rPr>
      </w:pPr>
      <w:r>
        <w:rPr>
          <w:rFonts w:ascii="Bookman Old Style"/>
          <w:b w:val="0"/>
          <w:w w:val="80"/>
          <w:sz w:val="21"/>
        </w:rPr>
        <w:t>2</w:t>
      </w:r>
    </w:p>
    <w:p>
      <w:pPr>
        <w:pStyle w:val="BodyText"/>
        <w:spacing w:before="4"/>
        <w:rPr>
          <w:rFonts w:ascii="Bookman Old Style"/>
          <w:b w:val="0"/>
          <w:sz w:val="21"/>
        </w:rPr>
      </w:pPr>
    </w:p>
    <w:p>
      <w:pPr>
        <w:pStyle w:val="Heading9"/>
        <w:spacing w:line="253" w:lineRule="exact"/>
        <w:ind w:right="168"/>
        <w:jc w:val="center"/>
      </w:pPr>
      <w:r>
        <w:rPr>
          <w:i/>
          <w:w w:val="99"/>
        </w:rPr>
        <w:t>R</w:t>
      </w:r>
    </w:p>
    <w:p>
      <w:pPr>
        <w:spacing w:before="221"/>
        <w:ind w:left="3293" w:right="3054" w:firstLine="0"/>
        <w:jc w:val="center"/>
        <w:rPr>
          <w:sz w:val="31"/>
        </w:rPr>
      </w:pPr>
      <w:r>
        <w:br w:type="column"/>
      </w:r>
      <w:r>
        <w:rPr>
          <w:sz w:val="31"/>
        </w:rPr>
        <w:t>(</w:t>
      </w:r>
      <w:r>
        <w:rPr>
          <w:rFonts w:ascii="Bookman Old Style"/>
          <w:b w:val="0"/>
          <w:sz w:val="31"/>
        </w:rPr>
        <w:t>9</w:t>
      </w:r>
      <w:r>
        <w:rPr>
          <w:sz w:val="31"/>
        </w:rPr>
        <w:t>)</w:t>
      </w:r>
    </w:p>
    <w:p>
      <w:pPr>
        <w:spacing w:after="0"/>
        <w:jc w:val="center"/>
        <w:rPr>
          <w:sz w:val="31"/>
        </w:rPr>
        <w:sectPr>
          <w:type w:val="continuous"/>
          <w:pgSz w:w="15650" w:h="22120"/>
          <w:pgMar w:top="1880" w:right="0" w:bottom="280" w:left="0" w:header="708" w:footer="708"/>
          <w:pgNumType w:start="25"/>
          <w:cols w:num="2" w:space="708" w:equalWidth="0">
            <w:col w:w="7030" w:space="1729"/>
            <w:col w:w="6891" w:space="0"/>
          </w:cols>
        </w:sectPr>
      </w:pPr>
    </w:p>
    <w:p>
      <w:pPr>
        <w:pStyle w:val="BodyText"/>
        <w:tabs>
          <w:tab w:val="left" w:pos="3507"/>
        </w:tabs>
        <w:spacing w:line="216" w:lineRule="auto"/>
        <w:ind w:left="2589"/>
      </w:pPr>
      <w:r>
        <w:drawing>
          <wp:anchor distT="0" distB="0" distL="0" distR="0" simplePos="0" relativeHeight="251687936" behindDoc="1" locked="0" layoutInCell="1" allowOverlap="1">
            <wp:simplePos x="0" y="0"/>
            <wp:positionH relativeFrom="page">
              <wp:posOffset>2006600</wp:posOffset>
            </wp:positionH>
            <wp:positionV relativeFrom="paragraph">
              <wp:posOffset>110247</wp:posOffset>
            </wp:positionV>
            <wp:extent cx="393700" cy="88900"/>
            <wp:effectExtent l="0" t="0" r="0" b="0"/>
            <wp:wrapNone/>
            <wp:docPr id="3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9.png"/>
                    <pic:cNvPicPr/>
                  </pic:nvPicPr>
                  <pic:blipFill>
                    <a:blip xmlns:r="http://schemas.openxmlformats.org/officeDocument/2006/relationships" r:embed="rId22" cstate="print"/>
                    <a:stretch>
                      <a:fillRect/>
                    </a:stretch>
                  </pic:blipFill>
                  <pic:spPr>
                    <a:xfrm>
                      <a:off x="0" y="0"/>
                      <a:ext cx="393700" cy="88900"/>
                    </a:xfrm>
                    <a:prstGeom prst="rect">
                      <a:avLst/>
                    </a:prstGeom>
                  </pic:spPr>
                </pic:pic>
              </a:graphicData>
            </a:graphic>
          </wp:anchor>
        </w:drawing>
      </w:r>
      <w:r>
        <w:pict>
          <v:shape id="_x0000_s1051" type="#_x0000_t202" style="width:10.05pt;height:16.45pt;margin-top:14.25pt;margin-left:165.46pt;mso-position-horizontal-relative:page;position:absolute;z-index:-251627520" filled="f" stroked="f">
            <v:textbox inset="0,0,0,0">
              <w:txbxContent>
                <w:p>
                  <w:pPr>
                    <w:spacing w:before="0" w:line="323" w:lineRule="exact"/>
                    <w:ind w:left="0" w:right="0" w:firstLine="0"/>
                    <w:jc w:val="left"/>
                    <w:rPr>
                      <w:rFonts w:ascii="Times New Roman"/>
                      <w:i/>
                      <w:sz w:val="33"/>
                    </w:rPr>
                  </w:pPr>
                  <w:r>
                    <w:rPr>
                      <w:rFonts w:ascii="Times New Roman"/>
                      <w:i/>
                      <w:w w:val="99"/>
                      <w:sz w:val="33"/>
                    </w:rPr>
                    <w:t>R</w:t>
                  </w:r>
                </w:p>
              </w:txbxContent>
            </v:textbox>
          </v:shape>
        </w:pict>
      </w:r>
      <w:r>
        <w:t>电阻</w:t>
        <w:tab/>
      </w:r>
      <w:r>
        <w:rPr>
          <w:rFonts w:ascii="Bookman Old Style" w:eastAsia="Bookman Old Style"/>
          <w:b w:val="0"/>
          <w:position w:val="4"/>
          <w:sz w:val="21"/>
        </w:rPr>
        <w:t>1</w:t>
      </w:r>
      <w:r>
        <w:rPr>
          <w:rFonts w:ascii="Bookman Old Style" w:eastAsia="Bookman Old Style"/>
          <w:b w:val="0"/>
          <w:spacing w:val="18"/>
          <w:position w:val="4"/>
          <w:sz w:val="21"/>
        </w:rPr>
        <w:t xml:space="preserve"> </w:t>
      </w:r>
      <w:r>
        <w:t>为电桥的比率臂</w:t>
      </w:r>
      <w:r>
        <w:rPr>
          <w:spacing w:val="-8"/>
        </w:rPr>
        <w:t>，</w:t>
      </w:r>
      <w:r>
        <w:rPr>
          <w:rFonts w:ascii="Bookman Old Style" w:eastAsia="Bookman Old Style"/>
          <w:b w:val="0"/>
          <w:spacing w:val="-8"/>
        </w:rPr>
        <w:t>R</w:t>
      </w:r>
      <w:r>
        <w:rPr>
          <w:rFonts w:ascii="Bookman Old Style" w:eastAsia="Bookman Old Style"/>
          <w:b w:val="0"/>
          <w:spacing w:val="-8"/>
          <w:position w:val="-11"/>
          <w:sz w:val="21"/>
        </w:rPr>
        <w:t>0</w:t>
      </w:r>
      <w:r>
        <w:rPr>
          <w:rFonts w:ascii="Bookman Old Style" w:eastAsia="Bookman Old Style"/>
          <w:b w:val="0"/>
          <w:spacing w:val="-13"/>
          <w:position w:val="-11"/>
          <w:sz w:val="21"/>
        </w:rPr>
        <w:t xml:space="preserve"> </w:t>
      </w:r>
      <w:r>
        <w:t>为比较笔，常用标准电阻箱</w:t>
      </w:r>
      <w:r>
        <w:rPr>
          <w:spacing w:val="-47"/>
        </w:rPr>
        <w:t>。</w:t>
      </w:r>
      <w:r>
        <w:rPr>
          <w:rFonts w:ascii="Bookman Old Style" w:eastAsia="Bookman Old Style"/>
          <w:b w:val="0"/>
        </w:rPr>
        <w:t>R</w:t>
      </w:r>
      <w:r>
        <w:rPr>
          <w:rFonts w:ascii="Bookman Old Style" w:eastAsia="Bookman Old Style"/>
          <w:b w:val="0"/>
          <w:position w:val="-11"/>
          <w:sz w:val="21"/>
        </w:rPr>
        <w:t>x</w:t>
      </w:r>
      <w:r>
        <w:rPr>
          <w:rFonts w:ascii="Bookman Old Style" w:eastAsia="Bookman Old Style"/>
          <w:b w:val="0"/>
          <w:spacing w:val="-12"/>
          <w:position w:val="-11"/>
          <w:sz w:val="21"/>
        </w:rPr>
        <w:t xml:space="preserve"> </w:t>
      </w:r>
      <w:r>
        <w:t>作为待测臂，在热敏电</w:t>
      </w:r>
    </w:p>
    <w:p>
      <w:pPr>
        <w:spacing w:before="71"/>
        <w:ind w:left="3511" w:right="0" w:firstLine="0"/>
        <w:jc w:val="left"/>
        <w:rPr>
          <w:rFonts w:ascii="Bookman Old Style"/>
          <w:b w:val="0"/>
          <w:sz w:val="21"/>
        </w:rPr>
      </w:pPr>
      <w:r>
        <w:rPr>
          <w:rFonts w:ascii="Bookman Old Style"/>
          <w:b w:val="0"/>
          <w:w w:val="80"/>
          <w:sz w:val="21"/>
        </w:rPr>
        <w:t>2</w:t>
      </w: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spacing w:before="5"/>
        <w:rPr>
          <w:rFonts w:ascii="Bookman Old Style"/>
          <w:b w:val="0"/>
          <w:sz w:val="17"/>
        </w:rPr>
      </w:pPr>
    </w:p>
    <w:p>
      <w:pPr>
        <w:tabs>
          <w:tab w:val="left" w:pos="11566"/>
        </w:tabs>
        <w:spacing w:before="72"/>
        <w:ind w:left="1955" w:right="0" w:firstLine="0"/>
        <w:jc w:val="left"/>
        <w:rPr>
          <w:rFonts w:ascii="Bookman Old Style" w:eastAsia="Bookman Old Style" w:hAnsi="Bookman Old Style"/>
          <w:b w:val="0"/>
          <w:sz w:val="27"/>
        </w:rPr>
      </w:pPr>
      <w:r>
        <w:pict>
          <v:group id="_x0000_s1052" style="width:782.5pt;height:260.9pt;margin-top:-266.41pt;margin-left:0;mso-position-horizontal-relative:page;position:absolute;z-index:251686912" coordorigin="0,-5328" coordsize="15650,5218">
            <v:shape id="_x0000_s1053" type="#_x0000_t75" style="width:15650;height:4723;position:absolute;top:-5073" stroked="f">
              <v:imagedata r:id="rId23" o:title=""/>
            </v:shape>
            <v:shape id="_x0000_s1054" type="#_x0000_t202" style="width:15650;height:5218;position:absolute;top:-5329" filled="f" stroked="f">
              <v:textbox inset="0,0,0,0">
                <w:txbxContent>
                  <w:p>
                    <w:pPr>
                      <w:spacing w:before="0" w:line="213" w:lineRule="auto"/>
                      <w:ind w:left="1955" w:right="0" w:firstLine="0"/>
                      <w:jc w:val="left"/>
                      <w:rPr>
                        <w:sz w:val="31"/>
                      </w:rPr>
                    </w:pPr>
                    <w:r>
                      <w:rPr>
                        <w:sz w:val="31"/>
                      </w:rPr>
                      <w:t xml:space="preserve">阻测量中用 </w:t>
                    </w:r>
                    <w:r>
                      <w:rPr>
                        <w:rFonts w:ascii="Bookman Old Style" w:eastAsia="Bookman Old Style"/>
                        <w:b w:val="0"/>
                        <w:sz w:val="31"/>
                      </w:rPr>
                      <w:t>R</w:t>
                    </w:r>
                    <w:r>
                      <w:rPr>
                        <w:rFonts w:ascii="Bookman Old Style" w:eastAsia="Bookman Old Style"/>
                        <w:b w:val="0"/>
                        <w:position w:val="-11"/>
                        <w:sz w:val="21"/>
                      </w:rPr>
                      <w:t xml:space="preserve">T </w:t>
                    </w:r>
                    <w:r>
                      <w:rPr>
                        <w:sz w:val="31"/>
                      </w:rPr>
                      <w:t>表示。</w:t>
                    </w:r>
                  </w:p>
                  <w:p>
                    <w:pPr>
                      <w:spacing w:before="0" w:line="443" w:lineRule="exact"/>
                      <w:ind w:left="1955" w:right="0" w:firstLine="0"/>
                      <w:jc w:val="left"/>
                      <w:rPr>
                        <w:rFonts w:ascii="黑体" w:eastAsia="黑体" w:hint="eastAsia"/>
                        <w:sz w:val="36"/>
                      </w:rPr>
                    </w:pPr>
                    <w:r>
                      <w:rPr>
                        <w:rFonts w:ascii="黑体" w:eastAsia="黑体" w:hint="eastAsia"/>
                        <w:sz w:val="36"/>
                      </w:rPr>
                      <w:t>【实验仪器】</w:t>
                    </w:r>
                  </w:p>
                  <w:p>
                    <w:pPr>
                      <w:spacing w:before="122" w:line="338" w:lineRule="auto"/>
                      <w:ind w:left="1955" w:right="6243" w:firstLine="633"/>
                      <w:jc w:val="both"/>
                      <w:rPr>
                        <w:sz w:val="31"/>
                      </w:rPr>
                    </w:pPr>
                    <w:r>
                      <w:rPr>
                        <w:spacing w:val="-1"/>
                        <w:sz w:val="31"/>
                      </w:rPr>
                      <w:t>九孔板，</w:t>
                    </w:r>
                    <w:r>
                      <w:rPr>
                        <w:rFonts w:ascii="Bookman Old Style" w:eastAsia="Bookman Old Style"/>
                        <w:b w:val="0"/>
                        <w:spacing w:val="-3"/>
                        <w:sz w:val="31"/>
                      </w:rPr>
                      <w:t>DH</w:t>
                    </w:r>
                    <w:r>
                      <w:rPr>
                        <w:spacing w:val="-3"/>
                        <w:sz w:val="31"/>
                      </w:rPr>
                      <w:t>-</w:t>
                    </w:r>
                    <w:r>
                      <w:rPr>
                        <w:rFonts w:ascii="Bookman Old Style" w:eastAsia="Bookman Old Style"/>
                        <w:b w:val="0"/>
                        <w:spacing w:val="-3"/>
                        <w:sz w:val="31"/>
                      </w:rPr>
                      <w:t xml:space="preserve">VC1 </w:t>
                    </w:r>
                    <w:r>
                      <w:rPr>
                        <w:spacing w:val="-1"/>
                        <w:sz w:val="31"/>
                      </w:rPr>
                      <w:t>直流恒压源恒流源，</w:t>
                    </w:r>
                    <w:r>
                      <w:rPr>
                        <w:rFonts w:ascii="Bookman Old Style" w:eastAsia="Bookman Old Style"/>
                        <w:b w:val="0"/>
                        <w:spacing w:val="-4"/>
                        <w:sz w:val="31"/>
                      </w:rPr>
                      <w:t>DH</w:t>
                    </w:r>
                    <w:r>
                      <w:rPr>
                        <w:spacing w:val="-4"/>
                        <w:sz w:val="31"/>
                      </w:rPr>
                      <w:t>-</w:t>
                    </w:r>
                    <w:r>
                      <w:rPr>
                        <w:rFonts w:ascii="Bookman Old Style" w:eastAsia="Bookman Old Style"/>
                        <w:b w:val="0"/>
                        <w:spacing w:val="-4"/>
                        <w:sz w:val="31"/>
                      </w:rPr>
                      <w:t xml:space="preserve">SJ </w:t>
                    </w:r>
                    <w:r>
                      <w:rPr>
                        <w:spacing w:val="-14"/>
                        <w:sz w:val="31"/>
                      </w:rPr>
                      <w:t>型</w:t>
                    </w:r>
                    <w:r>
                      <w:rPr>
                        <w:spacing w:val="-2"/>
                        <w:w w:val="105"/>
                        <w:sz w:val="31"/>
                      </w:rPr>
                      <w:t>温度传感器实验装置，数字万用表，电阻箱</w:t>
                    </w:r>
                    <w:r>
                      <w:rPr>
                        <w:rFonts w:ascii="Bookman Old Style" w:eastAsia="Bookman Old Style"/>
                        <w:b w:val="0"/>
                        <w:w w:val="105"/>
                        <w:sz w:val="31"/>
                      </w:rPr>
                      <w:t>(</w:t>
                    </w:r>
                    <w:r>
                      <w:rPr>
                        <w:spacing w:val="-2"/>
                        <w:w w:val="105"/>
                        <w:sz w:val="31"/>
                      </w:rPr>
                      <w:t>自备</w:t>
                    </w:r>
                    <w:r>
                      <w:rPr>
                        <w:rFonts w:ascii="Bookman Old Style" w:eastAsia="Bookman Old Style"/>
                        <w:b w:val="0"/>
                        <w:w w:val="105"/>
                        <w:sz w:val="31"/>
                      </w:rPr>
                      <w:t>)</w:t>
                    </w:r>
                    <w:r>
                      <w:rPr>
                        <w:w w:val="105"/>
                        <w:sz w:val="31"/>
                      </w:rPr>
                      <w:t>。</w:t>
                    </w:r>
                  </w:p>
                  <w:p>
                    <w:pPr>
                      <w:spacing w:before="0" w:line="345" w:lineRule="exact"/>
                      <w:ind w:left="1955" w:right="0" w:firstLine="0"/>
                      <w:jc w:val="left"/>
                      <w:rPr>
                        <w:rFonts w:ascii="黑体" w:eastAsia="黑体" w:hint="eastAsia"/>
                        <w:sz w:val="36"/>
                      </w:rPr>
                    </w:pPr>
                    <w:r>
                      <w:rPr>
                        <w:rFonts w:ascii="黑体" w:eastAsia="黑体" w:hint="eastAsia"/>
                        <w:sz w:val="36"/>
                      </w:rPr>
                      <w:t>【实验内容与步骤】</w:t>
                    </w:r>
                  </w:p>
                  <w:p>
                    <w:pPr>
                      <w:spacing w:before="126"/>
                      <w:ind w:left="2585" w:right="0" w:firstLine="0"/>
                      <w:jc w:val="left"/>
                      <w:rPr>
                        <w:sz w:val="31"/>
                      </w:rPr>
                    </w:pPr>
                    <w:r>
                      <w:rPr>
                        <w:rFonts w:ascii="Bookman Old Style" w:eastAsia="Bookman Old Style"/>
                        <w:b w:val="0"/>
                        <w:sz w:val="31"/>
                      </w:rPr>
                      <w:t>1</w:t>
                    </w:r>
                    <w:r>
                      <w:rPr>
                        <w:sz w:val="31"/>
                      </w:rPr>
                      <w:t>、用万用表直接测量法</w:t>
                    </w:r>
                  </w:p>
                  <w:p>
                    <w:pPr>
                      <w:spacing w:before="165" w:line="338" w:lineRule="auto"/>
                      <w:ind w:left="1955" w:right="6214" w:firstLine="630"/>
                      <w:jc w:val="both"/>
                      <w:rPr>
                        <w:sz w:val="31"/>
                      </w:rPr>
                    </w:pPr>
                    <w:r>
                      <w:rPr>
                        <w:rFonts w:ascii="Bookman Old Style" w:eastAsia="Bookman Old Style"/>
                        <w:b w:val="0"/>
                        <w:sz w:val="31"/>
                      </w:rPr>
                      <w:t>1</w:t>
                    </w:r>
                    <w:r>
                      <w:rPr>
                        <w:sz w:val="31"/>
                      </w:rPr>
                      <w:t xml:space="preserve">）参照附录 </w:t>
                    </w:r>
                    <w:r>
                      <w:rPr>
                        <w:rFonts w:ascii="Bookman Old Style" w:eastAsia="Bookman Old Style"/>
                        <w:b w:val="0"/>
                        <w:sz w:val="31"/>
                      </w:rPr>
                      <w:t xml:space="preserve">4 </w:t>
                    </w:r>
                    <w:r>
                      <w:rPr>
                        <w:sz w:val="31"/>
                      </w:rPr>
                      <w:t>的使用方法，将温度传感器直接插在温度传感器实验装置的恒温炉中。在传感器的输出端用数字万用表直接测量其电阻值。本实验的热敏电阻</w:t>
                    </w:r>
                  </w:p>
                  <w:p>
                    <w:pPr>
                      <w:spacing w:before="5" w:line="379" w:lineRule="exact"/>
                      <w:ind w:left="1955" w:right="0" w:firstLine="0"/>
                      <w:jc w:val="left"/>
                      <w:rPr>
                        <w:sz w:val="31"/>
                      </w:rPr>
                    </w:pPr>
                    <w:r>
                      <w:rPr>
                        <w:rFonts w:ascii="Bookman Old Style" w:eastAsia="Bookman Old Style" w:hAnsi="Bookman Old Style"/>
                        <w:b w:val="0"/>
                        <w:sz w:val="31"/>
                      </w:rPr>
                      <w:t xml:space="preserve">NTC </w:t>
                    </w:r>
                    <w:r>
                      <w:rPr>
                        <w:sz w:val="31"/>
                      </w:rPr>
                      <w:t xml:space="preserve">温度传感器 </w:t>
                    </w:r>
                    <w:r>
                      <w:rPr>
                        <w:rFonts w:ascii="Bookman Old Style" w:eastAsia="Bookman Old Style" w:hAnsi="Bookman Old Style"/>
                        <w:b w:val="0"/>
                        <w:sz w:val="31"/>
                      </w:rPr>
                      <w:t>25</w:t>
                    </w:r>
                    <w:r>
                      <w:rPr>
                        <w:sz w:val="31"/>
                      </w:rPr>
                      <w:t xml:space="preserve">℃的阻值 </w:t>
                    </w:r>
                    <w:r>
                      <w:rPr>
                        <w:rFonts w:ascii="Times New Roman" w:eastAsia="Times New Roman" w:hAnsi="Times New Roman"/>
                        <w:sz w:val="31"/>
                      </w:rPr>
                      <w:t>5KΩ</w:t>
                    </w:r>
                    <w:r>
                      <w:rPr>
                        <w:sz w:val="31"/>
                      </w:rPr>
                      <w:t>；</w:t>
                    </w:r>
                    <w:r>
                      <w:rPr>
                        <w:rFonts w:ascii="Bookman Old Style" w:eastAsia="Bookman Old Style" w:hAnsi="Bookman Old Style"/>
                        <w:b w:val="0"/>
                        <w:sz w:val="31"/>
                      </w:rPr>
                      <w:t xml:space="preserve">PTC </w:t>
                    </w:r>
                    <w:r>
                      <w:rPr>
                        <w:sz w:val="31"/>
                      </w:rPr>
                      <w:t>温度传感器</w:t>
                    </w:r>
                  </w:p>
                </w:txbxContent>
              </v:textbox>
            </v:shape>
          </v:group>
        </w:pict>
      </w:r>
      <w:r>
        <w:rPr>
          <w:rFonts w:ascii="Bookman Old Style" w:eastAsia="Bookman Old Style" w:hAnsi="Bookman Old Style"/>
          <w:b w:val="0"/>
          <w:sz w:val="31"/>
        </w:rPr>
        <w:t>25</w:t>
      </w:r>
      <w:r>
        <w:rPr>
          <w:sz w:val="31"/>
        </w:rPr>
        <w:t>℃的阻值</w:t>
      </w:r>
      <w:r>
        <w:rPr>
          <w:spacing w:val="-117"/>
          <w:sz w:val="31"/>
        </w:rPr>
        <w:t xml:space="preserve"> </w:t>
      </w:r>
      <w:r>
        <w:rPr>
          <w:rFonts w:ascii="Bookman Old Style" w:eastAsia="Bookman Old Style" w:hAnsi="Bookman Old Style"/>
          <w:b w:val="0"/>
          <w:sz w:val="31"/>
        </w:rPr>
        <w:t>350</w:t>
      </w:r>
      <w:r>
        <w:rPr>
          <w:rFonts w:ascii="Times New Roman" w:eastAsia="Times New Roman" w:hAnsi="Times New Roman"/>
          <w:sz w:val="31"/>
        </w:rPr>
        <w:t>Ω</w:t>
      </w:r>
      <w:r>
        <w:rPr>
          <w:sz w:val="31"/>
        </w:rPr>
        <w:t>。</w:t>
        <w:tab/>
      </w:r>
      <w:r>
        <w:rPr>
          <w:position w:val="-3"/>
          <w:sz w:val="27"/>
        </w:rPr>
        <w:t>图</w:t>
      </w:r>
      <w:r>
        <w:rPr>
          <w:spacing w:val="-68"/>
          <w:position w:val="-3"/>
          <w:sz w:val="27"/>
        </w:rPr>
        <w:t xml:space="preserve"> </w:t>
      </w:r>
      <w:r>
        <w:rPr>
          <w:rFonts w:ascii="Bookman Old Style" w:eastAsia="Bookman Old Style" w:hAnsi="Bookman Old Style"/>
          <w:b w:val="0"/>
          <w:position w:val="-3"/>
          <w:sz w:val="27"/>
        </w:rPr>
        <w:t>3-3</w:t>
      </w:r>
    </w:p>
    <w:p>
      <w:pPr>
        <w:pStyle w:val="ListParagraph"/>
        <w:numPr>
          <w:ilvl w:val="0"/>
          <w:numId w:val="15"/>
        </w:numPr>
        <w:tabs>
          <w:tab w:val="left" w:pos="3062"/>
        </w:tabs>
        <w:spacing w:before="136" w:after="0" w:line="240" w:lineRule="auto"/>
        <w:ind w:left="3061" w:right="0" w:hanging="477"/>
        <w:jc w:val="left"/>
        <w:rPr>
          <w:rFonts w:ascii="Bookman Old Style" w:eastAsia="Bookman Old Style"/>
          <w:sz w:val="29"/>
        </w:rPr>
      </w:pPr>
      <w:r>
        <w:rPr>
          <w:sz w:val="31"/>
        </w:rPr>
        <w:t>在不同的温度下，观察</w:t>
      </w:r>
      <w:r>
        <w:rPr>
          <w:rFonts w:ascii="Bookman Old Style" w:eastAsia="Bookman Old Style"/>
          <w:b w:val="0"/>
          <w:sz w:val="31"/>
        </w:rPr>
        <w:t>Pt100</w:t>
      </w:r>
      <w:r>
        <w:rPr>
          <w:rFonts w:ascii="Bookman Old Style" w:eastAsia="Bookman Old Style"/>
          <w:b w:val="0"/>
          <w:spacing w:val="-30"/>
          <w:sz w:val="31"/>
        </w:rPr>
        <w:t xml:space="preserve"> </w:t>
      </w:r>
      <w:r>
        <w:rPr>
          <w:sz w:val="31"/>
        </w:rPr>
        <w:t>铂电阻、热敏电阻</w:t>
      </w:r>
      <w:r>
        <w:rPr>
          <w:spacing w:val="-19"/>
          <w:sz w:val="31"/>
        </w:rPr>
        <w:t>（</w:t>
      </w:r>
      <w:r>
        <w:rPr>
          <w:rFonts w:ascii="Bookman Old Style" w:eastAsia="Bookman Old Style"/>
          <w:b w:val="0"/>
          <w:spacing w:val="-19"/>
          <w:sz w:val="31"/>
        </w:rPr>
        <w:t>NTC</w:t>
      </w:r>
      <w:r>
        <w:rPr>
          <w:rFonts w:ascii="Bookman Old Style" w:eastAsia="Bookman Old Style"/>
          <w:b w:val="0"/>
          <w:spacing w:val="-30"/>
          <w:sz w:val="31"/>
        </w:rPr>
        <w:t xml:space="preserve"> </w:t>
      </w:r>
      <w:r>
        <w:rPr>
          <w:spacing w:val="-44"/>
          <w:sz w:val="31"/>
        </w:rPr>
        <w:t xml:space="preserve">和 </w:t>
      </w:r>
      <w:r>
        <w:rPr>
          <w:rFonts w:ascii="Bookman Old Style" w:eastAsia="Bookman Old Style"/>
          <w:b w:val="0"/>
          <w:sz w:val="31"/>
        </w:rPr>
        <w:t>PTC</w:t>
      </w:r>
      <w:r>
        <w:rPr>
          <w:sz w:val="31"/>
        </w:rPr>
        <w:t>）</w:t>
      </w:r>
      <w:r>
        <w:rPr>
          <w:spacing w:val="46"/>
          <w:sz w:val="31"/>
        </w:rPr>
        <w:t>和</w:t>
      </w:r>
      <w:r>
        <w:rPr>
          <w:rFonts w:ascii="Bookman Old Style" w:eastAsia="Bookman Old Style"/>
          <w:b w:val="0"/>
          <w:sz w:val="31"/>
        </w:rPr>
        <w:t>Cu50</w:t>
      </w:r>
      <w:r>
        <w:rPr>
          <w:rFonts w:ascii="Bookman Old Style" w:eastAsia="Bookman Old Style"/>
          <w:b w:val="0"/>
          <w:spacing w:val="-30"/>
          <w:sz w:val="31"/>
        </w:rPr>
        <w:t xml:space="preserve"> </w:t>
      </w:r>
      <w:r>
        <w:rPr>
          <w:sz w:val="31"/>
        </w:rPr>
        <w:t>铜电阻的</w:t>
      </w:r>
    </w:p>
    <w:p>
      <w:pPr>
        <w:spacing w:after="0" w:line="240" w:lineRule="auto"/>
        <w:jc w:val="left"/>
        <w:rPr>
          <w:rFonts w:ascii="Bookman Old Style" w:eastAsia="Bookman Old Style"/>
          <w:sz w:val="29"/>
        </w:rPr>
        <w:sectPr>
          <w:type w:val="continuous"/>
          <w:pgSz w:w="15650" w:h="22120"/>
          <w:pgMar w:top="1880" w:right="0" w:bottom="280" w:left="0" w:header="708" w:footer="708"/>
          <w:pgNumType w:start="26"/>
          <w:cols w:space="708"/>
        </w:sectPr>
      </w:pPr>
    </w:p>
    <w:p>
      <w:pPr>
        <w:pStyle w:val="BodyText"/>
        <w:spacing w:before="58" w:line="340" w:lineRule="auto"/>
        <w:ind w:left="1955" w:right="1435"/>
      </w:pPr>
      <w:r>
        <w:rPr>
          <w:w w:val="102"/>
        </w:rPr>
        <w:t>阻值的变化，从室温到</w:t>
      </w:r>
      <w:r>
        <w:rPr>
          <w:spacing w:val="-76"/>
        </w:rPr>
        <w:t xml:space="preserve"> </w:t>
      </w:r>
      <w:r>
        <w:rPr>
          <w:rFonts w:ascii="Arial" w:eastAsia="Arial" w:hAnsi="Arial"/>
          <w:w w:val="91"/>
        </w:rPr>
        <w:t>12</w:t>
      </w:r>
      <w:r>
        <w:rPr>
          <w:rFonts w:ascii="Arial" w:eastAsia="Arial" w:hAnsi="Arial"/>
          <w:spacing w:val="-4"/>
          <w:w w:val="91"/>
        </w:rPr>
        <w:t>0</w:t>
      </w:r>
      <w:r>
        <w:rPr>
          <w:w w:val="102"/>
        </w:rPr>
        <w:t>℃（</w:t>
      </w:r>
      <w:r>
        <w:rPr>
          <w:spacing w:val="-4"/>
          <w:w w:val="102"/>
        </w:rPr>
        <w:t>注：</w:t>
      </w:r>
      <w:r>
        <w:rPr>
          <w:rFonts w:ascii="Arial" w:eastAsia="Arial" w:hAnsi="Arial"/>
          <w:w w:val="93"/>
        </w:rPr>
        <w:t>PTC</w:t>
      </w:r>
      <w:r>
        <w:rPr>
          <w:rFonts w:ascii="Arial" w:eastAsia="Arial" w:hAnsi="Arial"/>
        </w:rPr>
        <w:t xml:space="preserve"> </w:t>
      </w:r>
      <w:r>
        <w:rPr>
          <w:w w:val="102"/>
        </w:rPr>
        <w:t>温度实验从室温到</w:t>
      </w:r>
      <w:r>
        <w:rPr>
          <w:spacing w:val="-72"/>
        </w:rPr>
        <w:t xml:space="preserve"> </w:t>
      </w:r>
      <w:r>
        <w:rPr>
          <w:rFonts w:ascii="Arial" w:eastAsia="Arial" w:hAnsi="Arial"/>
          <w:w w:val="91"/>
        </w:rPr>
        <w:t>10</w:t>
      </w:r>
      <w:r>
        <w:rPr>
          <w:rFonts w:ascii="Arial" w:eastAsia="Arial" w:hAnsi="Arial"/>
          <w:spacing w:val="-4"/>
          <w:w w:val="91"/>
        </w:rPr>
        <w:t>0</w:t>
      </w:r>
      <w:r>
        <w:rPr>
          <w:spacing w:val="-81"/>
          <w:w w:val="102"/>
        </w:rPr>
        <w:t>℃。</w:t>
      </w:r>
      <w:r>
        <w:rPr>
          <w:spacing w:val="-159"/>
          <w:w w:val="102"/>
        </w:rPr>
        <w:t>）</w:t>
      </w:r>
      <w:r>
        <w:rPr>
          <w:w w:val="102"/>
        </w:rPr>
        <w:t>，每隔</w:t>
      </w:r>
      <w:r>
        <w:rPr>
          <w:spacing w:val="-65"/>
        </w:rPr>
        <w:t xml:space="preserve"> </w:t>
      </w:r>
      <w:r>
        <w:rPr>
          <w:rFonts w:ascii="Arial" w:eastAsia="Arial" w:hAnsi="Arial"/>
          <w:w w:val="91"/>
        </w:rPr>
        <w:t>5</w:t>
      </w:r>
      <w:r>
        <w:rPr>
          <w:spacing w:val="-4"/>
          <w:w w:val="102"/>
        </w:rPr>
        <w:t>℃</w:t>
      </w:r>
      <w:r>
        <w:rPr>
          <w:rFonts w:ascii="Arial" w:eastAsia="Arial" w:hAnsi="Arial"/>
          <w:spacing w:val="-2"/>
          <w:w w:val="102"/>
        </w:rPr>
        <w:t>(</w:t>
      </w:r>
      <w:r>
        <w:rPr>
          <w:spacing w:val="-3"/>
          <w:w w:val="102"/>
        </w:rPr>
        <w:t>或自定度</w:t>
      </w:r>
      <w:r>
        <w:t>数</w:t>
      </w:r>
      <w:r>
        <w:rPr>
          <w:rFonts w:ascii="Arial" w:eastAsia="Arial" w:hAnsi="Arial"/>
        </w:rPr>
        <w:t>)</w:t>
      </w:r>
      <w:r>
        <w:t>测一个数据，将测量数据逐一记录在表格内。</w:t>
      </w:r>
    </w:p>
    <w:p>
      <w:pPr>
        <w:pStyle w:val="ListParagraph"/>
        <w:numPr>
          <w:ilvl w:val="0"/>
          <w:numId w:val="16"/>
        </w:numPr>
        <w:tabs>
          <w:tab w:val="left" w:pos="3066"/>
        </w:tabs>
        <w:spacing w:before="0" w:after="0" w:line="338" w:lineRule="auto"/>
        <w:ind w:left="1955" w:right="1494" w:firstLine="630"/>
        <w:jc w:val="left"/>
        <w:rPr>
          <w:rFonts w:ascii="Arial" w:eastAsia="Arial"/>
          <w:sz w:val="29"/>
        </w:rPr>
      </w:pPr>
      <w:r>
        <w:pict>
          <v:shape id="_x0000_s1055" type="#_x0000_t202" style="width:6.4pt;height:11.1pt;margin-top:40.41pt;margin-left:108.4pt;mso-position-horizontal-relative:page;position:absolute;z-index:-251625472" filled="f" stroked="f">
            <v:textbox inset="0,0,0,0">
              <w:txbxContent>
                <w:p>
                  <w:pPr>
                    <w:spacing w:before="0" w:line="222" w:lineRule="exact"/>
                    <w:ind w:left="0" w:right="0" w:firstLine="0"/>
                    <w:jc w:val="left"/>
                    <w:rPr>
                      <w:rFonts w:ascii="Arial"/>
                      <w:sz w:val="21"/>
                    </w:rPr>
                  </w:pPr>
                  <w:r>
                    <w:rPr>
                      <w:rFonts w:ascii="Arial"/>
                      <w:w w:val="99"/>
                      <w:sz w:val="21"/>
                    </w:rPr>
                    <w:t>T</w:t>
                  </w:r>
                </w:p>
              </w:txbxContent>
            </v:textbox>
          </v:shape>
        </w:pict>
      </w:r>
      <w:r>
        <w:rPr>
          <w:spacing w:val="-1"/>
          <w:sz w:val="31"/>
        </w:rPr>
        <w:t xml:space="preserve">以温标为横轴，以阻值为纵轴，按等精度作图的方法，用所测的各对应数据作出 </w:t>
      </w:r>
      <w:r>
        <w:rPr>
          <w:rFonts w:ascii="Arial" w:eastAsia="Arial"/>
          <w:sz w:val="31"/>
        </w:rPr>
        <w:t>R</w:t>
      </w:r>
      <w:r>
        <w:rPr>
          <w:rFonts w:ascii="Arial" w:eastAsia="Arial"/>
          <w:spacing w:val="40"/>
          <w:sz w:val="31"/>
        </w:rPr>
        <w:t xml:space="preserve"> </w:t>
      </w:r>
      <w:r>
        <w:rPr>
          <w:sz w:val="31"/>
        </w:rPr>
        <w:t>－</w:t>
      </w:r>
      <w:r>
        <w:rPr>
          <w:rFonts w:ascii="Arial" w:eastAsia="Arial"/>
          <w:sz w:val="31"/>
        </w:rPr>
        <w:t>t</w:t>
      </w:r>
      <w:r>
        <w:rPr>
          <w:rFonts w:ascii="Arial" w:eastAsia="Arial"/>
          <w:spacing w:val="-9"/>
          <w:sz w:val="31"/>
        </w:rPr>
        <w:t xml:space="preserve"> </w:t>
      </w:r>
      <w:r>
        <w:rPr>
          <w:sz w:val="31"/>
        </w:rPr>
        <w:t>曲线。</w:t>
      </w:r>
    </w:p>
    <w:p>
      <w:pPr>
        <w:pStyle w:val="ListParagraph"/>
        <w:numPr>
          <w:ilvl w:val="0"/>
          <w:numId w:val="16"/>
        </w:numPr>
        <w:tabs>
          <w:tab w:val="left" w:pos="3062"/>
        </w:tabs>
        <w:spacing w:before="0" w:after="0" w:line="240" w:lineRule="auto"/>
        <w:ind w:left="3061" w:right="0" w:hanging="477"/>
        <w:jc w:val="left"/>
        <w:rPr>
          <w:rFonts w:ascii="Arial" w:eastAsia="Arial"/>
          <w:sz w:val="29"/>
        </w:rPr>
      </w:pPr>
      <w:r>
        <w:rPr>
          <w:sz w:val="31"/>
        </w:rPr>
        <w:t>分析比较它们的温度特性。</w:t>
      </w:r>
    </w:p>
    <w:p>
      <w:pPr>
        <w:pStyle w:val="BodyText"/>
        <w:spacing w:before="163"/>
        <w:ind w:left="2585"/>
      </w:pPr>
      <w:r>
        <w:rPr>
          <w:rFonts w:ascii="Arial" w:eastAsia="Arial"/>
        </w:rPr>
        <w:t>2</w:t>
      </w:r>
      <w:r>
        <w:t>、单臂电桥法</w:t>
      </w:r>
    </w:p>
    <w:p>
      <w:pPr>
        <w:pStyle w:val="ListParagraph"/>
        <w:numPr>
          <w:ilvl w:val="1"/>
          <w:numId w:val="16"/>
        </w:numPr>
        <w:tabs>
          <w:tab w:val="left" w:pos="3152"/>
        </w:tabs>
        <w:spacing w:before="25" w:after="0" w:line="562" w:lineRule="exact"/>
        <w:ind w:left="1955" w:right="1395" w:firstLine="720"/>
        <w:jc w:val="both"/>
        <w:rPr>
          <w:sz w:val="31"/>
        </w:rPr>
      </w:pPr>
      <w:r>
        <w:rPr>
          <w:spacing w:val="3"/>
          <w:sz w:val="31"/>
        </w:rPr>
        <w:t>根据单臂电桥原理，参照图</w:t>
      </w:r>
      <w:r>
        <w:rPr>
          <w:rFonts w:ascii="Arial" w:eastAsia="Arial"/>
          <w:sz w:val="31"/>
        </w:rPr>
        <w:t>1-2</w:t>
      </w:r>
      <w:r>
        <w:rPr>
          <w:rFonts w:ascii="Arial" w:eastAsia="Arial"/>
          <w:spacing w:val="17"/>
          <w:sz w:val="31"/>
        </w:rPr>
        <w:t xml:space="preserve"> </w:t>
      </w:r>
      <w:r>
        <w:rPr>
          <w:spacing w:val="-22"/>
          <w:sz w:val="31"/>
        </w:rPr>
        <w:t xml:space="preserve">和 </w:t>
      </w:r>
      <w:r>
        <w:rPr>
          <w:rFonts w:ascii="Arial" w:eastAsia="Arial"/>
          <w:sz w:val="31"/>
        </w:rPr>
        <w:t>1-3</w:t>
      </w:r>
      <w:r>
        <w:rPr>
          <w:spacing w:val="-18"/>
          <w:sz w:val="31"/>
        </w:rPr>
        <w:t xml:space="preserve">。按图 </w:t>
      </w:r>
      <w:r>
        <w:rPr>
          <w:rFonts w:ascii="Arial" w:eastAsia="Arial"/>
          <w:sz w:val="31"/>
        </w:rPr>
        <w:t>3-3</w:t>
      </w:r>
      <w:r>
        <w:rPr>
          <w:rFonts w:ascii="Arial" w:eastAsia="Arial"/>
          <w:spacing w:val="18"/>
          <w:sz w:val="31"/>
        </w:rPr>
        <w:t xml:space="preserve"> </w:t>
      </w:r>
      <w:r>
        <w:rPr>
          <w:sz w:val="31"/>
        </w:rPr>
        <w:t>的方式连接成单臂电桥形式。运</w:t>
      </w:r>
      <w:r>
        <w:rPr>
          <w:spacing w:val="-4"/>
          <w:sz w:val="31"/>
        </w:rPr>
        <w:t xml:space="preserve">用万用表，自行判定三线制 </w:t>
      </w:r>
      <w:r>
        <w:rPr>
          <w:rFonts w:ascii="Arial" w:eastAsia="Arial"/>
          <w:sz w:val="31"/>
        </w:rPr>
        <w:t>Pt100</w:t>
      </w:r>
      <w:r>
        <w:rPr>
          <w:rFonts w:ascii="Arial" w:eastAsia="Arial"/>
          <w:spacing w:val="41"/>
          <w:sz w:val="31"/>
        </w:rPr>
        <w:t xml:space="preserve"> </w:t>
      </w:r>
      <w:r>
        <w:rPr>
          <w:spacing w:val="-7"/>
          <w:sz w:val="31"/>
        </w:rPr>
        <w:t xml:space="preserve">的接线。将 </w:t>
      </w:r>
      <w:r>
        <w:rPr>
          <w:rFonts w:ascii="Arial" w:eastAsia="Arial"/>
          <w:sz w:val="31"/>
        </w:rPr>
        <w:t>R</w:t>
      </w:r>
      <w:r>
        <w:rPr>
          <w:rFonts w:ascii="Arial" w:eastAsia="Arial"/>
          <w:position w:val="-11"/>
          <w:sz w:val="21"/>
        </w:rPr>
        <w:t>3</w:t>
      </w:r>
      <w:r>
        <w:rPr>
          <w:rFonts w:ascii="Arial" w:eastAsia="Arial"/>
          <w:spacing w:val="6"/>
          <w:position w:val="-11"/>
          <w:sz w:val="21"/>
        </w:rPr>
        <w:t xml:space="preserve"> </w:t>
      </w:r>
      <w:r>
        <w:rPr>
          <w:spacing w:val="-5"/>
          <w:sz w:val="31"/>
        </w:rPr>
        <w:t xml:space="preserve">用电位器代替。用 </w:t>
      </w:r>
      <w:r>
        <w:rPr>
          <w:rFonts w:ascii="Arial" w:eastAsia="Arial"/>
          <w:sz w:val="31"/>
        </w:rPr>
        <w:t>DH-VC1</w:t>
      </w:r>
      <w:r>
        <w:rPr>
          <w:rFonts w:ascii="Arial" w:eastAsia="Arial"/>
          <w:spacing w:val="32"/>
          <w:sz w:val="31"/>
        </w:rPr>
        <w:t xml:space="preserve"> </w:t>
      </w:r>
      <w:r>
        <w:rPr>
          <w:sz w:val="31"/>
        </w:rPr>
        <w:t>直流恒压源恒流源的恒压源来提供稳定的电压源，范围</w:t>
      </w:r>
      <w:r>
        <w:rPr>
          <w:rFonts w:ascii="Arial" w:eastAsia="Arial"/>
          <w:sz w:val="31"/>
        </w:rPr>
        <w:t>0~5V</w:t>
      </w:r>
      <w:r>
        <w:rPr>
          <w:sz w:val="31"/>
        </w:rPr>
        <w:t>。注意：将电压由</w:t>
      </w:r>
      <w:r>
        <w:rPr>
          <w:rFonts w:ascii="Arial" w:eastAsia="Arial"/>
          <w:sz w:val="31"/>
        </w:rPr>
        <w:t>0~5V</w:t>
      </w:r>
      <w:r>
        <w:rPr>
          <w:rFonts w:ascii="Arial" w:eastAsia="Arial"/>
          <w:spacing w:val="49"/>
          <w:sz w:val="31"/>
        </w:rPr>
        <w:t xml:space="preserve"> </w:t>
      </w:r>
      <w:r>
        <w:rPr>
          <w:spacing w:val="-3"/>
          <w:sz w:val="31"/>
        </w:rPr>
        <w:t>缓慢调节，具体</w:t>
      </w:r>
      <w:r>
        <w:rPr>
          <w:sz w:val="31"/>
        </w:rPr>
        <w:t>电压自定。</w:t>
      </w:r>
    </w:p>
    <w:p>
      <w:pPr>
        <w:pStyle w:val="ListParagraph"/>
        <w:numPr>
          <w:ilvl w:val="1"/>
          <w:numId w:val="16"/>
        </w:numPr>
        <w:tabs>
          <w:tab w:val="left" w:pos="3152"/>
        </w:tabs>
        <w:spacing w:before="139" w:after="0" w:line="338" w:lineRule="auto"/>
        <w:ind w:left="1955" w:right="1420" w:firstLine="720"/>
        <w:jc w:val="both"/>
        <w:rPr>
          <w:sz w:val="31"/>
        </w:rPr>
      </w:pPr>
      <w:r>
        <w:rPr>
          <w:spacing w:val="1"/>
          <w:sz w:val="31"/>
        </w:rPr>
        <w:t>将温度传感器作为其中的一个臂。根据不同的温度传感器，参照附录</w:t>
      </w:r>
      <w:r>
        <w:rPr>
          <w:rFonts w:ascii="Arial" w:eastAsia="Arial" w:hAnsi="Arial"/>
          <w:sz w:val="31"/>
        </w:rPr>
        <w:t>2</w:t>
      </w:r>
      <w:r>
        <w:rPr>
          <w:rFonts w:ascii="Arial" w:eastAsia="Arial" w:hAnsi="Arial"/>
          <w:spacing w:val="61"/>
          <w:sz w:val="31"/>
        </w:rPr>
        <w:t xml:space="preserve"> </w:t>
      </w:r>
      <w:r>
        <w:rPr>
          <w:spacing w:val="-7"/>
          <w:sz w:val="31"/>
        </w:rPr>
        <w:t xml:space="preserve">和 </w:t>
      </w:r>
      <w:r>
        <w:rPr>
          <w:rFonts w:ascii="Arial" w:eastAsia="Arial" w:hAnsi="Arial"/>
          <w:sz w:val="31"/>
        </w:rPr>
        <w:t>3</w:t>
      </w:r>
      <w:r>
        <w:rPr>
          <w:rFonts w:ascii="Arial" w:eastAsia="Arial" w:hAnsi="Arial"/>
          <w:spacing w:val="62"/>
          <w:sz w:val="31"/>
        </w:rPr>
        <w:t xml:space="preserve"> </w:t>
      </w:r>
      <w:r>
        <w:rPr>
          <w:sz w:val="31"/>
        </w:rPr>
        <w:t>中的</w:t>
      </w:r>
      <w:r>
        <w:rPr>
          <w:spacing w:val="-5"/>
          <w:sz w:val="31"/>
        </w:rPr>
        <w:t xml:space="preserve">温度传感器在 </w:t>
      </w:r>
      <w:r>
        <w:rPr>
          <w:rFonts w:ascii="Arial" w:eastAsia="Arial" w:hAnsi="Arial"/>
          <w:sz w:val="31"/>
        </w:rPr>
        <w:t>0</w:t>
      </w:r>
      <w:r>
        <w:rPr>
          <w:spacing w:val="-4"/>
          <w:sz w:val="31"/>
        </w:rPr>
        <w:t xml:space="preserve">℃的对应阻值，把电阻器件调到与 </w:t>
      </w:r>
      <w:r>
        <w:rPr>
          <w:rFonts w:ascii="Arial" w:eastAsia="Arial" w:hAnsi="Arial"/>
          <w:sz w:val="31"/>
        </w:rPr>
        <w:t>Pt100</w:t>
      </w:r>
      <w:r>
        <w:rPr>
          <w:rFonts w:ascii="Arial" w:eastAsia="Arial" w:hAnsi="Arial"/>
          <w:spacing w:val="47"/>
          <w:sz w:val="31"/>
        </w:rPr>
        <w:t xml:space="preserve"> </w:t>
      </w:r>
      <w:r>
        <w:rPr>
          <w:spacing w:val="-13"/>
          <w:sz w:val="31"/>
        </w:rPr>
        <w:t xml:space="preserve">或 </w:t>
      </w:r>
      <w:r>
        <w:rPr>
          <w:rFonts w:ascii="Arial" w:eastAsia="Arial" w:hAnsi="Arial"/>
          <w:sz w:val="31"/>
        </w:rPr>
        <w:t>Cu50</w:t>
      </w:r>
      <w:r>
        <w:rPr>
          <w:rFonts w:ascii="Arial" w:eastAsia="Arial" w:hAnsi="Arial"/>
          <w:spacing w:val="46"/>
          <w:sz w:val="31"/>
        </w:rPr>
        <w:t xml:space="preserve"> </w:t>
      </w:r>
      <w:r>
        <w:rPr>
          <w:spacing w:val="-2"/>
          <w:sz w:val="31"/>
        </w:rPr>
        <w:t>温度传感器对应得阻值</w:t>
      </w:r>
    </w:p>
    <w:p>
      <w:pPr>
        <w:pStyle w:val="BodyText"/>
        <w:spacing w:before="3" w:line="292" w:lineRule="auto"/>
        <w:ind w:left="1955" w:right="1424"/>
        <w:jc w:val="both"/>
      </w:pPr>
      <w:r>
        <w:t>（</w:t>
      </w:r>
      <w:r>
        <w:rPr>
          <w:rFonts w:ascii="Arial" w:eastAsia="Arial" w:hAnsi="Arial"/>
        </w:rPr>
        <w:t xml:space="preserve">Cu50 </w:t>
      </w:r>
      <w:r>
        <w:rPr>
          <w:spacing w:val="-31"/>
        </w:rPr>
        <w:t xml:space="preserve">在 </w:t>
      </w:r>
      <w:r>
        <w:rPr>
          <w:rFonts w:ascii="Arial" w:eastAsia="Arial" w:hAnsi="Arial"/>
        </w:rPr>
        <w:t>0</w:t>
      </w:r>
      <w:r>
        <w:rPr>
          <w:spacing w:val="-13"/>
        </w:rPr>
        <w:t xml:space="preserve">℃的阻值是 </w:t>
      </w:r>
      <w:r>
        <w:rPr>
          <w:rFonts w:ascii="Times New Roman" w:eastAsia="Times New Roman" w:hAnsi="Times New Roman"/>
        </w:rPr>
        <w:t>50Ω</w:t>
      </w:r>
      <w:r>
        <w:rPr>
          <w:spacing w:val="25"/>
        </w:rPr>
        <w:t>，用</w:t>
      </w:r>
      <w:r>
        <w:rPr>
          <w:rFonts w:ascii="Times New Roman" w:eastAsia="Times New Roman" w:hAnsi="Times New Roman"/>
        </w:rPr>
        <w:t xml:space="preserve">100Ω </w:t>
      </w:r>
      <w:r>
        <w:rPr>
          <w:spacing w:val="-22"/>
        </w:rPr>
        <w:t xml:space="preserve">并联 </w:t>
      </w:r>
      <w:r>
        <w:rPr>
          <w:rFonts w:ascii="Arial" w:eastAsia="Arial" w:hAnsi="Arial"/>
        </w:rPr>
        <w:t>22</w:t>
      </w:r>
      <w:r>
        <w:rPr>
          <w:rFonts w:ascii="Times New Roman" w:eastAsia="Times New Roman" w:hAnsi="Times New Roman"/>
        </w:rPr>
        <w:t xml:space="preserve">0Ω </w:t>
      </w:r>
      <w:r>
        <w:rPr>
          <w:spacing w:val="4"/>
        </w:rPr>
        <w:t>的电位器，比较臂</w:t>
      </w:r>
      <w:r>
        <w:rPr>
          <w:rFonts w:ascii="Arial" w:eastAsia="Arial" w:hAnsi="Arial"/>
        </w:rPr>
        <w:t>R</w:t>
      </w:r>
      <w:r>
        <w:rPr>
          <w:rFonts w:ascii="Arial" w:eastAsia="Arial" w:hAnsi="Arial"/>
          <w:position w:val="-11"/>
          <w:sz w:val="21"/>
        </w:rPr>
        <w:t xml:space="preserve">3 </w:t>
      </w:r>
      <w:r>
        <w:rPr>
          <w:spacing w:val="-2"/>
        </w:rPr>
        <w:t>的阻值可以按照同</w:t>
      </w:r>
      <w:r>
        <w:rPr>
          <w:w w:val="102"/>
        </w:rPr>
        <w:t>样思路来匹配</w:t>
      </w:r>
      <w:r>
        <w:rPr>
          <w:spacing w:val="-170"/>
          <w:w w:val="102"/>
        </w:rPr>
        <w:t>）</w:t>
      </w:r>
      <w:r>
        <w:rPr>
          <w:w w:val="102"/>
        </w:rPr>
        <w:t>，仔细调节比较臂</w:t>
      </w:r>
      <w:r>
        <w:rPr>
          <w:spacing w:val="-61"/>
        </w:rPr>
        <w:t xml:space="preserve"> </w:t>
      </w:r>
      <w:r>
        <w:rPr>
          <w:rFonts w:ascii="Arial" w:eastAsia="Arial" w:hAnsi="Arial"/>
          <w:spacing w:val="1"/>
          <w:w w:val="94"/>
        </w:rPr>
        <w:t>R</w:t>
      </w:r>
      <w:r>
        <w:rPr>
          <w:rFonts w:ascii="Arial" w:eastAsia="Arial" w:hAnsi="Arial"/>
          <w:w w:val="89"/>
          <w:position w:val="-11"/>
          <w:sz w:val="21"/>
        </w:rPr>
        <w:t>3</w:t>
      </w:r>
      <w:r>
        <w:rPr>
          <w:rFonts w:ascii="Arial" w:eastAsia="Arial" w:hAnsi="Arial"/>
          <w:position w:val="-11"/>
          <w:sz w:val="21"/>
        </w:rPr>
        <w:t xml:space="preserve"> </w:t>
      </w:r>
      <w:r>
        <w:rPr>
          <w:spacing w:val="-2"/>
          <w:w w:val="102"/>
        </w:rPr>
        <w:t>使桥路平衡，即万用表的示数为零。</w:t>
      </w:r>
      <w:r>
        <w:rPr>
          <w:rFonts w:ascii="Arial" w:eastAsia="Arial" w:hAnsi="Arial"/>
          <w:w w:val="99"/>
        </w:rPr>
        <w:t>NTC</w:t>
      </w:r>
      <w:r>
        <w:rPr>
          <w:rFonts w:ascii="Arial" w:eastAsia="Arial" w:hAnsi="Arial"/>
        </w:rPr>
        <w:t xml:space="preserve"> </w:t>
      </w:r>
      <w:r>
        <w:rPr>
          <w:w w:val="102"/>
        </w:rPr>
        <w:t>和</w:t>
      </w:r>
      <w:r>
        <w:rPr>
          <w:spacing w:val="-51"/>
        </w:rPr>
        <w:t xml:space="preserve"> </w:t>
      </w:r>
      <w:r>
        <w:rPr>
          <w:rFonts w:ascii="Arial" w:eastAsia="Arial" w:hAnsi="Arial"/>
          <w:w w:val="93"/>
        </w:rPr>
        <w:t>PTC</w:t>
      </w:r>
      <w:r>
        <w:rPr>
          <w:rFonts w:ascii="Arial" w:eastAsia="Arial" w:hAnsi="Arial"/>
        </w:rPr>
        <w:t xml:space="preserve"> </w:t>
      </w:r>
      <w:r>
        <w:rPr>
          <w:w w:val="102"/>
        </w:rPr>
        <w:t>温</w:t>
      </w:r>
      <w:r>
        <w:rPr>
          <w:spacing w:val="-9"/>
        </w:rPr>
        <w:t xml:space="preserve">度传感器以 </w:t>
      </w:r>
      <w:r>
        <w:rPr>
          <w:rFonts w:ascii="Arial" w:eastAsia="Arial" w:hAnsi="Arial"/>
        </w:rPr>
        <w:t>25</w:t>
      </w:r>
      <w:r>
        <w:rPr>
          <w:spacing w:val="-10"/>
        </w:rPr>
        <w:t xml:space="preserve">℃时阻值为桥路平衡的零点。把电阻器件调到与 </w:t>
      </w:r>
      <w:r>
        <w:rPr>
          <w:rFonts w:ascii="Arial" w:eastAsia="Arial" w:hAnsi="Arial"/>
        </w:rPr>
        <w:t xml:space="preserve">NTC </w:t>
      </w:r>
      <w:r>
        <w:rPr>
          <w:spacing w:val="75"/>
        </w:rPr>
        <w:t>或</w:t>
      </w:r>
      <w:r>
        <w:rPr>
          <w:rFonts w:ascii="Arial" w:eastAsia="Arial" w:hAnsi="Arial"/>
        </w:rPr>
        <w:t xml:space="preserve">PTC </w:t>
      </w:r>
      <w:r>
        <w:t>温度传感器对</w:t>
      </w:r>
    </w:p>
    <w:p>
      <w:pPr>
        <w:pStyle w:val="BodyText"/>
        <w:spacing w:before="77" w:line="316" w:lineRule="auto"/>
        <w:ind w:left="1955" w:right="1421"/>
        <w:jc w:val="both"/>
      </w:pPr>
      <w:r>
        <w:rPr>
          <w:spacing w:val="-16"/>
        </w:rPr>
        <w:t xml:space="preserve">应得 </w:t>
      </w:r>
      <w:r>
        <w:rPr>
          <w:rFonts w:ascii="Arial" w:eastAsia="Arial" w:hAnsi="Arial"/>
        </w:rPr>
        <w:t>25</w:t>
      </w:r>
      <w:r>
        <w:t>℃时的阻值</w:t>
      </w:r>
      <w:r>
        <w:rPr>
          <w:spacing w:val="-4"/>
        </w:rPr>
        <w:t>（</w:t>
      </w:r>
      <w:r>
        <w:rPr>
          <w:rFonts w:ascii="Arial" w:eastAsia="Arial" w:hAnsi="Arial"/>
          <w:spacing w:val="-4"/>
        </w:rPr>
        <w:t xml:space="preserve">NTC </w:t>
      </w:r>
      <w:r>
        <w:rPr>
          <w:spacing w:val="-12"/>
        </w:rPr>
        <w:t xml:space="preserve">的阻值 </w:t>
      </w:r>
      <w:r>
        <w:rPr>
          <w:rFonts w:ascii="Times New Roman" w:eastAsia="Times New Roman" w:hAnsi="Times New Roman"/>
        </w:rPr>
        <w:t>5KΩ</w:t>
      </w:r>
      <w:r>
        <w:rPr>
          <w:spacing w:val="-14"/>
        </w:rPr>
        <w:t xml:space="preserve">，用 </w:t>
      </w:r>
      <w:r>
        <w:rPr>
          <w:rFonts w:ascii="Arial" w:eastAsia="Arial" w:hAnsi="Arial"/>
        </w:rPr>
        <w:t>1K</w:t>
      </w:r>
      <w:r>
        <w:rPr>
          <w:rFonts w:ascii="Times New Roman" w:eastAsia="Times New Roman" w:hAnsi="Times New Roman"/>
        </w:rPr>
        <w:t xml:space="preserve">Ω </w:t>
      </w:r>
      <w:r>
        <w:rPr>
          <w:spacing w:val="-10"/>
        </w:rPr>
        <w:t xml:space="preserve">的电阻串联 </w:t>
      </w:r>
      <w:r>
        <w:rPr>
          <w:rFonts w:ascii="Times New Roman" w:eastAsia="Times New Roman" w:hAnsi="Times New Roman"/>
        </w:rPr>
        <w:t xml:space="preserve">5KΩ </w:t>
      </w:r>
      <w:r>
        <w:rPr>
          <w:spacing w:val="-21"/>
        </w:rPr>
        <w:t xml:space="preserve">和 </w:t>
      </w:r>
      <w:r>
        <w:rPr>
          <w:rFonts w:ascii="Arial" w:eastAsia="Arial" w:hAnsi="Arial"/>
        </w:rPr>
        <w:t>22</w:t>
      </w:r>
      <w:r>
        <w:rPr>
          <w:rFonts w:ascii="Times New Roman" w:eastAsia="Times New Roman" w:hAnsi="Times New Roman"/>
        </w:rPr>
        <w:t xml:space="preserve">0Ω </w:t>
      </w:r>
      <w:r>
        <w:t>的电位器，比</w:t>
      </w:r>
      <w:r>
        <w:rPr>
          <w:w w:val="102"/>
        </w:rPr>
        <w:t>较臂</w:t>
      </w:r>
      <w:r>
        <w:t xml:space="preserve"> </w:t>
      </w:r>
      <w:r>
        <w:rPr>
          <w:rFonts w:ascii="Arial" w:eastAsia="Arial" w:hAnsi="Arial"/>
          <w:spacing w:val="-3"/>
          <w:w w:val="94"/>
        </w:rPr>
        <w:t>R</w:t>
      </w:r>
      <w:r>
        <w:rPr>
          <w:rFonts w:ascii="Arial" w:eastAsia="Arial" w:hAnsi="Arial"/>
          <w:w w:val="89"/>
          <w:position w:val="-11"/>
          <w:sz w:val="21"/>
        </w:rPr>
        <w:t>3</w:t>
      </w:r>
      <w:r>
        <w:rPr>
          <w:rFonts w:ascii="Arial" w:eastAsia="Arial" w:hAnsi="Arial"/>
          <w:position w:val="-11"/>
          <w:sz w:val="21"/>
        </w:rPr>
        <w:t xml:space="preserve"> </w:t>
      </w:r>
      <w:r>
        <w:rPr>
          <w:w w:val="102"/>
        </w:rPr>
        <w:t>的阻值可以按照同样思路来匹配</w:t>
      </w:r>
      <w:r>
        <w:rPr>
          <w:spacing w:val="-187"/>
          <w:w w:val="102"/>
        </w:rPr>
        <w:t>）</w:t>
      </w:r>
      <w:r>
        <w:rPr>
          <w:w w:val="102"/>
        </w:rPr>
        <w:t>，仔细调节比较臂</w:t>
      </w:r>
      <w:r>
        <w:rPr>
          <w:spacing w:val="-61"/>
        </w:rPr>
        <w:t xml:space="preserve"> </w:t>
      </w:r>
      <w:r>
        <w:rPr>
          <w:rFonts w:ascii="Arial" w:eastAsia="Arial" w:hAnsi="Arial"/>
          <w:w w:val="93"/>
        </w:rPr>
        <w:t>R3</w:t>
      </w:r>
      <w:r>
        <w:rPr>
          <w:rFonts w:ascii="Arial" w:eastAsia="Arial" w:hAnsi="Arial"/>
        </w:rPr>
        <w:t xml:space="preserve"> </w:t>
      </w:r>
      <w:r>
        <w:rPr>
          <w:spacing w:val="-2"/>
          <w:w w:val="102"/>
        </w:rPr>
        <w:t>使桥路平衡，即万用表的</w:t>
      </w:r>
      <w:r>
        <w:t>示数为零。</w:t>
      </w:r>
    </w:p>
    <w:p>
      <w:pPr>
        <w:pStyle w:val="ListParagraph"/>
        <w:numPr>
          <w:ilvl w:val="1"/>
          <w:numId w:val="16"/>
        </w:numPr>
        <w:tabs>
          <w:tab w:val="left" w:pos="3152"/>
        </w:tabs>
        <w:spacing w:before="34" w:after="0" w:line="338" w:lineRule="auto"/>
        <w:ind w:left="1955" w:right="1386" w:firstLine="720"/>
        <w:jc w:val="both"/>
        <w:rPr>
          <w:sz w:val="31"/>
        </w:rPr>
      </w:pPr>
      <w:r>
        <w:pict>
          <v:group id="_x0000_s1056" style="width:782.5pt;height:297.7pt;margin-top:87.44pt;margin-left:0;mso-position-horizontal-relative:page;position:absolute;z-index:251689984" coordorigin="0,1749" coordsize="15650,5954">
            <v:shape id="_x0000_s1057" type="#_x0000_t75" style="width:15650;height:5724;position:absolute;top:1770" stroked="f">
              <v:imagedata r:id="rId24" o:title=""/>
            </v:shape>
            <v:shape id="_x0000_s1058" type="#_x0000_t75" style="width:4320;height:5740;left:10120;position:absolute;top:1770" stroked="f">
              <v:imagedata r:id="rId25" o:title=""/>
            </v:shape>
            <v:shape id="_x0000_s1059" type="#_x0000_t202" style="width:8086;height:5954;left:1955;position:absolute;top:1748" filled="f" stroked="f">
              <v:textbox inset="0,0,0,0">
                <w:txbxContent>
                  <w:p>
                    <w:pPr>
                      <w:spacing w:before="0" w:line="368" w:lineRule="exact"/>
                      <w:ind w:left="0" w:right="0" w:firstLine="0"/>
                      <w:jc w:val="left"/>
                      <w:rPr>
                        <w:sz w:val="31"/>
                      </w:rPr>
                    </w:pPr>
                    <w:r>
                      <w:rPr>
                        <w:sz w:val="31"/>
                      </w:rPr>
                      <w:t>数</w:t>
                    </w:r>
                    <w:r>
                      <w:rPr>
                        <w:rFonts w:ascii="Arial" w:eastAsia="Arial"/>
                        <w:sz w:val="31"/>
                      </w:rPr>
                      <w:t>)</w:t>
                    </w:r>
                    <w:r>
                      <w:rPr>
                        <w:sz w:val="31"/>
                      </w:rPr>
                      <w:t>测一个数据，将测量数据逐一记录在表格内。</w:t>
                    </w:r>
                  </w:p>
                  <w:p>
                    <w:pPr>
                      <w:spacing w:before="164" w:line="338" w:lineRule="auto"/>
                      <w:ind w:left="0" w:right="282" w:firstLine="720"/>
                      <w:jc w:val="left"/>
                      <w:rPr>
                        <w:sz w:val="31"/>
                      </w:rPr>
                    </w:pPr>
                    <w:r>
                      <w:rPr>
                        <w:rFonts w:ascii="Arial" w:eastAsia="Arial"/>
                        <w:sz w:val="31"/>
                      </w:rPr>
                      <w:t>4)</w:t>
                    </w:r>
                    <w:r>
                      <w:rPr>
                        <w:rFonts w:ascii="Arial" w:eastAsia="Arial"/>
                        <w:spacing w:val="22"/>
                        <w:sz w:val="31"/>
                      </w:rPr>
                      <w:t xml:space="preserve"> </w:t>
                    </w:r>
                    <w:r>
                      <w:rPr>
                        <w:spacing w:val="-1"/>
                        <w:sz w:val="31"/>
                      </w:rPr>
                      <w:t>以温标为横轴，以电压为纵轴，按等精度作图的</w:t>
                    </w:r>
                    <w:r>
                      <w:rPr>
                        <w:spacing w:val="4"/>
                        <w:w w:val="105"/>
                        <w:sz w:val="31"/>
                      </w:rPr>
                      <w:t>方法，用所测的各对应数据作出</w:t>
                    </w:r>
                    <w:r>
                      <w:rPr>
                        <w:rFonts w:ascii="Arial" w:eastAsia="Arial"/>
                        <w:w w:val="105"/>
                        <w:sz w:val="31"/>
                      </w:rPr>
                      <w:t>V-t</w:t>
                    </w:r>
                    <w:r>
                      <w:rPr>
                        <w:rFonts w:ascii="Arial" w:eastAsia="Arial"/>
                        <w:spacing w:val="-49"/>
                        <w:w w:val="105"/>
                        <w:sz w:val="31"/>
                      </w:rPr>
                      <w:t xml:space="preserve"> </w:t>
                    </w:r>
                    <w:r>
                      <w:rPr>
                        <w:w w:val="105"/>
                        <w:sz w:val="31"/>
                      </w:rPr>
                      <w:t>曲线。</w:t>
                    </w:r>
                  </w:p>
                  <w:p>
                    <w:pPr>
                      <w:numPr>
                        <w:ilvl w:val="0"/>
                        <w:numId w:val="8"/>
                      </w:numPr>
                      <w:tabs>
                        <w:tab w:val="left" w:pos="1197"/>
                      </w:tabs>
                      <w:spacing w:before="3"/>
                      <w:ind w:left="1196" w:right="0" w:hanging="477"/>
                      <w:jc w:val="left"/>
                      <w:rPr>
                        <w:sz w:val="31"/>
                      </w:rPr>
                    </w:pPr>
                    <w:r>
                      <w:rPr>
                        <w:sz w:val="31"/>
                      </w:rPr>
                      <w:t>推导测量原理计算公式。</w:t>
                    </w:r>
                  </w:p>
                  <w:p>
                    <w:pPr>
                      <w:numPr>
                        <w:ilvl w:val="0"/>
                        <w:numId w:val="8"/>
                      </w:numPr>
                      <w:tabs>
                        <w:tab w:val="left" w:pos="1197"/>
                      </w:tabs>
                      <w:spacing w:before="165"/>
                      <w:ind w:left="1196" w:right="0" w:hanging="477"/>
                      <w:jc w:val="left"/>
                      <w:rPr>
                        <w:sz w:val="31"/>
                      </w:rPr>
                    </w:pPr>
                    <w:r>
                      <w:rPr>
                        <w:sz w:val="31"/>
                      </w:rPr>
                      <w:t>分析比较它们的温度特性。</w:t>
                    </w:r>
                  </w:p>
                  <w:p>
                    <w:pPr>
                      <w:spacing w:before="164"/>
                      <w:ind w:left="720" w:right="0" w:firstLine="0"/>
                      <w:jc w:val="left"/>
                      <w:rPr>
                        <w:sz w:val="31"/>
                      </w:rPr>
                    </w:pPr>
                    <w:r>
                      <w:rPr>
                        <w:rFonts w:ascii="Arial" w:eastAsia="Arial"/>
                        <w:sz w:val="31"/>
                      </w:rPr>
                      <w:t>3</w:t>
                    </w:r>
                    <w:r>
                      <w:rPr>
                        <w:sz w:val="31"/>
                      </w:rPr>
                      <w:t>、恒流法</w:t>
                    </w:r>
                  </w:p>
                  <w:p>
                    <w:pPr>
                      <w:numPr>
                        <w:ilvl w:val="0"/>
                        <w:numId w:val="7"/>
                      </w:numPr>
                      <w:tabs>
                        <w:tab w:val="left" w:pos="1197"/>
                      </w:tabs>
                      <w:spacing w:before="164"/>
                      <w:ind w:left="1196" w:right="0" w:hanging="477"/>
                      <w:jc w:val="left"/>
                      <w:rPr>
                        <w:rFonts w:ascii="Arial" w:eastAsia="Arial"/>
                        <w:sz w:val="31"/>
                      </w:rPr>
                    </w:pPr>
                    <w:r>
                      <w:rPr>
                        <w:spacing w:val="16"/>
                        <w:sz w:val="31"/>
                      </w:rPr>
                      <w:t>按照图</w:t>
                    </w:r>
                    <w:r>
                      <w:rPr>
                        <w:rFonts w:ascii="Arial" w:eastAsia="Arial"/>
                        <w:sz w:val="31"/>
                      </w:rPr>
                      <w:t>3</w:t>
                    </w:r>
                    <w:r>
                      <w:rPr>
                        <w:sz w:val="31"/>
                      </w:rPr>
                      <w:t>-</w:t>
                    </w:r>
                    <w:r>
                      <w:rPr>
                        <w:rFonts w:ascii="Arial" w:eastAsia="Arial"/>
                        <w:sz w:val="31"/>
                      </w:rPr>
                      <w:t>4</w:t>
                    </w:r>
                    <w:r>
                      <w:rPr>
                        <w:rFonts w:ascii="Arial" w:eastAsia="Arial"/>
                        <w:spacing w:val="-27"/>
                        <w:sz w:val="31"/>
                      </w:rPr>
                      <w:t xml:space="preserve"> </w:t>
                    </w:r>
                    <w:r>
                      <w:rPr>
                        <w:spacing w:val="-28"/>
                        <w:sz w:val="31"/>
                      </w:rPr>
                      <w:t>接线。用</w:t>
                    </w:r>
                    <w:r>
                      <w:rPr>
                        <w:rFonts w:ascii="Arial" w:eastAsia="Arial"/>
                        <w:sz w:val="31"/>
                      </w:rPr>
                      <w:t>DH</w:t>
                    </w:r>
                    <w:r>
                      <w:rPr>
                        <w:sz w:val="31"/>
                      </w:rPr>
                      <w:t>-</w:t>
                    </w:r>
                    <w:r>
                      <w:rPr>
                        <w:rFonts w:ascii="Arial" w:eastAsia="Arial"/>
                        <w:sz w:val="31"/>
                      </w:rPr>
                      <w:t>VC1</w:t>
                    </w:r>
                    <w:r>
                      <w:rPr>
                        <w:rFonts w:ascii="Arial" w:eastAsia="Arial"/>
                        <w:spacing w:val="-28"/>
                        <w:sz w:val="31"/>
                      </w:rPr>
                      <w:t xml:space="preserve"> </w:t>
                    </w:r>
                    <w:r>
                      <w:rPr>
                        <w:spacing w:val="17"/>
                        <w:sz w:val="31"/>
                      </w:rPr>
                      <w:t>来提供</w:t>
                    </w:r>
                    <w:r>
                      <w:rPr>
                        <w:rFonts w:ascii="Arial" w:eastAsia="Arial"/>
                        <w:sz w:val="31"/>
                      </w:rPr>
                      <w:t>1mA</w:t>
                    </w:r>
                    <w:r>
                      <w:rPr>
                        <w:rFonts w:ascii="Arial" w:eastAsia="Arial"/>
                        <w:spacing w:val="-34"/>
                        <w:sz w:val="31"/>
                      </w:rPr>
                      <w:t xml:space="preserve"> </w:t>
                    </w:r>
                    <w:r>
                      <w:rPr>
                        <w:spacing w:val="54"/>
                        <w:sz w:val="31"/>
                      </w:rPr>
                      <w:t>或</w:t>
                    </w:r>
                    <w:r>
                      <w:rPr>
                        <w:rFonts w:ascii="Arial" w:eastAsia="Arial"/>
                        <w:sz w:val="31"/>
                      </w:rPr>
                      <w:t>0.1mA</w:t>
                    </w:r>
                  </w:p>
                  <w:p>
                    <w:pPr>
                      <w:spacing w:before="166" w:line="338" w:lineRule="auto"/>
                      <w:ind w:left="90" w:right="18" w:firstLine="5508"/>
                      <w:jc w:val="left"/>
                      <w:rPr>
                        <w:sz w:val="31"/>
                      </w:rPr>
                    </w:pPr>
                    <w:r>
                      <w:rPr>
                        <w:sz w:val="31"/>
                      </w:rPr>
                      <w:t xml:space="preserve">，调节 </w:t>
                    </w:r>
                    <w:r>
                      <w:rPr>
                        <w:rFonts w:ascii="Arial" w:eastAsia="Arial"/>
                        <w:sz w:val="31"/>
                      </w:rPr>
                      <w:t>DH</w:t>
                    </w:r>
                    <w:r>
                      <w:rPr>
                        <w:sz w:val="31"/>
                      </w:rPr>
                      <w:t>-</w:t>
                    </w:r>
                    <w:r>
                      <w:rPr>
                        <w:rFonts w:ascii="Arial" w:eastAsia="Arial"/>
                        <w:sz w:val="31"/>
                      </w:rPr>
                      <w:t xml:space="preserve">VC1 </w:t>
                    </w:r>
                    <w:r>
                      <w:rPr>
                        <w:spacing w:val="2"/>
                        <w:sz w:val="31"/>
                      </w:rPr>
                      <w:t>上的恒流源的电位器使其两端的电压为</w:t>
                    </w:r>
                    <w:r>
                      <w:rPr>
                        <w:rFonts w:ascii="Arial" w:eastAsia="Arial"/>
                        <w:sz w:val="31"/>
                      </w:rPr>
                      <w:t xml:space="preserve">1V </w:t>
                    </w:r>
                    <w:r>
                      <w:rPr>
                        <w:spacing w:val="-16"/>
                        <w:sz w:val="31"/>
                      </w:rPr>
                      <w:t xml:space="preserve">或 </w:t>
                    </w:r>
                    <w:r>
                      <w:rPr>
                        <w:rFonts w:ascii="Arial" w:eastAsia="Arial"/>
                        <w:sz w:val="31"/>
                      </w:rPr>
                      <w:t>0.1V</w:t>
                    </w:r>
                    <w:r>
                      <w:rPr>
                        <w:spacing w:val="-45"/>
                        <w:sz w:val="31"/>
                      </w:rPr>
                      <w:t xml:space="preserve">。注意： </w:t>
                    </w:r>
                    <w:r>
                      <w:rPr>
                        <w:spacing w:val="-16"/>
                        <w:sz w:val="31"/>
                      </w:rPr>
                      <w:t xml:space="preserve">将电压由 </w:t>
                    </w:r>
                    <w:r>
                      <w:rPr>
                        <w:rFonts w:ascii="Arial" w:eastAsia="Arial"/>
                        <w:sz w:val="31"/>
                      </w:rPr>
                      <w:t xml:space="preserve">0~1V </w:t>
                    </w:r>
                    <w:r>
                      <w:rPr>
                        <w:sz w:val="31"/>
                      </w:rPr>
                      <w:t>缓慢调节。</w:t>
                    </w:r>
                  </w:p>
                  <w:p>
                    <w:pPr>
                      <w:numPr>
                        <w:ilvl w:val="0"/>
                        <w:numId w:val="7"/>
                      </w:numPr>
                      <w:tabs>
                        <w:tab w:val="left" w:pos="1200"/>
                      </w:tabs>
                      <w:spacing w:before="4" w:line="366" w:lineRule="exact"/>
                      <w:ind w:left="1199" w:right="0" w:hanging="480"/>
                      <w:jc w:val="left"/>
                      <w:rPr>
                        <w:sz w:val="31"/>
                      </w:rPr>
                    </w:pPr>
                    <w:r>
                      <w:rPr>
                        <w:sz w:val="31"/>
                      </w:rPr>
                      <w:t>将温度传感器直接插在温度传感器实验装置的恒</w:t>
                    </w:r>
                  </w:p>
                </w:txbxContent>
              </v:textbox>
            </v:shape>
            <v:shape id="_x0000_s1060" type="#_x0000_t202" style="width:5533;height:440;left:2045;position:absolute;top:5680" filled="f" stroked="f">
              <v:textbox inset="0,0,0,0">
                <w:txbxContent>
                  <w:p>
                    <w:pPr>
                      <w:spacing w:before="0" w:line="216" w:lineRule="auto"/>
                      <w:ind w:left="0" w:right="0" w:firstLine="0"/>
                      <w:jc w:val="left"/>
                      <w:rPr>
                        <w:rFonts w:ascii="Arial" w:eastAsia="Arial"/>
                        <w:sz w:val="21"/>
                      </w:rPr>
                    </w:pPr>
                    <w:r>
                      <w:rPr>
                        <w:sz w:val="31"/>
                      </w:rPr>
                      <w:t xml:space="preserve">直流电流源。用万用表测量取样电阻 </w:t>
                    </w:r>
                    <w:r>
                      <w:rPr>
                        <w:rFonts w:ascii="Arial" w:eastAsia="Arial"/>
                        <w:sz w:val="31"/>
                      </w:rPr>
                      <w:t>R</w:t>
                    </w:r>
                    <w:r>
                      <w:rPr>
                        <w:rFonts w:ascii="Arial" w:eastAsia="Arial"/>
                        <w:position w:val="-11"/>
                        <w:sz w:val="21"/>
                      </w:rPr>
                      <w:t>0</w:t>
                    </w:r>
                  </w:p>
                </w:txbxContent>
              </v:textbox>
            </v:shape>
          </v:group>
        </w:pict>
      </w:r>
      <w:r>
        <w:rPr>
          <w:spacing w:val="4"/>
          <w:sz w:val="31"/>
        </w:rPr>
        <w:t xml:space="preserve">参照附录 </w:t>
      </w:r>
      <w:r>
        <w:rPr>
          <w:rFonts w:ascii="Arial" w:eastAsia="Arial" w:hAnsi="Arial"/>
          <w:sz w:val="31"/>
        </w:rPr>
        <w:t>4</w:t>
      </w:r>
      <w:r>
        <w:rPr>
          <w:rFonts w:ascii="Arial" w:eastAsia="Arial" w:hAnsi="Arial"/>
          <w:spacing w:val="24"/>
          <w:sz w:val="31"/>
        </w:rPr>
        <w:t xml:space="preserve"> </w:t>
      </w:r>
      <w:r>
        <w:rPr>
          <w:spacing w:val="-1"/>
          <w:sz w:val="31"/>
        </w:rPr>
        <w:t>的使用方法。直接插在温度传感器实验装置的恒温炉中。通过温控仪</w:t>
      </w:r>
      <w:r>
        <w:rPr>
          <w:spacing w:val="4"/>
          <w:sz w:val="31"/>
        </w:rPr>
        <w:t>加热，在不同的温度下，观察</w:t>
      </w:r>
      <w:r>
        <w:rPr>
          <w:rFonts w:ascii="Arial" w:eastAsia="Arial" w:hAnsi="Arial"/>
          <w:sz w:val="31"/>
        </w:rPr>
        <w:t>Pt100</w:t>
      </w:r>
      <w:r>
        <w:rPr>
          <w:rFonts w:ascii="Arial" w:eastAsia="Arial" w:hAnsi="Arial"/>
          <w:spacing w:val="-4"/>
          <w:sz w:val="31"/>
        </w:rPr>
        <w:t xml:space="preserve"> </w:t>
      </w:r>
      <w:r>
        <w:rPr>
          <w:sz w:val="31"/>
        </w:rPr>
        <w:t>铂电阻、热敏电阻</w:t>
      </w:r>
      <w:r>
        <w:rPr>
          <w:spacing w:val="-5"/>
          <w:sz w:val="31"/>
        </w:rPr>
        <w:t>（</w:t>
      </w:r>
      <w:r>
        <w:rPr>
          <w:rFonts w:ascii="Arial" w:eastAsia="Arial" w:hAnsi="Arial"/>
          <w:spacing w:val="-5"/>
          <w:sz w:val="31"/>
        </w:rPr>
        <w:t>NTC</w:t>
      </w:r>
      <w:r>
        <w:rPr>
          <w:rFonts w:ascii="Arial" w:eastAsia="Arial" w:hAnsi="Arial"/>
          <w:spacing w:val="-6"/>
          <w:sz w:val="31"/>
        </w:rPr>
        <w:t xml:space="preserve"> </w:t>
      </w:r>
      <w:r>
        <w:rPr>
          <w:spacing w:val="-35"/>
          <w:sz w:val="31"/>
        </w:rPr>
        <w:t xml:space="preserve">和 </w:t>
      </w:r>
      <w:r>
        <w:rPr>
          <w:rFonts w:ascii="Arial" w:eastAsia="Arial" w:hAnsi="Arial"/>
          <w:sz w:val="31"/>
        </w:rPr>
        <w:t>PTC</w:t>
      </w:r>
      <w:r>
        <w:rPr>
          <w:sz w:val="31"/>
        </w:rPr>
        <w:t>）</w:t>
      </w:r>
      <w:r>
        <w:rPr>
          <w:spacing w:val="-36"/>
          <w:sz w:val="31"/>
        </w:rPr>
        <w:t xml:space="preserve">和 </w:t>
      </w:r>
      <w:r>
        <w:rPr>
          <w:rFonts w:ascii="Arial" w:eastAsia="Arial" w:hAnsi="Arial"/>
          <w:sz w:val="31"/>
        </w:rPr>
        <w:t>Cu50</w:t>
      </w:r>
      <w:r>
        <w:rPr>
          <w:rFonts w:ascii="Arial" w:eastAsia="Arial" w:hAnsi="Arial"/>
          <w:spacing w:val="-5"/>
          <w:sz w:val="31"/>
        </w:rPr>
        <w:t xml:space="preserve"> </w:t>
      </w:r>
      <w:r>
        <w:rPr>
          <w:sz w:val="31"/>
        </w:rPr>
        <w:t>铜电阻的</w:t>
      </w:r>
      <w:r>
        <w:rPr>
          <w:w w:val="102"/>
          <w:sz w:val="31"/>
        </w:rPr>
        <w:t>阻值的变化，从室温到</w:t>
      </w:r>
      <w:r>
        <w:rPr>
          <w:spacing w:val="-76"/>
          <w:sz w:val="31"/>
        </w:rPr>
        <w:t xml:space="preserve"> </w:t>
      </w:r>
      <w:r>
        <w:rPr>
          <w:rFonts w:ascii="Arial" w:eastAsia="Arial" w:hAnsi="Arial"/>
          <w:w w:val="91"/>
          <w:sz w:val="31"/>
        </w:rPr>
        <w:t>12</w:t>
      </w:r>
      <w:r>
        <w:rPr>
          <w:rFonts w:ascii="Arial" w:eastAsia="Arial" w:hAnsi="Arial"/>
          <w:spacing w:val="-4"/>
          <w:w w:val="91"/>
          <w:sz w:val="31"/>
        </w:rPr>
        <w:t>0</w:t>
      </w:r>
      <w:r>
        <w:rPr>
          <w:w w:val="102"/>
          <w:sz w:val="31"/>
        </w:rPr>
        <w:t>℃（</w:t>
      </w:r>
      <w:r>
        <w:rPr>
          <w:spacing w:val="-4"/>
          <w:w w:val="102"/>
          <w:sz w:val="31"/>
        </w:rPr>
        <w:t>注：</w:t>
      </w:r>
      <w:r>
        <w:rPr>
          <w:rFonts w:ascii="Arial" w:eastAsia="Arial" w:hAnsi="Arial"/>
          <w:w w:val="93"/>
          <w:sz w:val="31"/>
        </w:rPr>
        <w:t>PTC</w:t>
      </w:r>
      <w:r>
        <w:rPr>
          <w:rFonts w:ascii="Arial" w:eastAsia="Arial" w:hAnsi="Arial"/>
          <w:spacing w:val="5"/>
          <w:sz w:val="31"/>
        </w:rPr>
        <w:t xml:space="preserve"> </w:t>
      </w:r>
      <w:r>
        <w:rPr>
          <w:w w:val="102"/>
          <w:sz w:val="31"/>
        </w:rPr>
        <w:t>温度实验从室温到</w:t>
      </w:r>
      <w:r>
        <w:rPr>
          <w:spacing w:val="-72"/>
          <w:sz w:val="31"/>
        </w:rPr>
        <w:t xml:space="preserve"> </w:t>
      </w:r>
      <w:r>
        <w:rPr>
          <w:rFonts w:ascii="Arial" w:eastAsia="Arial" w:hAnsi="Arial"/>
          <w:w w:val="91"/>
          <w:sz w:val="31"/>
        </w:rPr>
        <w:t>10</w:t>
      </w:r>
      <w:r>
        <w:rPr>
          <w:rFonts w:ascii="Arial" w:eastAsia="Arial" w:hAnsi="Arial"/>
          <w:spacing w:val="-4"/>
          <w:w w:val="91"/>
          <w:sz w:val="31"/>
        </w:rPr>
        <w:t>0</w:t>
      </w:r>
      <w:r>
        <w:rPr>
          <w:spacing w:val="-81"/>
          <w:w w:val="102"/>
          <w:sz w:val="31"/>
        </w:rPr>
        <w:t>℃。</w:t>
      </w:r>
      <w:r>
        <w:rPr>
          <w:spacing w:val="-159"/>
          <w:w w:val="102"/>
          <w:sz w:val="31"/>
        </w:rPr>
        <w:t>）</w:t>
      </w:r>
      <w:r>
        <w:rPr>
          <w:w w:val="102"/>
          <w:sz w:val="31"/>
        </w:rPr>
        <w:t>，每隔</w:t>
      </w:r>
      <w:r>
        <w:rPr>
          <w:spacing w:val="-65"/>
          <w:sz w:val="31"/>
        </w:rPr>
        <w:t xml:space="preserve"> </w:t>
      </w:r>
      <w:r>
        <w:rPr>
          <w:rFonts w:ascii="Arial" w:eastAsia="Arial" w:hAnsi="Arial"/>
          <w:w w:val="91"/>
          <w:sz w:val="31"/>
        </w:rPr>
        <w:t>5</w:t>
      </w:r>
      <w:r>
        <w:rPr>
          <w:spacing w:val="-4"/>
          <w:w w:val="102"/>
          <w:sz w:val="31"/>
        </w:rPr>
        <w:t>℃</w:t>
      </w:r>
      <w:r>
        <w:rPr>
          <w:rFonts w:ascii="Arial" w:eastAsia="Arial" w:hAnsi="Arial"/>
          <w:spacing w:val="-2"/>
          <w:w w:val="102"/>
          <w:sz w:val="31"/>
        </w:rPr>
        <w:t>(</w:t>
      </w:r>
      <w:r>
        <w:rPr>
          <w:w w:val="102"/>
          <w:sz w:val="31"/>
        </w:rPr>
        <w:t>或自定度</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7"/>
        </w:rPr>
      </w:pPr>
    </w:p>
    <w:p>
      <w:pPr>
        <w:pStyle w:val="BodyText"/>
        <w:tabs>
          <w:tab w:val="left" w:pos="10348"/>
        </w:tabs>
        <w:spacing w:before="70"/>
        <w:ind w:right="467"/>
        <w:jc w:val="center"/>
        <w:rPr>
          <w:sz w:val="27"/>
        </w:rPr>
      </w:pPr>
      <w:r>
        <w:t>温炉中。通过温控仪加热，在不同的温度下，观</w:t>
      </w:r>
      <w:r>
        <w:rPr>
          <w:spacing w:val="40"/>
        </w:rPr>
        <w:t>察</w:t>
      </w:r>
      <w:r>
        <w:rPr>
          <w:rFonts w:ascii="Arial" w:eastAsia="Arial"/>
        </w:rPr>
        <w:t>Pt100</w:t>
      </w:r>
      <w:r>
        <w:rPr>
          <w:rFonts w:ascii="Arial" w:eastAsia="Arial"/>
          <w:spacing w:val="19"/>
        </w:rPr>
        <w:t xml:space="preserve"> </w:t>
      </w:r>
      <w:r>
        <w:t>铂电阻、</w:t>
        <w:tab/>
      </w:r>
      <w:r>
        <w:rPr>
          <w:position w:val="-3"/>
          <w:sz w:val="27"/>
        </w:rPr>
        <w:t>图</w:t>
      </w:r>
      <w:r>
        <w:rPr>
          <w:spacing w:val="-71"/>
          <w:position w:val="-3"/>
          <w:sz w:val="27"/>
        </w:rPr>
        <w:t xml:space="preserve"> </w:t>
      </w:r>
      <w:r>
        <w:rPr>
          <w:position w:val="-3"/>
          <w:sz w:val="27"/>
        </w:rPr>
        <w:t>3-4</w:t>
      </w:r>
    </w:p>
    <w:p>
      <w:pPr>
        <w:spacing w:after="0"/>
        <w:jc w:val="center"/>
        <w:rPr>
          <w:sz w:val="27"/>
        </w:rPr>
        <w:sectPr>
          <w:pgSz w:w="15650" w:h="22120"/>
          <w:pgMar w:top="1440" w:right="0" w:bottom="280" w:left="0" w:header="708" w:footer="708"/>
          <w:pgNumType w:start="27"/>
          <w:cols w:space="708"/>
        </w:sectPr>
      </w:pPr>
    </w:p>
    <w:p>
      <w:pPr>
        <w:pStyle w:val="BodyText"/>
        <w:spacing w:before="58" w:line="338" w:lineRule="auto"/>
        <w:ind w:left="2045" w:right="1410"/>
        <w:jc w:val="both"/>
      </w:pPr>
      <w:r>
        <w:t>热敏电阻</w:t>
      </w:r>
      <w:r>
        <w:rPr>
          <w:spacing w:val="-6"/>
        </w:rPr>
        <w:t>（</w:t>
      </w:r>
      <w:r>
        <w:rPr>
          <w:rFonts w:ascii="Arial" w:eastAsia="Arial" w:hAnsi="Arial"/>
          <w:spacing w:val="-6"/>
        </w:rPr>
        <w:t>NTC</w:t>
      </w:r>
      <w:r>
        <w:rPr>
          <w:rFonts w:ascii="Arial" w:eastAsia="Arial" w:hAnsi="Arial"/>
          <w:spacing w:val="-10"/>
        </w:rPr>
        <w:t xml:space="preserve"> </w:t>
      </w:r>
      <w:r>
        <w:rPr>
          <w:spacing w:val="75"/>
        </w:rPr>
        <w:t>和</w:t>
      </w:r>
      <w:r>
        <w:rPr>
          <w:rFonts w:ascii="Arial" w:eastAsia="Arial" w:hAnsi="Arial"/>
        </w:rPr>
        <w:t>PTC</w:t>
      </w:r>
      <w:r>
        <w:t>）</w:t>
      </w:r>
      <w:r>
        <w:rPr>
          <w:spacing w:val="61"/>
        </w:rPr>
        <w:t>和</w:t>
      </w:r>
      <w:r>
        <w:rPr>
          <w:rFonts w:ascii="Arial" w:eastAsia="Arial" w:hAnsi="Arial"/>
        </w:rPr>
        <w:t>Cu50</w:t>
      </w:r>
      <w:r>
        <w:rPr>
          <w:rFonts w:ascii="Arial" w:eastAsia="Arial" w:hAnsi="Arial"/>
          <w:spacing w:val="-12"/>
        </w:rPr>
        <w:t xml:space="preserve"> </w:t>
      </w:r>
      <w:r>
        <w:rPr>
          <w:spacing w:val="2"/>
        </w:rPr>
        <w:t>铜电阻的阻值的变化，从室温到</w:t>
      </w:r>
      <w:r>
        <w:rPr>
          <w:rFonts w:ascii="Arial" w:eastAsia="Arial" w:hAnsi="Arial"/>
        </w:rPr>
        <w:t>120</w:t>
      </w:r>
      <w:r>
        <w:t>℃（</w:t>
      </w:r>
      <w:r>
        <w:rPr>
          <w:spacing w:val="-5"/>
        </w:rPr>
        <w:t>注：</w:t>
      </w:r>
      <w:r>
        <w:rPr>
          <w:rFonts w:ascii="Arial" w:eastAsia="Arial" w:hAnsi="Arial"/>
          <w:spacing w:val="-9"/>
        </w:rPr>
        <w:t>PTC</w:t>
      </w:r>
      <w:r>
        <w:rPr>
          <w:rFonts w:ascii="Arial" w:eastAsia="Arial" w:hAnsi="Arial"/>
          <w:spacing w:val="-8"/>
        </w:rPr>
        <w:t xml:space="preserve"> </w:t>
      </w:r>
      <w:r>
        <w:t>温度</w:t>
      </w:r>
      <w:r>
        <w:rPr>
          <w:w w:val="102"/>
        </w:rPr>
        <w:t>实验从室温到</w:t>
      </w:r>
      <w:r>
        <w:rPr>
          <w:spacing w:val="-19"/>
        </w:rPr>
        <w:t xml:space="preserve"> </w:t>
      </w:r>
      <w:r>
        <w:rPr>
          <w:rFonts w:ascii="Arial" w:eastAsia="Arial" w:hAnsi="Arial"/>
          <w:w w:val="91"/>
        </w:rPr>
        <w:t>10</w:t>
      </w:r>
      <w:r>
        <w:rPr>
          <w:rFonts w:ascii="Arial" w:eastAsia="Arial" w:hAnsi="Arial"/>
          <w:spacing w:val="-4"/>
          <w:w w:val="91"/>
        </w:rPr>
        <w:t>0</w:t>
      </w:r>
      <w:r>
        <w:rPr>
          <w:spacing w:val="-80"/>
          <w:w w:val="102"/>
        </w:rPr>
        <w:t>℃。</w:t>
      </w:r>
      <w:r>
        <w:rPr>
          <w:spacing w:val="-162"/>
          <w:w w:val="102"/>
        </w:rPr>
        <w:t>）</w:t>
      </w:r>
      <w:r>
        <w:rPr>
          <w:w w:val="102"/>
        </w:rPr>
        <w:t>，每隔</w:t>
      </w:r>
      <w:r>
        <w:rPr>
          <w:spacing w:val="-15"/>
        </w:rPr>
        <w:t xml:space="preserve"> </w:t>
      </w:r>
      <w:r>
        <w:rPr>
          <w:rFonts w:ascii="Arial" w:eastAsia="Arial" w:hAnsi="Arial"/>
          <w:w w:val="91"/>
        </w:rPr>
        <w:t>5</w:t>
      </w:r>
      <w:r>
        <w:rPr>
          <w:w w:val="102"/>
        </w:rPr>
        <w:t>℃</w:t>
      </w:r>
      <w:r>
        <w:rPr>
          <w:rFonts w:ascii="Arial" w:eastAsia="Arial" w:hAnsi="Arial"/>
          <w:spacing w:val="-2"/>
          <w:w w:val="102"/>
        </w:rPr>
        <w:t>(</w:t>
      </w:r>
      <w:r>
        <w:rPr>
          <w:spacing w:val="-2"/>
          <w:w w:val="102"/>
        </w:rPr>
        <w:t>或自定度数</w:t>
      </w:r>
      <w:r>
        <w:rPr>
          <w:rFonts w:ascii="Arial" w:eastAsia="Arial" w:hAnsi="Arial"/>
          <w:spacing w:val="-5"/>
          <w:w w:val="102"/>
        </w:rPr>
        <w:t>)</w:t>
      </w:r>
      <w:r>
        <w:rPr>
          <w:spacing w:val="-1"/>
          <w:w w:val="102"/>
        </w:rPr>
        <w:t>测一个数据，将测量数据逐一记录在表格</w:t>
      </w:r>
      <w:r>
        <w:rPr>
          <w:spacing w:val="-7"/>
        </w:rPr>
        <w:t xml:space="preserve">内。温控仪的使用方法详见附录 </w:t>
      </w:r>
      <w:r>
        <w:rPr>
          <w:rFonts w:ascii="Arial" w:eastAsia="Arial" w:hAnsi="Arial"/>
        </w:rPr>
        <w:t>4</w:t>
      </w:r>
      <w:r>
        <w:t>。</w:t>
      </w:r>
    </w:p>
    <w:p>
      <w:pPr>
        <w:pStyle w:val="BodyText"/>
        <w:spacing w:before="5"/>
        <w:ind w:left="2675"/>
        <w:jc w:val="both"/>
      </w:pPr>
      <w:r>
        <w:rPr>
          <w:rFonts w:ascii="Arial" w:eastAsia="Arial"/>
        </w:rPr>
        <w:t>3</w:t>
      </w:r>
      <w:r>
        <w:t>) 以温标为横轴，以电压为纵轴，按等精度作图的方法，用所测的各对应数据作出</w:t>
      </w:r>
    </w:p>
    <w:p>
      <w:pPr>
        <w:pStyle w:val="BodyText"/>
        <w:spacing w:before="165"/>
        <w:ind w:left="1955"/>
      </w:pPr>
      <w:r>
        <w:rPr>
          <w:rFonts w:ascii="Arial" w:eastAsia="Arial"/>
          <w:w w:val="105"/>
        </w:rPr>
        <w:t xml:space="preserve">V-t </w:t>
      </w:r>
      <w:r>
        <w:rPr>
          <w:w w:val="105"/>
        </w:rPr>
        <w:t>曲线。</w:t>
      </w:r>
    </w:p>
    <w:p>
      <w:pPr>
        <w:pStyle w:val="ListParagraph"/>
        <w:numPr>
          <w:ilvl w:val="1"/>
          <w:numId w:val="17"/>
        </w:numPr>
        <w:tabs>
          <w:tab w:val="left" w:pos="3152"/>
        </w:tabs>
        <w:spacing w:before="164" w:after="0" w:line="240" w:lineRule="auto"/>
        <w:ind w:left="3151" w:right="0" w:hanging="477"/>
        <w:jc w:val="left"/>
        <w:rPr>
          <w:sz w:val="31"/>
        </w:rPr>
      </w:pPr>
      <w:r>
        <w:rPr>
          <w:sz w:val="31"/>
        </w:rPr>
        <w:t>推导测量原理计算公式。</w:t>
      </w:r>
    </w:p>
    <w:p>
      <w:pPr>
        <w:pStyle w:val="ListParagraph"/>
        <w:numPr>
          <w:ilvl w:val="1"/>
          <w:numId w:val="17"/>
        </w:numPr>
        <w:tabs>
          <w:tab w:val="left" w:pos="3152"/>
        </w:tabs>
        <w:spacing w:before="164" w:after="0" w:line="240" w:lineRule="auto"/>
        <w:ind w:left="3151" w:right="0" w:hanging="477"/>
        <w:jc w:val="left"/>
        <w:rPr>
          <w:sz w:val="31"/>
        </w:rPr>
      </w:pPr>
      <w:r>
        <w:rPr>
          <w:sz w:val="31"/>
        </w:rPr>
        <w:t>分析比较它们的温度特性。</w:t>
      </w:r>
    </w:p>
    <w:p>
      <w:pPr>
        <w:pStyle w:val="ListParagraph"/>
        <w:numPr>
          <w:ilvl w:val="1"/>
          <w:numId w:val="17"/>
        </w:numPr>
        <w:tabs>
          <w:tab w:val="left" w:pos="3152"/>
        </w:tabs>
        <w:spacing w:before="165" w:after="0" w:line="240" w:lineRule="auto"/>
        <w:ind w:left="3151" w:right="0" w:hanging="477"/>
        <w:jc w:val="left"/>
        <w:rPr>
          <w:sz w:val="31"/>
        </w:rPr>
      </w:pPr>
      <w:r>
        <w:rPr>
          <w:sz w:val="31"/>
        </w:rPr>
        <w:t>分析比较单臂电桥法与恒流法这两种测量方法的特点。</w:t>
      </w:r>
    </w:p>
    <w:p>
      <w:pPr>
        <w:pStyle w:val="BodyText"/>
        <w:spacing w:before="164"/>
        <w:ind w:left="2675"/>
      </w:pPr>
      <w:r>
        <w:rPr>
          <w:rFonts w:ascii="Arial" w:eastAsia="Arial"/>
        </w:rPr>
        <w:t>4</w:t>
      </w:r>
      <w:r>
        <w:t>、学习运用电桥和差分放大器自行设计数字测温电路。</w:t>
      </w:r>
    </w:p>
    <w:p>
      <w:pPr>
        <w:pStyle w:val="BodyText"/>
        <w:rPr>
          <w:sz w:val="17"/>
        </w:rPr>
      </w:pPr>
      <w:r>
        <w:pict>
          <v:group id="_x0000_s1061" style="width:246pt;height:57pt;margin-top:12.85pt;margin-left:316pt;mso-position-horizontal-relative:page;mso-wrap-distance-left:0;mso-wrap-distance-right:0;position:absolute;z-index:-251622400" coordorigin="6320,257" coordsize="4920,1140">
            <v:shape id="_x0000_s1062" type="#_x0000_t75" style="width:4920;height:1140;left:6320;position:absolute;top:256" stroked="f">
              <v:imagedata r:id="rId26" o:title=""/>
            </v:shape>
            <v:shape id="_x0000_s1063" type="#_x0000_t202" style="width:709;height:345;left:6598;position:absolute;top:647" filled="f" stroked="f">
              <v:textbox inset="0,0,0,0">
                <w:txbxContent>
                  <w:p>
                    <w:pPr>
                      <w:spacing w:before="0" w:line="344" w:lineRule="exact"/>
                      <w:ind w:left="0" w:right="0" w:firstLine="0"/>
                      <w:jc w:val="left"/>
                      <w:rPr>
                        <w:sz w:val="34"/>
                      </w:rPr>
                    </w:pPr>
                    <w:r>
                      <w:rPr>
                        <w:color w:val="1F1915"/>
                        <w:sz w:val="34"/>
                      </w:rPr>
                      <w:t>电桥</w:t>
                    </w:r>
                  </w:p>
                </w:txbxContent>
              </v:textbox>
            </v:shape>
            <v:shape id="_x0000_s1064" type="#_x0000_t202" style="width:709;height:345;left:8280;position:absolute;top:647" filled="f" stroked="f">
              <v:textbox inset="0,0,0,0">
                <w:txbxContent>
                  <w:p>
                    <w:pPr>
                      <w:spacing w:before="0" w:line="344" w:lineRule="exact"/>
                      <w:ind w:left="0" w:right="0" w:firstLine="0"/>
                      <w:jc w:val="left"/>
                      <w:rPr>
                        <w:sz w:val="34"/>
                      </w:rPr>
                    </w:pPr>
                    <w:r>
                      <w:rPr>
                        <w:color w:val="1F1915"/>
                        <w:sz w:val="34"/>
                      </w:rPr>
                      <w:t>差动</w:t>
                    </w:r>
                  </w:p>
                </w:txbxContent>
              </v:textbox>
            </v:shape>
            <v:shape id="_x0000_s1065" type="#_x0000_t202" style="width:709;height:345;left:10222;position:absolute;top:641" filled="f" stroked="f">
              <v:textbox inset="0,0,0,0">
                <w:txbxContent>
                  <w:p>
                    <w:pPr>
                      <w:spacing w:before="0" w:line="344" w:lineRule="exact"/>
                      <w:ind w:left="0" w:right="0" w:firstLine="0"/>
                      <w:jc w:val="left"/>
                      <w:rPr>
                        <w:sz w:val="34"/>
                      </w:rPr>
                    </w:pPr>
                    <w:r>
                      <w:rPr>
                        <w:color w:val="1F1915"/>
                        <w:sz w:val="34"/>
                      </w:rPr>
                      <w:t>显示</w:t>
                    </w:r>
                  </w:p>
                </w:txbxContent>
              </v:textbox>
            </v:shape>
            <w10:wrap type="topAndBottom"/>
          </v:group>
        </w:pict>
      </w:r>
    </w:p>
    <w:p>
      <w:pPr>
        <w:pStyle w:val="BodyText"/>
        <w:rPr>
          <w:sz w:val="20"/>
        </w:rPr>
      </w:pPr>
    </w:p>
    <w:p>
      <w:pPr>
        <w:spacing w:before="230"/>
        <w:ind w:left="1912" w:right="1402" w:firstLine="0"/>
        <w:jc w:val="center"/>
        <w:rPr>
          <w:rFonts w:ascii="Arial" w:eastAsia="Arial"/>
          <w:sz w:val="27"/>
        </w:rPr>
      </w:pPr>
      <w:r>
        <w:rPr>
          <w:sz w:val="27"/>
        </w:rPr>
        <w:t xml:space="preserve">图 </w:t>
      </w:r>
      <w:r>
        <w:rPr>
          <w:rFonts w:ascii="Arial" w:eastAsia="Arial"/>
          <w:sz w:val="27"/>
        </w:rPr>
        <w:t>3-5</w:t>
      </w:r>
    </w:p>
    <w:p>
      <w:pPr>
        <w:pStyle w:val="BodyText"/>
        <w:spacing w:before="154" w:line="338" w:lineRule="auto"/>
        <w:ind w:left="1955" w:right="1427" w:firstLine="633"/>
      </w:pPr>
      <w:r>
        <w:t>注意：正温度系数热敏电阻</w:t>
      </w:r>
      <w:r>
        <w:rPr>
          <w:rFonts w:ascii="Arial" w:eastAsia="Arial" w:hAnsi="Arial"/>
        </w:rPr>
        <w:t>(PTC)</w:t>
      </w:r>
      <w:r>
        <w:t xml:space="preserve">随温度的变化成指数函数变化，在 </w:t>
      </w:r>
      <w:r>
        <w:rPr>
          <w:rFonts w:ascii="Arial" w:eastAsia="Arial" w:hAnsi="Arial"/>
        </w:rPr>
        <w:t>80</w:t>
      </w:r>
      <w:r>
        <w:t xml:space="preserve">℃以下阻值变化比较平滑，而在 </w:t>
      </w:r>
      <w:r>
        <w:rPr>
          <w:rFonts w:ascii="Arial" w:eastAsia="Arial" w:hAnsi="Arial"/>
        </w:rPr>
        <w:t>80</w:t>
      </w:r>
      <w:r>
        <w:t>℃以上变化非常快。整体成指数上升曲线。</w:t>
      </w:r>
    </w:p>
    <w:p>
      <w:pPr>
        <w:pStyle w:val="BodyText"/>
        <w:rPr>
          <w:sz w:val="33"/>
        </w:rPr>
      </w:pPr>
    </w:p>
    <w:p>
      <w:pPr>
        <w:pStyle w:val="Heading4"/>
        <w:spacing w:before="1"/>
      </w:pPr>
      <w:r>
        <w:t>【数据记录 1】</w:t>
      </w:r>
    </w:p>
    <w:p>
      <w:pPr>
        <w:pStyle w:val="BodyText"/>
        <w:tabs>
          <w:tab w:val="left" w:pos="5894"/>
          <w:tab w:val="left" w:pos="7627"/>
        </w:tabs>
        <w:spacing w:before="148"/>
        <w:ind w:left="507"/>
        <w:jc w:val="center"/>
      </w:pPr>
      <w:r>
        <w:pict>
          <v:group id="_x0000_s1066" style="width:601pt;height:151pt;margin-top:22.99pt;margin-left:105pt;mso-position-horizontal-relative:page;position:absolute;z-index:-251624448" coordorigin="2100,460" coordsize="12020,3020">
            <v:shape id="_x0000_s1067" type="#_x0000_t75" style="width:12020;height:3020;left:2100;position:absolute;top:459" stroked="f">
              <v:imagedata r:id="rId27" o:title=""/>
            </v:shape>
            <v:shape id="_x0000_s1068" type="#_x0000_t202" style="width:337;height:317;left:2283;position:absolute;top:671" filled="f" stroked="f">
              <v:textbox inset="0,0,0,0">
                <w:txbxContent>
                  <w:p>
                    <w:pPr>
                      <w:spacing w:before="0" w:line="317" w:lineRule="exact"/>
                      <w:ind w:left="0" w:right="0" w:firstLine="0"/>
                      <w:jc w:val="left"/>
                      <w:rPr>
                        <w:sz w:val="31"/>
                      </w:rPr>
                    </w:pPr>
                    <w:r>
                      <w:rPr>
                        <w:w w:val="102"/>
                        <w:sz w:val="31"/>
                      </w:rPr>
                      <w:t>序</w:t>
                    </w:r>
                  </w:p>
                </w:txbxContent>
              </v:textbox>
            </v:shape>
            <v:shape id="_x0000_s1069" type="#_x0000_t202" style="width:337;height:317;left:3388;position:absolute;top:671" filled="f" stroked="f">
              <v:textbox inset="0,0,0,0">
                <w:txbxContent>
                  <w:p>
                    <w:pPr>
                      <w:spacing w:before="0" w:line="317" w:lineRule="exact"/>
                      <w:ind w:left="0" w:right="0" w:firstLine="0"/>
                      <w:jc w:val="left"/>
                      <w:rPr>
                        <w:sz w:val="31"/>
                      </w:rPr>
                    </w:pPr>
                    <w:r>
                      <w:rPr>
                        <w:w w:val="102"/>
                        <w:sz w:val="31"/>
                      </w:rPr>
                      <w:t>号</w:t>
                    </w:r>
                  </w:p>
                </w:txbxContent>
              </v:textbox>
            </v:shape>
            <v:shape id="_x0000_s1070" type="#_x0000_t202" style="width:179;height:337;left:4302;position:absolute;top:663" filled="f" stroked="f">
              <v:textbox inset="0,0,0,0">
                <w:txbxContent>
                  <w:p>
                    <w:pPr>
                      <w:spacing w:before="0" w:line="337" w:lineRule="exact"/>
                      <w:ind w:left="0" w:right="0" w:firstLine="0"/>
                      <w:jc w:val="left"/>
                      <w:rPr>
                        <w:rFonts w:ascii="Arial"/>
                        <w:sz w:val="31"/>
                      </w:rPr>
                    </w:pPr>
                    <w:r>
                      <w:rPr>
                        <w:rFonts w:ascii="Arial"/>
                        <w:w w:val="91"/>
                        <w:sz w:val="31"/>
                      </w:rPr>
                      <w:t>1</w:t>
                    </w:r>
                  </w:p>
                </w:txbxContent>
              </v:textbox>
            </v:shape>
            <v:shape id="_x0000_s1071" type="#_x0000_t202" style="width:179;height:337;left:5326;position:absolute;top:663" filled="f" stroked="f">
              <v:textbox inset="0,0,0,0">
                <w:txbxContent>
                  <w:p>
                    <w:pPr>
                      <w:spacing w:before="0" w:line="337" w:lineRule="exact"/>
                      <w:ind w:left="0" w:right="0" w:firstLine="0"/>
                      <w:jc w:val="left"/>
                      <w:rPr>
                        <w:rFonts w:ascii="Arial"/>
                        <w:sz w:val="31"/>
                      </w:rPr>
                    </w:pPr>
                    <w:r>
                      <w:rPr>
                        <w:rFonts w:ascii="Arial"/>
                        <w:w w:val="91"/>
                        <w:sz w:val="31"/>
                      </w:rPr>
                      <w:t>2</w:t>
                    </w:r>
                  </w:p>
                </w:txbxContent>
              </v:textbox>
            </v:shape>
            <v:shape id="_x0000_s1072" type="#_x0000_t202" style="width:179;height:337;left:6348;position:absolute;top:663" filled="f" stroked="f">
              <v:textbox inset="0,0,0,0">
                <w:txbxContent>
                  <w:p>
                    <w:pPr>
                      <w:spacing w:before="0" w:line="337" w:lineRule="exact"/>
                      <w:ind w:left="0" w:right="0" w:firstLine="0"/>
                      <w:jc w:val="left"/>
                      <w:rPr>
                        <w:rFonts w:ascii="Arial"/>
                        <w:sz w:val="31"/>
                      </w:rPr>
                    </w:pPr>
                    <w:r>
                      <w:rPr>
                        <w:rFonts w:ascii="Arial"/>
                        <w:w w:val="91"/>
                        <w:sz w:val="31"/>
                      </w:rPr>
                      <w:t>3</w:t>
                    </w:r>
                  </w:p>
                </w:txbxContent>
              </v:textbox>
            </v:shape>
            <v:shape id="_x0000_s1073" type="#_x0000_t202" style="width:179;height:337;left:7367;position:absolute;top:663" filled="f" stroked="f">
              <v:textbox inset="0,0,0,0">
                <w:txbxContent>
                  <w:p>
                    <w:pPr>
                      <w:spacing w:before="0" w:line="337" w:lineRule="exact"/>
                      <w:ind w:left="0" w:right="0" w:firstLine="0"/>
                      <w:jc w:val="left"/>
                      <w:rPr>
                        <w:rFonts w:ascii="Arial"/>
                        <w:sz w:val="31"/>
                      </w:rPr>
                    </w:pPr>
                    <w:r>
                      <w:rPr>
                        <w:rFonts w:ascii="Arial"/>
                        <w:w w:val="91"/>
                        <w:sz w:val="31"/>
                      </w:rPr>
                      <w:t>4</w:t>
                    </w:r>
                  </w:p>
                </w:txbxContent>
              </v:textbox>
            </v:shape>
            <v:shape id="_x0000_s1074" type="#_x0000_t202" style="width:179;height:337;left:8390;position:absolute;top:663" filled="f" stroked="f">
              <v:textbox inset="0,0,0,0">
                <w:txbxContent>
                  <w:p>
                    <w:pPr>
                      <w:spacing w:before="0" w:line="337" w:lineRule="exact"/>
                      <w:ind w:left="0" w:right="0" w:firstLine="0"/>
                      <w:jc w:val="left"/>
                      <w:rPr>
                        <w:rFonts w:ascii="Arial"/>
                        <w:sz w:val="31"/>
                      </w:rPr>
                    </w:pPr>
                    <w:r>
                      <w:rPr>
                        <w:rFonts w:ascii="Arial"/>
                        <w:w w:val="91"/>
                        <w:sz w:val="31"/>
                      </w:rPr>
                      <w:t>5</w:t>
                    </w:r>
                  </w:p>
                </w:txbxContent>
              </v:textbox>
            </v:shape>
            <v:shape id="_x0000_s1075" type="#_x0000_t202" style="width:179;height:337;left:9412;position:absolute;top:663" filled="f" stroked="f">
              <v:textbox inset="0,0,0,0">
                <w:txbxContent>
                  <w:p>
                    <w:pPr>
                      <w:spacing w:before="0" w:line="337" w:lineRule="exact"/>
                      <w:ind w:left="0" w:right="0" w:firstLine="0"/>
                      <w:jc w:val="left"/>
                      <w:rPr>
                        <w:rFonts w:ascii="Arial"/>
                        <w:sz w:val="31"/>
                      </w:rPr>
                    </w:pPr>
                    <w:r>
                      <w:rPr>
                        <w:rFonts w:ascii="Arial"/>
                        <w:w w:val="91"/>
                        <w:sz w:val="31"/>
                      </w:rPr>
                      <w:t>6</w:t>
                    </w:r>
                  </w:p>
                </w:txbxContent>
              </v:textbox>
            </v:shape>
            <v:shape id="_x0000_s1076" type="#_x0000_t202" style="width:179;height:337;left:10427;position:absolute;top:663" filled="f" stroked="f">
              <v:textbox inset="0,0,0,0">
                <w:txbxContent>
                  <w:p>
                    <w:pPr>
                      <w:spacing w:before="0" w:line="337" w:lineRule="exact"/>
                      <w:ind w:left="0" w:right="0" w:firstLine="0"/>
                      <w:jc w:val="left"/>
                      <w:rPr>
                        <w:rFonts w:ascii="Arial"/>
                        <w:sz w:val="31"/>
                      </w:rPr>
                    </w:pPr>
                    <w:r>
                      <w:rPr>
                        <w:rFonts w:ascii="Arial"/>
                        <w:w w:val="91"/>
                        <w:sz w:val="31"/>
                      </w:rPr>
                      <w:t>7</w:t>
                    </w:r>
                  </w:p>
                </w:txbxContent>
              </v:textbox>
            </v:shape>
            <v:shape id="_x0000_s1077" type="#_x0000_t202" style="width:179;height:337;left:11454;position:absolute;top:663" filled="f" stroked="f">
              <v:textbox inset="0,0,0,0">
                <w:txbxContent>
                  <w:p>
                    <w:pPr>
                      <w:spacing w:before="0" w:line="337" w:lineRule="exact"/>
                      <w:ind w:left="0" w:right="0" w:firstLine="0"/>
                      <w:jc w:val="left"/>
                      <w:rPr>
                        <w:rFonts w:ascii="Arial"/>
                        <w:sz w:val="31"/>
                      </w:rPr>
                    </w:pPr>
                    <w:r>
                      <w:rPr>
                        <w:rFonts w:ascii="Arial"/>
                        <w:w w:val="91"/>
                        <w:sz w:val="31"/>
                      </w:rPr>
                      <w:t>8</w:t>
                    </w:r>
                  </w:p>
                </w:txbxContent>
              </v:textbox>
            </v:shape>
            <v:shape id="_x0000_s1078" type="#_x0000_t202" style="width:179;height:337;left:12477;position:absolute;top:663" filled="f" stroked="f">
              <v:textbox inset="0,0,0,0">
                <w:txbxContent>
                  <w:p>
                    <w:pPr>
                      <w:spacing w:before="0" w:line="337" w:lineRule="exact"/>
                      <w:ind w:left="0" w:right="0" w:firstLine="0"/>
                      <w:jc w:val="left"/>
                      <w:rPr>
                        <w:rFonts w:ascii="Arial"/>
                        <w:sz w:val="31"/>
                      </w:rPr>
                    </w:pPr>
                    <w:r>
                      <w:rPr>
                        <w:rFonts w:ascii="Arial"/>
                        <w:w w:val="91"/>
                        <w:sz w:val="31"/>
                      </w:rPr>
                      <w:t>9</w:t>
                    </w:r>
                  </w:p>
                </w:txbxContent>
              </v:textbox>
            </v:shape>
            <v:shape id="_x0000_s1079" type="#_x0000_t202" style="width:337;height:337;left:13416;position:absolute;top:663" filled="f" stroked="f">
              <v:textbox inset="0,0,0,0">
                <w:txbxContent>
                  <w:p>
                    <w:pPr>
                      <w:spacing w:before="0" w:line="337" w:lineRule="exact"/>
                      <w:ind w:left="0" w:right="0" w:firstLine="0"/>
                      <w:jc w:val="left"/>
                      <w:rPr>
                        <w:rFonts w:ascii="Arial"/>
                        <w:sz w:val="31"/>
                      </w:rPr>
                    </w:pPr>
                    <w:r>
                      <w:rPr>
                        <w:rFonts w:ascii="Arial"/>
                        <w:w w:val="95"/>
                        <w:sz w:val="31"/>
                      </w:rPr>
                      <w:t>10</w:t>
                    </w:r>
                  </w:p>
                </w:txbxContent>
              </v:textbox>
            </v:shape>
            <v:shape id="_x0000_s1080" type="#_x0000_t202" style="width:11478;height:2269;left:2276;position:absolute;top:1154" filled="f" stroked="f">
              <v:textbox inset="0,0,0,0">
                <w:txbxContent>
                  <w:p>
                    <w:pPr>
                      <w:spacing w:before="0" w:line="359" w:lineRule="exact"/>
                      <w:ind w:left="0" w:right="0" w:firstLine="0"/>
                      <w:jc w:val="left"/>
                      <w:rPr>
                        <w:sz w:val="31"/>
                      </w:rPr>
                    </w:pPr>
                    <w:r>
                      <w:rPr>
                        <w:sz w:val="31"/>
                      </w:rPr>
                      <w:t>温度（℃）</w:t>
                    </w:r>
                  </w:p>
                  <w:p>
                    <w:pPr>
                      <w:spacing w:before="108"/>
                      <w:ind w:left="457" w:right="0" w:firstLine="0"/>
                      <w:jc w:val="left"/>
                      <w:rPr>
                        <w:rFonts w:ascii="Arial"/>
                        <w:sz w:val="31"/>
                      </w:rPr>
                    </w:pPr>
                    <w:r>
                      <w:rPr>
                        <w:rFonts w:ascii="Arial"/>
                        <w:sz w:val="31"/>
                      </w:rPr>
                      <w:t>R/V</w:t>
                    </w:r>
                  </w:p>
                  <w:p>
                    <w:pPr>
                      <w:tabs>
                        <w:tab w:val="left" w:pos="1112"/>
                        <w:tab w:val="left" w:pos="1954"/>
                        <w:tab w:val="left" w:pos="2970"/>
                        <w:tab w:val="left" w:pos="3992"/>
                        <w:tab w:val="left" w:pos="5011"/>
                        <w:tab w:val="left" w:pos="6034"/>
                        <w:tab w:val="left" w:pos="7057"/>
                        <w:tab w:val="left" w:pos="8072"/>
                        <w:tab w:val="left" w:pos="9099"/>
                        <w:tab w:val="left" w:pos="10121"/>
                        <w:tab w:val="right" w:pos="11457"/>
                      </w:tabs>
                      <w:spacing w:before="110"/>
                      <w:ind w:left="7" w:right="0" w:firstLine="0"/>
                      <w:jc w:val="left"/>
                      <w:rPr>
                        <w:rFonts w:ascii="Arial" w:eastAsia="Arial"/>
                        <w:sz w:val="31"/>
                      </w:rPr>
                    </w:pPr>
                    <w:r>
                      <w:rPr>
                        <w:sz w:val="31"/>
                      </w:rPr>
                      <w:t>序</w:t>
                      <w:tab/>
                      <w:t>号</w:t>
                      <w:tab/>
                    </w:r>
                    <w:r>
                      <w:rPr>
                        <w:rFonts w:ascii="Arial" w:eastAsia="Arial"/>
                        <w:sz w:val="31"/>
                      </w:rPr>
                      <w:t>11</w:t>
                      <w:tab/>
                      <w:t>12</w:t>
                      <w:tab/>
                      <w:t>13</w:t>
                      <w:tab/>
                      <w:t>14</w:t>
                      <w:tab/>
                      <w:t>15</w:t>
                      <w:tab/>
                      <w:t>16</w:t>
                      <w:tab/>
                      <w:t>17</w:t>
                      <w:tab/>
                      <w:t>18</w:t>
                      <w:tab/>
                      <w:t>19</w:t>
                      <w:tab/>
                      <w:t>20</w:t>
                    </w:r>
                  </w:p>
                  <w:p>
                    <w:pPr>
                      <w:spacing w:before="85"/>
                      <w:ind w:left="0" w:right="0" w:firstLine="0"/>
                      <w:jc w:val="left"/>
                      <w:rPr>
                        <w:sz w:val="31"/>
                      </w:rPr>
                    </w:pPr>
                    <w:r>
                      <w:rPr>
                        <w:sz w:val="31"/>
                      </w:rPr>
                      <w:t>温度（℃）</w:t>
                    </w:r>
                  </w:p>
                  <w:p>
                    <w:pPr>
                      <w:spacing w:before="108" w:line="347" w:lineRule="exact"/>
                      <w:ind w:left="453" w:right="0" w:firstLine="0"/>
                      <w:jc w:val="left"/>
                      <w:rPr>
                        <w:rFonts w:ascii="Arial"/>
                        <w:sz w:val="31"/>
                      </w:rPr>
                    </w:pPr>
                    <w:r>
                      <w:rPr>
                        <w:rFonts w:ascii="Arial"/>
                        <w:sz w:val="31"/>
                      </w:rPr>
                      <w:t>R/V</w:t>
                    </w:r>
                  </w:p>
                </w:txbxContent>
              </v:textbox>
            </v:shape>
          </v:group>
        </w:pict>
      </w:r>
      <w:r>
        <w:rPr>
          <w:rFonts w:ascii="Arial" w:eastAsia="Arial" w:hAnsi="Arial"/>
        </w:rPr>
        <w:t>Pt100</w:t>
      </w:r>
      <w:r>
        <w:rPr>
          <w:rFonts w:ascii="Arial" w:eastAsia="Arial" w:hAnsi="Arial"/>
          <w:spacing w:val="-15"/>
        </w:rPr>
        <w:t xml:space="preserve"> </w:t>
      </w:r>
      <w:r>
        <w:t>铂电阻数据记录</w:t>
        <w:tab/>
        <w:t>室温</w:t>
        <w:tab/>
        <w: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7"/>
        </w:rPr>
      </w:pPr>
    </w:p>
    <w:p>
      <w:pPr>
        <w:pStyle w:val="Heading4"/>
        <w:spacing w:before="50"/>
      </w:pPr>
      <w:r>
        <w:t>【数据记录 2】</w:t>
      </w:r>
    </w:p>
    <w:p>
      <w:pPr>
        <w:pStyle w:val="BodyText"/>
        <w:tabs>
          <w:tab w:val="left" w:pos="6895"/>
          <w:tab w:val="left" w:pos="8627"/>
        </w:tabs>
        <w:spacing w:before="148"/>
        <w:ind w:left="514"/>
        <w:jc w:val="center"/>
      </w:pPr>
      <w:r>
        <w:pict>
          <v:group id="_x0000_s1081" style="width:601pt;height:151pt;margin-top:22.56pt;margin-left:105pt;mso-position-horizontal-relative:page;position:absolute;z-index:-251623424" coordorigin="2100,451" coordsize="12020,3020">
            <v:shape id="_x0000_s1082" type="#_x0000_t75" style="width:12020;height:3020;left:2100;position:absolute;top:451" stroked="f">
              <v:imagedata r:id="rId28" o:title=""/>
            </v:shape>
            <v:shape id="_x0000_s1083" type="#_x0000_t202" style="width:337;height:317;left:2283;position:absolute;top:668" filled="f" stroked="f">
              <v:textbox inset="0,0,0,0">
                <w:txbxContent>
                  <w:p>
                    <w:pPr>
                      <w:spacing w:before="0" w:line="317" w:lineRule="exact"/>
                      <w:ind w:left="0" w:right="0" w:firstLine="0"/>
                      <w:jc w:val="left"/>
                      <w:rPr>
                        <w:sz w:val="31"/>
                      </w:rPr>
                    </w:pPr>
                    <w:r>
                      <w:rPr>
                        <w:w w:val="102"/>
                        <w:sz w:val="31"/>
                      </w:rPr>
                      <w:t>序</w:t>
                    </w:r>
                  </w:p>
                </w:txbxContent>
              </v:textbox>
            </v:shape>
            <v:shape id="_x0000_s1084" type="#_x0000_t202" style="width:337;height:317;left:3388;position:absolute;top:668" filled="f" stroked="f">
              <v:textbox inset="0,0,0,0">
                <w:txbxContent>
                  <w:p>
                    <w:pPr>
                      <w:spacing w:before="0" w:line="317" w:lineRule="exact"/>
                      <w:ind w:left="0" w:right="0" w:firstLine="0"/>
                      <w:jc w:val="left"/>
                      <w:rPr>
                        <w:sz w:val="31"/>
                      </w:rPr>
                    </w:pPr>
                    <w:r>
                      <w:rPr>
                        <w:w w:val="102"/>
                        <w:sz w:val="31"/>
                      </w:rPr>
                      <w:t>号</w:t>
                    </w:r>
                  </w:p>
                </w:txbxContent>
              </v:textbox>
            </v:shape>
            <v:shape id="_x0000_s1085" type="#_x0000_t202" style="width:179;height:337;left:4302;position:absolute;top:659" filled="f" stroked="f">
              <v:textbox inset="0,0,0,0">
                <w:txbxContent>
                  <w:p>
                    <w:pPr>
                      <w:spacing w:before="0" w:line="337" w:lineRule="exact"/>
                      <w:ind w:left="0" w:right="0" w:firstLine="0"/>
                      <w:jc w:val="left"/>
                      <w:rPr>
                        <w:rFonts w:ascii="Arial"/>
                        <w:sz w:val="31"/>
                      </w:rPr>
                    </w:pPr>
                    <w:r>
                      <w:rPr>
                        <w:rFonts w:ascii="Arial"/>
                        <w:w w:val="91"/>
                        <w:sz w:val="31"/>
                      </w:rPr>
                      <w:t>1</w:t>
                    </w:r>
                  </w:p>
                </w:txbxContent>
              </v:textbox>
            </v:shape>
            <v:shape id="_x0000_s1086" type="#_x0000_t202" style="width:179;height:337;left:5326;position:absolute;top:659" filled="f" stroked="f">
              <v:textbox inset="0,0,0,0">
                <w:txbxContent>
                  <w:p>
                    <w:pPr>
                      <w:spacing w:before="0" w:line="337" w:lineRule="exact"/>
                      <w:ind w:left="0" w:right="0" w:firstLine="0"/>
                      <w:jc w:val="left"/>
                      <w:rPr>
                        <w:rFonts w:ascii="Arial"/>
                        <w:sz w:val="31"/>
                      </w:rPr>
                    </w:pPr>
                    <w:r>
                      <w:rPr>
                        <w:rFonts w:ascii="Arial"/>
                        <w:w w:val="91"/>
                        <w:sz w:val="31"/>
                      </w:rPr>
                      <w:t>2</w:t>
                    </w:r>
                  </w:p>
                </w:txbxContent>
              </v:textbox>
            </v:shape>
            <v:shape id="_x0000_s1087" type="#_x0000_t202" style="width:179;height:337;left:6348;position:absolute;top:659" filled="f" stroked="f">
              <v:textbox inset="0,0,0,0">
                <w:txbxContent>
                  <w:p>
                    <w:pPr>
                      <w:spacing w:before="0" w:line="337" w:lineRule="exact"/>
                      <w:ind w:left="0" w:right="0" w:firstLine="0"/>
                      <w:jc w:val="left"/>
                      <w:rPr>
                        <w:rFonts w:ascii="Arial"/>
                        <w:sz w:val="31"/>
                      </w:rPr>
                    </w:pPr>
                    <w:r>
                      <w:rPr>
                        <w:rFonts w:ascii="Arial"/>
                        <w:w w:val="91"/>
                        <w:sz w:val="31"/>
                      </w:rPr>
                      <w:t>3</w:t>
                    </w:r>
                  </w:p>
                </w:txbxContent>
              </v:textbox>
            </v:shape>
            <v:shape id="_x0000_s1088" type="#_x0000_t202" style="width:179;height:337;left:7367;position:absolute;top:659" filled="f" stroked="f">
              <v:textbox inset="0,0,0,0">
                <w:txbxContent>
                  <w:p>
                    <w:pPr>
                      <w:spacing w:before="0" w:line="337" w:lineRule="exact"/>
                      <w:ind w:left="0" w:right="0" w:firstLine="0"/>
                      <w:jc w:val="left"/>
                      <w:rPr>
                        <w:rFonts w:ascii="Arial"/>
                        <w:sz w:val="31"/>
                      </w:rPr>
                    </w:pPr>
                    <w:r>
                      <w:rPr>
                        <w:rFonts w:ascii="Arial"/>
                        <w:w w:val="91"/>
                        <w:sz w:val="31"/>
                      </w:rPr>
                      <w:t>4</w:t>
                    </w:r>
                  </w:p>
                </w:txbxContent>
              </v:textbox>
            </v:shape>
            <v:shape id="_x0000_s1089" type="#_x0000_t202" style="width:179;height:337;left:8390;position:absolute;top:659" filled="f" stroked="f">
              <v:textbox inset="0,0,0,0">
                <w:txbxContent>
                  <w:p>
                    <w:pPr>
                      <w:spacing w:before="0" w:line="337" w:lineRule="exact"/>
                      <w:ind w:left="0" w:right="0" w:firstLine="0"/>
                      <w:jc w:val="left"/>
                      <w:rPr>
                        <w:rFonts w:ascii="Arial"/>
                        <w:sz w:val="31"/>
                      </w:rPr>
                    </w:pPr>
                    <w:r>
                      <w:rPr>
                        <w:rFonts w:ascii="Arial"/>
                        <w:w w:val="91"/>
                        <w:sz w:val="31"/>
                      </w:rPr>
                      <w:t>5</w:t>
                    </w:r>
                  </w:p>
                </w:txbxContent>
              </v:textbox>
            </v:shape>
            <v:shape id="_x0000_s1090" type="#_x0000_t202" style="width:179;height:337;left:9412;position:absolute;top:659" filled="f" stroked="f">
              <v:textbox inset="0,0,0,0">
                <w:txbxContent>
                  <w:p>
                    <w:pPr>
                      <w:spacing w:before="0" w:line="337" w:lineRule="exact"/>
                      <w:ind w:left="0" w:right="0" w:firstLine="0"/>
                      <w:jc w:val="left"/>
                      <w:rPr>
                        <w:rFonts w:ascii="Arial"/>
                        <w:sz w:val="31"/>
                      </w:rPr>
                    </w:pPr>
                    <w:r>
                      <w:rPr>
                        <w:rFonts w:ascii="Arial"/>
                        <w:w w:val="91"/>
                        <w:sz w:val="31"/>
                      </w:rPr>
                      <w:t>6</w:t>
                    </w:r>
                  </w:p>
                </w:txbxContent>
              </v:textbox>
            </v:shape>
            <v:shape id="_x0000_s1091" type="#_x0000_t202" style="width:179;height:337;left:10427;position:absolute;top:659" filled="f" stroked="f">
              <v:textbox inset="0,0,0,0">
                <w:txbxContent>
                  <w:p>
                    <w:pPr>
                      <w:spacing w:before="0" w:line="337" w:lineRule="exact"/>
                      <w:ind w:left="0" w:right="0" w:firstLine="0"/>
                      <w:jc w:val="left"/>
                      <w:rPr>
                        <w:rFonts w:ascii="Arial"/>
                        <w:sz w:val="31"/>
                      </w:rPr>
                    </w:pPr>
                    <w:r>
                      <w:rPr>
                        <w:rFonts w:ascii="Arial"/>
                        <w:w w:val="91"/>
                        <w:sz w:val="31"/>
                      </w:rPr>
                      <w:t>7</w:t>
                    </w:r>
                  </w:p>
                </w:txbxContent>
              </v:textbox>
            </v:shape>
            <v:shape id="_x0000_s1092" type="#_x0000_t202" style="width:179;height:337;left:11454;position:absolute;top:659" filled="f" stroked="f">
              <v:textbox inset="0,0,0,0">
                <w:txbxContent>
                  <w:p>
                    <w:pPr>
                      <w:spacing w:before="0" w:line="337" w:lineRule="exact"/>
                      <w:ind w:left="0" w:right="0" w:firstLine="0"/>
                      <w:jc w:val="left"/>
                      <w:rPr>
                        <w:rFonts w:ascii="Arial"/>
                        <w:sz w:val="31"/>
                      </w:rPr>
                    </w:pPr>
                    <w:r>
                      <w:rPr>
                        <w:rFonts w:ascii="Arial"/>
                        <w:w w:val="91"/>
                        <w:sz w:val="31"/>
                      </w:rPr>
                      <w:t>8</w:t>
                    </w:r>
                  </w:p>
                </w:txbxContent>
              </v:textbox>
            </v:shape>
            <v:shape id="_x0000_s1093" type="#_x0000_t202" style="width:179;height:337;left:12477;position:absolute;top:659" filled="f" stroked="f">
              <v:textbox inset="0,0,0,0">
                <w:txbxContent>
                  <w:p>
                    <w:pPr>
                      <w:spacing w:before="0" w:line="337" w:lineRule="exact"/>
                      <w:ind w:left="0" w:right="0" w:firstLine="0"/>
                      <w:jc w:val="left"/>
                      <w:rPr>
                        <w:rFonts w:ascii="Arial"/>
                        <w:sz w:val="31"/>
                      </w:rPr>
                    </w:pPr>
                    <w:r>
                      <w:rPr>
                        <w:rFonts w:ascii="Arial"/>
                        <w:w w:val="91"/>
                        <w:sz w:val="31"/>
                      </w:rPr>
                      <w:t>9</w:t>
                    </w:r>
                  </w:p>
                </w:txbxContent>
              </v:textbox>
            </v:shape>
            <v:shape id="_x0000_s1094" type="#_x0000_t202" style="width:337;height:337;left:13416;position:absolute;top:659" filled="f" stroked="f">
              <v:textbox inset="0,0,0,0">
                <w:txbxContent>
                  <w:p>
                    <w:pPr>
                      <w:spacing w:before="0" w:line="337" w:lineRule="exact"/>
                      <w:ind w:left="0" w:right="0" w:firstLine="0"/>
                      <w:jc w:val="left"/>
                      <w:rPr>
                        <w:rFonts w:ascii="Arial"/>
                        <w:sz w:val="31"/>
                      </w:rPr>
                    </w:pPr>
                    <w:r>
                      <w:rPr>
                        <w:rFonts w:ascii="Arial"/>
                        <w:w w:val="95"/>
                        <w:sz w:val="31"/>
                      </w:rPr>
                      <w:t>10</w:t>
                    </w:r>
                  </w:p>
                </w:txbxContent>
              </v:textbox>
            </v:shape>
            <v:shape id="_x0000_s1095" type="#_x0000_t202" style="width:11478;height:2266;left:2276;position:absolute;top:1154" filled="f" stroked="f">
              <v:textbox inset="0,0,0,0">
                <w:txbxContent>
                  <w:p>
                    <w:pPr>
                      <w:spacing w:before="0" w:line="359" w:lineRule="exact"/>
                      <w:ind w:left="0" w:right="0" w:firstLine="0"/>
                      <w:jc w:val="left"/>
                      <w:rPr>
                        <w:sz w:val="31"/>
                      </w:rPr>
                    </w:pPr>
                    <w:r>
                      <w:rPr>
                        <w:sz w:val="31"/>
                      </w:rPr>
                      <w:t>温度（℃）</w:t>
                    </w:r>
                  </w:p>
                  <w:p>
                    <w:pPr>
                      <w:spacing w:before="109"/>
                      <w:ind w:left="453" w:right="0" w:firstLine="0"/>
                      <w:jc w:val="left"/>
                      <w:rPr>
                        <w:rFonts w:ascii="Arial"/>
                        <w:sz w:val="31"/>
                      </w:rPr>
                    </w:pPr>
                    <w:r>
                      <w:rPr>
                        <w:rFonts w:ascii="Arial"/>
                        <w:sz w:val="31"/>
                      </w:rPr>
                      <w:t>R/V</w:t>
                    </w:r>
                  </w:p>
                  <w:p>
                    <w:pPr>
                      <w:tabs>
                        <w:tab w:val="left" w:pos="1112"/>
                        <w:tab w:val="left" w:pos="1954"/>
                        <w:tab w:val="left" w:pos="2970"/>
                        <w:tab w:val="left" w:pos="3992"/>
                        <w:tab w:val="left" w:pos="5011"/>
                        <w:tab w:val="left" w:pos="6034"/>
                        <w:tab w:val="left" w:pos="7057"/>
                        <w:tab w:val="left" w:pos="8072"/>
                        <w:tab w:val="left" w:pos="9099"/>
                        <w:tab w:val="left" w:pos="10121"/>
                        <w:tab w:val="right" w:pos="11457"/>
                      </w:tabs>
                      <w:spacing w:before="106"/>
                      <w:ind w:left="7" w:right="0" w:firstLine="0"/>
                      <w:jc w:val="left"/>
                      <w:rPr>
                        <w:rFonts w:ascii="Arial" w:eastAsia="Arial"/>
                        <w:sz w:val="31"/>
                      </w:rPr>
                    </w:pPr>
                    <w:r>
                      <w:rPr>
                        <w:sz w:val="31"/>
                      </w:rPr>
                      <w:t>序</w:t>
                      <w:tab/>
                      <w:t>号</w:t>
                      <w:tab/>
                    </w:r>
                    <w:r>
                      <w:rPr>
                        <w:rFonts w:ascii="Arial" w:eastAsia="Arial"/>
                        <w:sz w:val="31"/>
                      </w:rPr>
                      <w:t>11</w:t>
                      <w:tab/>
                      <w:t>12</w:t>
                      <w:tab/>
                      <w:t>13</w:t>
                      <w:tab/>
                      <w:t>14</w:t>
                      <w:tab/>
                      <w:t>15</w:t>
                      <w:tab/>
                      <w:t>16</w:t>
                      <w:tab/>
                      <w:t>17</w:t>
                      <w:tab/>
                      <w:t>18</w:t>
                      <w:tab/>
                      <w:t>19</w:t>
                      <w:tab/>
                      <w:t>20</w:t>
                    </w:r>
                  </w:p>
                  <w:p>
                    <w:pPr>
                      <w:spacing w:before="89"/>
                      <w:ind w:left="0" w:right="0" w:firstLine="0"/>
                      <w:jc w:val="left"/>
                      <w:rPr>
                        <w:sz w:val="31"/>
                      </w:rPr>
                    </w:pPr>
                    <w:r>
                      <w:rPr>
                        <w:sz w:val="31"/>
                      </w:rPr>
                      <w:t>温度（℃）</w:t>
                    </w:r>
                  </w:p>
                  <w:p>
                    <w:pPr>
                      <w:spacing w:before="104" w:line="347" w:lineRule="exact"/>
                      <w:ind w:left="453" w:right="0" w:firstLine="0"/>
                      <w:jc w:val="left"/>
                      <w:rPr>
                        <w:rFonts w:ascii="Arial"/>
                        <w:sz w:val="31"/>
                      </w:rPr>
                    </w:pPr>
                    <w:r>
                      <w:rPr>
                        <w:rFonts w:ascii="Arial"/>
                        <w:sz w:val="31"/>
                      </w:rPr>
                      <w:t>R/V</w:t>
                    </w:r>
                  </w:p>
                </w:txbxContent>
              </v:textbox>
            </v:shape>
          </v:group>
        </w:pict>
      </w:r>
      <w:r>
        <w:rPr>
          <w:rFonts w:ascii="Arial" w:eastAsia="Arial" w:hAnsi="Arial"/>
        </w:rPr>
        <w:t>NTC</w:t>
      </w:r>
      <w:r>
        <w:rPr>
          <w:rFonts w:ascii="Arial" w:eastAsia="Arial" w:hAnsi="Arial"/>
          <w:spacing w:val="11"/>
        </w:rPr>
        <w:t xml:space="preserve"> </w:t>
      </w:r>
      <w:r>
        <w:t>负温度系数热敏电阻数据记录</w:t>
        <w:tab/>
        <w:t>室温</w:t>
        <w:tab/>
        <w:t>℃</w:t>
      </w:r>
    </w:p>
    <w:p>
      <w:pPr>
        <w:spacing w:after="0"/>
        <w:jc w:val="center"/>
        <w:sectPr>
          <w:pgSz w:w="15650" w:h="22120"/>
          <w:pgMar w:top="1440" w:right="0" w:bottom="280" w:left="0" w:header="708" w:footer="708"/>
          <w:pgNumType w:start="28"/>
          <w:cols w:space="708"/>
        </w:sectPr>
      </w:pPr>
    </w:p>
    <w:p>
      <w:pPr>
        <w:pStyle w:val="Heading4"/>
        <w:spacing w:before="30"/>
      </w:pPr>
      <w:r>
        <w:t>【数据记录 3】</w:t>
      </w:r>
    </w:p>
    <w:p>
      <w:pPr>
        <w:pStyle w:val="BodyText"/>
        <w:tabs>
          <w:tab w:val="left" w:pos="7161"/>
          <w:tab w:val="left" w:pos="8894"/>
        </w:tabs>
        <w:spacing w:before="217"/>
        <w:ind w:left="514"/>
        <w:jc w:val="center"/>
      </w:pPr>
      <w:r>
        <w:pict>
          <v:group id="_x0000_s1096" style="width:601pt;height:147pt;margin-top:33.67pt;margin-left:105pt;mso-position-horizontal-relative:page;mso-wrap-distance-left:0;mso-wrap-distance-right:0;position:absolute;z-index:-251619328" coordorigin="2100,673" coordsize="12020,2940">
            <v:shape id="_x0000_s1097" type="#_x0000_t75" style="width:12020;height:2940;left:2100;position:absolute;top:673" stroked="f">
              <v:imagedata r:id="rId29" o:title=""/>
            </v:shape>
            <v:shape id="_x0000_s1098" type="#_x0000_t202" style="width:337;height:317;left:2348;position:absolute;top:812" filled="f" stroked="f">
              <v:textbox inset="0,0,0,0">
                <w:txbxContent>
                  <w:p>
                    <w:pPr>
                      <w:spacing w:before="0" w:line="317" w:lineRule="exact"/>
                      <w:ind w:left="0" w:right="0" w:firstLine="0"/>
                      <w:jc w:val="left"/>
                      <w:rPr>
                        <w:sz w:val="31"/>
                      </w:rPr>
                    </w:pPr>
                    <w:r>
                      <w:rPr>
                        <w:w w:val="102"/>
                        <w:sz w:val="31"/>
                      </w:rPr>
                      <w:t>序</w:t>
                    </w:r>
                  </w:p>
                </w:txbxContent>
              </v:textbox>
            </v:shape>
            <v:shape id="_x0000_s1099" type="#_x0000_t202" style="width:337;height:317;left:3294;position:absolute;top:812" filled="f" stroked="f">
              <v:textbox inset="0,0,0,0">
                <w:txbxContent>
                  <w:p>
                    <w:pPr>
                      <w:spacing w:before="0" w:line="317" w:lineRule="exact"/>
                      <w:ind w:left="0" w:right="0" w:firstLine="0"/>
                      <w:jc w:val="left"/>
                      <w:rPr>
                        <w:sz w:val="31"/>
                      </w:rPr>
                    </w:pPr>
                    <w:r>
                      <w:rPr>
                        <w:w w:val="102"/>
                        <w:sz w:val="31"/>
                      </w:rPr>
                      <w:t>号</w:t>
                    </w:r>
                  </w:p>
                </w:txbxContent>
              </v:textbox>
            </v:shape>
            <v:shape id="_x0000_s1100" type="#_x0000_t202" style="width:179;height:317;left:4277;position:absolute;top:775" filled="f" stroked="f">
              <v:textbox inset="0,0,0,0">
                <w:txbxContent>
                  <w:p>
                    <w:pPr>
                      <w:spacing w:before="18" w:line="298" w:lineRule="exact"/>
                      <w:ind w:left="0" w:right="0" w:firstLine="0"/>
                      <w:jc w:val="left"/>
                      <w:rPr>
                        <w:rFonts w:ascii="Arial"/>
                        <w:sz w:val="31"/>
                      </w:rPr>
                    </w:pPr>
                    <w:r>
                      <w:rPr>
                        <w:rFonts w:ascii="Arial"/>
                        <w:w w:val="91"/>
                        <w:sz w:val="31"/>
                      </w:rPr>
                      <w:t>1</w:t>
                    </w:r>
                  </w:p>
                </w:txbxContent>
              </v:textbox>
            </v:shape>
            <v:shape id="_x0000_s1101" type="#_x0000_t202" style="width:179;height:317;left:5300;position:absolute;top:775" filled="f" stroked="f">
              <v:textbox inset="0,0,0,0">
                <w:txbxContent>
                  <w:p>
                    <w:pPr>
                      <w:spacing w:before="18" w:line="298" w:lineRule="exact"/>
                      <w:ind w:left="0" w:right="0" w:firstLine="0"/>
                      <w:jc w:val="left"/>
                      <w:rPr>
                        <w:rFonts w:ascii="Arial"/>
                        <w:sz w:val="31"/>
                      </w:rPr>
                    </w:pPr>
                    <w:r>
                      <w:rPr>
                        <w:rFonts w:ascii="Arial"/>
                        <w:w w:val="91"/>
                        <w:sz w:val="31"/>
                      </w:rPr>
                      <w:t>2</w:t>
                    </w:r>
                  </w:p>
                </w:txbxContent>
              </v:textbox>
            </v:shape>
            <v:shape id="_x0000_s1102" type="#_x0000_t202" style="width:179;height:317;left:6326;position:absolute;top:775" filled="f" stroked="f">
              <v:textbox inset="0,0,0,0">
                <w:txbxContent>
                  <w:p>
                    <w:pPr>
                      <w:spacing w:before="18" w:line="298" w:lineRule="exact"/>
                      <w:ind w:left="0" w:right="0" w:firstLine="0"/>
                      <w:jc w:val="left"/>
                      <w:rPr>
                        <w:rFonts w:ascii="Arial"/>
                        <w:sz w:val="31"/>
                      </w:rPr>
                    </w:pPr>
                    <w:r>
                      <w:rPr>
                        <w:rFonts w:ascii="Arial"/>
                        <w:w w:val="91"/>
                        <w:sz w:val="31"/>
                      </w:rPr>
                      <w:t>3</w:t>
                    </w:r>
                  </w:p>
                </w:txbxContent>
              </v:textbox>
            </v:shape>
            <v:shape id="_x0000_s1103" type="#_x0000_t202" style="width:179;height:317;left:7349;position:absolute;top:775" filled="f" stroked="f">
              <v:textbox inset="0,0,0,0">
                <w:txbxContent>
                  <w:p>
                    <w:pPr>
                      <w:spacing w:before="18" w:line="298" w:lineRule="exact"/>
                      <w:ind w:left="0" w:right="0" w:firstLine="0"/>
                      <w:jc w:val="left"/>
                      <w:rPr>
                        <w:rFonts w:ascii="Arial"/>
                        <w:sz w:val="31"/>
                      </w:rPr>
                    </w:pPr>
                    <w:r>
                      <w:rPr>
                        <w:rFonts w:ascii="Arial"/>
                        <w:w w:val="91"/>
                        <w:sz w:val="31"/>
                      </w:rPr>
                      <w:t>4</w:t>
                    </w:r>
                  </w:p>
                </w:txbxContent>
              </v:textbox>
            </v:shape>
            <v:shape id="_x0000_s1104" type="#_x0000_t202" style="width:179;height:317;left:8375;position:absolute;top:775" filled="f" stroked="f">
              <v:textbox inset="0,0,0,0">
                <w:txbxContent>
                  <w:p>
                    <w:pPr>
                      <w:spacing w:before="18" w:line="298" w:lineRule="exact"/>
                      <w:ind w:left="0" w:right="0" w:firstLine="0"/>
                      <w:jc w:val="left"/>
                      <w:rPr>
                        <w:rFonts w:ascii="Arial"/>
                        <w:sz w:val="31"/>
                      </w:rPr>
                    </w:pPr>
                    <w:r>
                      <w:rPr>
                        <w:rFonts w:ascii="Arial"/>
                        <w:w w:val="91"/>
                        <w:sz w:val="31"/>
                      </w:rPr>
                      <w:t>5</w:t>
                    </w:r>
                  </w:p>
                </w:txbxContent>
              </v:textbox>
            </v:shape>
            <v:shape id="_x0000_s1105" type="#_x0000_t202" style="width:179;height:317;left:9398;position:absolute;top:775" filled="f" stroked="f">
              <v:textbox inset="0,0,0,0">
                <w:txbxContent>
                  <w:p>
                    <w:pPr>
                      <w:spacing w:before="18" w:line="298" w:lineRule="exact"/>
                      <w:ind w:left="0" w:right="0" w:firstLine="0"/>
                      <w:jc w:val="left"/>
                      <w:rPr>
                        <w:rFonts w:ascii="Arial"/>
                        <w:sz w:val="31"/>
                      </w:rPr>
                    </w:pPr>
                    <w:r>
                      <w:rPr>
                        <w:rFonts w:ascii="Arial"/>
                        <w:w w:val="91"/>
                        <w:sz w:val="31"/>
                      </w:rPr>
                      <w:t>6</w:t>
                    </w:r>
                  </w:p>
                </w:txbxContent>
              </v:textbox>
            </v:shape>
            <v:shape id="_x0000_s1106" type="#_x0000_t202" style="width:179;height:317;left:10424;position:absolute;top:775" filled="f" stroked="f">
              <v:textbox inset="0,0,0,0">
                <w:txbxContent>
                  <w:p>
                    <w:pPr>
                      <w:spacing w:before="18" w:line="298" w:lineRule="exact"/>
                      <w:ind w:left="0" w:right="0" w:firstLine="0"/>
                      <w:jc w:val="left"/>
                      <w:rPr>
                        <w:rFonts w:ascii="Arial"/>
                        <w:sz w:val="31"/>
                      </w:rPr>
                    </w:pPr>
                    <w:r>
                      <w:rPr>
                        <w:rFonts w:ascii="Arial"/>
                        <w:w w:val="91"/>
                        <w:sz w:val="31"/>
                      </w:rPr>
                      <w:t>7</w:t>
                    </w:r>
                  </w:p>
                </w:txbxContent>
              </v:textbox>
            </v:shape>
            <v:shape id="_x0000_s1107" type="#_x0000_t202" style="width:179;height:317;left:11447;position:absolute;top:775" filled="f" stroked="f">
              <v:textbox inset="0,0,0,0">
                <w:txbxContent>
                  <w:p>
                    <w:pPr>
                      <w:spacing w:before="18" w:line="298" w:lineRule="exact"/>
                      <w:ind w:left="0" w:right="0" w:firstLine="0"/>
                      <w:jc w:val="left"/>
                      <w:rPr>
                        <w:rFonts w:ascii="Arial"/>
                        <w:sz w:val="31"/>
                      </w:rPr>
                    </w:pPr>
                    <w:r>
                      <w:rPr>
                        <w:rFonts w:ascii="Arial"/>
                        <w:w w:val="91"/>
                        <w:sz w:val="31"/>
                      </w:rPr>
                      <w:t>8</w:t>
                    </w:r>
                  </w:p>
                </w:txbxContent>
              </v:textbox>
            </v:shape>
            <v:shape id="_x0000_s1108" type="#_x0000_t202" style="width:179;height:317;left:12469;position:absolute;top:775" filled="f" stroked="f">
              <v:textbox inset="0,0,0,0">
                <w:txbxContent>
                  <w:p>
                    <w:pPr>
                      <w:spacing w:before="18" w:line="298" w:lineRule="exact"/>
                      <w:ind w:left="0" w:right="0" w:firstLine="0"/>
                      <w:jc w:val="left"/>
                      <w:rPr>
                        <w:rFonts w:ascii="Arial"/>
                        <w:sz w:val="31"/>
                      </w:rPr>
                    </w:pPr>
                    <w:r>
                      <w:rPr>
                        <w:rFonts w:ascii="Arial"/>
                        <w:w w:val="91"/>
                        <w:sz w:val="31"/>
                      </w:rPr>
                      <w:t>9</w:t>
                    </w:r>
                  </w:p>
                </w:txbxContent>
              </v:textbox>
            </v:shape>
            <v:shape id="_x0000_s1109" type="#_x0000_t202" style="width:337;height:317;left:13413;position:absolute;top:775" filled="f" stroked="f">
              <v:textbox inset="0,0,0,0">
                <w:txbxContent>
                  <w:p>
                    <w:pPr>
                      <w:spacing w:before="18" w:line="298" w:lineRule="exact"/>
                      <w:ind w:left="0" w:right="0" w:firstLine="0"/>
                      <w:jc w:val="left"/>
                      <w:rPr>
                        <w:rFonts w:ascii="Arial"/>
                        <w:sz w:val="31"/>
                      </w:rPr>
                    </w:pPr>
                    <w:r>
                      <w:rPr>
                        <w:rFonts w:ascii="Arial"/>
                        <w:w w:val="95"/>
                        <w:sz w:val="31"/>
                      </w:rPr>
                      <w:t>10</w:t>
                    </w:r>
                  </w:p>
                </w:txbxContent>
              </v:textbox>
            </v:shape>
            <v:shape id="_x0000_s1110" type="#_x0000_t202" style="width:1604;height:766;left:2276;position:absolute;top:1295" filled="f" stroked="f">
              <v:textbox inset="0,0,0,0">
                <w:txbxContent>
                  <w:p>
                    <w:pPr>
                      <w:spacing w:before="0" w:line="359" w:lineRule="exact"/>
                      <w:ind w:left="0" w:right="0" w:firstLine="0"/>
                      <w:jc w:val="left"/>
                      <w:rPr>
                        <w:sz w:val="31"/>
                      </w:rPr>
                    </w:pPr>
                    <w:r>
                      <w:rPr>
                        <w:sz w:val="31"/>
                      </w:rPr>
                      <w:t>温度（℃）</w:t>
                    </w:r>
                  </w:p>
                  <w:p>
                    <w:pPr>
                      <w:spacing w:before="108" w:line="298" w:lineRule="exact"/>
                      <w:ind w:left="439" w:right="0" w:firstLine="0"/>
                      <w:jc w:val="left"/>
                      <w:rPr>
                        <w:rFonts w:ascii="Arial"/>
                        <w:sz w:val="31"/>
                      </w:rPr>
                    </w:pPr>
                    <w:r>
                      <w:rPr>
                        <w:rFonts w:ascii="Arial"/>
                        <w:sz w:val="31"/>
                      </w:rPr>
                      <w:t>R/V</w:t>
                    </w:r>
                  </w:p>
                </w:txbxContent>
              </v:textbox>
            </v:shape>
            <v:shape id="_x0000_s1111" type="#_x0000_t202" style="width:337;height:317;left:2348;position:absolute;top:2267" filled="f" stroked="f">
              <v:textbox inset="0,0,0,0">
                <w:txbxContent>
                  <w:p>
                    <w:pPr>
                      <w:spacing w:before="0" w:line="317" w:lineRule="exact"/>
                      <w:ind w:left="0" w:right="0" w:firstLine="0"/>
                      <w:jc w:val="left"/>
                      <w:rPr>
                        <w:sz w:val="31"/>
                      </w:rPr>
                    </w:pPr>
                    <w:r>
                      <w:rPr>
                        <w:w w:val="102"/>
                        <w:sz w:val="31"/>
                      </w:rPr>
                      <w:t>序</w:t>
                    </w:r>
                  </w:p>
                </w:txbxContent>
              </v:textbox>
            </v:shape>
            <v:shape id="_x0000_s1112" type="#_x0000_t202" style="width:337;height:317;left:3294;position:absolute;top:2267" filled="f" stroked="f">
              <v:textbox inset="0,0,0,0">
                <w:txbxContent>
                  <w:p>
                    <w:pPr>
                      <w:spacing w:before="0" w:line="317" w:lineRule="exact"/>
                      <w:ind w:left="0" w:right="0" w:firstLine="0"/>
                      <w:jc w:val="left"/>
                      <w:rPr>
                        <w:sz w:val="31"/>
                      </w:rPr>
                    </w:pPr>
                    <w:r>
                      <w:rPr>
                        <w:w w:val="102"/>
                        <w:sz w:val="31"/>
                      </w:rPr>
                      <w:t>号</w:t>
                    </w:r>
                  </w:p>
                </w:txbxContent>
              </v:textbox>
            </v:shape>
            <v:shape id="_x0000_s1113" type="#_x0000_t202" style="width:337;height:317;left:4205;position:absolute;top:2230" filled="f" stroked="f">
              <v:textbox inset="0,0,0,0">
                <w:txbxContent>
                  <w:p>
                    <w:pPr>
                      <w:spacing w:before="18" w:line="298" w:lineRule="exact"/>
                      <w:ind w:left="0" w:right="0" w:firstLine="0"/>
                      <w:jc w:val="left"/>
                      <w:rPr>
                        <w:rFonts w:ascii="Arial"/>
                        <w:sz w:val="31"/>
                      </w:rPr>
                    </w:pPr>
                    <w:r>
                      <w:rPr>
                        <w:rFonts w:ascii="Arial"/>
                        <w:w w:val="95"/>
                        <w:sz w:val="31"/>
                      </w:rPr>
                      <w:t>11</w:t>
                    </w:r>
                  </w:p>
                </w:txbxContent>
              </v:textbox>
            </v:shape>
            <v:shape id="_x0000_s1114" type="#_x0000_t202" style="width:337;height:317;left:5221;position:absolute;top:2230" filled="f" stroked="f">
              <v:textbox inset="0,0,0,0">
                <w:txbxContent>
                  <w:p>
                    <w:pPr>
                      <w:spacing w:before="18" w:line="298" w:lineRule="exact"/>
                      <w:ind w:left="0" w:right="0" w:firstLine="0"/>
                      <w:jc w:val="left"/>
                      <w:rPr>
                        <w:rFonts w:ascii="Arial"/>
                        <w:sz w:val="31"/>
                      </w:rPr>
                    </w:pPr>
                    <w:r>
                      <w:rPr>
                        <w:rFonts w:ascii="Arial"/>
                        <w:w w:val="95"/>
                        <w:sz w:val="31"/>
                      </w:rPr>
                      <w:t>12</w:t>
                    </w:r>
                  </w:p>
                </w:txbxContent>
              </v:textbox>
            </v:shape>
            <v:shape id="_x0000_s1115" type="#_x0000_t202" style="width:337;height:317;left:6247;position:absolute;top:2230" filled="f" stroked="f">
              <v:textbox inset="0,0,0,0">
                <w:txbxContent>
                  <w:p>
                    <w:pPr>
                      <w:spacing w:before="18" w:line="298" w:lineRule="exact"/>
                      <w:ind w:left="0" w:right="0" w:firstLine="0"/>
                      <w:jc w:val="left"/>
                      <w:rPr>
                        <w:rFonts w:ascii="Arial"/>
                        <w:sz w:val="31"/>
                      </w:rPr>
                    </w:pPr>
                    <w:r>
                      <w:rPr>
                        <w:rFonts w:ascii="Arial"/>
                        <w:w w:val="95"/>
                        <w:sz w:val="31"/>
                      </w:rPr>
                      <w:t>13</w:t>
                    </w:r>
                  </w:p>
                </w:txbxContent>
              </v:textbox>
            </v:shape>
            <v:shape id="_x0000_s1116" type="#_x0000_t202" style="width:337;height:317;left:7269;position:absolute;top:2230" filled="f" stroked="f">
              <v:textbox inset="0,0,0,0">
                <w:txbxContent>
                  <w:p>
                    <w:pPr>
                      <w:spacing w:before="18" w:line="298" w:lineRule="exact"/>
                      <w:ind w:left="0" w:right="0" w:firstLine="0"/>
                      <w:jc w:val="left"/>
                      <w:rPr>
                        <w:rFonts w:ascii="Arial"/>
                        <w:sz w:val="31"/>
                      </w:rPr>
                    </w:pPr>
                    <w:r>
                      <w:rPr>
                        <w:rFonts w:ascii="Arial"/>
                        <w:w w:val="95"/>
                        <w:sz w:val="31"/>
                      </w:rPr>
                      <w:t>14</w:t>
                    </w:r>
                  </w:p>
                </w:txbxContent>
              </v:textbox>
            </v:shape>
            <v:shape id="_x0000_s1117" type="#_x0000_t202" style="width:337;height:317;left:8296;position:absolute;top:2230" filled="f" stroked="f">
              <v:textbox inset="0,0,0,0">
                <w:txbxContent>
                  <w:p>
                    <w:pPr>
                      <w:spacing w:before="18" w:line="298" w:lineRule="exact"/>
                      <w:ind w:left="0" w:right="0" w:firstLine="0"/>
                      <w:jc w:val="left"/>
                      <w:rPr>
                        <w:rFonts w:ascii="Arial"/>
                        <w:sz w:val="31"/>
                      </w:rPr>
                    </w:pPr>
                    <w:r>
                      <w:rPr>
                        <w:rFonts w:ascii="Arial"/>
                        <w:w w:val="95"/>
                        <w:sz w:val="31"/>
                      </w:rPr>
                      <w:t>15</w:t>
                    </w:r>
                  </w:p>
                </w:txbxContent>
              </v:textbox>
            </v:shape>
            <v:shape id="_x0000_s1118" type="#_x0000_t202" style="width:337;height:317;left:9319;position:absolute;top:2230" filled="f" stroked="f">
              <v:textbox inset="0,0,0,0">
                <w:txbxContent>
                  <w:p>
                    <w:pPr>
                      <w:spacing w:before="18" w:line="298" w:lineRule="exact"/>
                      <w:ind w:left="0" w:right="0" w:firstLine="0"/>
                      <w:jc w:val="left"/>
                      <w:rPr>
                        <w:rFonts w:ascii="Arial"/>
                        <w:sz w:val="31"/>
                      </w:rPr>
                    </w:pPr>
                    <w:r>
                      <w:rPr>
                        <w:rFonts w:ascii="Arial"/>
                        <w:w w:val="95"/>
                        <w:sz w:val="31"/>
                      </w:rPr>
                      <w:t>16</w:t>
                    </w:r>
                  </w:p>
                </w:txbxContent>
              </v:textbox>
            </v:shape>
            <v:shape id="_x0000_s1119" type="#_x0000_t202" style="width:337;height:317;left:10344;position:absolute;top:2230" filled="f" stroked="f">
              <v:textbox inset="0,0,0,0">
                <w:txbxContent>
                  <w:p>
                    <w:pPr>
                      <w:spacing w:before="18" w:line="298" w:lineRule="exact"/>
                      <w:ind w:left="0" w:right="0" w:firstLine="0"/>
                      <w:jc w:val="left"/>
                      <w:rPr>
                        <w:rFonts w:ascii="Arial"/>
                        <w:sz w:val="31"/>
                      </w:rPr>
                    </w:pPr>
                    <w:r>
                      <w:rPr>
                        <w:rFonts w:ascii="Arial"/>
                        <w:w w:val="95"/>
                        <w:sz w:val="31"/>
                      </w:rPr>
                      <w:t>17</w:t>
                    </w:r>
                  </w:p>
                </w:txbxContent>
              </v:textbox>
            </v:shape>
            <v:shape id="_x0000_s1120" type="#_x0000_t202" style="width:337;height:317;left:11368;position:absolute;top:2230" filled="f" stroked="f">
              <v:textbox inset="0,0,0,0">
                <w:txbxContent>
                  <w:p>
                    <w:pPr>
                      <w:spacing w:before="18" w:line="298" w:lineRule="exact"/>
                      <w:ind w:left="0" w:right="0" w:firstLine="0"/>
                      <w:jc w:val="left"/>
                      <w:rPr>
                        <w:rFonts w:ascii="Arial"/>
                        <w:sz w:val="31"/>
                      </w:rPr>
                    </w:pPr>
                    <w:r>
                      <w:rPr>
                        <w:rFonts w:ascii="Arial"/>
                        <w:w w:val="95"/>
                        <w:sz w:val="31"/>
                      </w:rPr>
                      <w:t>18</w:t>
                    </w:r>
                  </w:p>
                </w:txbxContent>
              </v:textbox>
            </v:shape>
            <v:shape id="_x0000_s1121" type="#_x0000_t202" style="width:337;height:317;left:12390;position:absolute;top:2230" filled="f" stroked="f">
              <v:textbox inset="0,0,0,0">
                <w:txbxContent>
                  <w:p>
                    <w:pPr>
                      <w:spacing w:before="18" w:line="298" w:lineRule="exact"/>
                      <w:ind w:left="0" w:right="0" w:firstLine="0"/>
                      <w:jc w:val="left"/>
                      <w:rPr>
                        <w:rFonts w:ascii="Arial"/>
                        <w:sz w:val="31"/>
                      </w:rPr>
                    </w:pPr>
                    <w:r>
                      <w:rPr>
                        <w:rFonts w:ascii="Arial"/>
                        <w:w w:val="95"/>
                        <w:sz w:val="31"/>
                      </w:rPr>
                      <w:t>19</w:t>
                    </w:r>
                  </w:p>
                </w:txbxContent>
              </v:textbox>
            </v:shape>
            <v:shape id="_x0000_s1122" type="#_x0000_t202" style="width:337;height:317;left:13413;position:absolute;top:2230" filled="f" stroked="f">
              <v:textbox inset="0,0,0,0">
                <w:txbxContent>
                  <w:p>
                    <w:pPr>
                      <w:spacing w:before="18" w:line="298" w:lineRule="exact"/>
                      <w:ind w:left="0" w:right="0" w:firstLine="0"/>
                      <w:jc w:val="left"/>
                      <w:rPr>
                        <w:rFonts w:ascii="Arial"/>
                        <w:sz w:val="31"/>
                      </w:rPr>
                    </w:pPr>
                    <w:r>
                      <w:rPr>
                        <w:rFonts w:ascii="Arial"/>
                        <w:w w:val="95"/>
                        <w:sz w:val="31"/>
                      </w:rPr>
                      <w:t>20</w:t>
                    </w:r>
                  </w:p>
                </w:txbxContent>
              </v:textbox>
            </v:shape>
            <v:shape id="_x0000_s1123" type="#_x0000_t202" style="width:1604;height:766;left:2276;position:absolute;top:2749" filled="f" stroked="f">
              <v:textbox inset="0,0,0,0">
                <w:txbxContent>
                  <w:p>
                    <w:pPr>
                      <w:spacing w:before="0" w:line="359" w:lineRule="exact"/>
                      <w:ind w:left="0" w:right="0" w:firstLine="0"/>
                      <w:jc w:val="left"/>
                      <w:rPr>
                        <w:sz w:val="31"/>
                      </w:rPr>
                    </w:pPr>
                    <w:r>
                      <w:rPr>
                        <w:sz w:val="31"/>
                      </w:rPr>
                      <w:t>温度（℃）</w:t>
                    </w:r>
                  </w:p>
                  <w:p>
                    <w:pPr>
                      <w:spacing w:before="108" w:line="298" w:lineRule="exact"/>
                      <w:ind w:left="439" w:right="0" w:firstLine="0"/>
                      <w:jc w:val="left"/>
                      <w:rPr>
                        <w:rFonts w:ascii="Arial"/>
                        <w:sz w:val="31"/>
                      </w:rPr>
                    </w:pPr>
                    <w:r>
                      <w:rPr>
                        <w:rFonts w:ascii="Arial"/>
                        <w:sz w:val="31"/>
                      </w:rPr>
                      <w:t>R/V</w:t>
                    </w:r>
                  </w:p>
                </w:txbxContent>
              </v:textbox>
            </v:shape>
            <w10:wrap type="topAndBottom"/>
          </v:group>
        </w:pict>
      </w:r>
      <w:r>
        <w:drawing>
          <wp:anchor distT="0" distB="0" distL="0" distR="0" simplePos="0" relativeHeight="251695104" behindDoc="1" locked="0" layoutInCell="1" allowOverlap="1">
            <wp:simplePos x="0" y="0"/>
            <wp:positionH relativeFrom="page">
              <wp:posOffset>6985000</wp:posOffset>
            </wp:positionH>
            <wp:positionV relativeFrom="paragraph">
              <wp:posOffset>329183</wp:posOffset>
            </wp:positionV>
            <wp:extent cx="723900" cy="38100"/>
            <wp:effectExtent l="0" t="0" r="0" b="0"/>
            <wp:wrapNone/>
            <wp:docPr id="3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7.png"/>
                    <pic:cNvPicPr/>
                  </pic:nvPicPr>
                  <pic:blipFill>
                    <a:blip xmlns:r="http://schemas.openxmlformats.org/officeDocument/2006/relationships" r:embed="rId30" cstate="print"/>
                    <a:stretch>
                      <a:fillRect/>
                    </a:stretch>
                  </pic:blipFill>
                  <pic:spPr>
                    <a:xfrm>
                      <a:off x="0" y="0"/>
                      <a:ext cx="723900" cy="38100"/>
                    </a:xfrm>
                    <a:prstGeom prst="rect">
                      <a:avLst/>
                    </a:prstGeom>
                  </pic:spPr>
                </pic:pic>
              </a:graphicData>
            </a:graphic>
          </wp:anchor>
        </w:drawing>
      </w:r>
      <w:r>
        <w:rPr>
          <w:rFonts w:ascii="Arial" w:eastAsia="Arial" w:hAnsi="Arial"/>
        </w:rPr>
        <w:t>PTC</w:t>
      </w:r>
      <w:r>
        <w:rPr>
          <w:rFonts w:ascii="Arial" w:eastAsia="Arial" w:hAnsi="Arial"/>
          <w:spacing w:val="4"/>
        </w:rPr>
        <w:t xml:space="preserve"> </w:t>
      </w:r>
      <w:r>
        <w:t>正温度系数热敏电阻数据记录</w:t>
        <w:tab/>
        <w:t>室温</w:t>
        <w:tab/>
        <w:t>℃</w:t>
      </w:r>
    </w:p>
    <w:p>
      <w:pPr>
        <w:pStyle w:val="Heading4"/>
        <w:spacing w:before="37"/>
      </w:pPr>
      <w:r>
        <w:t>【数据记录 4】</w:t>
      </w:r>
    </w:p>
    <w:p>
      <w:pPr>
        <w:pStyle w:val="BodyText"/>
        <w:tabs>
          <w:tab w:val="left" w:pos="5844"/>
          <w:tab w:val="left" w:pos="7576"/>
        </w:tabs>
        <w:spacing w:before="148"/>
        <w:ind w:left="511"/>
        <w:jc w:val="center"/>
      </w:pPr>
      <w:r>
        <w:pict>
          <v:group id="_x0000_s1124" style="width:601pt;height:151pt;margin-top:22.64pt;margin-left:105pt;mso-position-horizontal-relative:page;position:absolute;z-index:-251620352" coordorigin="2100,453" coordsize="12020,3020">
            <v:shape id="_x0000_s1125" type="#_x0000_t75" style="width:12020;height:3020;left:2100;position:absolute;top:452" stroked="f">
              <v:imagedata r:id="rId31" o:title=""/>
            </v:shape>
            <v:shape id="_x0000_s1126" type="#_x0000_t202" style="width:337;height:317;left:2283;position:absolute;top:671" filled="f" stroked="f">
              <v:textbox inset="0,0,0,0">
                <w:txbxContent>
                  <w:p>
                    <w:pPr>
                      <w:spacing w:before="0" w:line="317" w:lineRule="exact"/>
                      <w:ind w:left="0" w:right="0" w:firstLine="0"/>
                      <w:jc w:val="left"/>
                      <w:rPr>
                        <w:sz w:val="31"/>
                      </w:rPr>
                    </w:pPr>
                    <w:r>
                      <w:rPr>
                        <w:w w:val="102"/>
                        <w:sz w:val="31"/>
                      </w:rPr>
                      <w:t>序</w:t>
                    </w:r>
                  </w:p>
                </w:txbxContent>
              </v:textbox>
            </v:shape>
            <v:shape id="_x0000_s1127" type="#_x0000_t202" style="width:337;height:317;left:3388;position:absolute;top:671" filled="f" stroked="f">
              <v:textbox inset="0,0,0,0">
                <w:txbxContent>
                  <w:p>
                    <w:pPr>
                      <w:spacing w:before="0" w:line="317" w:lineRule="exact"/>
                      <w:ind w:left="0" w:right="0" w:firstLine="0"/>
                      <w:jc w:val="left"/>
                      <w:rPr>
                        <w:sz w:val="31"/>
                      </w:rPr>
                    </w:pPr>
                    <w:r>
                      <w:rPr>
                        <w:w w:val="102"/>
                        <w:sz w:val="31"/>
                      </w:rPr>
                      <w:t>号</w:t>
                    </w:r>
                  </w:p>
                </w:txbxContent>
              </v:textbox>
            </v:shape>
            <v:shape id="_x0000_s1128" type="#_x0000_t202" style="width:179;height:317;left:4302;position:absolute;top:634" filled="f" stroked="f">
              <v:textbox inset="0,0,0,0">
                <w:txbxContent>
                  <w:p>
                    <w:pPr>
                      <w:spacing w:before="18" w:line="298" w:lineRule="exact"/>
                      <w:ind w:left="0" w:right="0" w:firstLine="0"/>
                      <w:jc w:val="left"/>
                      <w:rPr>
                        <w:rFonts w:ascii="Arial"/>
                        <w:sz w:val="31"/>
                      </w:rPr>
                    </w:pPr>
                    <w:r>
                      <w:rPr>
                        <w:rFonts w:ascii="Arial"/>
                        <w:w w:val="91"/>
                        <w:sz w:val="31"/>
                      </w:rPr>
                      <w:t>1</w:t>
                    </w:r>
                  </w:p>
                </w:txbxContent>
              </v:textbox>
            </v:shape>
            <v:shape id="_x0000_s1129" type="#_x0000_t202" style="width:179;height:317;left:5326;position:absolute;top:634" filled="f" stroked="f">
              <v:textbox inset="0,0,0,0">
                <w:txbxContent>
                  <w:p>
                    <w:pPr>
                      <w:spacing w:before="18" w:line="298" w:lineRule="exact"/>
                      <w:ind w:left="0" w:right="0" w:firstLine="0"/>
                      <w:jc w:val="left"/>
                      <w:rPr>
                        <w:rFonts w:ascii="Arial"/>
                        <w:sz w:val="31"/>
                      </w:rPr>
                    </w:pPr>
                    <w:r>
                      <w:rPr>
                        <w:rFonts w:ascii="Arial"/>
                        <w:w w:val="91"/>
                        <w:sz w:val="31"/>
                      </w:rPr>
                      <w:t>2</w:t>
                    </w:r>
                  </w:p>
                </w:txbxContent>
              </v:textbox>
            </v:shape>
            <v:shape id="_x0000_s1130" type="#_x0000_t202" style="width:179;height:317;left:6348;position:absolute;top:634" filled="f" stroked="f">
              <v:textbox inset="0,0,0,0">
                <w:txbxContent>
                  <w:p>
                    <w:pPr>
                      <w:spacing w:before="18" w:line="298" w:lineRule="exact"/>
                      <w:ind w:left="0" w:right="0" w:firstLine="0"/>
                      <w:jc w:val="left"/>
                      <w:rPr>
                        <w:rFonts w:ascii="Arial"/>
                        <w:sz w:val="31"/>
                      </w:rPr>
                    </w:pPr>
                    <w:r>
                      <w:rPr>
                        <w:rFonts w:ascii="Arial"/>
                        <w:w w:val="91"/>
                        <w:sz w:val="31"/>
                      </w:rPr>
                      <w:t>3</w:t>
                    </w:r>
                  </w:p>
                </w:txbxContent>
              </v:textbox>
            </v:shape>
            <v:shape id="_x0000_s1131" type="#_x0000_t202" style="width:179;height:317;left:7367;position:absolute;top:634" filled="f" stroked="f">
              <v:textbox inset="0,0,0,0">
                <w:txbxContent>
                  <w:p>
                    <w:pPr>
                      <w:spacing w:before="18" w:line="298" w:lineRule="exact"/>
                      <w:ind w:left="0" w:right="0" w:firstLine="0"/>
                      <w:jc w:val="left"/>
                      <w:rPr>
                        <w:rFonts w:ascii="Arial"/>
                        <w:sz w:val="31"/>
                      </w:rPr>
                    </w:pPr>
                    <w:r>
                      <w:rPr>
                        <w:rFonts w:ascii="Arial"/>
                        <w:w w:val="91"/>
                        <w:sz w:val="31"/>
                      </w:rPr>
                      <w:t>4</w:t>
                    </w:r>
                  </w:p>
                </w:txbxContent>
              </v:textbox>
            </v:shape>
            <v:shape id="_x0000_s1132" type="#_x0000_t202" style="width:179;height:317;left:8390;position:absolute;top:634" filled="f" stroked="f">
              <v:textbox inset="0,0,0,0">
                <w:txbxContent>
                  <w:p>
                    <w:pPr>
                      <w:spacing w:before="18" w:line="298" w:lineRule="exact"/>
                      <w:ind w:left="0" w:right="0" w:firstLine="0"/>
                      <w:jc w:val="left"/>
                      <w:rPr>
                        <w:rFonts w:ascii="Arial"/>
                        <w:sz w:val="31"/>
                      </w:rPr>
                    </w:pPr>
                    <w:r>
                      <w:rPr>
                        <w:rFonts w:ascii="Arial"/>
                        <w:w w:val="91"/>
                        <w:sz w:val="31"/>
                      </w:rPr>
                      <w:t>5</w:t>
                    </w:r>
                  </w:p>
                </w:txbxContent>
              </v:textbox>
            </v:shape>
            <v:shape id="_x0000_s1133" type="#_x0000_t202" style="width:179;height:317;left:9412;position:absolute;top:634" filled="f" stroked="f">
              <v:textbox inset="0,0,0,0">
                <w:txbxContent>
                  <w:p>
                    <w:pPr>
                      <w:spacing w:before="18" w:line="298" w:lineRule="exact"/>
                      <w:ind w:left="0" w:right="0" w:firstLine="0"/>
                      <w:jc w:val="left"/>
                      <w:rPr>
                        <w:rFonts w:ascii="Arial"/>
                        <w:sz w:val="31"/>
                      </w:rPr>
                    </w:pPr>
                    <w:r>
                      <w:rPr>
                        <w:rFonts w:ascii="Arial"/>
                        <w:w w:val="91"/>
                        <w:sz w:val="31"/>
                      </w:rPr>
                      <w:t>6</w:t>
                    </w:r>
                  </w:p>
                </w:txbxContent>
              </v:textbox>
            </v:shape>
            <v:shape id="_x0000_s1134" type="#_x0000_t202" style="width:179;height:317;left:10427;position:absolute;top:634" filled="f" stroked="f">
              <v:textbox inset="0,0,0,0">
                <w:txbxContent>
                  <w:p>
                    <w:pPr>
                      <w:spacing w:before="18" w:line="298" w:lineRule="exact"/>
                      <w:ind w:left="0" w:right="0" w:firstLine="0"/>
                      <w:jc w:val="left"/>
                      <w:rPr>
                        <w:rFonts w:ascii="Arial"/>
                        <w:sz w:val="31"/>
                      </w:rPr>
                    </w:pPr>
                    <w:r>
                      <w:rPr>
                        <w:rFonts w:ascii="Arial"/>
                        <w:w w:val="91"/>
                        <w:sz w:val="31"/>
                      </w:rPr>
                      <w:t>7</w:t>
                    </w:r>
                  </w:p>
                </w:txbxContent>
              </v:textbox>
            </v:shape>
            <v:shape id="_x0000_s1135" type="#_x0000_t202" style="width:179;height:317;left:11454;position:absolute;top:634" filled="f" stroked="f">
              <v:textbox inset="0,0,0,0">
                <w:txbxContent>
                  <w:p>
                    <w:pPr>
                      <w:spacing w:before="18" w:line="298" w:lineRule="exact"/>
                      <w:ind w:left="0" w:right="0" w:firstLine="0"/>
                      <w:jc w:val="left"/>
                      <w:rPr>
                        <w:rFonts w:ascii="Arial"/>
                        <w:sz w:val="31"/>
                      </w:rPr>
                    </w:pPr>
                    <w:r>
                      <w:rPr>
                        <w:rFonts w:ascii="Arial"/>
                        <w:w w:val="91"/>
                        <w:sz w:val="31"/>
                      </w:rPr>
                      <w:t>8</w:t>
                    </w:r>
                  </w:p>
                </w:txbxContent>
              </v:textbox>
            </v:shape>
            <v:shape id="_x0000_s1136" type="#_x0000_t202" style="width:179;height:317;left:12477;position:absolute;top:634" filled="f" stroked="f">
              <v:textbox inset="0,0,0,0">
                <w:txbxContent>
                  <w:p>
                    <w:pPr>
                      <w:spacing w:before="18" w:line="298" w:lineRule="exact"/>
                      <w:ind w:left="0" w:right="0" w:firstLine="0"/>
                      <w:jc w:val="left"/>
                      <w:rPr>
                        <w:rFonts w:ascii="Arial"/>
                        <w:sz w:val="31"/>
                      </w:rPr>
                    </w:pPr>
                    <w:r>
                      <w:rPr>
                        <w:rFonts w:ascii="Arial"/>
                        <w:w w:val="91"/>
                        <w:sz w:val="31"/>
                      </w:rPr>
                      <w:t>9</w:t>
                    </w:r>
                  </w:p>
                </w:txbxContent>
              </v:textbox>
            </v:shape>
            <v:shape id="_x0000_s1137" type="#_x0000_t202" style="width:337;height:317;left:13416;position:absolute;top:634" filled="f" stroked="f">
              <v:textbox inset="0,0,0,0">
                <w:txbxContent>
                  <w:p>
                    <w:pPr>
                      <w:spacing w:before="18" w:line="298" w:lineRule="exact"/>
                      <w:ind w:left="0" w:right="0" w:firstLine="0"/>
                      <w:jc w:val="left"/>
                      <w:rPr>
                        <w:rFonts w:ascii="Arial"/>
                        <w:sz w:val="31"/>
                      </w:rPr>
                    </w:pPr>
                    <w:r>
                      <w:rPr>
                        <w:rFonts w:ascii="Arial"/>
                        <w:w w:val="95"/>
                        <w:sz w:val="31"/>
                      </w:rPr>
                      <w:t>10</w:t>
                    </w:r>
                  </w:p>
                </w:txbxContent>
              </v:textbox>
            </v:shape>
            <v:shape id="_x0000_s1138" type="#_x0000_t202" style="width:1604;height:766;left:2276;position:absolute;top:1155" filled="f" stroked="f">
              <v:textbox inset="0,0,0,0">
                <w:txbxContent>
                  <w:p>
                    <w:pPr>
                      <w:spacing w:before="0" w:line="359" w:lineRule="exact"/>
                      <w:ind w:left="0" w:right="0" w:firstLine="0"/>
                      <w:jc w:val="left"/>
                      <w:rPr>
                        <w:sz w:val="31"/>
                      </w:rPr>
                    </w:pPr>
                    <w:r>
                      <w:rPr>
                        <w:sz w:val="31"/>
                      </w:rPr>
                      <w:t>温度（℃）</w:t>
                    </w:r>
                  </w:p>
                  <w:p>
                    <w:pPr>
                      <w:spacing w:before="108" w:line="298" w:lineRule="exact"/>
                      <w:ind w:left="453" w:right="0" w:firstLine="0"/>
                      <w:jc w:val="left"/>
                      <w:rPr>
                        <w:rFonts w:ascii="Arial"/>
                        <w:sz w:val="31"/>
                      </w:rPr>
                    </w:pPr>
                    <w:r>
                      <w:rPr>
                        <w:rFonts w:ascii="Arial"/>
                        <w:sz w:val="31"/>
                      </w:rPr>
                      <w:t>R/V</w:t>
                    </w:r>
                  </w:p>
                </w:txbxContent>
              </v:textbox>
            </v:shape>
            <v:shape id="_x0000_s1139" type="#_x0000_t202" style="width:337;height:317;left:2283;position:absolute;top:2123" filled="f" stroked="f">
              <v:textbox inset="0,0,0,0">
                <w:txbxContent>
                  <w:p>
                    <w:pPr>
                      <w:spacing w:before="0" w:line="317" w:lineRule="exact"/>
                      <w:ind w:left="0" w:right="0" w:firstLine="0"/>
                      <w:jc w:val="left"/>
                      <w:rPr>
                        <w:sz w:val="31"/>
                      </w:rPr>
                    </w:pPr>
                    <w:r>
                      <w:rPr>
                        <w:w w:val="102"/>
                        <w:sz w:val="31"/>
                      </w:rPr>
                      <w:t>序</w:t>
                    </w:r>
                  </w:p>
                </w:txbxContent>
              </v:textbox>
            </v:shape>
            <v:shape id="_x0000_s1140" type="#_x0000_t202" style="width:337;height:317;left:3388;position:absolute;top:2123" filled="f" stroked="f">
              <v:textbox inset="0,0,0,0">
                <w:txbxContent>
                  <w:p>
                    <w:pPr>
                      <w:spacing w:before="0" w:line="317" w:lineRule="exact"/>
                      <w:ind w:left="0" w:right="0" w:firstLine="0"/>
                      <w:jc w:val="left"/>
                      <w:rPr>
                        <w:sz w:val="31"/>
                      </w:rPr>
                    </w:pPr>
                    <w:r>
                      <w:rPr>
                        <w:w w:val="102"/>
                        <w:sz w:val="31"/>
                      </w:rPr>
                      <w:t>号</w:t>
                    </w:r>
                  </w:p>
                </w:txbxContent>
              </v:textbox>
            </v:shape>
            <v:shape id="_x0000_s1141" type="#_x0000_t202" style="width:337;height:317;left:4230;position:absolute;top:2086" filled="f" stroked="f">
              <v:textbox inset="0,0,0,0">
                <w:txbxContent>
                  <w:p>
                    <w:pPr>
                      <w:spacing w:before="18" w:line="298" w:lineRule="exact"/>
                      <w:ind w:left="0" w:right="0" w:firstLine="0"/>
                      <w:jc w:val="left"/>
                      <w:rPr>
                        <w:rFonts w:ascii="Arial"/>
                        <w:sz w:val="31"/>
                      </w:rPr>
                    </w:pPr>
                    <w:r>
                      <w:rPr>
                        <w:rFonts w:ascii="Arial"/>
                        <w:w w:val="95"/>
                        <w:sz w:val="31"/>
                      </w:rPr>
                      <w:t>11</w:t>
                    </w:r>
                  </w:p>
                </w:txbxContent>
              </v:textbox>
            </v:shape>
            <v:shape id="_x0000_s1142" type="#_x0000_t202" style="width:337;height:317;left:5246;position:absolute;top:2086" filled="f" stroked="f">
              <v:textbox inset="0,0,0,0">
                <w:txbxContent>
                  <w:p>
                    <w:pPr>
                      <w:spacing w:before="18" w:line="298" w:lineRule="exact"/>
                      <w:ind w:left="0" w:right="0" w:firstLine="0"/>
                      <w:jc w:val="left"/>
                      <w:rPr>
                        <w:rFonts w:ascii="Arial"/>
                        <w:sz w:val="31"/>
                      </w:rPr>
                    </w:pPr>
                    <w:r>
                      <w:rPr>
                        <w:rFonts w:ascii="Arial"/>
                        <w:w w:val="95"/>
                        <w:sz w:val="31"/>
                      </w:rPr>
                      <w:t>12</w:t>
                    </w:r>
                  </w:p>
                </w:txbxContent>
              </v:textbox>
            </v:shape>
            <v:shape id="_x0000_s1143" type="#_x0000_t202" style="width:337;height:317;left:6269;position:absolute;top:2086" filled="f" stroked="f">
              <v:textbox inset="0,0,0,0">
                <w:txbxContent>
                  <w:p>
                    <w:pPr>
                      <w:spacing w:before="18" w:line="298" w:lineRule="exact"/>
                      <w:ind w:left="0" w:right="0" w:firstLine="0"/>
                      <w:jc w:val="left"/>
                      <w:rPr>
                        <w:rFonts w:ascii="Arial"/>
                        <w:sz w:val="31"/>
                      </w:rPr>
                    </w:pPr>
                    <w:r>
                      <w:rPr>
                        <w:rFonts w:ascii="Arial"/>
                        <w:w w:val="95"/>
                        <w:sz w:val="31"/>
                      </w:rPr>
                      <w:t>13</w:t>
                    </w:r>
                  </w:p>
                </w:txbxContent>
              </v:textbox>
            </v:shape>
            <v:shape id="_x0000_s1144" type="#_x0000_t202" style="width:337;height:317;left:7287;position:absolute;top:2086" filled="f" stroked="f">
              <v:textbox inset="0,0,0,0">
                <w:txbxContent>
                  <w:p>
                    <w:pPr>
                      <w:spacing w:before="18" w:line="298" w:lineRule="exact"/>
                      <w:ind w:left="0" w:right="0" w:firstLine="0"/>
                      <w:jc w:val="left"/>
                      <w:rPr>
                        <w:rFonts w:ascii="Arial"/>
                        <w:sz w:val="31"/>
                      </w:rPr>
                    </w:pPr>
                    <w:r>
                      <w:rPr>
                        <w:rFonts w:ascii="Arial"/>
                        <w:w w:val="95"/>
                        <w:sz w:val="31"/>
                      </w:rPr>
                      <w:t>14</w:t>
                    </w:r>
                  </w:p>
                </w:txbxContent>
              </v:textbox>
            </v:shape>
            <v:shape id="_x0000_s1145" type="#_x0000_t202" style="width:337;height:317;left:8310;position:absolute;top:2086" filled="f" stroked="f">
              <v:textbox inset="0,0,0,0">
                <w:txbxContent>
                  <w:p>
                    <w:pPr>
                      <w:spacing w:before="18" w:line="298" w:lineRule="exact"/>
                      <w:ind w:left="0" w:right="0" w:firstLine="0"/>
                      <w:jc w:val="left"/>
                      <w:rPr>
                        <w:rFonts w:ascii="Arial"/>
                        <w:sz w:val="31"/>
                      </w:rPr>
                    </w:pPr>
                    <w:r>
                      <w:rPr>
                        <w:rFonts w:ascii="Arial"/>
                        <w:w w:val="95"/>
                        <w:sz w:val="31"/>
                      </w:rPr>
                      <w:t>15</w:t>
                    </w:r>
                  </w:p>
                </w:txbxContent>
              </v:textbox>
            </v:shape>
            <v:shape id="_x0000_s1146" type="#_x0000_t202" style="width:337;height:317;left:9333;position:absolute;top:2086" filled="f" stroked="f">
              <v:textbox inset="0,0,0,0">
                <w:txbxContent>
                  <w:p>
                    <w:pPr>
                      <w:spacing w:before="18" w:line="298" w:lineRule="exact"/>
                      <w:ind w:left="0" w:right="0" w:firstLine="0"/>
                      <w:jc w:val="left"/>
                      <w:rPr>
                        <w:rFonts w:ascii="Arial"/>
                        <w:sz w:val="31"/>
                      </w:rPr>
                    </w:pPr>
                    <w:r>
                      <w:rPr>
                        <w:rFonts w:ascii="Arial"/>
                        <w:w w:val="95"/>
                        <w:sz w:val="31"/>
                      </w:rPr>
                      <w:t>16</w:t>
                    </w:r>
                  </w:p>
                </w:txbxContent>
              </v:textbox>
            </v:shape>
            <v:shape id="_x0000_s1147" type="#_x0000_t202" style="width:337;height:317;left:10348;position:absolute;top:2086" filled="f" stroked="f">
              <v:textbox inset="0,0,0,0">
                <w:txbxContent>
                  <w:p>
                    <w:pPr>
                      <w:spacing w:before="18" w:line="298" w:lineRule="exact"/>
                      <w:ind w:left="0" w:right="0" w:firstLine="0"/>
                      <w:jc w:val="left"/>
                      <w:rPr>
                        <w:rFonts w:ascii="Arial"/>
                        <w:sz w:val="31"/>
                      </w:rPr>
                    </w:pPr>
                    <w:r>
                      <w:rPr>
                        <w:rFonts w:ascii="Arial"/>
                        <w:w w:val="95"/>
                        <w:sz w:val="31"/>
                      </w:rPr>
                      <w:t>17</w:t>
                    </w:r>
                  </w:p>
                </w:txbxContent>
              </v:textbox>
            </v:shape>
            <v:shape id="_x0000_s1148" type="#_x0000_t202" style="width:337;height:317;left:11375;position:absolute;top:2086" filled="f" stroked="f">
              <v:textbox inset="0,0,0,0">
                <w:txbxContent>
                  <w:p>
                    <w:pPr>
                      <w:spacing w:before="18" w:line="298" w:lineRule="exact"/>
                      <w:ind w:left="0" w:right="0" w:firstLine="0"/>
                      <w:jc w:val="left"/>
                      <w:rPr>
                        <w:rFonts w:ascii="Arial"/>
                        <w:sz w:val="31"/>
                      </w:rPr>
                    </w:pPr>
                    <w:r>
                      <w:rPr>
                        <w:rFonts w:ascii="Arial"/>
                        <w:w w:val="95"/>
                        <w:sz w:val="31"/>
                      </w:rPr>
                      <w:t>18</w:t>
                    </w:r>
                  </w:p>
                </w:txbxContent>
              </v:textbox>
            </v:shape>
            <v:shape id="_x0000_s1149" type="#_x0000_t202" style="width:337;height:317;left:12397;position:absolute;top:2086" filled="f" stroked="f">
              <v:textbox inset="0,0,0,0">
                <w:txbxContent>
                  <w:p>
                    <w:pPr>
                      <w:spacing w:before="18" w:line="298" w:lineRule="exact"/>
                      <w:ind w:left="0" w:right="0" w:firstLine="0"/>
                      <w:jc w:val="left"/>
                      <w:rPr>
                        <w:rFonts w:ascii="Arial"/>
                        <w:sz w:val="31"/>
                      </w:rPr>
                    </w:pPr>
                    <w:r>
                      <w:rPr>
                        <w:rFonts w:ascii="Arial"/>
                        <w:w w:val="95"/>
                        <w:sz w:val="31"/>
                      </w:rPr>
                      <w:t>19</w:t>
                    </w:r>
                  </w:p>
                </w:txbxContent>
              </v:textbox>
            </v:shape>
            <v:shape id="_x0000_s1150" type="#_x0000_t202" style="width:337;height:317;left:13416;position:absolute;top:2086" filled="f" stroked="f">
              <v:textbox inset="0,0,0,0">
                <w:txbxContent>
                  <w:p>
                    <w:pPr>
                      <w:spacing w:before="18" w:line="298" w:lineRule="exact"/>
                      <w:ind w:left="0" w:right="0" w:firstLine="0"/>
                      <w:jc w:val="left"/>
                      <w:rPr>
                        <w:rFonts w:ascii="Arial"/>
                        <w:sz w:val="31"/>
                      </w:rPr>
                    </w:pPr>
                    <w:r>
                      <w:rPr>
                        <w:rFonts w:ascii="Arial"/>
                        <w:w w:val="95"/>
                        <w:sz w:val="31"/>
                      </w:rPr>
                      <w:t>20</w:t>
                    </w:r>
                  </w:p>
                </w:txbxContent>
              </v:textbox>
            </v:shape>
            <v:shape id="_x0000_s1151" type="#_x0000_t202" style="width:1604;height:763;left:2276;position:absolute;top:2609" filled="f" stroked="f">
              <v:textbox inset="0,0,0,0">
                <w:txbxContent>
                  <w:p>
                    <w:pPr>
                      <w:spacing w:before="0" w:line="359" w:lineRule="exact"/>
                      <w:ind w:left="0" w:right="0" w:firstLine="0"/>
                      <w:jc w:val="left"/>
                      <w:rPr>
                        <w:sz w:val="31"/>
                      </w:rPr>
                    </w:pPr>
                    <w:r>
                      <w:rPr>
                        <w:sz w:val="31"/>
                      </w:rPr>
                      <w:t>温度（℃）</w:t>
                    </w:r>
                  </w:p>
                  <w:p>
                    <w:pPr>
                      <w:spacing w:before="104" w:line="298" w:lineRule="exact"/>
                      <w:ind w:left="453" w:right="0" w:firstLine="0"/>
                      <w:jc w:val="left"/>
                      <w:rPr>
                        <w:rFonts w:ascii="Arial"/>
                        <w:sz w:val="31"/>
                      </w:rPr>
                    </w:pPr>
                    <w:r>
                      <w:rPr>
                        <w:rFonts w:ascii="Arial"/>
                        <w:sz w:val="31"/>
                      </w:rPr>
                      <w:t>R/V</w:t>
                    </w:r>
                  </w:p>
                </w:txbxContent>
              </v:textbox>
            </v:shape>
          </v:group>
        </w:pict>
      </w:r>
      <w:r>
        <w:rPr>
          <w:rFonts w:ascii="Arial" w:eastAsia="Arial" w:hAnsi="Arial"/>
        </w:rPr>
        <w:t>Cu50</w:t>
      </w:r>
      <w:r>
        <w:rPr>
          <w:rFonts w:ascii="Arial" w:eastAsia="Arial" w:hAnsi="Arial"/>
          <w:spacing w:val="-11"/>
        </w:rPr>
        <w:t xml:space="preserve"> </w:t>
      </w:r>
      <w:r>
        <w:t>铜电阻数据记录</w:t>
        <w:tab/>
        <w:t>室温</w:t>
        <w:tab/>
        <w:t>℃</w:t>
      </w:r>
    </w:p>
    <w:p>
      <w:pPr>
        <w:spacing w:after="0"/>
        <w:jc w:val="center"/>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32" w:history="1">
        <w:r>
          <w:rPr>
            <w:rFonts w:ascii="SimSun" w:eastAsia="SimSun" w:hAnsi="SimSun" w:cs="SimSun"/>
            <w:b/>
            <w:bCs/>
            <w:color w:val="0000EE"/>
            <w:sz w:val="30"/>
            <w:szCs w:val="30"/>
            <w:u w:val="single" w:color="0000EE"/>
          </w:rPr>
          <w:t>https://d.book118.com/958140060046006042</w:t>
        </w:r>
      </w:hyperlink>
    </w:p>
    <w:p>
      <w:pPr>
        <w:spacing w:after="0"/>
        <w:jc w:val="center"/>
      </w:pPr>
    </w:p>
    <w:sectPr>
      <w:pgSz w:w="15650" w:h="22120"/>
      <w:pgMar w:top="1420" w:right="0" w:bottom="280" w:left="0" w:header="708" w:footer="708"/>
      <w:pgNumType w:start="29"/>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Microsoft JhengHei">
    <w:altName w:val="Microsoft JhengHei"/>
    <w:charset w:val="00"/>
    <w:family w:val="swiss"/>
    <w:pitch w:val="variable"/>
    <w:sig w:usb0="00000000" w:usb1="00000000" w:usb2="00000000" w:usb3="00000000" w:csb0="00000001" w:csb1="00000000"/>
  </w:font>
  <w:font w:name="隶书">
    <w:altName w:val="隶书"/>
    <w:charset w:val="86"/>
    <w:family w:val="modern"/>
    <w:pitch w:val="fixed"/>
    <w:sig w:usb0="00000000" w:usb1="00000000" w:usb2="00000000" w:usb3="00000000" w:csb0="00040000" w:csb1="00000000"/>
  </w:font>
  <w:font w:name="Bookman Old Style">
    <w:altName w:val="Bookman Old Style"/>
    <w:charset w:val="00"/>
    <w:family w:val="roman"/>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Symbol">
    <w:altName w:val="Symbol"/>
    <w:charset w:val="02"/>
    <w:family w:val="roman"/>
    <w:pitch w:val="variable"/>
    <w:sig w:usb0="00000000" w:usb1="00000000" w:usb2="00000000" w:usb3="00000000" w:csb0="80000000" w:csb1="00000000"/>
  </w:font>
  <w:font w:name="宋体">
    <w:altName w:val="宋体"/>
    <w:charset w:val="86"/>
    <w:family w:val="auto"/>
    <w:pitch w:val="variable"/>
    <w:sig w:usb0="00000000" w:usb1="00000000" w:usb2="00000000" w:usb3="00000000" w:csb0="00040000" w:csb1="00000000"/>
  </w:font>
  <w:font w:name="黑体">
    <w:altName w:val="黑体"/>
    <w:charset w:val="86"/>
    <w:family w:val="modern"/>
    <w:pitch w:val="fixed"/>
    <w:sig w:usb0="00000000" w:usb1="00000000" w:usb2="00000000" w:usb3="00000000" w:csb0="00040000" w:csb1="00000000"/>
  </w:font>
  <w:font w:name="Lucida Sans">
    <w:altName w:val="Lucida Sans"/>
    <w:charset w:val="00"/>
    <w:family w:val="swiss"/>
    <w:pitch w:val="variable"/>
    <w:sig w:usb0="00000000" w:usb1="00000000" w:usb2="00000000" w:usb3="00000000" w:csb0="00000001" w:csb1="00000000"/>
  </w:font>
  <w:font w:name="Cambria Math">
    <w:altName w:val="Cambria Math"/>
    <w:charset w:val="00"/>
    <w:family w:val="roman"/>
    <w:pitch w:val="variable"/>
    <w:sig w:usb0="00000000" w:usb1="00000000" w:usb2="00000000" w:usb3="00000000" w:csb0="00000001" w:csb1="00000000"/>
  </w:font>
  <w:font w:name="Georgia">
    <w:altName w:val="Georgia"/>
    <w:charset w:val="00"/>
    <w:family w:val="roman"/>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F5E81"/>
    <w:multiLevelType w:val="hybridMultilevel"/>
    <w:tmpl w:val="00000000"/>
    <w:lvl w:ilvl="0">
      <w:start w:val="2"/>
      <w:numFmt w:val="decimal"/>
      <w:lvlText w:val="%1）"/>
      <w:lvlJc w:val="left"/>
      <w:pPr>
        <w:ind w:left="3061" w:hanging="477"/>
        <w:jc w:val="left"/>
      </w:pPr>
      <w:rPr>
        <w:rFonts w:hint="default"/>
        <w:w w:val="82"/>
      </w:rPr>
    </w:lvl>
    <w:lvl w:ilvl="1">
      <w:start w:val="1"/>
      <w:numFmt w:val="decimal"/>
      <w:lvlText w:val="%2）"/>
      <w:lvlJc w:val="left"/>
      <w:pPr>
        <w:ind w:left="1955" w:hanging="477"/>
        <w:jc w:val="left"/>
      </w:pPr>
      <w:rPr>
        <w:rFonts w:ascii="Arial" w:eastAsia="Arial" w:hAnsi="Arial" w:cs="Arial" w:hint="default"/>
        <w:w w:val="91"/>
        <w:sz w:val="29"/>
        <w:szCs w:val="29"/>
      </w:rPr>
    </w:lvl>
    <w:lvl w:ilvl="2">
      <w:start w:val="0"/>
      <w:numFmt w:val="bullet"/>
      <w:lvlText w:val="•"/>
      <w:lvlJc w:val="left"/>
      <w:pPr>
        <w:ind w:left="4458" w:hanging="477"/>
      </w:pPr>
      <w:rPr>
        <w:rFonts w:hint="default"/>
      </w:rPr>
    </w:lvl>
    <w:lvl w:ilvl="3">
      <w:start w:val="0"/>
      <w:numFmt w:val="bullet"/>
      <w:lvlText w:val="•"/>
      <w:lvlJc w:val="left"/>
      <w:pPr>
        <w:ind w:left="5857" w:hanging="477"/>
      </w:pPr>
      <w:rPr>
        <w:rFonts w:hint="default"/>
      </w:rPr>
    </w:lvl>
    <w:lvl w:ilvl="4">
      <w:start w:val="0"/>
      <w:numFmt w:val="bullet"/>
      <w:lvlText w:val="•"/>
      <w:lvlJc w:val="left"/>
      <w:pPr>
        <w:ind w:left="7256" w:hanging="477"/>
      </w:pPr>
      <w:rPr>
        <w:rFonts w:hint="default"/>
      </w:rPr>
    </w:lvl>
    <w:lvl w:ilvl="5">
      <w:start w:val="0"/>
      <w:numFmt w:val="bullet"/>
      <w:lvlText w:val="•"/>
      <w:lvlJc w:val="left"/>
      <w:pPr>
        <w:ind w:left="8655" w:hanging="477"/>
      </w:pPr>
      <w:rPr>
        <w:rFonts w:hint="default"/>
      </w:rPr>
    </w:lvl>
    <w:lvl w:ilvl="6">
      <w:start w:val="0"/>
      <w:numFmt w:val="bullet"/>
      <w:lvlText w:val="•"/>
      <w:lvlJc w:val="left"/>
      <w:pPr>
        <w:ind w:left="10054" w:hanging="477"/>
      </w:pPr>
      <w:rPr>
        <w:rFonts w:hint="default"/>
      </w:rPr>
    </w:lvl>
    <w:lvl w:ilvl="7">
      <w:start w:val="0"/>
      <w:numFmt w:val="bullet"/>
      <w:lvlText w:val="•"/>
      <w:lvlJc w:val="left"/>
      <w:pPr>
        <w:ind w:left="11452" w:hanging="477"/>
      </w:pPr>
      <w:rPr>
        <w:rFonts w:hint="default"/>
      </w:rPr>
    </w:lvl>
    <w:lvl w:ilvl="8">
      <w:start w:val="0"/>
      <w:numFmt w:val="bullet"/>
      <w:lvlText w:val="•"/>
      <w:lvlJc w:val="left"/>
      <w:pPr>
        <w:ind w:left="12851" w:hanging="477"/>
      </w:pPr>
      <w:rPr>
        <w:rFonts w:hint="default"/>
      </w:rPr>
    </w:lvl>
  </w:abstractNum>
  <w:abstractNum w:abstractNumId="1">
    <w:nsid w:val="0C75CF09"/>
    <w:multiLevelType w:val="hybridMultilevel"/>
    <w:tmpl w:val="00000000"/>
    <w:lvl w:ilvl="0">
      <w:start w:val="1"/>
      <w:numFmt w:val="decimal"/>
      <w:lvlText w:val="%1."/>
      <w:lvlJc w:val="left"/>
      <w:pPr>
        <w:ind w:left="3061" w:hanging="477"/>
        <w:jc w:val="left"/>
      </w:pPr>
      <w:rPr>
        <w:rFonts w:ascii="Times New Roman" w:eastAsia="Times New Roman" w:hAnsi="Times New Roman" w:cs="Times New Roman" w:hint="default"/>
        <w:w w:val="102"/>
        <w:sz w:val="29"/>
        <w:szCs w:val="29"/>
      </w:rPr>
    </w:lvl>
    <w:lvl w:ilvl="1">
      <w:start w:val="0"/>
      <w:numFmt w:val="bullet"/>
      <w:lvlText w:val="•"/>
      <w:lvlJc w:val="left"/>
      <w:pPr>
        <w:ind w:left="4318" w:hanging="477"/>
      </w:pPr>
      <w:rPr>
        <w:rFonts w:hint="default"/>
      </w:rPr>
    </w:lvl>
    <w:lvl w:ilvl="2">
      <w:start w:val="0"/>
      <w:numFmt w:val="bullet"/>
      <w:lvlText w:val="•"/>
      <w:lvlJc w:val="left"/>
      <w:pPr>
        <w:ind w:left="5577" w:hanging="477"/>
      </w:pPr>
      <w:rPr>
        <w:rFonts w:hint="default"/>
      </w:rPr>
    </w:lvl>
    <w:lvl w:ilvl="3">
      <w:start w:val="0"/>
      <w:numFmt w:val="bullet"/>
      <w:lvlText w:val="•"/>
      <w:lvlJc w:val="left"/>
      <w:pPr>
        <w:ind w:left="6836" w:hanging="477"/>
      </w:pPr>
      <w:rPr>
        <w:rFonts w:hint="default"/>
      </w:rPr>
    </w:lvl>
    <w:lvl w:ilvl="4">
      <w:start w:val="0"/>
      <w:numFmt w:val="bullet"/>
      <w:lvlText w:val="•"/>
      <w:lvlJc w:val="left"/>
      <w:pPr>
        <w:ind w:left="8095" w:hanging="477"/>
      </w:pPr>
      <w:rPr>
        <w:rFonts w:hint="default"/>
      </w:rPr>
    </w:lvl>
    <w:lvl w:ilvl="5">
      <w:start w:val="0"/>
      <w:numFmt w:val="bullet"/>
      <w:lvlText w:val="•"/>
      <w:lvlJc w:val="left"/>
      <w:pPr>
        <w:ind w:left="9354" w:hanging="477"/>
      </w:pPr>
      <w:rPr>
        <w:rFonts w:hint="default"/>
      </w:rPr>
    </w:lvl>
    <w:lvl w:ilvl="6">
      <w:start w:val="0"/>
      <w:numFmt w:val="bullet"/>
      <w:lvlText w:val="•"/>
      <w:lvlJc w:val="left"/>
      <w:pPr>
        <w:ind w:left="10613" w:hanging="477"/>
      </w:pPr>
      <w:rPr>
        <w:rFonts w:hint="default"/>
      </w:rPr>
    </w:lvl>
    <w:lvl w:ilvl="7">
      <w:start w:val="0"/>
      <w:numFmt w:val="bullet"/>
      <w:lvlText w:val="•"/>
      <w:lvlJc w:val="left"/>
      <w:pPr>
        <w:ind w:left="11872" w:hanging="477"/>
      </w:pPr>
      <w:rPr>
        <w:rFonts w:hint="default"/>
      </w:rPr>
    </w:lvl>
    <w:lvl w:ilvl="8">
      <w:start w:val="0"/>
      <w:numFmt w:val="bullet"/>
      <w:lvlText w:val="•"/>
      <w:lvlJc w:val="left"/>
      <w:pPr>
        <w:ind w:left="13131" w:hanging="477"/>
      </w:pPr>
      <w:rPr>
        <w:rFonts w:hint="default"/>
      </w:rPr>
    </w:lvl>
  </w:abstractNum>
  <w:abstractNum w:abstractNumId="2">
    <w:nsid w:val="0CF593F8"/>
    <w:multiLevelType w:val="hybridMultilevel"/>
    <w:tmpl w:val="00000000"/>
    <w:lvl w:ilvl="0">
      <w:start w:val="0"/>
      <w:numFmt w:val="bullet"/>
      <w:lvlText w:val=""/>
      <w:lvlJc w:val="left"/>
      <w:pPr>
        <w:ind w:left="381" w:hanging="253"/>
      </w:pPr>
      <w:rPr>
        <w:rFonts w:ascii="Symbol" w:eastAsia="Symbol" w:hAnsi="Symbol" w:cs="Symbol" w:hint="default"/>
        <w:w w:val="102"/>
        <w:sz w:val="35"/>
        <w:szCs w:val="35"/>
      </w:rPr>
    </w:lvl>
    <w:lvl w:ilvl="1">
      <w:start w:val="0"/>
      <w:numFmt w:val="bullet"/>
      <w:lvlText w:val="•"/>
      <w:lvlJc w:val="left"/>
      <w:pPr>
        <w:ind w:left="436" w:hanging="253"/>
      </w:pPr>
      <w:rPr>
        <w:rFonts w:hint="default"/>
      </w:rPr>
    </w:lvl>
    <w:lvl w:ilvl="2">
      <w:start w:val="0"/>
      <w:numFmt w:val="bullet"/>
      <w:lvlText w:val="•"/>
      <w:lvlJc w:val="left"/>
      <w:pPr>
        <w:ind w:left="492" w:hanging="253"/>
      </w:pPr>
      <w:rPr>
        <w:rFonts w:hint="default"/>
      </w:rPr>
    </w:lvl>
    <w:lvl w:ilvl="3">
      <w:start w:val="0"/>
      <w:numFmt w:val="bullet"/>
      <w:lvlText w:val="•"/>
      <w:lvlJc w:val="left"/>
      <w:pPr>
        <w:ind w:left="548" w:hanging="253"/>
      </w:pPr>
      <w:rPr>
        <w:rFonts w:hint="default"/>
      </w:rPr>
    </w:lvl>
    <w:lvl w:ilvl="4">
      <w:start w:val="0"/>
      <w:numFmt w:val="bullet"/>
      <w:lvlText w:val="•"/>
      <w:lvlJc w:val="left"/>
      <w:pPr>
        <w:ind w:left="604" w:hanging="253"/>
      </w:pPr>
      <w:rPr>
        <w:rFonts w:hint="default"/>
      </w:rPr>
    </w:lvl>
    <w:lvl w:ilvl="5">
      <w:start w:val="0"/>
      <w:numFmt w:val="bullet"/>
      <w:lvlText w:val="•"/>
      <w:lvlJc w:val="left"/>
      <w:pPr>
        <w:ind w:left="660" w:hanging="253"/>
      </w:pPr>
      <w:rPr>
        <w:rFonts w:hint="default"/>
      </w:rPr>
    </w:lvl>
    <w:lvl w:ilvl="6">
      <w:start w:val="0"/>
      <w:numFmt w:val="bullet"/>
      <w:lvlText w:val="•"/>
      <w:lvlJc w:val="left"/>
      <w:pPr>
        <w:ind w:left="716" w:hanging="253"/>
      </w:pPr>
      <w:rPr>
        <w:rFonts w:hint="default"/>
      </w:rPr>
    </w:lvl>
    <w:lvl w:ilvl="7">
      <w:start w:val="0"/>
      <w:numFmt w:val="bullet"/>
      <w:lvlText w:val="•"/>
      <w:lvlJc w:val="left"/>
      <w:pPr>
        <w:ind w:left="772" w:hanging="253"/>
      </w:pPr>
      <w:rPr>
        <w:rFonts w:hint="default"/>
      </w:rPr>
    </w:lvl>
    <w:lvl w:ilvl="8">
      <w:start w:val="0"/>
      <w:numFmt w:val="bullet"/>
      <w:lvlText w:val="•"/>
      <w:lvlJc w:val="left"/>
      <w:pPr>
        <w:ind w:left="828" w:hanging="253"/>
      </w:pPr>
      <w:rPr>
        <w:rFonts w:hint="default"/>
      </w:rPr>
    </w:lvl>
  </w:abstractNum>
  <w:abstractNum w:abstractNumId="3">
    <w:nsid w:val="14776913"/>
    <w:multiLevelType w:val="hybridMultilevel"/>
    <w:tmpl w:val="00000000"/>
    <w:lvl w:ilvl="0">
      <w:start w:val="2"/>
      <w:numFmt w:val="decimal"/>
      <w:lvlText w:val="%1）"/>
      <w:lvlJc w:val="left"/>
      <w:pPr>
        <w:ind w:left="3061" w:hanging="477"/>
        <w:jc w:val="left"/>
      </w:pPr>
      <w:rPr>
        <w:rFonts w:hint="default"/>
        <w:w w:val="82"/>
      </w:rPr>
    </w:lvl>
    <w:lvl w:ilvl="1">
      <w:start w:val="1"/>
      <w:numFmt w:val="decimal"/>
      <w:lvlText w:val="%2）"/>
      <w:lvlJc w:val="left"/>
      <w:pPr>
        <w:ind w:left="1955" w:hanging="477"/>
        <w:jc w:val="left"/>
      </w:pPr>
      <w:rPr>
        <w:rFonts w:ascii="Arial" w:eastAsia="Arial" w:hAnsi="Arial" w:cs="Arial" w:hint="default"/>
        <w:w w:val="91"/>
        <w:sz w:val="29"/>
        <w:szCs w:val="29"/>
      </w:rPr>
    </w:lvl>
    <w:lvl w:ilvl="2">
      <w:start w:val="0"/>
      <w:numFmt w:val="bullet"/>
      <w:lvlText w:val="•"/>
      <w:lvlJc w:val="left"/>
      <w:pPr>
        <w:ind w:left="4458" w:hanging="477"/>
      </w:pPr>
      <w:rPr>
        <w:rFonts w:hint="default"/>
      </w:rPr>
    </w:lvl>
    <w:lvl w:ilvl="3">
      <w:start w:val="0"/>
      <w:numFmt w:val="bullet"/>
      <w:lvlText w:val="•"/>
      <w:lvlJc w:val="left"/>
      <w:pPr>
        <w:ind w:left="5857" w:hanging="477"/>
      </w:pPr>
      <w:rPr>
        <w:rFonts w:hint="default"/>
      </w:rPr>
    </w:lvl>
    <w:lvl w:ilvl="4">
      <w:start w:val="0"/>
      <w:numFmt w:val="bullet"/>
      <w:lvlText w:val="•"/>
      <w:lvlJc w:val="left"/>
      <w:pPr>
        <w:ind w:left="7256" w:hanging="477"/>
      </w:pPr>
      <w:rPr>
        <w:rFonts w:hint="default"/>
      </w:rPr>
    </w:lvl>
    <w:lvl w:ilvl="5">
      <w:start w:val="0"/>
      <w:numFmt w:val="bullet"/>
      <w:lvlText w:val="•"/>
      <w:lvlJc w:val="left"/>
      <w:pPr>
        <w:ind w:left="8655" w:hanging="477"/>
      </w:pPr>
      <w:rPr>
        <w:rFonts w:hint="default"/>
      </w:rPr>
    </w:lvl>
    <w:lvl w:ilvl="6">
      <w:start w:val="0"/>
      <w:numFmt w:val="bullet"/>
      <w:lvlText w:val="•"/>
      <w:lvlJc w:val="left"/>
      <w:pPr>
        <w:ind w:left="10054" w:hanging="477"/>
      </w:pPr>
      <w:rPr>
        <w:rFonts w:hint="default"/>
      </w:rPr>
    </w:lvl>
    <w:lvl w:ilvl="7">
      <w:start w:val="0"/>
      <w:numFmt w:val="bullet"/>
      <w:lvlText w:val="•"/>
      <w:lvlJc w:val="left"/>
      <w:pPr>
        <w:ind w:left="11452" w:hanging="477"/>
      </w:pPr>
      <w:rPr>
        <w:rFonts w:hint="default"/>
      </w:rPr>
    </w:lvl>
    <w:lvl w:ilvl="8">
      <w:start w:val="0"/>
      <w:numFmt w:val="bullet"/>
      <w:lvlText w:val="•"/>
      <w:lvlJc w:val="left"/>
      <w:pPr>
        <w:ind w:left="12851" w:hanging="477"/>
      </w:pPr>
      <w:rPr>
        <w:rFonts w:hint="default"/>
      </w:rPr>
    </w:lvl>
  </w:abstractNum>
  <w:abstractNum w:abstractNumId="4">
    <w:nsid w:val="1B83E61E"/>
    <w:multiLevelType w:val="hybridMultilevel"/>
    <w:tmpl w:val="00000000"/>
    <w:lvl w:ilvl="0">
      <w:start w:val="1"/>
      <w:numFmt w:val="decimal"/>
      <w:lvlText w:val="（%1）"/>
      <w:lvlJc w:val="left"/>
      <w:pPr>
        <w:ind w:left="1955" w:hanging="793"/>
        <w:jc w:val="left"/>
      </w:pPr>
      <w:rPr>
        <w:rFonts w:ascii="宋体" w:eastAsia="宋体" w:hAnsi="宋体" w:cs="宋体" w:hint="default"/>
        <w:spacing w:val="-1"/>
        <w:w w:val="91"/>
        <w:sz w:val="29"/>
        <w:szCs w:val="29"/>
      </w:rPr>
    </w:lvl>
    <w:lvl w:ilvl="1">
      <w:start w:val="0"/>
      <w:numFmt w:val="bullet"/>
      <w:lvlText w:val="•"/>
      <w:lvlJc w:val="left"/>
      <w:pPr>
        <w:ind w:left="3328" w:hanging="793"/>
      </w:pPr>
      <w:rPr>
        <w:rFonts w:hint="default"/>
      </w:rPr>
    </w:lvl>
    <w:lvl w:ilvl="2">
      <w:start w:val="0"/>
      <w:numFmt w:val="bullet"/>
      <w:lvlText w:val="•"/>
      <w:lvlJc w:val="left"/>
      <w:pPr>
        <w:ind w:left="4697" w:hanging="793"/>
      </w:pPr>
      <w:rPr>
        <w:rFonts w:hint="default"/>
      </w:rPr>
    </w:lvl>
    <w:lvl w:ilvl="3">
      <w:start w:val="0"/>
      <w:numFmt w:val="bullet"/>
      <w:lvlText w:val="•"/>
      <w:lvlJc w:val="left"/>
      <w:pPr>
        <w:ind w:left="6066" w:hanging="793"/>
      </w:pPr>
      <w:rPr>
        <w:rFonts w:hint="default"/>
      </w:rPr>
    </w:lvl>
    <w:lvl w:ilvl="4">
      <w:start w:val="0"/>
      <w:numFmt w:val="bullet"/>
      <w:lvlText w:val="•"/>
      <w:lvlJc w:val="left"/>
      <w:pPr>
        <w:ind w:left="7435" w:hanging="793"/>
      </w:pPr>
      <w:rPr>
        <w:rFonts w:hint="default"/>
      </w:rPr>
    </w:lvl>
    <w:lvl w:ilvl="5">
      <w:start w:val="0"/>
      <w:numFmt w:val="bullet"/>
      <w:lvlText w:val="•"/>
      <w:lvlJc w:val="left"/>
      <w:pPr>
        <w:ind w:left="8804" w:hanging="793"/>
      </w:pPr>
      <w:rPr>
        <w:rFonts w:hint="default"/>
      </w:rPr>
    </w:lvl>
    <w:lvl w:ilvl="6">
      <w:start w:val="0"/>
      <w:numFmt w:val="bullet"/>
      <w:lvlText w:val="•"/>
      <w:lvlJc w:val="left"/>
      <w:pPr>
        <w:ind w:left="10173" w:hanging="793"/>
      </w:pPr>
      <w:rPr>
        <w:rFonts w:hint="default"/>
      </w:rPr>
    </w:lvl>
    <w:lvl w:ilvl="7">
      <w:start w:val="0"/>
      <w:numFmt w:val="bullet"/>
      <w:lvlText w:val="•"/>
      <w:lvlJc w:val="left"/>
      <w:pPr>
        <w:ind w:left="11542" w:hanging="793"/>
      </w:pPr>
      <w:rPr>
        <w:rFonts w:hint="default"/>
      </w:rPr>
    </w:lvl>
    <w:lvl w:ilvl="8">
      <w:start w:val="0"/>
      <w:numFmt w:val="bullet"/>
      <w:lvlText w:val="•"/>
      <w:lvlJc w:val="left"/>
      <w:pPr>
        <w:ind w:left="12911" w:hanging="793"/>
      </w:pPr>
      <w:rPr>
        <w:rFonts w:hint="default"/>
      </w:rPr>
    </w:lvl>
  </w:abstractNum>
  <w:abstractNum w:abstractNumId="5">
    <w:nsid w:val="1BD3C0CD"/>
    <w:multiLevelType w:val="hybridMultilevel"/>
    <w:tmpl w:val="00000000"/>
    <w:lvl w:ilvl="0">
      <w:start w:val="2"/>
      <w:numFmt w:val="decimal"/>
      <w:lvlText w:val="（%1）"/>
      <w:lvlJc w:val="left"/>
      <w:pPr>
        <w:ind w:left="2589" w:hanging="793"/>
        <w:jc w:val="left"/>
      </w:pPr>
      <w:rPr>
        <w:rFonts w:ascii="宋体" w:eastAsia="宋体" w:hAnsi="宋体" w:cs="宋体" w:hint="default"/>
        <w:w w:val="102"/>
        <w:sz w:val="29"/>
        <w:szCs w:val="29"/>
      </w:rPr>
    </w:lvl>
    <w:lvl w:ilvl="1">
      <w:start w:val="1"/>
      <w:numFmt w:val="decimal"/>
      <w:lvlText w:val="%2）"/>
      <w:lvlJc w:val="left"/>
      <w:pPr>
        <w:ind w:left="1973" w:hanging="473"/>
        <w:jc w:val="right"/>
      </w:pPr>
      <w:rPr>
        <w:rFonts w:ascii="Times New Roman" w:eastAsia="Times New Roman" w:hAnsi="Times New Roman" w:cs="Times New Roman" w:hint="default"/>
        <w:spacing w:val="-4"/>
        <w:w w:val="102"/>
        <w:sz w:val="29"/>
        <w:szCs w:val="29"/>
      </w:rPr>
    </w:lvl>
    <w:lvl w:ilvl="2">
      <w:start w:val="0"/>
      <w:numFmt w:val="bullet"/>
      <w:lvlText w:val="•"/>
      <w:lvlJc w:val="left"/>
      <w:pPr>
        <w:ind w:left="3220" w:hanging="473"/>
      </w:pPr>
      <w:rPr>
        <w:rFonts w:hint="default"/>
      </w:rPr>
    </w:lvl>
    <w:lvl w:ilvl="3">
      <w:start w:val="0"/>
      <w:numFmt w:val="bullet"/>
      <w:lvlText w:val="•"/>
      <w:lvlJc w:val="left"/>
      <w:pPr>
        <w:ind w:left="3383" w:hanging="473"/>
      </w:pPr>
      <w:rPr>
        <w:rFonts w:hint="default"/>
      </w:rPr>
    </w:lvl>
    <w:lvl w:ilvl="4">
      <w:start w:val="0"/>
      <w:numFmt w:val="bullet"/>
      <w:lvlText w:val="•"/>
      <w:lvlJc w:val="left"/>
      <w:pPr>
        <w:ind w:left="3546" w:hanging="473"/>
      </w:pPr>
      <w:rPr>
        <w:rFonts w:hint="default"/>
      </w:rPr>
    </w:lvl>
    <w:lvl w:ilvl="5">
      <w:start w:val="0"/>
      <w:numFmt w:val="bullet"/>
      <w:lvlText w:val="•"/>
      <w:lvlJc w:val="left"/>
      <w:pPr>
        <w:ind w:left="3709" w:hanging="473"/>
      </w:pPr>
      <w:rPr>
        <w:rFonts w:hint="default"/>
      </w:rPr>
    </w:lvl>
    <w:lvl w:ilvl="6">
      <w:start w:val="0"/>
      <w:numFmt w:val="bullet"/>
      <w:lvlText w:val="•"/>
      <w:lvlJc w:val="left"/>
      <w:pPr>
        <w:ind w:left="3873" w:hanging="473"/>
      </w:pPr>
      <w:rPr>
        <w:rFonts w:hint="default"/>
      </w:rPr>
    </w:lvl>
    <w:lvl w:ilvl="7">
      <w:start w:val="0"/>
      <w:numFmt w:val="bullet"/>
      <w:lvlText w:val="•"/>
      <w:lvlJc w:val="left"/>
      <w:pPr>
        <w:ind w:left="4036" w:hanging="473"/>
      </w:pPr>
      <w:rPr>
        <w:rFonts w:hint="default"/>
      </w:rPr>
    </w:lvl>
    <w:lvl w:ilvl="8">
      <w:start w:val="0"/>
      <w:numFmt w:val="bullet"/>
      <w:lvlText w:val="•"/>
      <w:lvlJc w:val="left"/>
      <w:pPr>
        <w:ind w:left="4199" w:hanging="473"/>
      </w:pPr>
      <w:rPr>
        <w:rFonts w:hint="default"/>
      </w:rPr>
    </w:lvl>
  </w:abstractNum>
  <w:abstractNum w:abstractNumId="6">
    <w:nsid w:val="1C0B8B80"/>
    <w:multiLevelType w:val="hybridMultilevel"/>
    <w:tmpl w:val="00000000"/>
    <w:lvl w:ilvl="0">
      <w:start w:val="5"/>
      <w:numFmt w:val="decimal"/>
      <w:lvlText w:val="%1）"/>
      <w:lvlJc w:val="left"/>
      <w:pPr>
        <w:ind w:left="1196" w:hanging="477"/>
        <w:jc w:val="left"/>
      </w:pPr>
      <w:rPr>
        <w:rFonts w:ascii="Arial" w:eastAsia="Arial" w:hAnsi="Arial" w:cs="Arial" w:hint="default"/>
        <w:w w:val="91"/>
        <w:sz w:val="29"/>
        <w:szCs w:val="29"/>
      </w:rPr>
    </w:lvl>
    <w:lvl w:ilvl="1">
      <w:start w:val="0"/>
      <w:numFmt w:val="bullet"/>
      <w:lvlText w:val="•"/>
      <w:lvlJc w:val="left"/>
      <w:pPr>
        <w:ind w:left="1888" w:hanging="477"/>
      </w:pPr>
      <w:rPr>
        <w:rFonts w:hint="default"/>
      </w:rPr>
    </w:lvl>
    <w:lvl w:ilvl="2">
      <w:start w:val="0"/>
      <w:numFmt w:val="bullet"/>
      <w:lvlText w:val="•"/>
      <w:lvlJc w:val="left"/>
      <w:pPr>
        <w:ind w:left="2577" w:hanging="477"/>
      </w:pPr>
      <w:rPr>
        <w:rFonts w:hint="default"/>
      </w:rPr>
    </w:lvl>
    <w:lvl w:ilvl="3">
      <w:start w:val="0"/>
      <w:numFmt w:val="bullet"/>
      <w:lvlText w:val="•"/>
      <w:lvlJc w:val="left"/>
      <w:pPr>
        <w:ind w:left="3265" w:hanging="477"/>
      </w:pPr>
      <w:rPr>
        <w:rFonts w:hint="default"/>
      </w:rPr>
    </w:lvl>
    <w:lvl w:ilvl="4">
      <w:start w:val="0"/>
      <w:numFmt w:val="bullet"/>
      <w:lvlText w:val="•"/>
      <w:lvlJc w:val="left"/>
      <w:pPr>
        <w:ind w:left="3954" w:hanging="477"/>
      </w:pPr>
      <w:rPr>
        <w:rFonts w:hint="default"/>
      </w:rPr>
    </w:lvl>
    <w:lvl w:ilvl="5">
      <w:start w:val="0"/>
      <w:numFmt w:val="bullet"/>
      <w:lvlText w:val="•"/>
      <w:lvlJc w:val="left"/>
      <w:pPr>
        <w:ind w:left="4642" w:hanging="477"/>
      </w:pPr>
      <w:rPr>
        <w:rFonts w:hint="default"/>
      </w:rPr>
    </w:lvl>
    <w:lvl w:ilvl="6">
      <w:start w:val="0"/>
      <w:numFmt w:val="bullet"/>
      <w:lvlText w:val="•"/>
      <w:lvlJc w:val="left"/>
      <w:pPr>
        <w:ind w:left="5331" w:hanging="477"/>
      </w:pPr>
      <w:rPr>
        <w:rFonts w:hint="default"/>
      </w:rPr>
    </w:lvl>
    <w:lvl w:ilvl="7">
      <w:start w:val="0"/>
      <w:numFmt w:val="bullet"/>
      <w:lvlText w:val="•"/>
      <w:lvlJc w:val="left"/>
      <w:pPr>
        <w:ind w:left="6019" w:hanging="477"/>
      </w:pPr>
      <w:rPr>
        <w:rFonts w:hint="default"/>
      </w:rPr>
    </w:lvl>
    <w:lvl w:ilvl="8">
      <w:start w:val="0"/>
      <w:numFmt w:val="bullet"/>
      <w:lvlText w:val="•"/>
      <w:lvlJc w:val="left"/>
      <w:pPr>
        <w:ind w:left="6708" w:hanging="477"/>
      </w:pPr>
      <w:rPr>
        <w:rFonts w:hint="default"/>
      </w:rPr>
    </w:lvl>
  </w:abstractNum>
  <w:abstractNum w:abstractNumId="7">
    <w:nsid w:val="204B8935"/>
    <w:multiLevelType w:val="hybridMultilevel"/>
    <w:tmpl w:val="00000000"/>
    <w:lvl w:ilvl="0">
      <w:start w:val="1"/>
      <w:numFmt w:val="decimal"/>
      <w:lvlText w:val="%1"/>
      <w:lvlJc w:val="left"/>
      <w:pPr>
        <w:ind w:left="3060" w:hanging="472"/>
        <w:jc w:val="left"/>
      </w:pPr>
      <w:rPr>
        <w:rFonts w:hint="default"/>
      </w:rPr>
    </w:lvl>
    <w:lvl w:ilvl="1">
      <w:start w:val="1"/>
      <w:numFmt w:val="decimal"/>
      <w:lvlText w:val="%1.%2"/>
      <w:lvlJc w:val="left"/>
      <w:pPr>
        <w:ind w:left="3060" w:hanging="472"/>
        <w:jc w:val="left"/>
      </w:pPr>
      <w:rPr>
        <w:rFonts w:hint="default"/>
        <w:w w:val="81"/>
      </w:rPr>
    </w:lvl>
    <w:lvl w:ilvl="2">
      <w:start w:val="0"/>
      <w:numFmt w:val="bullet"/>
      <w:lvlText w:val="•"/>
      <w:lvlJc w:val="left"/>
      <w:pPr>
        <w:ind w:left="9220" w:hanging="472"/>
      </w:pPr>
      <w:rPr>
        <w:rFonts w:hint="default"/>
      </w:rPr>
    </w:lvl>
    <w:lvl w:ilvl="3">
      <w:start w:val="0"/>
      <w:numFmt w:val="bullet"/>
      <w:lvlText w:val="•"/>
      <w:lvlJc w:val="left"/>
      <w:pPr>
        <w:ind w:left="9242" w:hanging="472"/>
      </w:pPr>
      <w:rPr>
        <w:rFonts w:hint="default"/>
      </w:rPr>
    </w:lvl>
    <w:lvl w:ilvl="4">
      <w:start w:val="0"/>
      <w:numFmt w:val="bullet"/>
      <w:lvlText w:val="•"/>
      <w:lvlJc w:val="left"/>
      <w:pPr>
        <w:ind w:left="9265" w:hanging="472"/>
      </w:pPr>
      <w:rPr>
        <w:rFonts w:hint="default"/>
      </w:rPr>
    </w:lvl>
    <w:lvl w:ilvl="5">
      <w:start w:val="0"/>
      <w:numFmt w:val="bullet"/>
      <w:lvlText w:val="•"/>
      <w:lvlJc w:val="left"/>
      <w:pPr>
        <w:ind w:left="9287" w:hanging="472"/>
      </w:pPr>
      <w:rPr>
        <w:rFonts w:hint="default"/>
      </w:rPr>
    </w:lvl>
    <w:lvl w:ilvl="6">
      <w:start w:val="0"/>
      <w:numFmt w:val="bullet"/>
      <w:lvlText w:val="•"/>
      <w:lvlJc w:val="left"/>
      <w:pPr>
        <w:ind w:left="9310" w:hanging="472"/>
      </w:pPr>
      <w:rPr>
        <w:rFonts w:hint="default"/>
      </w:rPr>
    </w:lvl>
    <w:lvl w:ilvl="7">
      <w:start w:val="0"/>
      <w:numFmt w:val="bullet"/>
      <w:lvlText w:val="•"/>
      <w:lvlJc w:val="left"/>
      <w:pPr>
        <w:ind w:left="9332" w:hanging="472"/>
      </w:pPr>
      <w:rPr>
        <w:rFonts w:hint="default"/>
      </w:rPr>
    </w:lvl>
    <w:lvl w:ilvl="8">
      <w:start w:val="0"/>
      <w:numFmt w:val="bullet"/>
      <w:lvlText w:val="•"/>
      <w:lvlJc w:val="left"/>
      <w:pPr>
        <w:ind w:left="9355" w:hanging="472"/>
      </w:pPr>
      <w:rPr>
        <w:rFonts w:hint="default"/>
      </w:rPr>
    </w:lvl>
  </w:abstractNum>
  <w:abstractNum w:abstractNumId="8">
    <w:nsid w:val="2D3A80E1"/>
    <w:multiLevelType w:val="hybridMultilevel"/>
    <w:tmpl w:val="00000000"/>
    <w:lvl w:ilvl="0">
      <w:start w:val="1"/>
      <w:numFmt w:val="decimal"/>
      <w:lvlText w:val="（%1）"/>
      <w:lvlJc w:val="left"/>
      <w:pPr>
        <w:ind w:left="1955" w:hanging="793"/>
        <w:jc w:val="left"/>
      </w:pPr>
      <w:rPr>
        <w:rFonts w:ascii="宋体" w:eastAsia="宋体" w:hAnsi="宋体" w:cs="宋体" w:hint="default"/>
        <w:spacing w:val="-1"/>
        <w:w w:val="91"/>
        <w:sz w:val="29"/>
        <w:szCs w:val="29"/>
      </w:rPr>
    </w:lvl>
    <w:lvl w:ilvl="1">
      <w:start w:val="0"/>
      <w:numFmt w:val="bullet"/>
      <w:lvlText w:val="•"/>
      <w:lvlJc w:val="left"/>
      <w:pPr>
        <w:ind w:left="3328" w:hanging="793"/>
      </w:pPr>
      <w:rPr>
        <w:rFonts w:hint="default"/>
      </w:rPr>
    </w:lvl>
    <w:lvl w:ilvl="2">
      <w:start w:val="0"/>
      <w:numFmt w:val="bullet"/>
      <w:lvlText w:val="•"/>
      <w:lvlJc w:val="left"/>
      <w:pPr>
        <w:ind w:left="4697" w:hanging="793"/>
      </w:pPr>
      <w:rPr>
        <w:rFonts w:hint="default"/>
      </w:rPr>
    </w:lvl>
    <w:lvl w:ilvl="3">
      <w:start w:val="0"/>
      <w:numFmt w:val="bullet"/>
      <w:lvlText w:val="•"/>
      <w:lvlJc w:val="left"/>
      <w:pPr>
        <w:ind w:left="6066" w:hanging="793"/>
      </w:pPr>
      <w:rPr>
        <w:rFonts w:hint="default"/>
      </w:rPr>
    </w:lvl>
    <w:lvl w:ilvl="4">
      <w:start w:val="0"/>
      <w:numFmt w:val="bullet"/>
      <w:lvlText w:val="•"/>
      <w:lvlJc w:val="left"/>
      <w:pPr>
        <w:ind w:left="7435" w:hanging="793"/>
      </w:pPr>
      <w:rPr>
        <w:rFonts w:hint="default"/>
      </w:rPr>
    </w:lvl>
    <w:lvl w:ilvl="5">
      <w:start w:val="0"/>
      <w:numFmt w:val="bullet"/>
      <w:lvlText w:val="•"/>
      <w:lvlJc w:val="left"/>
      <w:pPr>
        <w:ind w:left="8804" w:hanging="793"/>
      </w:pPr>
      <w:rPr>
        <w:rFonts w:hint="default"/>
      </w:rPr>
    </w:lvl>
    <w:lvl w:ilvl="6">
      <w:start w:val="0"/>
      <w:numFmt w:val="bullet"/>
      <w:lvlText w:val="•"/>
      <w:lvlJc w:val="left"/>
      <w:pPr>
        <w:ind w:left="10173" w:hanging="793"/>
      </w:pPr>
      <w:rPr>
        <w:rFonts w:hint="default"/>
      </w:rPr>
    </w:lvl>
    <w:lvl w:ilvl="7">
      <w:start w:val="0"/>
      <w:numFmt w:val="bullet"/>
      <w:lvlText w:val="•"/>
      <w:lvlJc w:val="left"/>
      <w:pPr>
        <w:ind w:left="11542" w:hanging="793"/>
      </w:pPr>
      <w:rPr>
        <w:rFonts w:hint="default"/>
      </w:rPr>
    </w:lvl>
    <w:lvl w:ilvl="8">
      <w:start w:val="0"/>
      <w:numFmt w:val="bullet"/>
      <w:lvlText w:val="•"/>
      <w:lvlJc w:val="left"/>
      <w:pPr>
        <w:ind w:left="12911" w:hanging="793"/>
      </w:pPr>
      <w:rPr>
        <w:rFonts w:hint="default"/>
      </w:rPr>
    </w:lvl>
  </w:abstractNum>
  <w:abstractNum w:abstractNumId="9">
    <w:nsid w:val="40882DB9"/>
    <w:multiLevelType w:val="hybridMultilevel"/>
    <w:tmpl w:val="00000000"/>
    <w:lvl w:ilvl="0">
      <w:start w:val="2"/>
      <w:numFmt w:val="decimal"/>
      <w:lvlText w:val="%1）"/>
      <w:lvlJc w:val="left"/>
      <w:pPr>
        <w:ind w:left="3061" w:hanging="477"/>
        <w:jc w:val="left"/>
      </w:pPr>
      <w:rPr>
        <w:rFonts w:hint="default"/>
        <w:w w:val="82"/>
      </w:rPr>
    </w:lvl>
    <w:lvl w:ilvl="1">
      <w:start w:val="1"/>
      <w:numFmt w:val="decimal"/>
      <w:lvlText w:val="%2）"/>
      <w:lvlJc w:val="left"/>
      <w:pPr>
        <w:ind w:left="1955" w:hanging="477"/>
        <w:jc w:val="left"/>
      </w:pPr>
      <w:rPr>
        <w:rFonts w:ascii="Arial" w:eastAsia="Arial" w:hAnsi="Arial" w:cs="Arial" w:hint="default"/>
        <w:w w:val="91"/>
        <w:sz w:val="29"/>
        <w:szCs w:val="29"/>
      </w:rPr>
    </w:lvl>
    <w:lvl w:ilvl="2">
      <w:start w:val="0"/>
      <w:numFmt w:val="bullet"/>
      <w:lvlText w:val="•"/>
      <w:lvlJc w:val="left"/>
      <w:pPr>
        <w:ind w:left="4458" w:hanging="477"/>
      </w:pPr>
      <w:rPr>
        <w:rFonts w:hint="default"/>
      </w:rPr>
    </w:lvl>
    <w:lvl w:ilvl="3">
      <w:start w:val="0"/>
      <w:numFmt w:val="bullet"/>
      <w:lvlText w:val="•"/>
      <w:lvlJc w:val="left"/>
      <w:pPr>
        <w:ind w:left="5857" w:hanging="477"/>
      </w:pPr>
      <w:rPr>
        <w:rFonts w:hint="default"/>
      </w:rPr>
    </w:lvl>
    <w:lvl w:ilvl="4">
      <w:start w:val="0"/>
      <w:numFmt w:val="bullet"/>
      <w:lvlText w:val="•"/>
      <w:lvlJc w:val="left"/>
      <w:pPr>
        <w:ind w:left="7256" w:hanging="477"/>
      </w:pPr>
      <w:rPr>
        <w:rFonts w:hint="default"/>
      </w:rPr>
    </w:lvl>
    <w:lvl w:ilvl="5">
      <w:start w:val="0"/>
      <w:numFmt w:val="bullet"/>
      <w:lvlText w:val="•"/>
      <w:lvlJc w:val="left"/>
      <w:pPr>
        <w:ind w:left="8655" w:hanging="477"/>
      </w:pPr>
      <w:rPr>
        <w:rFonts w:hint="default"/>
      </w:rPr>
    </w:lvl>
    <w:lvl w:ilvl="6">
      <w:start w:val="0"/>
      <w:numFmt w:val="bullet"/>
      <w:lvlText w:val="•"/>
      <w:lvlJc w:val="left"/>
      <w:pPr>
        <w:ind w:left="10054" w:hanging="477"/>
      </w:pPr>
      <w:rPr>
        <w:rFonts w:hint="default"/>
      </w:rPr>
    </w:lvl>
    <w:lvl w:ilvl="7">
      <w:start w:val="0"/>
      <w:numFmt w:val="bullet"/>
      <w:lvlText w:val="•"/>
      <w:lvlJc w:val="left"/>
      <w:pPr>
        <w:ind w:left="11452" w:hanging="477"/>
      </w:pPr>
      <w:rPr>
        <w:rFonts w:hint="default"/>
      </w:rPr>
    </w:lvl>
    <w:lvl w:ilvl="8">
      <w:start w:val="0"/>
      <w:numFmt w:val="bullet"/>
      <w:lvlText w:val="•"/>
      <w:lvlJc w:val="left"/>
      <w:pPr>
        <w:ind w:left="12851" w:hanging="477"/>
      </w:pPr>
      <w:rPr>
        <w:rFonts w:hint="default"/>
      </w:rPr>
    </w:lvl>
  </w:abstractNum>
  <w:abstractNum w:abstractNumId="10">
    <w:nsid w:val="48B14D8C"/>
    <w:multiLevelType w:val="hybridMultilevel"/>
    <w:tmpl w:val="00000000"/>
    <w:lvl w:ilvl="0">
      <w:start w:val="1"/>
      <w:numFmt w:val="decimal"/>
      <w:lvlText w:val="(%1)"/>
      <w:lvlJc w:val="left"/>
      <w:pPr>
        <w:ind w:left="1955" w:hanging="630"/>
        <w:jc w:val="left"/>
      </w:pPr>
      <w:rPr>
        <w:rFonts w:ascii="宋体" w:eastAsia="宋体" w:hAnsi="宋体" w:cs="宋体" w:hint="default"/>
        <w:spacing w:val="-4"/>
        <w:w w:val="102"/>
        <w:sz w:val="31"/>
        <w:szCs w:val="31"/>
      </w:rPr>
    </w:lvl>
    <w:lvl w:ilvl="1">
      <w:start w:val="0"/>
      <w:numFmt w:val="bullet"/>
      <w:lvlText w:val="•"/>
      <w:lvlJc w:val="left"/>
      <w:pPr>
        <w:ind w:left="3328" w:hanging="630"/>
      </w:pPr>
      <w:rPr>
        <w:rFonts w:hint="default"/>
      </w:rPr>
    </w:lvl>
    <w:lvl w:ilvl="2">
      <w:start w:val="0"/>
      <w:numFmt w:val="bullet"/>
      <w:lvlText w:val="•"/>
      <w:lvlJc w:val="left"/>
      <w:pPr>
        <w:ind w:left="4697" w:hanging="630"/>
      </w:pPr>
      <w:rPr>
        <w:rFonts w:hint="default"/>
      </w:rPr>
    </w:lvl>
    <w:lvl w:ilvl="3">
      <w:start w:val="0"/>
      <w:numFmt w:val="bullet"/>
      <w:lvlText w:val="•"/>
      <w:lvlJc w:val="left"/>
      <w:pPr>
        <w:ind w:left="6066" w:hanging="630"/>
      </w:pPr>
      <w:rPr>
        <w:rFonts w:hint="default"/>
      </w:rPr>
    </w:lvl>
    <w:lvl w:ilvl="4">
      <w:start w:val="0"/>
      <w:numFmt w:val="bullet"/>
      <w:lvlText w:val="•"/>
      <w:lvlJc w:val="left"/>
      <w:pPr>
        <w:ind w:left="7435" w:hanging="630"/>
      </w:pPr>
      <w:rPr>
        <w:rFonts w:hint="default"/>
      </w:rPr>
    </w:lvl>
    <w:lvl w:ilvl="5">
      <w:start w:val="0"/>
      <w:numFmt w:val="bullet"/>
      <w:lvlText w:val="•"/>
      <w:lvlJc w:val="left"/>
      <w:pPr>
        <w:ind w:left="8804" w:hanging="630"/>
      </w:pPr>
      <w:rPr>
        <w:rFonts w:hint="default"/>
      </w:rPr>
    </w:lvl>
    <w:lvl w:ilvl="6">
      <w:start w:val="0"/>
      <w:numFmt w:val="bullet"/>
      <w:lvlText w:val="•"/>
      <w:lvlJc w:val="left"/>
      <w:pPr>
        <w:ind w:left="10173" w:hanging="630"/>
      </w:pPr>
      <w:rPr>
        <w:rFonts w:hint="default"/>
      </w:rPr>
    </w:lvl>
    <w:lvl w:ilvl="7">
      <w:start w:val="0"/>
      <w:numFmt w:val="bullet"/>
      <w:lvlText w:val="•"/>
      <w:lvlJc w:val="left"/>
      <w:pPr>
        <w:ind w:left="11542" w:hanging="630"/>
      </w:pPr>
      <w:rPr>
        <w:rFonts w:hint="default"/>
      </w:rPr>
    </w:lvl>
    <w:lvl w:ilvl="8">
      <w:start w:val="0"/>
      <w:numFmt w:val="bullet"/>
      <w:lvlText w:val="•"/>
      <w:lvlJc w:val="left"/>
      <w:pPr>
        <w:ind w:left="12911" w:hanging="630"/>
      </w:pPr>
      <w:rPr>
        <w:rFonts w:hint="default"/>
      </w:rPr>
    </w:lvl>
  </w:abstractNum>
  <w:abstractNum w:abstractNumId="11">
    <w:nsid w:val="51083E05"/>
    <w:multiLevelType w:val="hybridMultilevel"/>
    <w:tmpl w:val="00000000"/>
    <w:lvl w:ilvl="0">
      <w:start w:val="1"/>
      <w:numFmt w:val="decimal"/>
      <w:lvlText w:val="%1）"/>
      <w:lvlJc w:val="left"/>
      <w:pPr>
        <w:ind w:left="1196" w:hanging="477"/>
        <w:jc w:val="left"/>
      </w:pPr>
      <w:rPr>
        <w:rFonts w:ascii="Arial" w:eastAsia="Arial" w:hAnsi="Arial" w:cs="Arial" w:hint="default"/>
        <w:spacing w:val="-159"/>
        <w:w w:val="91"/>
        <w:sz w:val="29"/>
        <w:szCs w:val="29"/>
      </w:rPr>
    </w:lvl>
    <w:lvl w:ilvl="1">
      <w:start w:val="0"/>
      <w:numFmt w:val="bullet"/>
      <w:lvlText w:val="•"/>
      <w:lvlJc w:val="left"/>
      <w:pPr>
        <w:ind w:left="1888" w:hanging="477"/>
      </w:pPr>
      <w:rPr>
        <w:rFonts w:hint="default"/>
      </w:rPr>
    </w:lvl>
    <w:lvl w:ilvl="2">
      <w:start w:val="0"/>
      <w:numFmt w:val="bullet"/>
      <w:lvlText w:val="•"/>
      <w:lvlJc w:val="left"/>
      <w:pPr>
        <w:ind w:left="2577" w:hanging="477"/>
      </w:pPr>
      <w:rPr>
        <w:rFonts w:hint="default"/>
      </w:rPr>
    </w:lvl>
    <w:lvl w:ilvl="3">
      <w:start w:val="0"/>
      <w:numFmt w:val="bullet"/>
      <w:lvlText w:val="•"/>
      <w:lvlJc w:val="left"/>
      <w:pPr>
        <w:ind w:left="3265" w:hanging="477"/>
      </w:pPr>
      <w:rPr>
        <w:rFonts w:hint="default"/>
      </w:rPr>
    </w:lvl>
    <w:lvl w:ilvl="4">
      <w:start w:val="0"/>
      <w:numFmt w:val="bullet"/>
      <w:lvlText w:val="•"/>
      <w:lvlJc w:val="left"/>
      <w:pPr>
        <w:ind w:left="3954" w:hanging="477"/>
      </w:pPr>
      <w:rPr>
        <w:rFonts w:hint="default"/>
      </w:rPr>
    </w:lvl>
    <w:lvl w:ilvl="5">
      <w:start w:val="0"/>
      <w:numFmt w:val="bullet"/>
      <w:lvlText w:val="•"/>
      <w:lvlJc w:val="left"/>
      <w:pPr>
        <w:ind w:left="4642" w:hanging="477"/>
      </w:pPr>
      <w:rPr>
        <w:rFonts w:hint="default"/>
      </w:rPr>
    </w:lvl>
    <w:lvl w:ilvl="6">
      <w:start w:val="0"/>
      <w:numFmt w:val="bullet"/>
      <w:lvlText w:val="•"/>
      <w:lvlJc w:val="left"/>
      <w:pPr>
        <w:ind w:left="5331" w:hanging="477"/>
      </w:pPr>
      <w:rPr>
        <w:rFonts w:hint="default"/>
      </w:rPr>
    </w:lvl>
    <w:lvl w:ilvl="7">
      <w:start w:val="0"/>
      <w:numFmt w:val="bullet"/>
      <w:lvlText w:val="•"/>
      <w:lvlJc w:val="left"/>
      <w:pPr>
        <w:ind w:left="6019" w:hanging="477"/>
      </w:pPr>
      <w:rPr>
        <w:rFonts w:hint="default"/>
      </w:rPr>
    </w:lvl>
    <w:lvl w:ilvl="8">
      <w:start w:val="0"/>
      <w:numFmt w:val="bullet"/>
      <w:lvlText w:val="•"/>
      <w:lvlJc w:val="left"/>
      <w:pPr>
        <w:ind w:left="6708" w:hanging="477"/>
      </w:pPr>
      <w:rPr>
        <w:rFonts w:hint="default"/>
      </w:rPr>
    </w:lvl>
  </w:abstractNum>
  <w:abstractNum w:abstractNumId="12">
    <w:nsid w:val="65FFFAA8"/>
    <w:multiLevelType w:val="hybridMultilevel"/>
    <w:tmpl w:val="00000000"/>
    <w:lvl w:ilvl="0">
      <w:start w:val="0"/>
      <w:numFmt w:val="bullet"/>
      <w:lvlText w:val=""/>
      <w:lvlJc w:val="left"/>
      <w:pPr>
        <w:ind w:left="279" w:hanging="254"/>
      </w:pPr>
      <w:rPr>
        <w:rFonts w:ascii="Symbol" w:eastAsia="Symbol" w:hAnsi="Symbol" w:cs="Symbol" w:hint="default"/>
        <w:w w:val="102"/>
        <w:sz w:val="35"/>
        <w:szCs w:val="35"/>
      </w:rPr>
    </w:lvl>
    <w:lvl w:ilvl="1">
      <w:start w:val="0"/>
      <w:numFmt w:val="bullet"/>
      <w:lvlText w:val=""/>
      <w:lvlJc w:val="left"/>
      <w:pPr>
        <w:ind w:left="1289" w:hanging="756"/>
      </w:pPr>
      <w:rPr>
        <w:rFonts w:ascii="Symbol" w:eastAsia="Symbol" w:hAnsi="Symbol" w:cs="Symbol" w:hint="default"/>
        <w:w w:val="102"/>
        <w:sz w:val="35"/>
        <w:szCs w:val="35"/>
      </w:rPr>
    </w:lvl>
    <w:lvl w:ilvl="2">
      <w:start w:val="0"/>
      <w:numFmt w:val="bullet"/>
      <w:lvlText w:val="•"/>
      <w:lvlJc w:val="left"/>
      <w:pPr>
        <w:ind w:left="4120" w:hanging="756"/>
      </w:pPr>
      <w:rPr>
        <w:rFonts w:hint="default"/>
      </w:rPr>
    </w:lvl>
    <w:lvl w:ilvl="3">
      <w:start w:val="0"/>
      <w:numFmt w:val="bullet"/>
      <w:lvlText w:val="•"/>
      <w:lvlJc w:val="left"/>
      <w:pPr>
        <w:ind w:left="6360" w:hanging="756"/>
      </w:pPr>
      <w:rPr>
        <w:rFonts w:hint="default"/>
      </w:rPr>
    </w:lvl>
    <w:lvl w:ilvl="4">
      <w:start w:val="0"/>
      <w:numFmt w:val="bullet"/>
      <w:lvlText w:val="•"/>
      <w:lvlJc w:val="left"/>
      <w:pPr>
        <w:ind w:left="5125" w:hanging="756"/>
      </w:pPr>
      <w:rPr>
        <w:rFonts w:hint="default"/>
      </w:rPr>
    </w:lvl>
    <w:lvl w:ilvl="5">
      <w:start w:val="0"/>
      <w:numFmt w:val="bullet"/>
      <w:lvlText w:val="•"/>
      <w:lvlJc w:val="left"/>
      <w:pPr>
        <w:ind w:left="3890" w:hanging="756"/>
      </w:pPr>
      <w:rPr>
        <w:rFonts w:hint="default"/>
      </w:rPr>
    </w:lvl>
    <w:lvl w:ilvl="6">
      <w:start w:val="0"/>
      <w:numFmt w:val="bullet"/>
      <w:lvlText w:val="•"/>
      <w:lvlJc w:val="left"/>
      <w:pPr>
        <w:ind w:left="2656" w:hanging="756"/>
      </w:pPr>
      <w:rPr>
        <w:rFonts w:hint="default"/>
      </w:rPr>
    </w:lvl>
    <w:lvl w:ilvl="7">
      <w:start w:val="0"/>
      <w:numFmt w:val="bullet"/>
      <w:lvlText w:val="•"/>
      <w:lvlJc w:val="left"/>
      <w:pPr>
        <w:ind w:left="1421" w:hanging="756"/>
      </w:pPr>
      <w:rPr>
        <w:rFonts w:hint="default"/>
      </w:rPr>
    </w:lvl>
    <w:lvl w:ilvl="8">
      <w:start w:val="0"/>
      <w:numFmt w:val="bullet"/>
      <w:lvlText w:val="•"/>
      <w:lvlJc w:val="left"/>
      <w:pPr>
        <w:ind w:left="186" w:hanging="756"/>
      </w:pPr>
      <w:rPr>
        <w:rFonts w:hint="default"/>
      </w:rPr>
    </w:lvl>
  </w:abstractNum>
  <w:abstractNum w:abstractNumId="13">
    <w:nsid w:val="69E53084"/>
    <w:multiLevelType w:val="hybridMultilevel"/>
    <w:tmpl w:val="00000000"/>
    <w:lvl w:ilvl="0">
      <w:start w:val="2"/>
      <w:numFmt w:val="decimal"/>
      <w:lvlText w:val="%1）"/>
      <w:lvlJc w:val="left"/>
      <w:pPr>
        <w:ind w:left="3061" w:hanging="477"/>
        <w:jc w:val="left"/>
      </w:pPr>
      <w:rPr>
        <w:rFonts w:hint="default"/>
        <w:w w:val="82"/>
      </w:rPr>
    </w:lvl>
    <w:lvl w:ilvl="1">
      <w:start w:val="1"/>
      <w:numFmt w:val="decimal"/>
      <w:lvlText w:val="%2）"/>
      <w:lvlJc w:val="left"/>
      <w:pPr>
        <w:ind w:left="1955" w:hanging="477"/>
        <w:jc w:val="left"/>
      </w:pPr>
      <w:rPr>
        <w:rFonts w:ascii="Arial" w:eastAsia="Arial" w:hAnsi="Arial" w:cs="Arial" w:hint="default"/>
        <w:w w:val="91"/>
        <w:sz w:val="29"/>
        <w:szCs w:val="29"/>
      </w:rPr>
    </w:lvl>
    <w:lvl w:ilvl="2">
      <w:start w:val="0"/>
      <w:numFmt w:val="bullet"/>
      <w:lvlText w:val="•"/>
      <w:lvlJc w:val="left"/>
      <w:pPr>
        <w:ind w:left="4458" w:hanging="477"/>
      </w:pPr>
      <w:rPr>
        <w:rFonts w:hint="default"/>
      </w:rPr>
    </w:lvl>
    <w:lvl w:ilvl="3">
      <w:start w:val="0"/>
      <w:numFmt w:val="bullet"/>
      <w:lvlText w:val="•"/>
      <w:lvlJc w:val="left"/>
      <w:pPr>
        <w:ind w:left="5857" w:hanging="477"/>
      </w:pPr>
      <w:rPr>
        <w:rFonts w:hint="default"/>
      </w:rPr>
    </w:lvl>
    <w:lvl w:ilvl="4">
      <w:start w:val="0"/>
      <w:numFmt w:val="bullet"/>
      <w:lvlText w:val="•"/>
      <w:lvlJc w:val="left"/>
      <w:pPr>
        <w:ind w:left="7256" w:hanging="477"/>
      </w:pPr>
      <w:rPr>
        <w:rFonts w:hint="default"/>
      </w:rPr>
    </w:lvl>
    <w:lvl w:ilvl="5">
      <w:start w:val="0"/>
      <w:numFmt w:val="bullet"/>
      <w:lvlText w:val="•"/>
      <w:lvlJc w:val="left"/>
      <w:pPr>
        <w:ind w:left="8655" w:hanging="477"/>
      </w:pPr>
      <w:rPr>
        <w:rFonts w:hint="default"/>
      </w:rPr>
    </w:lvl>
    <w:lvl w:ilvl="6">
      <w:start w:val="0"/>
      <w:numFmt w:val="bullet"/>
      <w:lvlText w:val="•"/>
      <w:lvlJc w:val="left"/>
      <w:pPr>
        <w:ind w:left="10054" w:hanging="477"/>
      </w:pPr>
      <w:rPr>
        <w:rFonts w:hint="default"/>
      </w:rPr>
    </w:lvl>
    <w:lvl w:ilvl="7">
      <w:start w:val="0"/>
      <w:numFmt w:val="bullet"/>
      <w:lvlText w:val="•"/>
      <w:lvlJc w:val="left"/>
      <w:pPr>
        <w:ind w:left="11452" w:hanging="477"/>
      </w:pPr>
      <w:rPr>
        <w:rFonts w:hint="default"/>
      </w:rPr>
    </w:lvl>
    <w:lvl w:ilvl="8">
      <w:start w:val="0"/>
      <w:numFmt w:val="bullet"/>
      <w:lvlText w:val="•"/>
      <w:lvlJc w:val="left"/>
      <w:pPr>
        <w:ind w:left="12851" w:hanging="477"/>
      </w:pPr>
      <w:rPr>
        <w:rFonts w:hint="default"/>
      </w:rPr>
    </w:lvl>
  </w:abstractNum>
  <w:abstractNum w:abstractNumId="14">
    <w:nsid w:val="741CE47C"/>
    <w:multiLevelType w:val="hybridMultilevel"/>
    <w:tmpl w:val="00000000"/>
    <w:lvl w:ilvl="0">
      <w:start w:val="1"/>
      <w:numFmt w:val="decimal"/>
      <w:lvlText w:val="%1"/>
      <w:lvlJc w:val="left"/>
      <w:pPr>
        <w:ind w:left="3060" w:hanging="472"/>
        <w:jc w:val="left"/>
      </w:pPr>
      <w:rPr>
        <w:rFonts w:hint="default"/>
      </w:rPr>
    </w:lvl>
    <w:lvl w:ilvl="1">
      <w:start w:val="1"/>
      <w:numFmt w:val="decimal"/>
      <w:lvlText w:val="%1.%2"/>
      <w:lvlJc w:val="left"/>
      <w:pPr>
        <w:ind w:left="3060" w:hanging="472"/>
        <w:jc w:val="left"/>
      </w:pPr>
      <w:rPr>
        <w:rFonts w:hint="default"/>
        <w:w w:val="81"/>
      </w:rPr>
    </w:lvl>
    <w:lvl w:ilvl="2">
      <w:start w:val="0"/>
      <w:numFmt w:val="bullet"/>
      <w:lvlText w:val="•"/>
      <w:lvlJc w:val="left"/>
      <w:pPr>
        <w:ind w:left="9220" w:hanging="472"/>
      </w:pPr>
      <w:rPr>
        <w:rFonts w:hint="default"/>
      </w:rPr>
    </w:lvl>
    <w:lvl w:ilvl="3">
      <w:start w:val="0"/>
      <w:numFmt w:val="bullet"/>
      <w:lvlText w:val="•"/>
      <w:lvlJc w:val="left"/>
      <w:pPr>
        <w:ind w:left="9242" w:hanging="472"/>
      </w:pPr>
      <w:rPr>
        <w:rFonts w:hint="default"/>
      </w:rPr>
    </w:lvl>
    <w:lvl w:ilvl="4">
      <w:start w:val="0"/>
      <w:numFmt w:val="bullet"/>
      <w:lvlText w:val="•"/>
      <w:lvlJc w:val="left"/>
      <w:pPr>
        <w:ind w:left="9265" w:hanging="472"/>
      </w:pPr>
      <w:rPr>
        <w:rFonts w:hint="default"/>
      </w:rPr>
    </w:lvl>
    <w:lvl w:ilvl="5">
      <w:start w:val="0"/>
      <w:numFmt w:val="bullet"/>
      <w:lvlText w:val="•"/>
      <w:lvlJc w:val="left"/>
      <w:pPr>
        <w:ind w:left="9287" w:hanging="472"/>
      </w:pPr>
      <w:rPr>
        <w:rFonts w:hint="default"/>
      </w:rPr>
    </w:lvl>
    <w:lvl w:ilvl="6">
      <w:start w:val="0"/>
      <w:numFmt w:val="bullet"/>
      <w:lvlText w:val="•"/>
      <w:lvlJc w:val="left"/>
      <w:pPr>
        <w:ind w:left="9310" w:hanging="472"/>
      </w:pPr>
      <w:rPr>
        <w:rFonts w:hint="default"/>
      </w:rPr>
    </w:lvl>
    <w:lvl w:ilvl="7">
      <w:start w:val="0"/>
      <w:numFmt w:val="bullet"/>
      <w:lvlText w:val="•"/>
      <w:lvlJc w:val="left"/>
      <w:pPr>
        <w:ind w:left="9332" w:hanging="472"/>
      </w:pPr>
      <w:rPr>
        <w:rFonts w:hint="default"/>
      </w:rPr>
    </w:lvl>
    <w:lvl w:ilvl="8">
      <w:start w:val="0"/>
      <w:numFmt w:val="bullet"/>
      <w:lvlText w:val="•"/>
      <w:lvlJc w:val="left"/>
      <w:pPr>
        <w:ind w:left="9355" w:hanging="472"/>
      </w:pPr>
      <w:rPr>
        <w:rFonts w:hint="default"/>
      </w:rPr>
    </w:lvl>
  </w:abstractNum>
  <w:abstractNum w:abstractNumId="15">
    <w:nsid w:val="77F85AA5"/>
    <w:multiLevelType w:val="hybridMultilevel"/>
    <w:tmpl w:val="00000000"/>
    <w:lvl w:ilvl="0">
      <w:start w:val="1"/>
      <w:numFmt w:val="decimal"/>
      <w:lvlText w:val="（%1）"/>
      <w:lvlJc w:val="left"/>
      <w:pPr>
        <w:ind w:left="3378" w:hanging="793"/>
        <w:jc w:val="left"/>
      </w:pPr>
      <w:rPr>
        <w:rFonts w:ascii="宋体" w:eastAsia="宋体" w:hAnsi="宋体" w:cs="宋体" w:hint="default"/>
        <w:spacing w:val="-1"/>
        <w:w w:val="102"/>
        <w:sz w:val="29"/>
        <w:szCs w:val="29"/>
      </w:rPr>
    </w:lvl>
    <w:lvl w:ilvl="1">
      <w:start w:val="0"/>
      <w:numFmt w:val="bullet"/>
      <w:lvlText w:val="•"/>
      <w:lvlJc w:val="left"/>
      <w:pPr>
        <w:ind w:left="4606" w:hanging="793"/>
      </w:pPr>
      <w:rPr>
        <w:rFonts w:hint="default"/>
      </w:rPr>
    </w:lvl>
    <w:lvl w:ilvl="2">
      <w:start w:val="0"/>
      <w:numFmt w:val="bullet"/>
      <w:lvlText w:val="•"/>
      <w:lvlJc w:val="left"/>
      <w:pPr>
        <w:ind w:left="5833" w:hanging="793"/>
      </w:pPr>
      <w:rPr>
        <w:rFonts w:hint="default"/>
      </w:rPr>
    </w:lvl>
    <w:lvl w:ilvl="3">
      <w:start w:val="0"/>
      <w:numFmt w:val="bullet"/>
      <w:lvlText w:val="•"/>
      <w:lvlJc w:val="left"/>
      <w:pPr>
        <w:ind w:left="7060" w:hanging="793"/>
      </w:pPr>
      <w:rPr>
        <w:rFonts w:hint="default"/>
      </w:rPr>
    </w:lvl>
    <w:lvl w:ilvl="4">
      <w:start w:val="0"/>
      <w:numFmt w:val="bullet"/>
      <w:lvlText w:val="•"/>
      <w:lvlJc w:val="left"/>
      <w:pPr>
        <w:ind w:left="8287" w:hanging="793"/>
      </w:pPr>
      <w:rPr>
        <w:rFonts w:hint="default"/>
      </w:rPr>
    </w:lvl>
    <w:lvl w:ilvl="5">
      <w:start w:val="0"/>
      <w:numFmt w:val="bullet"/>
      <w:lvlText w:val="•"/>
      <w:lvlJc w:val="left"/>
      <w:pPr>
        <w:ind w:left="9514" w:hanging="793"/>
      </w:pPr>
      <w:rPr>
        <w:rFonts w:hint="default"/>
      </w:rPr>
    </w:lvl>
    <w:lvl w:ilvl="6">
      <w:start w:val="0"/>
      <w:numFmt w:val="bullet"/>
      <w:lvlText w:val="•"/>
      <w:lvlJc w:val="left"/>
      <w:pPr>
        <w:ind w:left="10741" w:hanging="793"/>
      </w:pPr>
      <w:rPr>
        <w:rFonts w:hint="default"/>
      </w:rPr>
    </w:lvl>
    <w:lvl w:ilvl="7">
      <w:start w:val="0"/>
      <w:numFmt w:val="bullet"/>
      <w:lvlText w:val="•"/>
      <w:lvlJc w:val="left"/>
      <w:pPr>
        <w:ind w:left="11968" w:hanging="793"/>
      </w:pPr>
      <w:rPr>
        <w:rFonts w:hint="default"/>
      </w:rPr>
    </w:lvl>
    <w:lvl w:ilvl="8">
      <w:start w:val="0"/>
      <w:numFmt w:val="bullet"/>
      <w:lvlText w:val="•"/>
      <w:lvlJc w:val="left"/>
      <w:pPr>
        <w:ind w:left="13195" w:hanging="793"/>
      </w:pPr>
      <w:rPr>
        <w:rFonts w:hint="default"/>
      </w:rPr>
    </w:lvl>
  </w:abstractNum>
  <w:abstractNum w:abstractNumId="16">
    <w:nsid w:val="797EDF49"/>
    <w:multiLevelType w:val="hybridMultilevel"/>
    <w:tmpl w:val="00000000"/>
    <w:lvl w:ilvl="0">
      <w:start w:val="1"/>
      <w:numFmt w:val="decimal"/>
      <w:lvlText w:val="%1"/>
      <w:lvlJc w:val="left"/>
      <w:pPr>
        <w:ind w:left="3060" w:hanging="472"/>
        <w:jc w:val="left"/>
      </w:pPr>
      <w:rPr>
        <w:rFonts w:hint="default"/>
      </w:rPr>
    </w:lvl>
    <w:lvl w:ilvl="1">
      <w:start w:val="1"/>
      <w:numFmt w:val="decimal"/>
      <w:lvlText w:val="%1.%2"/>
      <w:lvlJc w:val="left"/>
      <w:pPr>
        <w:ind w:left="3060" w:hanging="472"/>
        <w:jc w:val="left"/>
      </w:pPr>
      <w:rPr>
        <w:rFonts w:hint="default"/>
        <w:w w:val="81"/>
      </w:rPr>
    </w:lvl>
    <w:lvl w:ilvl="2">
      <w:start w:val="0"/>
      <w:numFmt w:val="bullet"/>
      <w:lvlText w:val="•"/>
      <w:lvlJc w:val="left"/>
      <w:pPr>
        <w:ind w:left="9220" w:hanging="472"/>
      </w:pPr>
      <w:rPr>
        <w:rFonts w:hint="default"/>
      </w:rPr>
    </w:lvl>
    <w:lvl w:ilvl="3">
      <w:start w:val="0"/>
      <w:numFmt w:val="bullet"/>
      <w:lvlText w:val="•"/>
      <w:lvlJc w:val="left"/>
      <w:pPr>
        <w:ind w:left="9242" w:hanging="472"/>
      </w:pPr>
      <w:rPr>
        <w:rFonts w:hint="default"/>
      </w:rPr>
    </w:lvl>
    <w:lvl w:ilvl="4">
      <w:start w:val="0"/>
      <w:numFmt w:val="bullet"/>
      <w:lvlText w:val="•"/>
      <w:lvlJc w:val="left"/>
      <w:pPr>
        <w:ind w:left="9265" w:hanging="472"/>
      </w:pPr>
      <w:rPr>
        <w:rFonts w:hint="default"/>
      </w:rPr>
    </w:lvl>
    <w:lvl w:ilvl="5">
      <w:start w:val="0"/>
      <w:numFmt w:val="bullet"/>
      <w:lvlText w:val="•"/>
      <w:lvlJc w:val="left"/>
      <w:pPr>
        <w:ind w:left="9287" w:hanging="472"/>
      </w:pPr>
      <w:rPr>
        <w:rFonts w:hint="default"/>
      </w:rPr>
    </w:lvl>
    <w:lvl w:ilvl="6">
      <w:start w:val="0"/>
      <w:numFmt w:val="bullet"/>
      <w:lvlText w:val="•"/>
      <w:lvlJc w:val="left"/>
      <w:pPr>
        <w:ind w:left="9310" w:hanging="472"/>
      </w:pPr>
      <w:rPr>
        <w:rFonts w:hint="default"/>
      </w:rPr>
    </w:lvl>
    <w:lvl w:ilvl="7">
      <w:start w:val="0"/>
      <w:numFmt w:val="bullet"/>
      <w:lvlText w:val="•"/>
      <w:lvlJc w:val="left"/>
      <w:pPr>
        <w:ind w:left="9332" w:hanging="472"/>
      </w:pPr>
      <w:rPr>
        <w:rFonts w:hint="default"/>
      </w:rPr>
    </w:lvl>
    <w:lvl w:ilvl="8">
      <w:start w:val="0"/>
      <w:numFmt w:val="bullet"/>
      <w:lvlText w:val="•"/>
      <w:lvlJc w:val="left"/>
      <w:pPr>
        <w:ind w:left="9355" w:hanging="472"/>
      </w:pPr>
      <w:rPr>
        <w:rFonts w:hint="default"/>
      </w:rPr>
    </w:lvl>
  </w:abstractNum>
  <w:num w:numId="1">
    <w:abstractNumId w:val="9"/>
  </w:num>
  <w:num w:numId="2">
    <w:abstractNumId w:val="12"/>
  </w:num>
  <w:num w:numId="3">
    <w:abstractNumId w:val="5"/>
  </w:num>
  <w:num w:numId="4">
    <w:abstractNumId w:val="1"/>
  </w:num>
  <w:num w:numId="5">
    <w:abstractNumId w:val="15"/>
  </w:num>
  <w:num w:numId="6">
    <w:abstractNumId w:val="10"/>
  </w:num>
  <w:num w:numId="7">
    <w:abstractNumId w:val="11"/>
  </w:num>
  <w:num w:numId="8">
    <w:abstractNumId w:val="6"/>
  </w:num>
  <w:num w:numId="9">
    <w:abstractNumId w:val="8"/>
  </w:num>
  <w:num w:numId="10">
    <w:abstractNumId w:val="2"/>
  </w:num>
  <w:num w:numId="11">
    <w:abstractNumId w:val="16"/>
  </w:num>
  <w:num w:numId="12">
    <w:abstractNumId w:val="14"/>
  </w:num>
  <w:num w:numId="13">
    <w:abstractNumId w:val="7"/>
  </w:num>
  <w:num w:numId="14">
    <w:abstractNumId w:val="4"/>
  </w:num>
  <w:num w:numId="15">
    <w:abstractNumId w:val="0"/>
  </w:num>
  <w:num w:numId="16">
    <w:abstractNumId w:val="3"/>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ind w:left="1169"/>
      <w:outlineLvl w:val="0"/>
    </w:pPr>
    <w:rPr>
      <w:rFonts w:ascii="黑体" w:eastAsia="黑体" w:hAnsi="黑体" w:cs="黑体"/>
      <w:sz w:val="48"/>
      <w:szCs w:val="48"/>
    </w:rPr>
  </w:style>
  <w:style w:type="paragraph" w:styleId="Heading2">
    <w:name w:val="heading 2"/>
    <w:basedOn w:val="Normal"/>
    <w:uiPriority w:val="1"/>
    <w:qFormat/>
    <w:pPr>
      <w:spacing w:before="24"/>
      <w:ind w:left="502"/>
      <w:outlineLvl w:val="1"/>
    </w:pPr>
    <w:rPr>
      <w:rFonts w:ascii="宋体" w:eastAsia="宋体" w:hAnsi="宋体" w:cs="宋体"/>
      <w:b/>
      <w:bCs/>
      <w:sz w:val="42"/>
      <w:szCs w:val="42"/>
    </w:rPr>
  </w:style>
  <w:style w:type="paragraph" w:styleId="Heading3">
    <w:name w:val="heading 3"/>
    <w:basedOn w:val="Normal"/>
    <w:uiPriority w:val="1"/>
    <w:qFormat/>
    <w:pPr>
      <w:ind w:left="1955"/>
      <w:outlineLvl w:val="2"/>
    </w:pPr>
    <w:rPr>
      <w:rFonts w:ascii="宋体" w:eastAsia="宋体" w:hAnsi="宋体" w:cs="宋体"/>
      <w:b/>
      <w:bCs/>
      <w:sz w:val="36"/>
      <w:szCs w:val="36"/>
    </w:rPr>
  </w:style>
  <w:style w:type="paragraph" w:styleId="Heading4">
    <w:name w:val="heading 4"/>
    <w:basedOn w:val="Normal"/>
    <w:uiPriority w:val="1"/>
    <w:qFormat/>
    <w:pPr>
      <w:ind w:left="1955"/>
      <w:outlineLvl w:val="3"/>
    </w:pPr>
    <w:rPr>
      <w:rFonts w:ascii="黑体" w:eastAsia="黑体" w:hAnsi="黑体" w:cs="黑体"/>
      <w:sz w:val="36"/>
      <w:szCs w:val="36"/>
    </w:rPr>
  </w:style>
  <w:style w:type="paragraph" w:styleId="Heading5">
    <w:name w:val="heading 5"/>
    <w:basedOn w:val="Normal"/>
    <w:uiPriority w:val="1"/>
    <w:qFormat/>
    <w:pPr>
      <w:spacing w:line="186" w:lineRule="exact"/>
      <w:outlineLvl w:val="4"/>
    </w:pPr>
    <w:rPr>
      <w:rFonts w:ascii="Times New Roman" w:eastAsia="Times New Roman" w:hAnsi="Times New Roman" w:cs="Times New Roman"/>
      <w:i/>
      <w:sz w:val="36"/>
      <w:szCs w:val="36"/>
    </w:rPr>
  </w:style>
  <w:style w:type="paragraph" w:styleId="Heading6">
    <w:name w:val="heading 6"/>
    <w:basedOn w:val="Normal"/>
    <w:uiPriority w:val="1"/>
    <w:qFormat/>
    <w:pPr>
      <w:spacing w:before="7"/>
      <w:outlineLvl w:val="5"/>
    </w:pPr>
    <w:rPr>
      <w:rFonts w:ascii="Bookman Old Style" w:eastAsia="Bookman Old Style" w:hAnsi="Bookman Old Style" w:cs="Bookman Old Style"/>
      <w:sz w:val="35"/>
      <w:szCs w:val="35"/>
    </w:rPr>
  </w:style>
  <w:style w:type="paragraph" w:styleId="Heading7">
    <w:name w:val="heading 7"/>
    <w:basedOn w:val="Normal"/>
    <w:uiPriority w:val="1"/>
    <w:qFormat/>
    <w:pPr>
      <w:spacing w:line="350" w:lineRule="exact"/>
      <w:outlineLvl w:val="6"/>
    </w:pPr>
    <w:rPr>
      <w:rFonts w:ascii="Times New Roman" w:eastAsia="Times New Roman" w:hAnsi="Times New Roman" w:cs="Times New Roman"/>
      <w:i/>
      <w:sz w:val="35"/>
      <w:szCs w:val="35"/>
    </w:rPr>
  </w:style>
  <w:style w:type="paragraph" w:styleId="Heading8">
    <w:name w:val="heading 8"/>
    <w:basedOn w:val="Normal"/>
    <w:uiPriority w:val="1"/>
    <w:qFormat/>
    <w:pPr>
      <w:outlineLvl w:val="7"/>
    </w:pPr>
    <w:rPr>
      <w:rFonts w:ascii="Times New Roman" w:eastAsia="Times New Roman" w:hAnsi="Times New Roman" w:cs="Times New Roman"/>
      <w:sz w:val="33"/>
      <w:szCs w:val="33"/>
    </w:rPr>
  </w:style>
  <w:style w:type="paragraph" w:styleId="Heading9">
    <w:name w:val="heading 9"/>
    <w:basedOn w:val="Normal"/>
    <w:uiPriority w:val="1"/>
    <w:qFormat/>
    <w:pPr>
      <w:spacing w:line="187" w:lineRule="exact"/>
      <w:outlineLvl w:val="8"/>
    </w:pPr>
    <w:rPr>
      <w:rFonts w:ascii="Times New Roman" w:eastAsia="Times New Roman" w:hAnsi="Times New Roman" w:cs="Times New Roman"/>
      <w:i/>
      <w:sz w:val="33"/>
      <w:szCs w:val="33"/>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31"/>
      <w:szCs w:val="31"/>
    </w:rPr>
  </w:style>
  <w:style w:type="paragraph" w:styleId="Title">
    <w:name w:val="Title"/>
    <w:basedOn w:val="Normal"/>
    <w:uiPriority w:val="1"/>
    <w:qFormat/>
    <w:pPr>
      <w:spacing w:before="1"/>
      <w:ind w:left="7403" w:right="6894"/>
      <w:jc w:val="both"/>
    </w:pPr>
    <w:rPr>
      <w:rFonts w:ascii="隶书" w:eastAsia="隶书" w:hAnsi="隶书" w:cs="隶书"/>
      <w:sz w:val="135"/>
      <w:szCs w:val="135"/>
    </w:rPr>
  </w:style>
  <w:style w:type="paragraph" w:styleId="ListParagraph">
    <w:name w:val="List Paragraph"/>
    <w:basedOn w:val="Normal"/>
    <w:uiPriority w:val="1"/>
    <w:qFormat/>
    <w:pPr>
      <w:ind w:left="1955" w:hanging="477"/>
    </w:pPr>
    <w:rPr>
      <w:rFonts w:ascii="宋体" w:eastAsia="宋体" w:hAnsi="宋体" w:cs="宋体"/>
    </w:rPr>
  </w:style>
  <w:style w:type="paragraph" w:customStyle="1" w:styleId="TableParagraph">
    <w:name w:val="Table Paragraph"/>
    <w:basedOn w:val="Normal"/>
    <w:uiPriority w:val="1"/>
    <w:qFormat/>
    <w:pPr>
      <w:jc w:val="center"/>
    </w:pPr>
    <w:rPr>
      <w:rFonts w:ascii="Arial" w:eastAsia="Arial" w:hAnsi="Arial" w:cs="Arial"/>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image" Target="media/image25.png" /><Relationship Id="rId29" Type="http://schemas.openxmlformats.org/officeDocument/2006/relationships/image" Target="media/image26.png" /><Relationship Id="rId3" Type="http://schemas.openxmlformats.org/officeDocument/2006/relationships/fontTable" Target="fontTable.xml" /><Relationship Id="rId30" Type="http://schemas.openxmlformats.org/officeDocument/2006/relationships/image" Target="media/image27.png" /><Relationship Id="rId31" Type="http://schemas.openxmlformats.org/officeDocument/2006/relationships/image" Target="media/image28.png" /><Relationship Id="rId32" Type="http://schemas.openxmlformats.org/officeDocument/2006/relationships/hyperlink" Target="https://d.book118.com/958140060046006042" TargetMode="External" /><Relationship Id="rId33" Type="http://schemas.openxmlformats.org/officeDocument/2006/relationships/theme" Target="theme/theme1.xml" /><Relationship Id="rId34" Type="http://schemas.openxmlformats.org/officeDocument/2006/relationships/numbering" Target="numbering.xml" /><Relationship Id="rId35"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2024-02-02T01:35:38Z</dcterms:created>
  <dcterms:modified xsi:type="dcterms:W3CDTF">2024-02-02T01:35:38Z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2022-11-16T00:00:00Z</vt:filetime>
  </property>
  <property fmtid="{D5CDD505-2E9C-101B-9397-08002B2CF9AE}" pid="3" name="LastSaved">
    <vt:filetime>2024-02-02T00:00:00Z</vt:filetime>
  </property>
</Properties>
</file>