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1649" w:lineRule="exact"/>
        <w:ind w:firstLine="695"/>
      </w:pPr>
      <w:r>
        <w:pict>
          <v:rect id="_x0000_s1025" style="width:0.5pt;height:42.15pt;margin-top:726.29pt;margin-left:70.6pt;mso-position-horizontal-relative:page;mso-position-vertical-relative:page;position:absolute;z-index:251660288" o:allowincell="f" filled="t" fillcolor="white" stroked="f"/>
        </w:pict>
      </w:r>
      <w:r>
        <w:drawing>
          <wp:anchor distT="0" distB="0" distL="0" distR="0" simplePos="0" relativeHeight="251659264" behindDoc="0" locked="0" layoutInCell="0" allowOverlap="1">
            <wp:simplePos x="0" y="0"/>
            <wp:positionH relativeFrom="page">
              <wp:posOffset>1004569</wp:posOffset>
            </wp:positionH>
            <wp:positionV relativeFrom="page">
              <wp:posOffset>9254997</wp:posOffset>
            </wp:positionV>
            <wp:extent cx="1171574" cy="472439"/>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1171574" cy="472439"/>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4933950</wp:posOffset>
            </wp:positionH>
            <wp:positionV relativeFrom="page">
              <wp:posOffset>9333103</wp:posOffset>
            </wp:positionV>
            <wp:extent cx="2350769" cy="410209"/>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2350769" cy="410209"/>
                    </a:xfrm>
                    <a:prstGeom prst="rect">
                      <a:avLst/>
                    </a:prstGeom>
                  </pic:spPr>
                </pic:pic>
              </a:graphicData>
            </a:graphic>
          </wp:anchor>
        </w:drawing>
      </w:r>
      <w:r>
        <w:rPr>
          <w:position w:val="-32"/>
        </w:rPr>
        <w:pict>
          <v:shapetype id="_x0000_t202" coordsize="21600,21600" o:spt="202" path="m,l,21600r21600,l21600,xe">
            <v:stroke joinstyle="miter"/>
            <v:path gradientshapeok="t" o:connecttype="rect"/>
          </v:shapetype>
          <v:shape id="_x0000_i1026" type="#_x0000_t202" style="width:110.4pt;height:82.55pt;mso-position-horizontal-relative:char;mso-position-vertical-relative:line" filled="t" fillcolor="#304a97" stroked="f">
            <o:lock v:ext="edit" aspectratio="f"/>
            <v:textbox inset="0,0,0,0">
              <w:txbxContent>
                <w:p>
                  <w:pPr>
                    <w:spacing w:line="285" w:lineRule="auto"/>
                    <w:rPr>
                      <w:rFonts w:ascii="Arial"/>
                      <w:sz w:val="21"/>
                    </w:rPr>
                  </w:pPr>
                </w:p>
                <w:p>
                  <w:pPr>
                    <w:spacing w:line="286" w:lineRule="auto"/>
                    <w:rPr>
                      <w:rFonts w:ascii="Arial"/>
                      <w:sz w:val="21"/>
                    </w:rPr>
                  </w:pPr>
                </w:p>
                <w:p>
                  <w:pPr>
                    <w:spacing w:before="117" w:line="218" w:lineRule="auto"/>
                    <w:ind w:left="161"/>
                    <w:rPr>
                      <w:rFonts w:ascii="SimSun" w:eastAsia="SimSun" w:hAnsi="SimSun" w:cs="SimSun"/>
                      <w:sz w:val="36"/>
                      <w:szCs w:val="36"/>
                    </w:rPr>
                  </w:pPr>
                  <w:r>
                    <w:rPr>
                      <w:rFonts w:ascii="SimSun" w:eastAsia="SimSun" w:hAnsi="SimSun" w:cs="SimSun"/>
                      <w:color w:val="FFFFFF"/>
                      <w:spacing w:val="-35"/>
                      <w:w w:val="99"/>
                      <w:sz w:val="36"/>
                      <w:szCs w:val="36"/>
                    </w:rPr>
                    <w:t>洞察力报告</w:t>
                  </w:r>
                </w:p>
              </w:txbxContent>
            </v:textbox>
            <w10:wrap type="none"/>
          </v:shape>
        </w:pict>
      </w: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sectPr>
          <w:headerReference w:type="default" r:id="rId6"/>
          <w:pgSz w:w="12240" w:h="15840"/>
          <w:pgMar w:top="1" w:right="0" w:bottom="0" w:left="0" w:header="0" w:footer="0" w:gutter="0"/>
          <w:cols w:space="708"/>
        </w:sectPr>
      </w:pPr>
    </w:p>
    <w:p>
      <w:pPr>
        <w:pStyle w:val="BodyText"/>
        <w:spacing w:line="5904" w:lineRule="exact"/>
      </w:pPr>
      <w:r>
        <w:rPr>
          <w:position w:val="-118"/>
        </w:rPr>
        <w:pict>
          <v:shape id="_x0000_i1027" type="#_x0000_t202" style="width:612pt;height:295.25pt;mso-position-horizontal-relative:char;mso-position-vertical-relative:line" filled="t" fillcolor="#231f20" stroked="f">
            <o:lock v:ext="edit" aspectratio="f"/>
            <v:textbox inset="0,0,0,0">
              <w:txbxContent>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spacing w:before="250" w:line="214" w:lineRule="auto"/>
                    <w:ind w:left="2711" w:right="1127" w:hanging="1531"/>
                    <w:rPr>
                      <w:rFonts w:ascii="SimSun" w:eastAsia="SimSun" w:hAnsi="SimSun" w:cs="SimSun"/>
                      <w:sz w:val="77"/>
                      <w:szCs w:val="77"/>
                    </w:rPr>
                  </w:pPr>
                  <w:r>
                    <w:rPr>
                      <w:rFonts w:ascii="SimSun" w:eastAsia="SimSun" w:hAnsi="SimSun" w:cs="SimSun"/>
                      <w:color w:val="FFFFFF"/>
                      <w:spacing w:val="-6"/>
                      <w:sz w:val="77"/>
                      <w:szCs w:val="77"/>
                      <w14:textOutline w14:w="13970">
                        <w14:solidFill>
                          <w14:srgbClr w14:val="FFFFFF"/>
                        </w14:solidFill>
                        <w14:prstDash w14:val="solid"/>
                        <w14:miter w14:lim="10"/>
                      </w14:textOutline>
                    </w:rPr>
                    <w:t>如何创建一个重视公平和多样</w:t>
                  </w:r>
                  <w:r>
                    <w:rPr>
                      <w:rFonts w:ascii="SimSun" w:eastAsia="SimSun" w:hAnsi="SimSun" w:cs="SimSun"/>
                      <w:color w:val="FFFFFF"/>
                      <w:sz w:val="77"/>
                      <w:szCs w:val="77"/>
                    </w:rPr>
                    <w:t xml:space="preserve"> </w:t>
                  </w:r>
                  <w:r>
                    <w:rPr>
                      <w:rFonts w:ascii="SimSun" w:eastAsia="SimSun" w:hAnsi="SimSun" w:cs="SimSun"/>
                      <w:color w:val="FFFFFF"/>
                      <w:spacing w:val="-7"/>
                      <w:sz w:val="77"/>
                      <w:szCs w:val="77"/>
                      <w14:textOutline w14:w="13970">
                        <w14:solidFill>
                          <w14:srgbClr w14:val="FFFFFF"/>
                        </w14:solidFill>
                        <w14:prstDash w14:val="solid"/>
                        <w14:miter w14:lim="10"/>
                      </w14:textOutline>
                    </w:rPr>
                    <w:t>性的包容性工作场所</w:t>
                  </w:r>
                </w:p>
              </w:txbxContent>
            </v:textbox>
            <w10:wrap type="none"/>
          </v:shape>
        </w:pict>
      </w:r>
    </w:p>
    <w:p>
      <w:pPr>
        <w:pStyle w:val="BodyText"/>
        <w:spacing w:line="453" w:lineRule="auto"/>
      </w:pPr>
    </w:p>
    <w:p>
      <w:pPr>
        <w:spacing w:before="48" w:line="241" w:lineRule="auto"/>
        <w:ind w:left="986"/>
        <w:rPr>
          <w:rFonts w:ascii="SimSun" w:eastAsia="SimSun" w:hAnsi="SimSun" w:cs="SimSun"/>
          <w:sz w:val="15"/>
          <w:szCs w:val="15"/>
        </w:rPr>
      </w:pPr>
      <w:r>
        <mc:AlternateContent>
          <mc:Choice Requires="wps">
            <w:drawing>
              <wp:anchor distT="0" distB="0" distL="0" distR="0" simplePos="0" relativeHeight="251662336" behindDoc="1" locked="0" layoutInCell="1" allowOverlap="1">
                <wp:simplePos x="0" y="0"/>
                <wp:positionH relativeFrom="column">
                  <wp:posOffset>0</wp:posOffset>
                </wp:positionH>
                <wp:positionV relativeFrom="paragraph">
                  <wp:posOffset>-216309</wp:posOffset>
                </wp:positionV>
                <wp:extent cx="7772400" cy="988060"/>
                <wp:effectExtent l="0" t="0" r="0" b="0"/>
                <wp:wrapNone/>
                <wp:docPr id="8" name="Rect 8"/>
                <wp:cNvGraphicFramePr/>
                <a:graphic xmlns:a="http://schemas.openxmlformats.org/drawingml/2006/main">
                  <a:graphicData uri="http://schemas.microsoft.com/office/word/2010/wordprocessingShape">
                    <wps:wsp xmlns:wps="http://schemas.microsoft.com/office/word/2010/wordprocessingShape">
                      <wps:cNvSpPr/>
                      <wps:spPr>
                        <a:xfrm>
                          <a:off x="0" y="-216309"/>
                          <a:ext cx="7772400" cy="988060"/>
                        </a:xfrm>
                        <a:prstGeom prst="rect">
                          <a:avLst/>
                        </a:prstGeom>
                        <a:solidFill>
                          <a:srgbClr val="231F2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8" o:spid="_x0000_s1028" style="width:612pt;height:77.8pt;margin-top:-17.03pt;margin-left:0;mso-wrap-distance-bottom:0;mso-wrap-distance-left:0;mso-wrap-distance-right:0;mso-wrap-distance-top:0;position:absolute;v-text-anchor:top;z-index:-251655168" fillcolor="#231f20" stroked="f"/>
            </w:pict>
          </mc:Fallback>
        </mc:AlternateContent>
      </w:r>
      <w:r>
        <w:rPr>
          <w:rFonts w:ascii="SimSun" w:eastAsia="SimSun" w:hAnsi="SimSun" w:cs="SimSun"/>
          <w:color w:val="FFFFFF"/>
          <w:spacing w:val="-9"/>
          <w:sz w:val="15"/>
          <w:szCs w:val="15"/>
        </w:rPr>
        <w:t>有支</w:t>
      </w:r>
    </w:p>
    <w:p>
      <w:pPr>
        <w:spacing w:line="219" w:lineRule="auto"/>
        <w:ind w:left="731"/>
        <w:rPr>
          <w:rFonts w:ascii="SimSun" w:eastAsia="SimSun" w:hAnsi="SimSun" w:cs="SimSun"/>
          <w:sz w:val="15"/>
          <w:szCs w:val="15"/>
        </w:rPr>
      </w:pPr>
      <w:r>
        <w:rPr>
          <w:rFonts w:ascii="SimSun" w:eastAsia="SimSun" w:hAnsi="SimSun" w:cs="SimSun"/>
          <w:color w:val="FFFFFF"/>
          <w:sz w:val="15"/>
          <w:szCs w:val="15"/>
        </w:rPr>
        <w:t>持</w:t>
      </w:r>
    </w:p>
    <w:p>
      <w:pPr>
        <w:spacing w:before="27" w:line="194" w:lineRule="auto"/>
        <w:ind w:left="953"/>
        <w:rPr>
          <w:rFonts w:ascii="Trebuchet MS" w:eastAsia="Trebuchet MS" w:hAnsi="Trebuchet MS" w:cs="Trebuchet MS"/>
          <w:sz w:val="15"/>
          <w:szCs w:val="15"/>
        </w:rPr>
      </w:pPr>
      <w:r>
        <w:rPr>
          <w:rFonts w:ascii="Trebuchet MS" w:eastAsia="Trebuchet MS" w:hAnsi="Trebuchet MS" w:cs="Trebuchet MS"/>
          <w:color w:val="FFFFFF"/>
          <w:spacing w:val="-6"/>
          <w:sz w:val="15"/>
          <w:szCs w:val="15"/>
        </w:rPr>
        <w:t>From</w:t>
      </w:r>
    </w:p>
    <w:p>
      <w:pPr>
        <w:spacing w:line="194" w:lineRule="auto"/>
        <w:rPr>
          <w:rFonts w:ascii="Trebuchet MS" w:eastAsia="Trebuchet MS" w:hAnsi="Trebuchet MS" w:cs="Trebuchet MS"/>
          <w:sz w:val="15"/>
          <w:szCs w:val="15"/>
        </w:rPr>
        <w:sectPr>
          <w:headerReference w:type="default" r:id="rId7"/>
          <w:type w:val="nextPage"/>
          <w:pgSz w:w="12240" w:h="15840"/>
          <w:pgMar w:top="1" w:right="0" w:bottom="0" w:left="0" w:header="0" w:footer="0" w:gutter="0"/>
          <w:pgNumType w:start="2"/>
          <w:cols w:space="708"/>
          <w:titlePg w:val="0"/>
        </w:sectPr>
      </w:pPr>
    </w:p>
    <w:p>
      <w:pPr>
        <w:pStyle w:val="BodyText"/>
        <w:spacing w:line="271" w:lineRule="auto"/>
      </w:pPr>
      <w:r>
        <w:drawing>
          <wp:anchor distT="0" distB="0" distL="0" distR="0" simplePos="0" relativeHeight="251663360" behindDoc="0" locked="0" layoutInCell="0" allowOverlap="1">
            <wp:simplePos x="0" y="0"/>
            <wp:positionH relativeFrom="page">
              <wp:posOffset>5365051</wp:posOffset>
            </wp:positionH>
            <wp:positionV relativeFrom="page">
              <wp:posOffset>8332901</wp:posOffset>
            </wp:positionV>
            <wp:extent cx="2237104" cy="1139189"/>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8"/>
                    <a:stretch>
                      <a:fillRect/>
                    </a:stretch>
                  </pic:blipFill>
                  <pic:spPr>
                    <a:xfrm>
                      <a:off x="0" y="0"/>
                      <a:ext cx="2237104" cy="1139189"/>
                    </a:xfrm>
                    <a:prstGeom prst="rect">
                      <a:avLst/>
                    </a:prstGeom>
                  </pic:spPr>
                </pic:pic>
              </a:graphicData>
            </a:graphic>
          </wp:anchor>
        </w:drawing>
      </w:r>
    </w:p>
    <w:p>
      <w:pPr>
        <w:pStyle w:val="BodyText"/>
        <w:spacing w:line="271" w:lineRule="auto"/>
      </w:pPr>
    </w:p>
    <w:p>
      <w:pPr>
        <w:pStyle w:val="BodyText"/>
        <w:spacing w:line="272" w:lineRule="auto"/>
      </w:pPr>
    </w:p>
    <w:p>
      <w:pPr>
        <w:spacing w:before="202" w:line="220" w:lineRule="auto"/>
        <w:ind w:left="1110"/>
        <w:rPr>
          <w:rFonts w:ascii="SimSun" w:eastAsia="SimSun" w:hAnsi="SimSun" w:cs="SimSun"/>
          <w:sz w:val="62"/>
          <w:szCs w:val="62"/>
        </w:rPr>
      </w:pPr>
      <w:r>
        <w:rPr>
          <w:rFonts w:ascii="SimSun" w:eastAsia="SimSun" w:hAnsi="SimSun" w:cs="SimSun"/>
          <w:color w:val="E23134"/>
          <w:spacing w:val="50"/>
          <w:sz w:val="62"/>
          <w:szCs w:val="62"/>
          <w14:textOutline w14:w="11248">
            <w14:solidFill>
              <w14:srgbClr w14:val="E23134"/>
            </w14:solidFill>
            <w14:prstDash w14:val="solid"/>
            <w14:miter w14:lim="10"/>
          </w14:textOutline>
        </w:rPr>
        <w:t>多样性是一个旅程。</w:t>
      </w:r>
    </w:p>
    <w:p>
      <w:pPr>
        <w:spacing w:before="107" w:line="220" w:lineRule="auto"/>
        <w:ind w:left="1085"/>
        <w:rPr>
          <w:rFonts w:ascii="SimSun" w:eastAsia="SimSun" w:hAnsi="SimSun" w:cs="SimSun"/>
          <w:sz w:val="62"/>
          <w:szCs w:val="62"/>
        </w:rPr>
      </w:pPr>
      <w:r>
        <w:rPr>
          <w:rFonts w:ascii="SimSun" w:eastAsia="SimSun" w:hAnsi="SimSun" w:cs="SimSun"/>
          <w:color w:val="FFFFFF"/>
          <w:spacing w:val="57"/>
          <w:sz w:val="62"/>
          <w:szCs w:val="62"/>
          <w14:textOutline w14:w="11248">
            <w14:solidFill>
              <w14:srgbClr w14:val="FFFFFF"/>
            </w14:solidFill>
            <w14:prstDash w14:val="solid"/>
            <w14:miter w14:lim="10"/>
          </w14:textOutline>
        </w:rPr>
        <w:t>我们可以帮助你找到你的路。</w:t>
      </w:r>
    </w:p>
    <w:p>
      <w:pPr>
        <w:pStyle w:val="BodyText"/>
        <w:spacing w:line="250" w:lineRule="auto"/>
      </w:pPr>
    </w:p>
    <w:p>
      <w:pPr>
        <w:pStyle w:val="BodyText"/>
        <w:spacing w:line="250" w:lineRule="auto"/>
      </w:pPr>
    </w:p>
    <w:p>
      <w:pPr>
        <w:pStyle w:val="BodyText"/>
        <w:spacing w:line="250" w:lineRule="auto"/>
      </w:pPr>
    </w:p>
    <w:p>
      <w:pPr>
        <w:pStyle w:val="BodyText"/>
        <w:spacing w:line="251" w:lineRule="auto"/>
      </w:pPr>
    </w:p>
    <w:p>
      <w:pPr>
        <w:spacing w:line="5250" w:lineRule="exact"/>
        <w:ind w:firstLine="1360"/>
      </w:pPr>
      <w:r>
        <w:rPr>
          <w:position w:val="-105"/>
        </w:rPr>
        <w:drawing>
          <wp:inline distT="0" distB="0" distL="0" distR="0">
            <wp:extent cx="6044754" cy="333375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9"/>
                    <a:stretch>
                      <a:fillRect/>
                    </a:stretch>
                  </pic:blipFill>
                  <pic:spPr>
                    <a:xfrm>
                      <a:off x="0" y="0"/>
                      <a:ext cx="6044754" cy="3333750"/>
                    </a:xfrm>
                    <a:prstGeom prst="rect">
                      <a:avLst/>
                    </a:prstGeom>
                  </pic:spPr>
                </pic:pic>
              </a:graphicData>
            </a:graphic>
          </wp:inline>
        </w:drawing>
      </w:r>
    </w:p>
    <w:p>
      <w:pPr>
        <w:pStyle w:val="BodyText"/>
        <w:spacing w:line="245" w:lineRule="auto"/>
      </w:pPr>
    </w:p>
    <w:p>
      <w:pPr>
        <w:pStyle w:val="BodyText"/>
        <w:spacing w:line="246" w:lineRule="auto"/>
      </w:pPr>
    </w:p>
    <w:p>
      <w:pPr>
        <w:pStyle w:val="BodyText"/>
        <w:spacing w:line="246" w:lineRule="auto"/>
      </w:pPr>
    </w:p>
    <w:p>
      <w:pPr>
        <w:spacing w:before="62" w:line="256" w:lineRule="exact"/>
        <w:ind w:left="1060"/>
        <w:rPr>
          <w:rFonts w:ascii="SimSun" w:eastAsia="SimSun" w:hAnsi="SimSun" w:cs="SimSun"/>
          <w:sz w:val="19"/>
          <w:szCs w:val="19"/>
        </w:rPr>
      </w:pPr>
      <w:r>
        <w:rPr>
          <w:rFonts w:ascii="SimSun" w:eastAsia="SimSun" w:hAnsi="SimSun" w:cs="SimSun"/>
          <w:color w:val="FFFFFF"/>
          <w:spacing w:val="19"/>
          <w:position w:val="4"/>
          <w:sz w:val="19"/>
          <w:szCs w:val="19"/>
        </w:rPr>
        <w:t>我们都希望在工作场所中培养更大的归属感和多样</w:t>
      </w:r>
      <w:r>
        <w:rPr>
          <w:rFonts w:ascii="SimSun" w:eastAsia="SimSun" w:hAnsi="SimSun" w:cs="SimSun"/>
          <w:color w:val="FFFFFF"/>
          <w:spacing w:val="18"/>
          <w:position w:val="4"/>
          <w:sz w:val="19"/>
          <w:szCs w:val="19"/>
        </w:rPr>
        <w:t>性。如果你想知道从哪里</w:t>
      </w:r>
    </w:p>
    <w:p>
      <w:pPr>
        <w:spacing w:line="212" w:lineRule="auto"/>
        <w:ind w:left="1059"/>
        <w:rPr>
          <w:rFonts w:ascii="SimSun" w:eastAsia="SimSun" w:hAnsi="SimSun" w:cs="SimSun"/>
          <w:sz w:val="19"/>
          <w:szCs w:val="19"/>
        </w:rPr>
      </w:pPr>
      <w:r>
        <w:rPr>
          <w:rFonts w:ascii="SimSun" w:eastAsia="SimSun" w:hAnsi="SimSun" w:cs="SimSun"/>
          <w:color w:val="FFFFFF"/>
          <w:spacing w:val="15"/>
          <w:sz w:val="19"/>
          <w:szCs w:val="19"/>
        </w:rPr>
        <w:t>开始，我们可以帮忙。</w:t>
      </w:r>
      <w:r>
        <w:rPr>
          <w:rFonts w:ascii="SimSun" w:eastAsia="SimSun" w:hAnsi="SimSun" w:cs="SimSun"/>
          <w:color w:val="FFFFFF"/>
          <w:spacing w:val="46"/>
          <w:sz w:val="19"/>
          <w:szCs w:val="19"/>
        </w:rPr>
        <w:t xml:space="preserve"> </w:t>
      </w:r>
      <w:r>
        <w:rPr>
          <w:rFonts w:ascii="Calibri" w:eastAsia="Calibri" w:hAnsi="Calibri" w:cs="Calibri"/>
          <w:color w:val="FFFFFF"/>
          <w:sz w:val="19"/>
          <w:szCs w:val="19"/>
        </w:rPr>
        <w:t>Worday</w:t>
      </w:r>
      <w:r>
        <w:rPr>
          <w:rFonts w:ascii="Calibri" w:eastAsia="Calibri" w:hAnsi="Calibri" w:cs="Calibri"/>
          <w:color w:val="FFFFFF"/>
          <w:spacing w:val="32"/>
          <w:w w:val="101"/>
          <w:sz w:val="19"/>
          <w:szCs w:val="19"/>
        </w:rPr>
        <w:t xml:space="preserve"> </w:t>
      </w:r>
      <w:r>
        <w:rPr>
          <w:rFonts w:ascii="SimSun" w:eastAsia="SimSun" w:hAnsi="SimSun" w:cs="SimSun"/>
          <w:color w:val="FFFFFF"/>
          <w:spacing w:val="15"/>
          <w:sz w:val="19"/>
          <w:szCs w:val="19"/>
        </w:rPr>
        <w:t>中的实时见解可让您衡量整个组织的多</w:t>
      </w:r>
      <w:r>
        <w:rPr>
          <w:rFonts w:ascii="SimSun" w:eastAsia="SimSun" w:hAnsi="SimSun" w:cs="SimSun"/>
          <w:color w:val="FFFFFF"/>
          <w:spacing w:val="14"/>
          <w:sz w:val="19"/>
          <w:szCs w:val="19"/>
        </w:rPr>
        <w:t>样性</w:t>
      </w:r>
    </w:p>
    <w:p>
      <w:pPr>
        <w:spacing w:before="37" w:line="218" w:lineRule="auto"/>
        <w:ind w:left="1060"/>
        <w:rPr>
          <w:rFonts w:ascii="SimSun" w:eastAsia="SimSun" w:hAnsi="SimSun" w:cs="SimSun"/>
          <w:sz w:val="19"/>
          <w:szCs w:val="19"/>
        </w:rPr>
      </w:pPr>
      <w:r>
        <w:rPr>
          <w:rFonts w:ascii="SimSun" w:eastAsia="SimSun" w:hAnsi="SimSun" w:cs="SimSun"/>
          <w:color w:val="FFFFFF"/>
          <w:spacing w:val="18"/>
          <w:sz w:val="19"/>
          <w:szCs w:val="19"/>
        </w:rPr>
        <w:t>之旅。我们的</w:t>
      </w:r>
      <w:r>
        <w:rPr>
          <w:rFonts w:ascii="SimSun" w:eastAsia="SimSun" w:hAnsi="SimSun" w:cs="SimSun"/>
          <w:color w:val="FFFFFF"/>
          <w:spacing w:val="-39"/>
          <w:sz w:val="19"/>
          <w:szCs w:val="19"/>
        </w:rPr>
        <w:t xml:space="preserve"> </w:t>
      </w:r>
      <w:r>
        <w:rPr>
          <w:rFonts w:ascii="Calibri" w:eastAsia="Calibri" w:hAnsi="Calibri" w:cs="Calibri"/>
          <w:color w:val="FFFFFF"/>
          <w:sz w:val="19"/>
          <w:szCs w:val="19"/>
        </w:rPr>
        <w:t>VIBE</w:t>
      </w:r>
      <w:r>
        <w:rPr>
          <w:rFonts w:ascii="Calibri" w:eastAsia="Calibri" w:hAnsi="Calibri" w:cs="Calibri"/>
          <w:color w:val="FFFFFF"/>
          <w:spacing w:val="18"/>
          <w:sz w:val="19"/>
          <w:szCs w:val="19"/>
        </w:rPr>
        <w:t xml:space="preserve"> ™ </w:t>
      </w:r>
      <w:r>
        <w:rPr>
          <w:rFonts w:ascii="SimSun" w:eastAsia="SimSun" w:hAnsi="SimSun" w:cs="SimSun"/>
          <w:color w:val="FFFFFF"/>
          <w:spacing w:val="18"/>
          <w:sz w:val="19"/>
          <w:szCs w:val="19"/>
        </w:rPr>
        <w:t>（价值包容，归属感和公平性</w:t>
      </w:r>
      <w:r>
        <w:rPr>
          <w:rFonts w:ascii="SimSun" w:eastAsia="SimSun" w:hAnsi="SimSun" w:cs="SimSun"/>
          <w:color w:val="FFFFFF"/>
          <w:spacing w:val="-17"/>
          <w:sz w:val="19"/>
          <w:szCs w:val="19"/>
        </w:rPr>
        <w:t xml:space="preserve"> </w:t>
      </w:r>
      <w:r>
        <w:rPr>
          <w:rFonts w:ascii="SimSun" w:eastAsia="SimSun" w:hAnsi="SimSun" w:cs="SimSun"/>
          <w:color w:val="FFFFFF"/>
          <w:spacing w:val="18"/>
          <w:sz w:val="19"/>
          <w:szCs w:val="19"/>
        </w:rPr>
        <w:t>）</w:t>
      </w:r>
      <w:r>
        <w:rPr>
          <w:rFonts w:ascii="SimSun" w:eastAsia="SimSun" w:hAnsi="SimSun" w:cs="SimSun"/>
          <w:color w:val="FFFFFF"/>
          <w:spacing w:val="-19"/>
          <w:sz w:val="19"/>
          <w:szCs w:val="19"/>
        </w:rPr>
        <w:t xml:space="preserve"> </w:t>
      </w:r>
      <w:r>
        <w:rPr>
          <w:rFonts w:ascii="SimSun" w:eastAsia="SimSun" w:hAnsi="SimSun" w:cs="SimSun"/>
          <w:color w:val="FFFFFF"/>
          <w:spacing w:val="18"/>
          <w:sz w:val="19"/>
          <w:szCs w:val="19"/>
        </w:rPr>
        <w:t>多元化方法可让您衡</w:t>
      </w:r>
    </w:p>
    <w:p>
      <w:pPr>
        <w:spacing w:before="30" w:line="220" w:lineRule="auto"/>
        <w:ind w:left="1059"/>
        <w:rPr>
          <w:rFonts w:ascii="SimSun" w:eastAsia="SimSun" w:hAnsi="SimSun" w:cs="SimSun"/>
          <w:sz w:val="19"/>
          <w:szCs w:val="19"/>
        </w:rPr>
      </w:pPr>
      <w:r>
        <w:rPr>
          <w:rFonts w:ascii="SimSun" w:eastAsia="SimSun" w:hAnsi="SimSun" w:cs="SimSun"/>
          <w:color w:val="FFFFFF"/>
          <w:spacing w:val="19"/>
          <w:sz w:val="19"/>
          <w:szCs w:val="19"/>
        </w:rPr>
        <w:t>量从招聘和晋升到员工的归属感的一切。您可以一目</w:t>
      </w:r>
      <w:r>
        <w:rPr>
          <w:rFonts w:ascii="SimSun" w:eastAsia="SimSun" w:hAnsi="SimSun" w:cs="SimSun"/>
          <w:color w:val="FFFFFF"/>
          <w:spacing w:val="18"/>
          <w:sz w:val="19"/>
          <w:szCs w:val="19"/>
        </w:rPr>
        <w:t>了然地看到需要改进的</w:t>
      </w:r>
    </w:p>
    <w:p>
      <w:pPr>
        <w:spacing w:before="30" w:line="219" w:lineRule="auto"/>
        <w:ind w:left="1059"/>
        <w:rPr>
          <w:rFonts w:ascii="SimSun" w:eastAsia="SimSun" w:hAnsi="SimSun" w:cs="SimSun"/>
          <w:sz w:val="19"/>
          <w:szCs w:val="19"/>
        </w:rPr>
      </w:pPr>
      <w:r>
        <w:rPr>
          <w:rFonts w:ascii="SimSun" w:eastAsia="SimSun" w:hAnsi="SimSun" w:cs="SimSun"/>
          <w:color w:val="FFFFFF"/>
          <w:spacing w:val="19"/>
          <w:sz w:val="19"/>
          <w:szCs w:val="19"/>
        </w:rPr>
        <w:t>地方，并迅速采取行动。多样性可能是一条漫长的道</w:t>
      </w:r>
      <w:r>
        <w:rPr>
          <w:rFonts w:ascii="SimSun" w:eastAsia="SimSun" w:hAnsi="SimSun" w:cs="SimSun"/>
          <w:color w:val="FFFFFF"/>
          <w:spacing w:val="18"/>
          <w:sz w:val="19"/>
          <w:szCs w:val="19"/>
        </w:rPr>
        <w:t>路。我们可以帮助您朝</w:t>
      </w:r>
    </w:p>
    <w:p>
      <w:pPr>
        <w:spacing w:before="30" w:line="220" w:lineRule="auto"/>
        <w:ind w:left="1059"/>
        <w:rPr>
          <w:rFonts w:ascii="SimSun" w:eastAsia="SimSun" w:hAnsi="SimSun" w:cs="SimSun"/>
          <w:sz w:val="19"/>
          <w:szCs w:val="19"/>
        </w:rPr>
      </w:pPr>
      <w:r>
        <w:rPr>
          <w:rFonts w:ascii="SimSun" w:eastAsia="SimSun" w:hAnsi="SimSun" w:cs="SimSun"/>
          <w:color w:val="FFFFFF"/>
          <w:spacing w:val="13"/>
          <w:sz w:val="19"/>
          <w:szCs w:val="19"/>
        </w:rPr>
        <w:t>着正确的方向前进。</w:t>
      </w:r>
    </w:p>
    <w:p>
      <w:pPr>
        <w:spacing w:before="164" w:line="220" w:lineRule="auto"/>
        <w:ind w:left="1061"/>
        <w:rPr>
          <w:rFonts w:ascii="Calibri" w:eastAsia="Calibri" w:hAnsi="Calibri" w:cs="Calibri"/>
          <w:sz w:val="11"/>
          <w:szCs w:val="11"/>
        </w:rPr>
      </w:pPr>
      <w:r>
        <w:rPr>
          <w:rFonts w:ascii="SimSun" w:eastAsia="SimSun" w:hAnsi="SimSun" w:cs="SimSun"/>
          <w:color w:val="FFFFFF"/>
          <w:spacing w:val="9"/>
          <w:sz w:val="19"/>
          <w:szCs w:val="19"/>
        </w:rPr>
        <w:t>工作日。为了一个不断变化的世界。</w:t>
      </w:r>
      <w:r>
        <w:rPr>
          <w:rFonts w:ascii="SimSun" w:eastAsia="SimSun" w:hAnsi="SimSun" w:cs="SimSun"/>
          <w:color w:val="FFFFFF"/>
          <w:spacing w:val="52"/>
          <w:sz w:val="19"/>
          <w:szCs w:val="19"/>
        </w:rPr>
        <w:t xml:space="preserve"> </w:t>
      </w:r>
      <w:r>
        <w:rPr>
          <w:rFonts w:ascii="Calibri" w:eastAsia="Calibri" w:hAnsi="Calibri" w:cs="Calibri"/>
          <w:color w:val="FFFFFF"/>
          <w:spacing w:val="9"/>
          <w:position w:val="6"/>
          <w:sz w:val="11"/>
          <w:szCs w:val="11"/>
        </w:rPr>
        <w:t>™</w:t>
      </w:r>
    </w:p>
    <w:p>
      <w:pPr>
        <w:pStyle w:val="BodyText"/>
        <w:spacing w:line="341" w:lineRule="auto"/>
      </w:pPr>
    </w:p>
    <w:p>
      <w:pPr>
        <w:spacing w:before="62" w:line="264" w:lineRule="exact"/>
        <w:ind w:left="1058"/>
        <w:rPr>
          <w:rFonts w:ascii="SimSun" w:eastAsia="SimSun" w:hAnsi="SimSun" w:cs="SimSun"/>
          <w:sz w:val="19"/>
          <w:szCs w:val="19"/>
        </w:rPr>
      </w:pPr>
      <w:r>
        <w:rPr>
          <w:rFonts w:ascii="SimSun" w:eastAsia="SimSun" w:hAnsi="SimSun" w:cs="SimSun"/>
          <w:color w:val="E23134"/>
          <w:spacing w:val="22"/>
          <w:position w:val="2"/>
          <w:sz w:val="19"/>
          <w:szCs w:val="19"/>
          <w14:textOutline w14:w="3447">
            <w14:solidFill>
              <w14:srgbClr w14:val="E23134"/>
            </w14:solidFill>
            <w14:prstDash w14:val="solid"/>
            <w14:miter w14:lim="10"/>
          </w14:textOutline>
        </w:rPr>
        <w:t>在</w:t>
      </w:r>
      <w:r>
        <w:rPr>
          <w:rFonts w:ascii="SimSun" w:eastAsia="SimSun" w:hAnsi="SimSun" w:cs="SimSun"/>
          <w:color w:val="E23134"/>
          <w:spacing w:val="-41"/>
          <w:position w:val="2"/>
          <w:sz w:val="19"/>
          <w:szCs w:val="19"/>
        </w:rPr>
        <w:t xml:space="preserve"> </w:t>
      </w:r>
      <w:r>
        <w:rPr>
          <w:rFonts w:ascii="Calibri" w:eastAsia="Calibri" w:hAnsi="Calibri" w:cs="Calibri"/>
          <w:b/>
          <w:bCs/>
          <w:color w:val="E23134"/>
          <w:position w:val="2"/>
          <w:sz w:val="19"/>
          <w:szCs w:val="19"/>
        </w:rPr>
        <w:t>workday</w:t>
      </w:r>
      <w:r>
        <w:rPr>
          <w:rFonts w:ascii="Calibri" w:eastAsia="Calibri" w:hAnsi="Calibri" w:cs="Calibri"/>
          <w:b/>
          <w:bCs/>
          <w:color w:val="E23134"/>
          <w:spacing w:val="22"/>
          <w:position w:val="2"/>
          <w:sz w:val="19"/>
          <w:szCs w:val="19"/>
        </w:rPr>
        <w:t xml:space="preserve">. </w:t>
      </w:r>
      <w:r>
        <w:rPr>
          <w:rFonts w:ascii="Calibri" w:eastAsia="Calibri" w:hAnsi="Calibri" w:cs="Calibri"/>
          <w:b/>
          <w:bCs/>
          <w:color w:val="E23134"/>
          <w:position w:val="2"/>
          <w:sz w:val="19"/>
          <w:szCs w:val="19"/>
        </w:rPr>
        <w:t>com</w:t>
      </w:r>
      <w:r>
        <w:rPr>
          <w:rFonts w:ascii="Calibri" w:eastAsia="Calibri" w:hAnsi="Calibri" w:cs="Calibri"/>
          <w:b/>
          <w:bCs/>
          <w:color w:val="E23134"/>
          <w:spacing w:val="22"/>
          <w:position w:val="2"/>
          <w:sz w:val="19"/>
          <w:szCs w:val="19"/>
        </w:rPr>
        <w:t xml:space="preserve"> / </w:t>
      </w:r>
      <w:r>
        <w:rPr>
          <w:rFonts w:ascii="Calibri" w:eastAsia="Calibri" w:hAnsi="Calibri" w:cs="Calibri"/>
          <w:b/>
          <w:bCs/>
          <w:color w:val="E23134"/>
          <w:position w:val="2"/>
          <w:sz w:val="19"/>
          <w:szCs w:val="19"/>
        </w:rPr>
        <w:t>vibe</w:t>
      </w:r>
      <w:r>
        <w:rPr>
          <w:rFonts w:ascii="Calibri" w:eastAsia="Calibri" w:hAnsi="Calibri" w:cs="Calibri"/>
          <w:b/>
          <w:bCs/>
          <w:color w:val="E23134"/>
          <w:spacing w:val="22"/>
          <w:position w:val="2"/>
          <w:sz w:val="19"/>
          <w:szCs w:val="19"/>
        </w:rPr>
        <w:t xml:space="preserve"> </w:t>
      </w:r>
      <w:r>
        <w:rPr>
          <w:rFonts w:ascii="SimSun" w:eastAsia="SimSun" w:hAnsi="SimSun" w:cs="SimSun"/>
          <w:color w:val="E23134"/>
          <w:spacing w:val="22"/>
          <w:position w:val="2"/>
          <w:sz w:val="19"/>
          <w:szCs w:val="19"/>
          <w14:textOutline w14:w="3447">
            <w14:solidFill>
              <w14:srgbClr w14:val="E23134"/>
            </w14:solidFill>
            <w14:prstDash w14:val="solid"/>
            <w14:miter w14:lim="10"/>
          </w14:textOutline>
        </w:rPr>
        <w:t>上查找更多信息</w:t>
      </w:r>
    </w:p>
    <w:p>
      <w:pPr>
        <w:pStyle w:val="BodyText"/>
        <w:spacing w:line="242" w:lineRule="auto"/>
        <w:sectPr>
          <w:headerReference w:type="default" r:id="rId10"/>
          <w:pgSz w:w="12240" w:h="15840"/>
          <w:pgMar w:top="400" w:right="0" w:bottom="0" w:left="0" w:header="0" w:footer="0" w:gutter="0"/>
          <w:pgNumType w:start="3"/>
          <w:cols w:space="708"/>
        </w:sectPr>
      </w:pPr>
    </w:p>
    <w:p>
      <w:pPr>
        <w:pStyle w:val="BodyText"/>
        <w:spacing w:line="242"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spacing w:before="32" w:line="234" w:lineRule="auto"/>
        <w:ind w:left="1060"/>
        <w:rPr>
          <w:rFonts w:ascii="SimSun" w:eastAsia="SimSun" w:hAnsi="SimSun" w:cs="SimSun"/>
          <w:sz w:val="10"/>
          <w:szCs w:val="10"/>
        </w:rPr>
      </w:pPr>
      <w:r>
        <w:rPr>
          <w:rFonts w:ascii="Calibri" w:eastAsia="Calibri" w:hAnsi="Calibri" w:cs="Calibri"/>
          <w:color w:val="FFFFFF"/>
          <w:spacing w:val="11"/>
          <w:sz w:val="10"/>
          <w:szCs w:val="10"/>
        </w:rPr>
        <w:t xml:space="preserve">© 2022 </w:t>
      </w:r>
      <w:r>
        <w:rPr>
          <w:rFonts w:ascii="Calibri" w:eastAsia="Calibri" w:hAnsi="Calibri" w:cs="Calibri"/>
          <w:color w:val="FFFFFF"/>
          <w:sz w:val="10"/>
          <w:szCs w:val="10"/>
        </w:rPr>
        <w:t>Workday</w:t>
      </w:r>
      <w:r>
        <w:rPr>
          <w:rFonts w:ascii="Calibri" w:eastAsia="Calibri" w:hAnsi="Calibri" w:cs="Calibri"/>
          <w:color w:val="FFFFFF"/>
          <w:spacing w:val="11"/>
          <w:sz w:val="10"/>
          <w:szCs w:val="10"/>
        </w:rPr>
        <w:t>,</w:t>
      </w:r>
      <w:r>
        <w:rPr>
          <w:rFonts w:ascii="Calibri" w:eastAsia="Calibri" w:hAnsi="Calibri" w:cs="Calibri"/>
          <w:color w:val="FFFFFF"/>
          <w:spacing w:val="9"/>
          <w:w w:val="102"/>
          <w:sz w:val="10"/>
          <w:szCs w:val="10"/>
        </w:rPr>
        <w:t xml:space="preserve"> </w:t>
      </w:r>
      <w:r>
        <w:rPr>
          <w:rFonts w:ascii="Calibri" w:eastAsia="Calibri" w:hAnsi="Calibri" w:cs="Calibri"/>
          <w:color w:val="FFFFFF"/>
          <w:sz w:val="10"/>
          <w:szCs w:val="10"/>
        </w:rPr>
        <w:t>Inc</w:t>
      </w:r>
      <w:r>
        <w:rPr>
          <w:rFonts w:ascii="Calibri" w:eastAsia="Calibri" w:hAnsi="Calibri" w:cs="Calibri"/>
          <w:color w:val="FFFFFF"/>
          <w:spacing w:val="11"/>
          <w:sz w:val="10"/>
          <w:szCs w:val="10"/>
        </w:rPr>
        <w:t xml:space="preserve">. </w:t>
      </w:r>
      <w:r>
        <w:rPr>
          <w:rFonts w:ascii="SimSun" w:eastAsia="SimSun" w:hAnsi="SimSun" w:cs="SimSun"/>
          <w:color w:val="FFFFFF"/>
          <w:spacing w:val="11"/>
          <w:sz w:val="10"/>
          <w:szCs w:val="10"/>
        </w:rPr>
        <w:t>保留所有权利。</w:t>
      </w:r>
      <w:r>
        <w:rPr>
          <w:rFonts w:ascii="SimSun" w:eastAsia="SimSun" w:hAnsi="SimSun" w:cs="SimSun"/>
          <w:color w:val="FFFFFF"/>
          <w:spacing w:val="-18"/>
          <w:sz w:val="10"/>
          <w:szCs w:val="10"/>
        </w:rPr>
        <w:t xml:space="preserve"> </w:t>
      </w:r>
      <w:r>
        <w:rPr>
          <w:rFonts w:ascii="Calibri" w:eastAsia="Calibri" w:hAnsi="Calibri" w:cs="Calibri"/>
          <w:color w:val="FFFFFF"/>
          <w:sz w:val="10"/>
          <w:szCs w:val="10"/>
        </w:rPr>
        <w:t>WORKDAY</w:t>
      </w:r>
      <w:r>
        <w:rPr>
          <w:rFonts w:ascii="Calibri" w:eastAsia="Calibri" w:hAnsi="Calibri" w:cs="Calibri"/>
          <w:color w:val="FFFFFF"/>
          <w:spacing w:val="11"/>
          <w:sz w:val="10"/>
          <w:szCs w:val="10"/>
        </w:rPr>
        <w:t xml:space="preserve">, </w:t>
      </w:r>
      <w:r>
        <w:rPr>
          <w:rFonts w:ascii="Calibri" w:eastAsia="Calibri" w:hAnsi="Calibri" w:cs="Calibri"/>
          <w:color w:val="FFFFFF"/>
          <w:sz w:val="10"/>
          <w:szCs w:val="10"/>
        </w:rPr>
        <w:t>Workday</w:t>
      </w:r>
      <w:r>
        <w:rPr>
          <w:rFonts w:ascii="Calibri" w:eastAsia="Calibri" w:hAnsi="Calibri" w:cs="Calibri"/>
          <w:color w:val="FFFFFF"/>
          <w:spacing w:val="11"/>
          <w:sz w:val="10"/>
          <w:szCs w:val="10"/>
        </w:rPr>
        <w:t xml:space="preserve"> </w:t>
      </w:r>
      <w:r>
        <w:rPr>
          <w:rFonts w:ascii="SimSun" w:eastAsia="SimSun" w:hAnsi="SimSun" w:cs="SimSun"/>
          <w:color w:val="FFFFFF"/>
          <w:spacing w:val="11"/>
          <w:sz w:val="10"/>
          <w:szCs w:val="10"/>
        </w:rPr>
        <w:t>徽标</w:t>
      </w:r>
      <w:r>
        <w:rPr>
          <w:rFonts w:ascii="Calibri" w:eastAsia="Calibri" w:hAnsi="Calibri" w:cs="Calibri"/>
          <w:color w:val="FFFFFF"/>
          <w:spacing w:val="11"/>
          <w:sz w:val="10"/>
          <w:szCs w:val="10"/>
        </w:rPr>
        <w:t xml:space="preserve">, </w:t>
      </w:r>
      <w:r>
        <w:rPr>
          <w:rFonts w:ascii="Calibri" w:eastAsia="Calibri" w:hAnsi="Calibri" w:cs="Calibri"/>
          <w:color w:val="FFFFFF"/>
          <w:sz w:val="10"/>
          <w:szCs w:val="10"/>
        </w:rPr>
        <w:t>WORKDAY</w:t>
      </w:r>
      <w:r>
        <w:rPr>
          <w:rFonts w:ascii="Calibri" w:eastAsia="Calibri" w:hAnsi="Calibri" w:cs="Calibri"/>
          <w:color w:val="FFFFFF"/>
          <w:spacing w:val="11"/>
          <w:sz w:val="10"/>
          <w:szCs w:val="10"/>
        </w:rPr>
        <w:t>.</w:t>
      </w:r>
      <w:r>
        <w:rPr>
          <w:rFonts w:ascii="Calibri" w:eastAsia="Calibri" w:hAnsi="Calibri" w:cs="Calibri"/>
          <w:color w:val="FFFFFF"/>
          <w:spacing w:val="10"/>
          <w:sz w:val="10"/>
          <w:szCs w:val="10"/>
        </w:rPr>
        <w:t xml:space="preserve"> </w:t>
      </w:r>
      <w:r>
        <w:rPr>
          <w:rFonts w:ascii="Calibri" w:eastAsia="Calibri" w:hAnsi="Calibri" w:cs="Calibri"/>
          <w:color w:val="FFFFFF"/>
          <w:sz w:val="10"/>
          <w:szCs w:val="10"/>
        </w:rPr>
        <w:t>FOR</w:t>
      </w:r>
      <w:r>
        <w:rPr>
          <w:rFonts w:ascii="Calibri" w:eastAsia="Calibri" w:hAnsi="Calibri" w:cs="Calibri"/>
          <w:color w:val="FFFFFF"/>
          <w:spacing w:val="11"/>
          <w:sz w:val="10"/>
          <w:szCs w:val="10"/>
        </w:rPr>
        <w:t xml:space="preserve"> </w:t>
      </w:r>
      <w:r>
        <w:rPr>
          <w:rFonts w:ascii="Calibri" w:eastAsia="Calibri" w:hAnsi="Calibri" w:cs="Calibri"/>
          <w:color w:val="FFFFFF"/>
          <w:sz w:val="10"/>
          <w:szCs w:val="10"/>
        </w:rPr>
        <w:t>A</w:t>
      </w:r>
      <w:r>
        <w:rPr>
          <w:rFonts w:ascii="Calibri" w:eastAsia="Calibri" w:hAnsi="Calibri" w:cs="Calibri"/>
          <w:color w:val="FFFFFF"/>
          <w:spacing w:val="11"/>
          <w:sz w:val="10"/>
          <w:szCs w:val="10"/>
        </w:rPr>
        <w:t xml:space="preserve"> </w:t>
      </w:r>
      <w:r>
        <w:rPr>
          <w:rFonts w:ascii="Calibri" w:eastAsia="Calibri" w:hAnsi="Calibri" w:cs="Calibri"/>
          <w:color w:val="FFFFFF"/>
          <w:sz w:val="10"/>
          <w:szCs w:val="10"/>
        </w:rPr>
        <w:t>CHANGING</w:t>
      </w:r>
      <w:r>
        <w:rPr>
          <w:rFonts w:ascii="Calibri" w:eastAsia="Calibri" w:hAnsi="Calibri" w:cs="Calibri"/>
          <w:color w:val="FFFFFF"/>
          <w:spacing w:val="3"/>
          <w:sz w:val="10"/>
          <w:szCs w:val="10"/>
        </w:rPr>
        <w:t xml:space="preserve"> </w:t>
      </w:r>
      <w:r>
        <w:rPr>
          <w:rFonts w:ascii="Calibri" w:eastAsia="Calibri" w:hAnsi="Calibri" w:cs="Calibri"/>
          <w:color w:val="FFFFFF"/>
          <w:sz w:val="10"/>
          <w:szCs w:val="10"/>
        </w:rPr>
        <w:t>WORLD</w:t>
      </w:r>
      <w:r>
        <w:rPr>
          <w:rFonts w:ascii="Calibri" w:eastAsia="Calibri" w:hAnsi="Calibri" w:cs="Calibri"/>
          <w:color w:val="FFFFFF"/>
          <w:spacing w:val="11"/>
          <w:sz w:val="10"/>
          <w:szCs w:val="10"/>
        </w:rPr>
        <w:t>.</w:t>
      </w:r>
      <w:r>
        <w:rPr>
          <w:rFonts w:ascii="Calibri" w:eastAsia="Calibri" w:hAnsi="Calibri" w:cs="Calibri"/>
          <w:color w:val="FFFFFF"/>
          <w:spacing w:val="5"/>
          <w:w w:val="103"/>
          <w:sz w:val="10"/>
          <w:szCs w:val="10"/>
        </w:rPr>
        <w:t xml:space="preserve"> </w:t>
      </w:r>
      <w:r>
        <w:rPr>
          <w:rFonts w:ascii="SimSun" w:eastAsia="SimSun" w:hAnsi="SimSun" w:cs="SimSun"/>
          <w:color w:val="FFFFFF"/>
          <w:spacing w:val="11"/>
          <w:sz w:val="10"/>
          <w:szCs w:val="10"/>
        </w:rPr>
        <w:t>和</w:t>
      </w:r>
      <w:r>
        <w:rPr>
          <w:rFonts w:ascii="SimSun" w:eastAsia="SimSun" w:hAnsi="SimSun" w:cs="SimSun"/>
          <w:color w:val="FFFFFF"/>
          <w:spacing w:val="-26"/>
          <w:sz w:val="10"/>
          <w:szCs w:val="10"/>
        </w:rPr>
        <w:t xml:space="preserve"> </w:t>
      </w:r>
      <w:r>
        <w:rPr>
          <w:rFonts w:ascii="Calibri" w:eastAsia="Calibri" w:hAnsi="Calibri" w:cs="Calibri"/>
          <w:color w:val="FFFFFF"/>
          <w:sz w:val="10"/>
          <w:szCs w:val="10"/>
        </w:rPr>
        <w:t>VIBE</w:t>
      </w:r>
      <w:r>
        <w:rPr>
          <w:rFonts w:ascii="Calibri" w:eastAsia="Calibri" w:hAnsi="Calibri" w:cs="Calibri"/>
          <w:color w:val="FFFFFF"/>
          <w:spacing w:val="7"/>
          <w:sz w:val="10"/>
          <w:szCs w:val="10"/>
        </w:rPr>
        <w:t xml:space="preserve"> </w:t>
      </w:r>
      <w:r>
        <w:rPr>
          <w:rFonts w:ascii="SimSun" w:eastAsia="SimSun" w:hAnsi="SimSun" w:cs="SimSun"/>
          <w:color w:val="FFFFFF"/>
          <w:spacing w:val="10"/>
          <w:sz w:val="10"/>
          <w:szCs w:val="10"/>
        </w:rPr>
        <w:t>是</w:t>
      </w:r>
      <w:r>
        <w:rPr>
          <w:rFonts w:ascii="SimSun" w:eastAsia="SimSun" w:hAnsi="SimSun" w:cs="SimSun"/>
          <w:color w:val="FFFFFF"/>
          <w:spacing w:val="-24"/>
          <w:sz w:val="10"/>
          <w:szCs w:val="10"/>
        </w:rPr>
        <w:t xml:space="preserve"> </w:t>
      </w:r>
      <w:r>
        <w:rPr>
          <w:rFonts w:ascii="Calibri" w:eastAsia="Calibri" w:hAnsi="Calibri" w:cs="Calibri"/>
          <w:color w:val="FFFFFF"/>
          <w:sz w:val="10"/>
          <w:szCs w:val="10"/>
        </w:rPr>
        <w:t>Workday</w:t>
      </w:r>
      <w:r>
        <w:rPr>
          <w:rFonts w:ascii="Calibri" w:eastAsia="Calibri" w:hAnsi="Calibri" w:cs="Calibri"/>
          <w:color w:val="FFFFFF"/>
          <w:spacing w:val="10"/>
          <w:sz w:val="10"/>
          <w:szCs w:val="10"/>
        </w:rPr>
        <w:t>,</w:t>
      </w:r>
      <w:r>
        <w:rPr>
          <w:rFonts w:ascii="Calibri" w:eastAsia="Calibri" w:hAnsi="Calibri" w:cs="Calibri"/>
          <w:color w:val="FFFFFF"/>
          <w:spacing w:val="9"/>
          <w:w w:val="103"/>
          <w:sz w:val="10"/>
          <w:szCs w:val="10"/>
        </w:rPr>
        <w:t xml:space="preserve"> </w:t>
      </w:r>
      <w:r>
        <w:rPr>
          <w:rFonts w:ascii="Calibri" w:eastAsia="Calibri" w:hAnsi="Calibri" w:cs="Calibri"/>
          <w:color w:val="FFFFFF"/>
          <w:sz w:val="10"/>
          <w:szCs w:val="10"/>
        </w:rPr>
        <w:t>Inc</w:t>
      </w:r>
      <w:r>
        <w:rPr>
          <w:rFonts w:ascii="Calibri" w:eastAsia="Calibri" w:hAnsi="Calibri" w:cs="Calibri"/>
          <w:color w:val="FFFFFF"/>
          <w:spacing w:val="10"/>
          <w:sz w:val="10"/>
          <w:szCs w:val="10"/>
        </w:rPr>
        <w:t>.</w:t>
      </w:r>
      <w:r>
        <w:rPr>
          <w:rFonts w:ascii="Calibri" w:eastAsia="Calibri" w:hAnsi="Calibri" w:cs="Calibri"/>
          <w:color w:val="FFFFFF"/>
          <w:spacing w:val="13"/>
          <w:w w:val="102"/>
          <w:sz w:val="10"/>
          <w:szCs w:val="10"/>
        </w:rPr>
        <w:t xml:space="preserve"> </w:t>
      </w:r>
      <w:r>
        <w:rPr>
          <w:rFonts w:ascii="SimSun" w:eastAsia="SimSun" w:hAnsi="SimSun" w:cs="SimSun"/>
          <w:color w:val="FFFFFF"/>
          <w:spacing w:val="10"/>
          <w:sz w:val="10"/>
          <w:szCs w:val="10"/>
        </w:rPr>
        <w:t>的商</w:t>
      </w:r>
    </w:p>
    <w:p>
      <w:pPr>
        <w:spacing w:line="212" w:lineRule="auto"/>
        <w:ind w:left="1055"/>
        <w:rPr>
          <w:rFonts w:ascii="SimSun" w:eastAsia="SimSun" w:hAnsi="SimSun" w:cs="SimSun"/>
          <w:sz w:val="10"/>
          <w:szCs w:val="10"/>
        </w:rPr>
      </w:pPr>
      <w:r>
        <w:rPr>
          <w:rFonts w:ascii="SimSun" w:eastAsia="SimSun" w:hAnsi="SimSun" w:cs="SimSun"/>
          <w:color w:val="FFFFFF"/>
          <w:spacing w:val="7"/>
          <w:sz w:val="10"/>
          <w:szCs w:val="10"/>
        </w:rPr>
        <w:t>标</w:t>
      </w:r>
      <w:r>
        <w:rPr>
          <w:rFonts w:ascii="Calibri" w:eastAsia="Calibri" w:hAnsi="Calibri" w:cs="Calibri"/>
          <w:color w:val="FFFFFF"/>
          <w:spacing w:val="7"/>
          <w:sz w:val="10"/>
          <w:szCs w:val="10"/>
        </w:rPr>
        <w:t xml:space="preserve">, </w:t>
      </w:r>
      <w:r>
        <w:rPr>
          <w:rFonts w:ascii="SimSun" w:eastAsia="SimSun" w:hAnsi="SimSun" w:cs="SimSun"/>
          <w:color w:val="FFFFFF"/>
          <w:spacing w:val="7"/>
          <w:sz w:val="10"/>
          <w:szCs w:val="10"/>
        </w:rPr>
        <w:t>部分在美国和其他地方注册。</w:t>
      </w:r>
    </w:p>
    <w:p>
      <w:pPr>
        <w:spacing w:line="212" w:lineRule="auto"/>
        <w:rPr>
          <w:rFonts w:ascii="SimSun" w:eastAsia="SimSun" w:hAnsi="SimSun" w:cs="SimSun"/>
          <w:sz w:val="10"/>
          <w:szCs w:val="10"/>
        </w:rPr>
        <w:sectPr>
          <w:headerReference w:type="default" r:id="rId11"/>
          <w:type w:val="nextPage"/>
          <w:pgSz w:w="12240" w:h="15840"/>
          <w:pgMar w:top="400" w:right="0" w:bottom="0" w:left="0" w:header="0" w:footer="0" w:gutter="0"/>
          <w:pgNumType w:start="4"/>
          <w:cols w:space="708"/>
          <w:titlePg w:val="0"/>
        </w:sectPr>
      </w:pPr>
    </w:p>
    <w:p>
      <w:pPr>
        <w:pStyle w:val="BodyText"/>
        <w:spacing w:line="245" w:lineRule="auto"/>
      </w:pPr>
      <w:r>
        <w:pict>
          <v:rect id="_x0000_s1029" style="width:166.65pt;height:17.25pt;margin-top:106.4pt;margin-left:0;mso-position-horizontal-relative:page;mso-position-vertical-relative:page;position:absolute;z-index:251666432" o:allowincell="f" filled="t" fillcolor="#bcd7e9" stroked="f"/>
        </w:pict>
      </w:r>
      <w:r>
        <w:pict>
          <v:shape id="_x0000_s1030" style="width:322.65pt;height:0.5pt;margin-top:403.55pt;margin-left:181pt;mso-position-horizontal-relative:page;mso-position-vertical-relative:page;position:absolute;z-index:251667456" coordorigin="0,0" coordsize="6452,10" o:allowincell="f" path="m,5l6452,5e" filled="f" strokecolor="#9d9fa2" strokeweight="0.5pt">
            <v:stroke joinstyle="miter"/>
          </v:shape>
        </w:pict>
      </w:r>
      <w:r>
        <w:pict>
          <v:shape id="_x0000_s1031" style="width:322.65pt;height:0.5pt;margin-top:451.05pt;margin-left:181pt;mso-position-horizontal-relative:page;mso-position-vertical-relative:page;position:absolute;z-index:251668480" coordorigin="0,0" coordsize="6452,10" o:allowincell="f" path="m,5l6452,5e" filled="f" strokecolor="#9d9fa2" strokeweight="0.5pt">
            <v:stroke joinstyle="miter"/>
          </v:shape>
        </w:pict>
      </w: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spacing w:before="85" w:line="179" w:lineRule="auto"/>
        <w:ind w:left="737"/>
        <w:rPr>
          <w:rFonts w:ascii="Calibri" w:eastAsia="Calibri" w:hAnsi="Calibri" w:cs="Calibri"/>
          <w:sz w:val="28"/>
          <w:szCs w:val="28"/>
        </w:rPr>
      </w:pPr>
      <w:r>
        <mc:AlternateContent>
          <mc:Choice Requires="wps">
            <w:drawing>
              <wp:anchor distT="0" distB="0" distL="0" distR="0" simplePos="0" relativeHeight="251665408" behindDoc="1" locked="0" layoutInCell="1" allowOverlap="1">
                <wp:simplePos x="0" y="0"/>
                <wp:positionH relativeFrom="column">
                  <wp:posOffset>0</wp:posOffset>
                </wp:positionH>
                <wp:positionV relativeFrom="paragraph">
                  <wp:posOffset>-1039610</wp:posOffset>
                </wp:positionV>
                <wp:extent cx="7772400" cy="1570989"/>
                <wp:effectExtent l="0" t="0" r="0" b="0"/>
                <wp:wrapNone/>
                <wp:docPr id="14" name="Rect 14"/>
                <wp:cNvGraphicFramePr/>
                <a:graphic xmlns:a="http://schemas.openxmlformats.org/drawingml/2006/main">
                  <a:graphicData uri="http://schemas.microsoft.com/office/word/2010/wordprocessingShape">
                    <wps:wsp xmlns:wps="http://schemas.microsoft.com/office/word/2010/wordprocessingShape">
                      <wps:cNvSpPr/>
                      <wps:spPr>
                        <a:xfrm>
                          <a:off x="0" y="-1039610"/>
                          <a:ext cx="7772400" cy="1570989"/>
                        </a:xfrm>
                        <a:prstGeom prst="rect">
                          <a:avLst/>
                        </a:prstGeom>
                        <a:solidFill>
                          <a:srgbClr val="304A97"/>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14" o:spid="_x0000_s1032" style="width:612pt;height:123.7pt;margin-top:-81.86pt;margin-left:0;mso-wrap-distance-bottom:0;mso-wrap-distance-left:0;mso-wrap-distance-right:0;mso-wrap-distance-top:0;position:absolute;v-text-anchor:top;z-index:-251652096" fillcolor="#304a97" stroked="f"/>
            </w:pict>
          </mc:Fallback>
        </mc:AlternateContent>
      </w:r>
      <w:r>
        <w:rPr>
          <w:rFonts w:ascii="Calibri" w:eastAsia="Calibri" w:hAnsi="Calibri" w:cs="Calibri"/>
          <w:color w:val="BCD7E9"/>
          <w:spacing w:val="-15"/>
          <w:sz w:val="28"/>
          <w:szCs w:val="28"/>
        </w:rPr>
        <w:t>TABLE OF</w:t>
      </w:r>
      <w:r>
        <w:rPr>
          <w:rFonts w:ascii="Calibri" w:eastAsia="Calibri" w:hAnsi="Calibri" w:cs="Calibri"/>
          <w:color w:val="BCD7E9"/>
          <w:spacing w:val="13"/>
          <w:sz w:val="28"/>
          <w:szCs w:val="28"/>
        </w:rPr>
        <w:t xml:space="preserve"> </w:t>
      </w:r>
      <w:r>
        <w:rPr>
          <w:rFonts w:ascii="Calibri" w:eastAsia="Calibri" w:hAnsi="Calibri" w:cs="Calibri"/>
          <w:color w:val="BCD7E9"/>
          <w:spacing w:val="-15"/>
          <w:sz w:val="28"/>
          <w:szCs w:val="28"/>
        </w:rPr>
        <w:t>CONTENTS</w:t>
      </w:r>
    </w:p>
    <w:p>
      <w:pPr>
        <w:pStyle w:val="BodyText"/>
        <w:spacing w:line="316" w:lineRule="auto"/>
      </w:pPr>
    </w:p>
    <w:p>
      <w:pPr>
        <w:pStyle w:val="BodyText"/>
        <w:spacing w:line="316" w:lineRule="auto"/>
      </w:pPr>
    </w:p>
    <w:p>
      <w:pPr>
        <w:pStyle w:val="BodyText"/>
        <w:spacing w:line="317" w:lineRule="auto"/>
      </w:pPr>
    </w:p>
    <w:p>
      <w:pPr>
        <w:spacing w:before="247" w:line="215" w:lineRule="auto"/>
        <w:ind w:left="2670" w:right="1869" w:hanging="22"/>
        <w:rPr>
          <w:rFonts w:ascii="SimSun" w:eastAsia="SimSun" w:hAnsi="SimSun" w:cs="SimSun"/>
          <w:sz w:val="76"/>
          <w:szCs w:val="76"/>
        </w:rPr>
      </w:pPr>
      <w:r>
        <w:rPr>
          <w:rFonts w:ascii="SimSun" w:eastAsia="SimSun" w:hAnsi="SimSun" w:cs="SimSun"/>
          <w:color w:val="231F20"/>
          <w:spacing w:val="-58"/>
          <w:sz w:val="76"/>
          <w:szCs w:val="76"/>
        </w:rPr>
        <w:t>如何创建一个重视公平和</w:t>
      </w:r>
      <w:r>
        <w:rPr>
          <w:rFonts w:ascii="SimSun" w:eastAsia="SimSun" w:hAnsi="SimSun" w:cs="SimSun"/>
          <w:color w:val="231F20"/>
          <w:sz w:val="76"/>
          <w:szCs w:val="76"/>
        </w:rPr>
        <w:t xml:space="preserve"> </w:t>
      </w:r>
      <w:r>
        <w:rPr>
          <w:rFonts w:ascii="SimSun" w:eastAsia="SimSun" w:hAnsi="SimSun" w:cs="SimSun"/>
          <w:color w:val="231F20"/>
          <w:spacing w:val="-61"/>
          <w:sz w:val="76"/>
          <w:szCs w:val="76"/>
        </w:rPr>
        <w:t>多样性的包容性工作场所</w:t>
      </w:r>
    </w:p>
    <w:p>
      <w:pPr>
        <w:pStyle w:val="BodyText"/>
        <w:spacing w:line="331" w:lineRule="auto"/>
      </w:pPr>
    </w:p>
    <w:p>
      <w:pPr>
        <w:pStyle w:val="BodyText"/>
        <w:spacing w:line="332" w:lineRule="auto"/>
      </w:pPr>
    </w:p>
    <w:p>
      <w:pPr>
        <w:spacing w:before="210" w:line="213" w:lineRule="auto"/>
        <w:ind w:left="2856"/>
        <w:rPr>
          <w:rFonts w:ascii="Calibri" w:eastAsia="Calibri" w:hAnsi="Calibri" w:cs="Calibri"/>
          <w:sz w:val="38"/>
          <w:szCs w:val="38"/>
        </w:rPr>
      </w:pPr>
      <w:r>
        <w:rPr>
          <w:rFonts w:ascii="Calibri" w:eastAsia="Calibri" w:hAnsi="Calibri" w:cs="Calibri"/>
          <w:color w:val="79AFD3"/>
          <w:spacing w:val="-2"/>
          <w:position w:val="-24"/>
          <w:sz w:val="69"/>
          <w:szCs w:val="69"/>
        </w:rPr>
        <w:t>4</w:t>
      </w:r>
      <w:r>
        <w:rPr>
          <w:rFonts w:ascii="Calibri" w:eastAsia="Calibri" w:hAnsi="Calibri" w:cs="Calibri"/>
          <w:color w:val="231F20"/>
          <w:spacing w:val="-2"/>
          <w:position w:val="6"/>
          <w:sz w:val="38"/>
          <w:szCs w:val="38"/>
        </w:rPr>
        <w:t>Int</w:t>
      </w:r>
      <w:r>
        <w:rPr>
          <w:rFonts w:ascii="Calibri" w:eastAsia="Calibri" w:hAnsi="Calibri" w:cs="Calibri"/>
          <w:color w:val="231F20"/>
          <w:spacing w:val="-2"/>
          <w:position w:val="6"/>
          <w:sz w:val="38"/>
          <w:szCs w:val="38"/>
          <w:u w:val="single" w:color="9D9FA2"/>
        </w:rPr>
        <w:t xml:space="preserve">roduction                                                           </w:t>
      </w:r>
    </w:p>
    <w:p>
      <w:pPr>
        <w:spacing w:before="131" w:line="1297" w:lineRule="exact"/>
        <w:ind w:left="2876"/>
        <w:rPr>
          <w:rFonts w:ascii="SimSun" w:eastAsia="SimSun" w:hAnsi="SimSun" w:cs="SimSun"/>
          <w:sz w:val="38"/>
          <w:szCs w:val="38"/>
        </w:rPr>
      </w:pPr>
      <w:r>
        <w:ruby>
          <w:rubyPr>
            <w:rubyAlign w:val="left"/>
            <w:hps w:val="38"/>
            <w:hpsRaise w:val="24"/>
            <w:hpsBaseText w:val="21"/>
          </w:rubyPr>
          <w:rt>
            <w:r>
              <w:rPr>
                <w:rFonts w:ascii="Calibri" w:eastAsia="Calibri" w:hAnsi="Calibri" w:cs="Calibri"/>
                <w:color w:val="79AFD3"/>
                <w:w w:val="85"/>
                <w:position w:val="16"/>
                <w:sz w:val="69"/>
                <w:szCs w:val="69"/>
              </w:rPr>
              <w:t>6</w:t>
            </w:r>
            <w:r>
              <w:rPr>
                <w:rFonts w:ascii="SimSun" w:eastAsia="SimSun" w:hAnsi="SimSun" w:cs="SimSun"/>
                <w:color w:val="231F20"/>
                <w:w w:val="93"/>
                <w:position w:val="16"/>
                <w:sz w:val="38"/>
                <w:szCs w:val="38"/>
              </w:rPr>
              <w:t>改</w:t>
            </w:r>
          </w:rt>
          <w:rubyBase>
            <w:r>
              <w:rPr>
                <w:rFonts w:ascii="Calibri" w:eastAsia="Calibri" w:hAnsi="Calibri" w:cs="Calibri"/>
                <w:color w:val="79AFD3"/>
                <w:w w:val="86"/>
                <w:position w:val="-10"/>
                <w:sz w:val="69"/>
                <w:szCs w:val="69"/>
              </w:rPr>
              <w:t>8</w:t>
            </w:r>
            <w:r>
              <w:rPr>
                <w:rFonts w:ascii="SimSun" w:eastAsia="SimSun" w:hAnsi="SimSun" w:cs="SimSun"/>
                <w:color w:val="231F20"/>
                <w:w w:val="91"/>
                <w:position w:val="-10"/>
                <w:sz w:val="38"/>
                <w:szCs w:val="38"/>
              </w:rPr>
              <w:t>为</w:t>
            </w:r>
          </w:rubyBase>
        </w:ruby>
      </w:r>
      <w:r>
        <w:ruby>
          <w:rubyPr>
            <w:rubyAlign w:val="left"/>
            <w:hps w:val="38"/>
            <w:hpsRaise w:val="42"/>
            <w:hpsBaseText w:val="21"/>
          </w:rubyPr>
          <w:rt>
            <w:r>
              <w:rPr>
                <w:rFonts w:ascii="SimSun" w:eastAsia="SimSun" w:hAnsi="SimSun" w:cs="SimSun"/>
                <w:color w:val="231F20"/>
                <w:w w:val="93"/>
                <w:position w:val="16"/>
                <w:sz w:val="38"/>
                <w:szCs w:val="38"/>
              </w:rPr>
              <w:t>革</w:t>
            </w:r>
          </w:rt>
          <w:rubyBase>
            <w:r>
              <w:rPr>
                <w:rFonts w:ascii="SimSun" w:eastAsia="SimSun" w:hAnsi="SimSun" w:cs="SimSun"/>
                <w:color w:val="231F20"/>
                <w:w w:val="89"/>
                <w:position w:val="8"/>
                <w:sz w:val="38"/>
                <w:szCs w:val="38"/>
              </w:rPr>
              <w:t>新</w:t>
            </w:r>
          </w:rubyBase>
        </w:ruby>
      </w:r>
      <w:r>
        <w:ruby>
          <w:rubyPr>
            <w:rubyAlign w:val="left"/>
            <w:hps w:val="38"/>
            <w:hpsRaise w:val="42"/>
            <w:hpsBaseText w:val="21"/>
          </w:rubyPr>
          <w:rt>
            <w:r>
              <w:rPr>
                <w:rFonts w:ascii="SimSun" w:eastAsia="SimSun" w:hAnsi="SimSun" w:cs="SimSun"/>
                <w:color w:val="231F20"/>
                <w:w w:val="93"/>
                <w:position w:val="16"/>
                <w:sz w:val="38"/>
                <w:szCs w:val="38"/>
              </w:rPr>
              <w:t>招聘和面试</w:t>
            </w:r>
          </w:rt>
          <w:rubyBase>
            <w:r>
              <w:rPr>
                <w:rFonts w:ascii="SimSun" w:eastAsia="SimSun" w:hAnsi="SimSun" w:cs="SimSun"/>
                <w:color w:val="231F20"/>
                <w:w w:val="90"/>
                <w:position w:val="8"/>
                <w:sz w:val="38"/>
                <w:szCs w:val="38"/>
              </w:rPr>
              <w:t>员工提供持</w:t>
            </w:r>
          </w:rubyBase>
        </w:ruby>
      </w:r>
      <w:r>
        <w:rPr>
          <w:rFonts w:ascii="SimSun" w:eastAsia="SimSun" w:hAnsi="SimSun" w:cs="SimSun"/>
          <w:color w:val="231F20"/>
          <w:spacing w:val="-34"/>
          <w:w w:val="98"/>
          <w:position w:val="8"/>
          <w:sz w:val="38"/>
          <w:szCs w:val="38"/>
        </w:rPr>
        <w:t>续支持</w:t>
      </w:r>
      <w:r>
        <w:rPr>
          <w:rFonts w:ascii="Calibri" w:eastAsia="Calibri" w:hAnsi="Calibri" w:cs="Calibri"/>
          <w:color w:val="79AFD3"/>
          <w:spacing w:val="-34"/>
          <w:w w:val="98"/>
          <w:position w:val="-23"/>
          <w:sz w:val="69"/>
          <w:szCs w:val="69"/>
        </w:rPr>
        <w:t>10</w:t>
      </w:r>
      <w:r>
        <w:rPr>
          <w:rFonts w:ascii="SimSun" w:eastAsia="SimSun" w:hAnsi="SimSun" w:cs="SimSun"/>
          <w:color w:val="231F20"/>
          <w:spacing w:val="-34"/>
          <w:w w:val="98"/>
          <w:position w:val="8"/>
          <w:sz w:val="38"/>
          <w:szCs w:val="38"/>
        </w:rPr>
        <w:t>创建确保薪酬公平</w:t>
      </w:r>
    </w:p>
    <w:p>
      <w:pPr>
        <w:spacing w:before="80" w:line="227" w:lineRule="auto"/>
        <w:ind w:left="2639"/>
        <w:rPr>
          <w:rFonts w:ascii="SimSun" w:eastAsia="SimSun" w:hAnsi="SimSun" w:cs="SimSun"/>
          <w:sz w:val="38"/>
          <w:szCs w:val="38"/>
        </w:rPr>
      </w:pPr>
      <w:r>
        <w:rPr>
          <w:rFonts w:ascii="SimSun" w:eastAsia="SimSun" w:hAnsi="SimSun" w:cs="SimSun"/>
          <w:color w:val="231F20"/>
          <w:spacing w:val="-41"/>
          <w:position w:val="4"/>
          <w:sz w:val="38"/>
          <w:szCs w:val="38"/>
        </w:rPr>
        <w:t>的框架</w:t>
      </w:r>
      <w:r>
        <w:rPr>
          <w:rFonts w:ascii="Calibri" w:eastAsia="Calibri" w:hAnsi="Calibri" w:cs="Calibri"/>
          <w:color w:val="79AFD3"/>
          <w:spacing w:val="-41"/>
          <w:position w:val="-25"/>
          <w:sz w:val="69"/>
          <w:szCs w:val="69"/>
        </w:rPr>
        <w:t>12</w:t>
      </w:r>
      <w:r>
        <w:rPr>
          <w:rFonts w:ascii="SimSun" w:eastAsia="SimSun" w:hAnsi="SimSun" w:cs="SimSun"/>
          <w:color w:val="231F20"/>
          <w:spacing w:val="-41"/>
          <w:position w:val="4"/>
          <w:sz w:val="38"/>
          <w:szCs w:val="38"/>
        </w:rPr>
        <w:t>为员工提供共享视图的方式</w:t>
      </w:r>
    </w:p>
    <w:p>
      <w:pPr>
        <w:spacing w:before="451" w:line="209" w:lineRule="auto"/>
        <w:ind w:left="2639"/>
        <w:rPr>
          <w:rFonts w:ascii="SimSun" w:eastAsia="SimSun" w:hAnsi="SimSun" w:cs="SimSun"/>
          <w:sz w:val="38"/>
          <w:szCs w:val="38"/>
        </w:rPr>
      </w:pPr>
      <w:r>
        <w:rPr>
          <w:rFonts w:ascii="Calibri" w:eastAsia="Calibri" w:hAnsi="Calibri" w:cs="Calibri"/>
          <w:color w:val="79AFD3"/>
          <w:spacing w:val="-40"/>
          <w:w w:val="64"/>
          <w:position w:val="-20"/>
          <w:sz w:val="80"/>
          <w:szCs w:val="80"/>
        </w:rPr>
        <w:t>14</w:t>
      </w:r>
      <w:r>
        <w:rPr>
          <w:rFonts w:ascii="Calibri" w:eastAsia="Calibri" w:hAnsi="Calibri" w:cs="Calibri"/>
          <w:color w:val="79AFD3"/>
          <w:spacing w:val="3"/>
          <w:position w:val="-20"/>
          <w:sz w:val="80"/>
          <w:szCs w:val="80"/>
        </w:rPr>
        <w:t xml:space="preserve">   </w:t>
      </w:r>
      <w:r>
        <w:rPr>
          <w:rFonts w:ascii="SimSun" w:eastAsia="SimSun" w:hAnsi="SimSun" w:cs="SimSun"/>
          <w:color w:val="231F20"/>
          <w:spacing w:val="-25"/>
          <w:position w:val="10"/>
          <w:sz w:val="38"/>
          <w:szCs w:val="38"/>
          <w:u w:val="double" w:color="auto"/>
        </w:rPr>
        <w:t>分享权力与决策</w:t>
      </w:r>
      <w:r>
        <w:rPr>
          <w:rFonts w:ascii="SimSun" w:eastAsia="SimSun" w:hAnsi="SimSun" w:cs="SimSun"/>
          <w:color w:val="231F20"/>
          <w:spacing w:val="-25"/>
          <w:position w:val="10"/>
          <w:sz w:val="38"/>
          <w:szCs w:val="38"/>
          <w:u w:val="double" w:color="000000"/>
        </w:rPr>
        <w:t xml:space="preserve">                 </w:t>
      </w:r>
      <w:r>
        <w:rPr>
          <w:rFonts w:ascii="SimSun" w:eastAsia="SimSun" w:hAnsi="SimSun" w:cs="SimSun"/>
          <w:color w:val="231F20"/>
          <w:spacing w:val="-26"/>
          <w:position w:val="10"/>
          <w:sz w:val="38"/>
          <w:szCs w:val="38"/>
          <w:u w:val="double" w:color="000000"/>
        </w:rPr>
        <w:t xml:space="preserve">       </w:t>
      </w:r>
    </w:p>
    <w:p>
      <w:pPr>
        <w:spacing w:line="19" w:lineRule="exact"/>
      </w:pPr>
    </w:p>
    <w:p>
      <w:pPr>
        <w:spacing w:line="19" w:lineRule="exact"/>
        <w:sectPr>
          <w:headerReference w:type="default" r:id="rId12"/>
          <w:footerReference w:type="default" r:id="rId13"/>
          <w:pgSz w:w="12240" w:h="15840"/>
          <w:pgMar w:top="400" w:right="0" w:bottom="813" w:left="0" w:header="0" w:footer="345" w:gutter="0"/>
          <w:pgNumType w:start="5"/>
          <w:cols w:num="1" w:space="708" w:equalWidth="0">
            <w:col w:w="12240" w:space="0"/>
          </w:cols>
        </w:sectPr>
      </w:pPr>
    </w:p>
    <w:p>
      <w:pPr>
        <w:spacing w:before="229" w:line="178" w:lineRule="auto"/>
        <w:ind w:left="2667"/>
        <w:rPr>
          <w:rFonts w:ascii="Calibri" w:eastAsia="Calibri" w:hAnsi="Calibri" w:cs="Calibri"/>
          <w:sz w:val="80"/>
          <w:szCs w:val="80"/>
        </w:rPr>
      </w:pPr>
      <w:r>
        <w:rPr>
          <w:rFonts w:ascii="Calibri" w:eastAsia="Calibri" w:hAnsi="Calibri" w:cs="Calibri"/>
          <w:color w:val="79AFD3"/>
          <w:spacing w:val="-78"/>
          <w:w w:val="94"/>
          <w:sz w:val="80"/>
          <w:szCs w:val="80"/>
        </w:rPr>
        <w:t>15</w:t>
      </w:r>
    </w:p>
    <w:p>
      <w:pPr>
        <w:pStyle w:val="BodyText"/>
        <w:spacing w:line="14" w:lineRule="auto"/>
        <w:rPr>
          <w:sz w:val="2"/>
        </w:rPr>
      </w:pPr>
      <w:r>
        <w:rPr>
          <w:sz w:val="2"/>
          <w:szCs w:val="2"/>
        </w:rPr>
        <w:br w:type="column"/>
      </w:r>
    </w:p>
    <w:p>
      <w:pPr>
        <w:spacing w:before="101" w:line="220" w:lineRule="auto"/>
        <w:rPr>
          <w:rFonts w:ascii="SimSun" w:eastAsia="SimSun" w:hAnsi="SimSun" w:cs="SimSun"/>
          <w:sz w:val="38"/>
          <w:szCs w:val="38"/>
        </w:rPr>
      </w:pPr>
      <w:r>
        <w:rPr>
          <w:rFonts w:ascii="SimSun" w:eastAsia="SimSun" w:hAnsi="SimSun" w:cs="SimSun"/>
          <w:color w:val="231F20"/>
          <w:spacing w:val="-28"/>
          <w:sz w:val="38"/>
          <w:szCs w:val="38"/>
        </w:rPr>
        <w:t>持久的改变需要时间和耐心</w:t>
      </w:r>
    </w:p>
    <w:p>
      <w:pPr>
        <w:pStyle w:val="BodyText"/>
        <w:spacing w:line="253" w:lineRule="auto"/>
      </w:pPr>
    </w:p>
    <w:p>
      <w:pPr>
        <w:spacing w:before="56" w:line="230" w:lineRule="auto"/>
        <w:ind w:left="903"/>
        <w:rPr>
          <w:rFonts w:ascii="SimSun" w:eastAsia="SimSun" w:hAnsi="SimSun" w:cs="SimSun"/>
          <w:sz w:val="17"/>
          <w:szCs w:val="17"/>
        </w:rPr>
      </w:pPr>
      <w:r>
        <w:rPr>
          <w:rFonts w:ascii="SimSun" w:eastAsia="SimSun" w:hAnsi="SimSun" w:cs="SimSun"/>
          <w:color w:val="231F20"/>
          <w:spacing w:val="-20"/>
          <w:w w:val="97"/>
          <w:sz w:val="17"/>
          <w:szCs w:val="17"/>
        </w:rPr>
        <w:t>如有问题或意见</w:t>
      </w:r>
      <w:r>
        <w:rPr>
          <w:rFonts w:ascii="SimSun" w:eastAsia="SimSun" w:hAnsi="SimSun" w:cs="SimSun"/>
          <w:color w:val="231F20"/>
          <w:spacing w:val="-28"/>
          <w:sz w:val="17"/>
          <w:szCs w:val="17"/>
        </w:rPr>
        <w:t xml:space="preserve"> </w:t>
      </w:r>
      <w:r>
        <w:rPr>
          <w:rFonts w:ascii="SimSun" w:eastAsia="SimSun" w:hAnsi="SimSun" w:cs="SimSun"/>
          <w:color w:val="231F20"/>
          <w:spacing w:val="-20"/>
          <w:w w:val="97"/>
          <w:sz w:val="17"/>
          <w:szCs w:val="17"/>
        </w:rPr>
        <w:t>，请联系</w:t>
      </w:r>
      <w:r>
        <w:rPr>
          <w:rFonts w:ascii="SimSun" w:eastAsia="SimSun" w:hAnsi="SimSun" w:cs="SimSun"/>
          <w:color w:val="231F20"/>
          <w:spacing w:val="-43"/>
          <w:sz w:val="17"/>
          <w:szCs w:val="17"/>
        </w:rPr>
        <w:t xml:space="preserve"> </w:t>
      </w:r>
      <w:r>
        <w:rPr>
          <w:rFonts w:ascii="Trebuchet MS" w:eastAsia="Trebuchet MS" w:hAnsi="Trebuchet MS" w:cs="Trebuchet MS"/>
          <w:color w:val="231F20"/>
          <w:spacing w:val="-20"/>
          <w:w w:val="97"/>
          <w:sz w:val="17"/>
          <w:szCs w:val="17"/>
        </w:rPr>
        <w:t>CI @ chronicle. com</w:t>
      </w:r>
      <w:r>
        <w:rPr>
          <w:rFonts w:ascii="Trebuchet MS" w:eastAsia="Trebuchet MS" w:hAnsi="Trebuchet MS" w:cs="Trebuchet MS"/>
          <w:color w:val="231F20"/>
          <w:spacing w:val="-18"/>
          <w:sz w:val="17"/>
          <w:szCs w:val="17"/>
        </w:rPr>
        <w:t xml:space="preserve"> </w:t>
      </w:r>
      <w:r>
        <w:rPr>
          <w:rFonts w:ascii="SimSun" w:eastAsia="SimSun" w:hAnsi="SimSun" w:cs="SimSun"/>
          <w:color w:val="231F20"/>
          <w:spacing w:val="-20"/>
          <w:w w:val="97"/>
          <w:sz w:val="17"/>
          <w:szCs w:val="17"/>
        </w:rPr>
        <w:t>。</w:t>
      </w:r>
    </w:p>
    <w:p>
      <w:pPr>
        <w:spacing w:line="230" w:lineRule="auto"/>
        <w:rPr>
          <w:rFonts w:ascii="SimSun" w:eastAsia="SimSun" w:hAnsi="SimSun" w:cs="SimSun"/>
          <w:sz w:val="17"/>
          <w:szCs w:val="17"/>
        </w:rPr>
        <w:sectPr>
          <w:headerReference w:type="default" r:id="rId14"/>
          <w:footerReference w:type="default" r:id="rId15"/>
          <w:type w:val="continuous"/>
          <w:pgSz w:w="12240" w:h="15840"/>
          <w:pgMar w:top="400" w:right="0" w:bottom="813" w:left="0" w:header="0" w:footer="345" w:gutter="0"/>
          <w:pgNumType w:start="6"/>
          <w:cols w:num="2" w:space="708" w:equalWidth="0">
            <w:col w:w="3539" w:space="100"/>
            <w:col w:w="8602" w:space="0"/>
          </w:cols>
        </w:sectPr>
      </w:pPr>
    </w:p>
    <w:p>
      <w:pPr>
        <w:spacing w:before="155" w:line="212" w:lineRule="auto"/>
        <w:ind w:left="2495"/>
        <w:rPr>
          <w:rFonts w:ascii="SimSun" w:eastAsia="SimSun" w:hAnsi="SimSun" w:cs="SimSun"/>
          <w:sz w:val="12"/>
          <w:szCs w:val="12"/>
        </w:rPr>
      </w:pPr>
      <w:r>
        <w:rPr>
          <w:rFonts w:ascii="SimSun" w:eastAsia="SimSun" w:hAnsi="SimSun" w:cs="SimSun"/>
          <w:i/>
          <w:iCs/>
          <w:color w:val="4C4D4F"/>
          <w:spacing w:val="-3"/>
          <w:sz w:val="12"/>
          <w:szCs w:val="12"/>
        </w:rPr>
        <w:t>如何创建一个重视公平和多样性的包容性工作场</w:t>
      </w:r>
      <w:r>
        <w:rPr>
          <w:rFonts w:ascii="SimSun" w:eastAsia="SimSun" w:hAnsi="SimSun" w:cs="SimSun"/>
          <w:i/>
          <w:iCs/>
          <w:color w:val="4C4D4F"/>
          <w:spacing w:val="-4"/>
          <w:sz w:val="12"/>
          <w:szCs w:val="12"/>
        </w:rPr>
        <w:t>所</w:t>
      </w:r>
      <w:r>
        <w:rPr>
          <w:rFonts w:ascii="SimSun" w:eastAsia="SimSun" w:hAnsi="SimSun" w:cs="SimSun"/>
          <w:color w:val="4C4D4F"/>
          <w:spacing w:val="-4"/>
          <w:sz w:val="12"/>
          <w:szCs w:val="12"/>
        </w:rPr>
        <w:t>由</w:t>
      </w:r>
      <w:r>
        <w:rPr>
          <w:rFonts w:ascii="SimSun" w:eastAsia="SimSun" w:hAnsi="SimSun" w:cs="SimSun"/>
          <w:color w:val="4C4D4F"/>
          <w:spacing w:val="-15"/>
          <w:sz w:val="12"/>
          <w:szCs w:val="12"/>
        </w:rPr>
        <w:t xml:space="preserve"> </w:t>
      </w:r>
      <w:r>
        <w:rPr>
          <w:rFonts w:ascii="Trebuchet MS" w:eastAsia="Trebuchet MS" w:hAnsi="Trebuchet MS" w:cs="Trebuchet MS"/>
          <w:color w:val="4C4D4F"/>
          <w:spacing w:val="-4"/>
          <w:sz w:val="12"/>
          <w:szCs w:val="12"/>
        </w:rPr>
        <w:t>Lauren</w:t>
      </w:r>
      <w:r>
        <w:rPr>
          <w:rFonts w:ascii="Trebuchet MS" w:eastAsia="Trebuchet MS" w:hAnsi="Trebuchet MS" w:cs="Trebuchet MS"/>
          <w:color w:val="4C4D4F"/>
          <w:spacing w:val="9"/>
          <w:sz w:val="12"/>
          <w:szCs w:val="12"/>
        </w:rPr>
        <w:t xml:space="preserve"> </w:t>
      </w:r>
      <w:r>
        <w:rPr>
          <w:rFonts w:ascii="Trebuchet MS" w:eastAsia="Trebuchet MS" w:hAnsi="Trebuchet MS" w:cs="Trebuchet MS"/>
          <w:color w:val="4C4D4F"/>
          <w:spacing w:val="-4"/>
          <w:sz w:val="12"/>
          <w:szCs w:val="12"/>
        </w:rPr>
        <w:t xml:space="preserve">Barack </w:t>
      </w:r>
      <w:r>
        <w:rPr>
          <w:rFonts w:ascii="SimSun" w:eastAsia="SimSun" w:hAnsi="SimSun" w:cs="SimSun"/>
          <w:color w:val="4C4D4F"/>
          <w:spacing w:val="-4"/>
          <w:sz w:val="12"/>
          <w:szCs w:val="12"/>
        </w:rPr>
        <w:t>和</w:t>
      </w:r>
      <w:r>
        <w:rPr>
          <w:rFonts w:ascii="SimSun" w:eastAsia="SimSun" w:hAnsi="SimSun" w:cs="SimSun"/>
          <w:color w:val="4C4D4F"/>
          <w:spacing w:val="-15"/>
          <w:sz w:val="12"/>
          <w:szCs w:val="12"/>
        </w:rPr>
        <w:t xml:space="preserve"> </w:t>
      </w:r>
      <w:r>
        <w:rPr>
          <w:rFonts w:ascii="Trebuchet MS" w:eastAsia="Trebuchet MS" w:hAnsi="Trebuchet MS" w:cs="Trebuchet MS"/>
          <w:color w:val="4C4D4F"/>
          <w:spacing w:val="-4"/>
          <w:sz w:val="12"/>
          <w:szCs w:val="12"/>
        </w:rPr>
        <w:t>Dan</w:t>
      </w:r>
      <w:r>
        <w:rPr>
          <w:rFonts w:ascii="Trebuchet MS" w:eastAsia="Trebuchet MS" w:hAnsi="Trebuchet MS" w:cs="Trebuchet MS"/>
          <w:color w:val="4C4D4F"/>
          <w:spacing w:val="8"/>
          <w:sz w:val="12"/>
          <w:szCs w:val="12"/>
        </w:rPr>
        <w:t xml:space="preserve"> </w:t>
      </w:r>
      <w:r>
        <w:rPr>
          <w:rFonts w:ascii="Trebuchet MS" w:eastAsia="Trebuchet MS" w:hAnsi="Trebuchet MS" w:cs="Trebuchet MS"/>
          <w:color w:val="4C4D4F"/>
          <w:spacing w:val="-4"/>
          <w:sz w:val="12"/>
          <w:szCs w:val="12"/>
        </w:rPr>
        <w:t xml:space="preserve">Parks </w:t>
      </w:r>
      <w:r>
        <w:rPr>
          <w:rFonts w:ascii="SimSun" w:eastAsia="SimSun" w:hAnsi="SimSun" w:cs="SimSun"/>
          <w:color w:val="4C4D4F"/>
          <w:spacing w:val="-4"/>
          <w:sz w:val="12"/>
          <w:szCs w:val="12"/>
        </w:rPr>
        <w:t>撰写 ， 由</w:t>
      </w:r>
      <w:r>
        <w:rPr>
          <w:rFonts w:ascii="SimSun" w:eastAsia="SimSun" w:hAnsi="SimSun" w:cs="SimSun"/>
          <w:color w:val="4C4D4F"/>
          <w:spacing w:val="-23"/>
          <w:sz w:val="12"/>
          <w:szCs w:val="12"/>
        </w:rPr>
        <w:t xml:space="preserve"> </w:t>
      </w:r>
      <w:r>
        <w:rPr>
          <w:rFonts w:ascii="Trebuchet MS" w:eastAsia="Trebuchet MS" w:hAnsi="Trebuchet MS" w:cs="Trebuchet MS"/>
          <w:color w:val="4C4D4F"/>
          <w:spacing w:val="-4"/>
          <w:sz w:val="12"/>
          <w:szCs w:val="12"/>
        </w:rPr>
        <w:t xml:space="preserve">Workday </w:t>
      </w:r>
      <w:r>
        <w:rPr>
          <w:rFonts w:ascii="SimSun" w:eastAsia="SimSun" w:hAnsi="SimSun" w:cs="SimSun"/>
          <w:color w:val="4C4D4F"/>
          <w:spacing w:val="-4"/>
          <w:sz w:val="12"/>
          <w:szCs w:val="12"/>
        </w:rPr>
        <w:t xml:space="preserve">承保。 </w:t>
      </w:r>
      <w:r>
        <w:rPr>
          <w:rFonts w:ascii="SimSun" w:eastAsia="SimSun" w:hAnsi="SimSun" w:cs="SimSun"/>
          <w:i/>
          <w:iCs/>
          <w:color w:val="4C4D4F"/>
          <w:spacing w:val="-4"/>
          <w:sz w:val="12"/>
          <w:szCs w:val="12"/>
        </w:rPr>
        <w:t>纪事报</w:t>
      </w:r>
      <w:r>
        <w:rPr>
          <w:rFonts w:ascii="SimSun" w:eastAsia="SimSun" w:hAnsi="SimSun" w:cs="SimSun"/>
          <w:color w:val="4C4D4F"/>
          <w:spacing w:val="-4"/>
          <w:sz w:val="12"/>
          <w:szCs w:val="12"/>
        </w:rPr>
        <w:t>全权负责报告的编辑内容。</w:t>
      </w:r>
      <w:r>
        <w:rPr>
          <w:rFonts w:ascii="SimSun" w:eastAsia="SimSun" w:hAnsi="SimSun" w:cs="SimSun"/>
          <w:color w:val="4C4D4F"/>
          <w:spacing w:val="20"/>
          <w:sz w:val="12"/>
          <w:szCs w:val="12"/>
        </w:rPr>
        <w:t xml:space="preserve"> </w:t>
      </w:r>
      <w:r>
        <w:rPr>
          <w:rFonts w:ascii="Trebuchet MS" w:eastAsia="Trebuchet MS" w:hAnsi="Trebuchet MS" w:cs="Trebuchet MS"/>
          <w:color w:val="4C4D4F"/>
          <w:spacing w:val="-4"/>
          <w:sz w:val="12"/>
          <w:szCs w:val="12"/>
        </w:rPr>
        <w:t xml:space="preserve">© 2022 </w:t>
      </w:r>
      <w:r>
        <w:rPr>
          <w:rFonts w:ascii="SimSun" w:eastAsia="SimSun" w:hAnsi="SimSun" w:cs="SimSun"/>
          <w:color w:val="4C4D4F"/>
          <w:spacing w:val="-4"/>
          <w:sz w:val="12"/>
          <w:szCs w:val="12"/>
        </w:rPr>
        <w:t>慈</w:t>
      </w:r>
    </w:p>
    <w:p>
      <w:pPr>
        <w:spacing w:before="15" w:line="219" w:lineRule="auto"/>
        <w:ind w:left="2542"/>
        <w:rPr>
          <w:rFonts w:ascii="SimSun" w:eastAsia="SimSun" w:hAnsi="SimSun" w:cs="SimSun"/>
          <w:sz w:val="12"/>
          <w:szCs w:val="12"/>
        </w:rPr>
      </w:pPr>
      <w:r>
        <w:rPr>
          <w:rFonts w:ascii="SimSun" w:eastAsia="SimSun" w:hAnsi="SimSun" w:cs="SimSun"/>
          <w:color w:val="4C4D4F"/>
          <w:spacing w:val="-6"/>
          <w:sz w:val="12"/>
          <w:szCs w:val="12"/>
        </w:rPr>
        <w:t>善公司纪事。本出版物的任何部分不得以任何形式或任何方式复制，转发</w:t>
      </w:r>
      <w:r>
        <w:rPr>
          <w:rFonts w:ascii="SimSun" w:eastAsia="SimSun" w:hAnsi="SimSun" w:cs="SimSun"/>
          <w:color w:val="4C4D4F"/>
          <w:spacing w:val="-29"/>
          <w:sz w:val="12"/>
          <w:szCs w:val="12"/>
        </w:rPr>
        <w:t xml:space="preserve"> </w:t>
      </w:r>
      <w:r>
        <w:rPr>
          <w:rFonts w:ascii="SimSun" w:eastAsia="SimSun" w:hAnsi="SimSun" w:cs="SimSun"/>
          <w:color w:val="4C4D4F"/>
          <w:spacing w:val="-6"/>
          <w:sz w:val="12"/>
          <w:szCs w:val="12"/>
        </w:rPr>
        <w:t xml:space="preserve">（甚至用于内部使用 </w:t>
      </w:r>
      <w:r>
        <w:rPr>
          <w:rFonts w:ascii="SimSun" w:eastAsia="SimSun" w:hAnsi="SimSun" w:cs="SimSun"/>
          <w:color w:val="4C4D4F"/>
          <w:spacing w:val="-7"/>
          <w:sz w:val="12"/>
          <w:szCs w:val="12"/>
        </w:rPr>
        <w:t>），</w:t>
      </w:r>
      <w:r>
        <w:rPr>
          <w:rFonts w:ascii="SimSun" w:eastAsia="SimSun" w:hAnsi="SimSun" w:cs="SimSun"/>
          <w:color w:val="4C4D4F"/>
          <w:spacing w:val="-6"/>
          <w:sz w:val="12"/>
          <w:szCs w:val="12"/>
        </w:rPr>
        <w:t>在线托管，分发或传输，包括影印，记录 ，或其他</w:t>
      </w:r>
      <w:r>
        <w:rPr>
          <w:rFonts w:ascii="SimSun" w:eastAsia="SimSun" w:hAnsi="SimSun" w:cs="SimSun"/>
          <w:color w:val="4C4D4F"/>
          <w:spacing w:val="-7"/>
          <w:sz w:val="12"/>
          <w:szCs w:val="12"/>
        </w:rPr>
        <w:t>电子或</w:t>
      </w:r>
    </w:p>
    <w:p>
      <w:pPr>
        <w:spacing w:before="10" w:line="211" w:lineRule="auto"/>
        <w:ind w:left="2495"/>
        <w:rPr>
          <w:rFonts w:ascii="SimSun" w:eastAsia="SimSun" w:hAnsi="SimSun" w:cs="SimSun"/>
          <w:sz w:val="12"/>
          <w:szCs w:val="12"/>
        </w:rPr>
      </w:pPr>
      <w:r>
        <w:rPr>
          <w:rFonts w:ascii="SimSun" w:eastAsia="SimSun" w:hAnsi="SimSun" w:cs="SimSun"/>
          <w:color w:val="4C4D4F"/>
          <w:spacing w:val="-7"/>
          <w:sz w:val="12"/>
          <w:szCs w:val="12"/>
        </w:rPr>
        <w:t>机械方法，未经出版商事先书面许可，除非在关键评论和版权法允许的某些其他非商业用途中包含简短的引文。对于批量订单或特殊要求，请联系。</w:t>
      </w:r>
      <w:r>
        <w:rPr>
          <w:rFonts w:ascii="SimSun" w:eastAsia="SimSun" w:hAnsi="SimSun" w:cs="SimSun"/>
          <w:color w:val="4C4D4F"/>
          <w:spacing w:val="28"/>
          <w:sz w:val="12"/>
          <w:szCs w:val="12"/>
        </w:rPr>
        <w:t xml:space="preserve"> </w:t>
      </w:r>
      <w:r>
        <w:rPr>
          <w:rFonts w:ascii="SimSun" w:eastAsia="SimSun" w:hAnsi="SimSun" w:cs="SimSun"/>
          <w:i/>
          <w:iCs/>
          <w:color w:val="4C4D4F"/>
          <w:spacing w:val="-7"/>
          <w:sz w:val="12"/>
          <w:szCs w:val="12"/>
        </w:rPr>
        <w:t>纪事报</w:t>
      </w:r>
      <w:r>
        <w:rPr>
          <w:rFonts w:ascii="SimSun" w:eastAsia="SimSun" w:hAnsi="SimSun" w:cs="SimSun"/>
          <w:color w:val="4C4D4F"/>
          <w:spacing w:val="-7"/>
          <w:sz w:val="12"/>
          <w:szCs w:val="12"/>
        </w:rPr>
        <w:t>在版</w:t>
      </w:r>
    </w:p>
    <w:p>
      <w:pPr>
        <w:spacing w:line="172" w:lineRule="exact"/>
        <w:ind w:left="5949"/>
        <w:rPr>
          <w:rFonts w:ascii="Trebuchet MS" w:eastAsia="Trebuchet MS" w:hAnsi="Trebuchet MS" w:cs="Trebuchet MS"/>
          <w:sz w:val="12"/>
          <w:szCs w:val="12"/>
        </w:rPr>
      </w:pPr>
      <w:r>
        <w:rPr>
          <w:rFonts w:ascii="SimSun" w:eastAsia="SimSun" w:hAnsi="SimSun" w:cs="SimSun"/>
          <w:color w:val="4C4D4F"/>
          <w:spacing w:val="-4"/>
          <w:position w:val="1"/>
          <w:sz w:val="12"/>
          <w:szCs w:val="12"/>
        </w:rPr>
        <w:t>权</w:t>
      </w:r>
      <w:r>
        <w:rPr>
          <w:rFonts w:ascii="SimSun" w:eastAsia="SimSun" w:hAnsi="SimSun" w:cs="SimSun"/>
          <w:color w:val="4C4D4F"/>
          <w:spacing w:val="-12"/>
          <w:position w:val="1"/>
          <w:sz w:val="12"/>
          <w:szCs w:val="12"/>
        </w:rPr>
        <w:t xml:space="preserve"> </w:t>
      </w:r>
      <w:r>
        <w:rPr>
          <w:rFonts w:ascii="Trebuchet MS" w:eastAsia="Trebuchet MS" w:hAnsi="Trebuchet MS" w:cs="Trebuchet MS"/>
          <w:color w:val="4C4D4F"/>
          <w:spacing w:val="-4"/>
          <w:position w:val="1"/>
          <w:sz w:val="12"/>
          <w:szCs w:val="12"/>
        </w:rPr>
        <w:t>@ chronicle. com.</w:t>
      </w:r>
      <w:r>
        <w:rPr>
          <w:rFonts w:ascii="Trebuchet MS" w:eastAsia="Trebuchet MS" w:hAnsi="Trebuchet MS" w:cs="Trebuchet MS"/>
          <w:sz w:val="12"/>
          <w:szCs w:val="12"/>
        </w:rPr>
        <w:br/>
      </w:r>
      <w:r>
        <w:rPr>
          <w:rFonts w:ascii="Trebuchet MS" w:eastAsia="Trebuchet MS" w:hAnsi="Trebuchet MS" w:cs="Trebuchet MS"/>
          <w:sz w:val="12"/>
          <w:szCs w:val="12"/>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6" w:history="1">
        <w:r>
          <w:rPr>
            <w:rFonts w:ascii="SimSun" w:eastAsia="SimSun" w:hAnsi="SimSun" w:cs="SimSun"/>
            <w:b/>
            <w:bCs/>
            <w:noProof w:val="0"/>
            <w:snapToGrid/>
            <w:color w:val="0000EE"/>
            <w:kern w:val="0"/>
            <w:sz w:val="30"/>
            <w:szCs w:val="30"/>
            <w:u w:val="single" w:color="0000EE"/>
          </w:rPr>
          <w:t>https://d.book118.com/958141022133006023</w:t>
        </w:r>
      </w:hyperlink>
    </w:p>
    <w:p>
      <w:pPr>
        <w:spacing w:line="172" w:lineRule="exact"/>
        <w:ind w:left="5949"/>
        <w:rPr>
          <w:rFonts w:ascii="Trebuchet MS" w:eastAsia="Trebuchet MS" w:hAnsi="Trebuchet MS" w:cs="Trebuchet MS"/>
          <w:sz w:val="12"/>
          <w:szCs w:val="12"/>
        </w:rPr>
      </w:pPr>
    </w:p>
    <w:sectPr>
      <w:headerReference w:type="default" r:id="rId17"/>
      <w:footerReference w:type="default" r:id="rId18"/>
      <w:type w:val="continuous"/>
      <w:pgSz w:w="12240" w:h="15840"/>
      <w:pgMar w:top="400" w:right="0" w:bottom="813" w:left="0" w:header="0" w:footer="345" w:gutter="0"/>
      <w:pgNumType w:start="7"/>
      <w:cols w:num="1" w:space="708" w:equalWidth="0">
        <w:col w:w="1224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290" w:line="180" w:lineRule="auto"/>
      <w:ind w:left="893"/>
      <w:rPr>
        <w:sz w:val="18"/>
        <w:szCs w:val="18"/>
      </w:rPr>
    </w:pPr>
    <w:r>
      <w:pict>
        <v:shape id="_x0000_s2051" style="width:554.45pt;height:0.25pt;margin-top:751.32pt;margin-left:28.8pt;mso-position-horizontal-relative:page;mso-position-vertical-relative:page;position:absolute;z-index:251658240" coordorigin="0,0" coordsize="11089,5" o:allowincell="f" path="m,2l11088,2e" filled="f" strokecolor="#939598" strokeweight="0.25pt">
          <v:stroke joinstyle="miter"/>
        </v:shape>
      </w:pict>
    </w:r>
    <w:r>
      <w:rPr>
        <w:rFonts w:ascii="SimSun" w:eastAsia="SimSun" w:hAnsi="SimSun" w:cs="SimSun"/>
        <w:color w:val="939598"/>
        <w:spacing w:val="-8"/>
        <w:sz w:val="11"/>
        <w:szCs w:val="11"/>
      </w:rPr>
      <w:t>如何创建一个重视公平和多样性的包容性工作场所</w:t>
    </w:r>
    <w:r>
      <w:rPr>
        <w:rFonts w:ascii="SimSun" w:eastAsia="SimSun" w:hAnsi="SimSun" w:cs="SimSun"/>
        <w:color w:val="939598"/>
        <w:spacing w:val="1"/>
        <w:sz w:val="11"/>
        <w:szCs w:val="11"/>
      </w:rPr>
      <w:t xml:space="preserve">                                                        </w:t>
    </w:r>
    <w:r>
      <w:rPr>
        <w:rFonts w:ascii="Calibri" w:eastAsia="Calibri" w:hAnsi="Calibri" w:cs="Calibri"/>
        <w:color w:val="939598"/>
        <w:spacing w:val="-8"/>
        <w:position w:val="2"/>
        <w:sz w:val="17"/>
        <w:szCs w:val="17"/>
      </w:rPr>
      <w:t>3</w:t>
    </w:r>
    <w:r>
      <w:rPr>
        <w:rFonts w:ascii="Calibri" w:eastAsia="Calibri" w:hAnsi="Calibri" w:cs="Calibri"/>
        <w:color w:val="939598"/>
        <w:position w:val="2"/>
        <w:sz w:val="17"/>
        <w:szCs w:val="17"/>
      </w:rPr>
      <w:t xml:space="preserve">                                                              </w:t>
    </w:r>
    <w:r>
      <w:rPr>
        <w:color w:val="969696"/>
        <w:spacing w:val="-8"/>
        <w:sz w:val="18"/>
        <w:szCs w:val="18"/>
      </w:rPr>
      <w:t>THecHKONICLEOFPHILANtHROY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290" w:line="180" w:lineRule="auto"/>
      <w:ind w:left="893"/>
      <w:rPr>
        <w:sz w:val="18"/>
        <w:szCs w:val="18"/>
      </w:rPr>
    </w:pPr>
    <w:r>
      <w:pict>
        <v:shape id="_x0000_s2052" style="width:554.45pt;height:0.25pt;margin-top:751.32pt;margin-left:28.8pt;mso-position-horizontal-relative:page;mso-position-vertical-relative:page;position:absolute;z-index:251659264" coordorigin="0,0" coordsize="11089,5" o:allowincell="f" path="m,2l11088,2e" filled="f" strokecolor="#939598" strokeweight="0.25pt">
          <v:stroke joinstyle="miter"/>
        </v:shape>
      </w:pict>
    </w:r>
    <w:r>
      <w:rPr>
        <w:rFonts w:ascii="SimSun" w:eastAsia="SimSun" w:hAnsi="SimSun" w:cs="SimSun"/>
        <w:color w:val="939598"/>
        <w:spacing w:val="-8"/>
        <w:sz w:val="11"/>
        <w:szCs w:val="11"/>
      </w:rPr>
      <w:t>如何创建一个重视公平和多样性的包容性工作场所</w:t>
    </w:r>
    <w:r>
      <w:rPr>
        <w:rFonts w:ascii="SimSun" w:eastAsia="SimSun" w:hAnsi="SimSun" w:cs="SimSun"/>
        <w:color w:val="939598"/>
        <w:spacing w:val="1"/>
        <w:sz w:val="11"/>
        <w:szCs w:val="11"/>
      </w:rPr>
      <w:t xml:space="preserve">                                                        </w:t>
    </w:r>
    <w:r>
      <w:rPr>
        <w:rFonts w:ascii="Calibri" w:eastAsia="Calibri" w:hAnsi="Calibri" w:cs="Calibri"/>
        <w:color w:val="939598"/>
        <w:spacing w:val="-8"/>
        <w:position w:val="2"/>
        <w:sz w:val="17"/>
        <w:szCs w:val="17"/>
      </w:rPr>
      <w:t>3</w:t>
    </w:r>
    <w:r>
      <w:rPr>
        <w:rFonts w:ascii="Calibri" w:eastAsia="Calibri" w:hAnsi="Calibri" w:cs="Calibri"/>
        <w:color w:val="939598"/>
        <w:position w:val="2"/>
        <w:sz w:val="17"/>
        <w:szCs w:val="17"/>
      </w:rPr>
      <w:t xml:space="preserve">                                                              </w:t>
    </w:r>
    <w:r>
      <w:rPr>
        <w:color w:val="969696"/>
        <w:spacing w:val="-8"/>
        <w:sz w:val="18"/>
        <w:szCs w:val="18"/>
      </w:rPr>
      <w:t>THecHKONICLEOFPHILANtHROY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290" w:line="180" w:lineRule="auto"/>
      <w:ind w:left="893"/>
      <w:rPr>
        <w:sz w:val="18"/>
        <w:szCs w:val="18"/>
      </w:rPr>
    </w:pPr>
    <w:r>
      <w:pict>
        <v:shape id="_x0000_s2053" style="width:554.45pt;height:0.25pt;margin-top:751.32pt;margin-left:28.8pt;mso-position-horizontal-relative:page;mso-position-vertical-relative:page;position:absolute;z-index:251660288" coordorigin="0,0" coordsize="11089,5" o:allowincell="f" path="m,2l11088,2e" filled="f" strokecolor="#939598" strokeweight="0.25pt">
          <v:stroke joinstyle="miter"/>
        </v:shape>
      </w:pict>
    </w:r>
    <w:r>
      <w:rPr>
        <w:rFonts w:ascii="SimSun" w:eastAsia="SimSun" w:hAnsi="SimSun" w:cs="SimSun"/>
        <w:color w:val="939598"/>
        <w:spacing w:val="-8"/>
        <w:sz w:val="11"/>
        <w:szCs w:val="11"/>
      </w:rPr>
      <w:t>如何创建一个重视公平和多样性的包容性工作场所</w:t>
    </w:r>
    <w:r>
      <w:rPr>
        <w:rFonts w:ascii="SimSun" w:eastAsia="SimSun" w:hAnsi="SimSun" w:cs="SimSun"/>
        <w:color w:val="939598"/>
        <w:spacing w:val="1"/>
        <w:sz w:val="11"/>
        <w:szCs w:val="11"/>
      </w:rPr>
      <w:t xml:space="preserve">                                                        </w:t>
    </w:r>
    <w:r>
      <w:rPr>
        <w:rFonts w:ascii="Calibri" w:eastAsia="Calibri" w:hAnsi="Calibri" w:cs="Calibri"/>
        <w:color w:val="939598"/>
        <w:spacing w:val="-8"/>
        <w:position w:val="2"/>
        <w:sz w:val="17"/>
        <w:szCs w:val="17"/>
      </w:rPr>
      <w:t>3</w:t>
    </w:r>
    <w:r>
      <w:rPr>
        <w:rFonts w:ascii="Calibri" w:eastAsia="Calibri" w:hAnsi="Calibri" w:cs="Calibri"/>
        <w:color w:val="939598"/>
        <w:position w:val="2"/>
        <w:sz w:val="17"/>
        <w:szCs w:val="17"/>
      </w:rPr>
      <w:t xml:space="preserve">                                                              </w:t>
    </w:r>
    <w:r>
      <w:rPr>
        <w:color w:val="969696"/>
        <w:spacing w:val="-8"/>
        <w:sz w:val="18"/>
        <w:szCs w:val="18"/>
      </w:rPr>
      <w:t>THecHKONICLEOFPHILANtHROY</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r>
      <w:drawing>
        <wp:anchor distT="0" distB="0" distL="0" distR="0" simplePos="0" relativeHeight="251658240" behindDoc="0" locked="0" layoutInCell="0" allowOverlap="1">
          <wp:simplePos x="0" y="0"/>
          <wp:positionH relativeFrom="page">
            <wp:posOffset>0</wp:posOffset>
          </wp:positionH>
          <wp:positionV relativeFrom="page">
            <wp:posOffset>0</wp:posOffset>
          </wp:positionV>
          <wp:extent cx="7772399" cy="8997949"/>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7772399" cy="899794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r>
      <w:drawing>
        <wp:anchor distT="0" distB="0" distL="0" distR="0" simplePos="0" relativeHeight="251659264" behindDoc="0" locked="0" layoutInCell="0" allowOverlap="1">
          <wp:simplePos x="0" y="0"/>
          <wp:positionH relativeFrom="page">
            <wp:posOffset>0</wp:posOffset>
          </wp:positionH>
          <wp:positionV relativeFrom="page">
            <wp:posOffset>0</wp:posOffset>
          </wp:positionV>
          <wp:extent cx="7772399" cy="8997949"/>
          <wp:effectExtent l="0" t="0" r="0" b="0"/>
          <wp:wrapNone/>
          <wp:docPr id="1927857417" name="IM 2"/>
          <wp:cNvGraphicFramePr/>
          <a:graphic xmlns:a="http://schemas.openxmlformats.org/drawingml/2006/main">
            <a:graphicData uri="http://schemas.openxmlformats.org/drawingml/2006/picture">
              <pic:pic xmlns:pic="http://schemas.openxmlformats.org/drawingml/2006/picture">
                <pic:nvPicPr>
                  <pic:cNvPr id="1927857417" name="IM 2"/>
                  <pic:cNvPicPr/>
                </pic:nvPicPr>
                <pic:blipFill>
                  <a:blip xmlns:r="http://schemas.openxmlformats.org/officeDocument/2006/relationships" r:embed="rId1"/>
                  <a:stretch>
                    <a:fillRect/>
                  </a:stretch>
                </pic:blipFill>
                <pic:spPr>
                  <a:xfrm>
                    <a:off x="0" y="0"/>
                    <a:ext cx="7772399" cy="899794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r>
      <w:pict>
        <v:rect id="_x0000_s2049" style="width:612pt;height:11in;margin-top:0;margin-left:0;mso-position-horizontal-relative:page;mso-position-vertical-relative:page;position:absolute;z-index:251660288" o:allowincell="f" filled="t" fillcolor="#f8951d"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r>
      <w:pict>
        <v:rect id="_x0000_s2050" style="width:612pt;height:11in;margin-top:0;margin-left:0;mso-position-horizontal-relative:page;mso-position-vertical-relative:page;position:absolute;z-index:251661312" o:allowincell="f" filled="t" fillcolor="#f8951d"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1.xml" /><Relationship Id="rId14" Type="http://schemas.openxmlformats.org/officeDocument/2006/relationships/header" Target="header6.xml" /><Relationship Id="rId15" Type="http://schemas.openxmlformats.org/officeDocument/2006/relationships/footer" Target="footer2.xml" /><Relationship Id="rId16" Type="http://schemas.openxmlformats.org/officeDocument/2006/relationships/hyperlink" Target="https://d.book118.com/958141022133006023" TargetMode="External" /><Relationship Id="rId17" Type="http://schemas.openxmlformats.org/officeDocument/2006/relationships/header" Target="header7.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image" Target="media/image4.png" /><Relationship Id="rId9"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3.jpeg" /></Relationships>
</file>

<file path=word/_rels/header2.xml.rels><?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2024-01-06T11:30:35Z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2024-01-06T13:34:07Z</vt:filetime>
  </property>
  <property fmtid="{D5CDD505-2E9C-101B-9397-08002B2CF9AE}" pid="3" name="CRO">
    <vt:lpwstr>wqlLaW5nc29mdCBQREYgdG8gV1BTIDkw</vt:lpwstr>
  </property>
</Properties>
</file>