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制造金融相关行业公司成立方案及可行性研究报告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33" w:history="1">
        <w:r>
          <w:rPr>
            <w:rFonts w:ascii="仿宋" w:eastAsia="仿宋" w:hAnsi="仿宋" w:cs="仿宋" w:hint="eastAsia"/>
            <w:lang w:eastAsia="zh-CN"/>
          </w:rPr>
          <w:t>序言</w:t>
        </w:r>
        <w:r>
          <w:tab/>
        </w:r>
        <w:r>
          <w:fldChar w:fldCharType="begin"/>
        </w:r>
        <w:r>
          <w:instrText xml:space="preserve"> PAGEREF _Toc25433 \h </w:instrText>
        </w:r>
        <w:r>
          <w:fldChar w:fldCharType="separate"/>
        </w:r>
        <w:r>
          <w:t>3</w:t>
        </w:r>
        <w:r>
          <w:fldChar w:fldCharType="end"/>
        </w:r>
      </w:hyperlink>
    </w:p>
    <w:p>
      <w:pPr>
        <w:pStyle w:val="TOC1"/>
        <w:tabs>
          <w:tab w:val="right" w:leader="dot" w:pos="8306"/>
        </w:tabs>
      </w:pPr>
      <w:hyperlink w:anchor="_Toc5199" w:history="1">
        <w:r>
          <w:rPr>
            <w:rFonts w:ascii="仿宋" w:eastAsia="仿宋" w:hAnsi="仿宋" w:cs="仿宋" w:hint="eastAsia"/>
            <w:lang w:eastAsia="zh-CN"/>
          </w:rPr>
          <w:t>一、选址分析</w:t>
        </w:r>
        <w:r>
          <w:tab/>
        </w:r>
        <w:r>
          <w:fldChar w:fldCharType="begin"/>
        </w:r>
        <w:r>
          <w:instrText xml:space="preserve"> PAGEREF _Toc5199 \h </w:instrText>
        </w:r>
        <w:r>
          <w:fldChar w:fldCharType="separate"/>
        </w:r>
        <w:r>
          <w:t>3</w:t>
        </w:r>
        <w:r>
          <w:fldChar w:fldCharType="end"/>
        </w:r>
      </w:hyperlink>
    </w:p>
    <w:p>
      <w:pPr>
        <w:pStyle w:val="TOC2"/>
        <w:tabs>
          <w:tab w:val="right" w:leader="dot" w:pos="8306"/>
        </w:tabs>
      </w:pPr>
      <w:hyperlink w:anchor="_Toc15144" w:history="1">
        <w:r>
          <w:rPr>
            <w:rFonts w:ascii="仿宋" w:eastAsia="仿宋" w:hAnsi="仿宋" w:cs="仿宋" w:hint="eastAsia"/>
            <w:lang w:eastAsia="zh-CN"/>
          </w:rPr>
          <w:t>(一)、制造金融项目选址原则</w:t>
        </w:r>
        <w:r>
          <w:tab/>
        </w:r>
        <w:r>
          <w:fldChar w:fldCharType="begin"/>
        </w:r>
        <w:r>
          <w:instrText xml:space="preserve"> PAGEREF _Toc15144 \h </w:instrText>
        </w:r>
        <w:r>
          <w:fldChar w:fldCharType="separate"/>
        </w:r>
        <w:r>
          <w:t>3</w:t>
        </w:r>
        <w:r>
          <w:fldChar w:fldCharType="end"/>
        </w:r>
      </w:hyperlink>
    </w:p>
    <w:p>
      <w:pPr>
        <w:pStyle w:val="TOC2"/>
        <w:tabs>
          <w:tab w:val="right" w:leader="dot" w:pos="8306"/>
        </w:tabs>
      </w:pPr>
      <w:hyperlink w:anchor="_Toc13086" w:history="1">
        <w:r>
          <w:rPr>
            <w:rFonts w:ascii="仿宋" w:eastAsia="仿宋" w:hAnsi="仿宋" w:cs="仿宋" w:hint="eastAsia"/>
            <w:lang w:eastAsia="zh-CN"/>
          </w:rPr>
          <w:t>(二)、建设区基本情况</w:t>
        </w:r>
        <w:r>
          <w:tab/>
        </w:r>
        <w:r>
          <w:fldChar w:fldCharType="begin"/>
        </w:r>
        <w:r>
          <w:instrText xml:space="preserve"> PAGEREF _Toc13086 \h </w:instrText>
        </w:r>
        <w:r>
          <w:fldChar w:fldCharType="separate"/>
        </w:r>
        <w:r>
          <w:t>4</w:t>
        </w:r>
        <w:r>
          <w:fldChar w:fldCharType="end"/>
        </w:r>
      </w:hyperlink>
    </w:p>
    <w:p>
      <w:pPr>
        <w:pStyle w:val="TOC2"/>
        <w:tabs>
          <w:tab w:val="right" w:leader="dot" w:pos="8306"/>
        </w:tabs>
      </w:pPr>
      <w:hyperlink w:anchor="_Toc30893" w:history="1">
        <w:r>
          <w:rPr>
            <w:rFonts w:ascii="仿宋" w:eastAsia="仿宋" w:hAnsi="仿宋" w:cs="仿宋" w:hint="eastAsia"/>
            <w:lang w:eastAsia="zh-CN"/>
          </w:rPr>
          <w:t>(三)、发展目标</w:t>
        </w:r>
        <w:r>
          <w:tab/>
        </w:r>
        <w:r>
          <w:fldChar w:fldCharType="begin"/>
        </w:r>
        <w:r>
          <w:instrText xml:space="preserve"> PAGEREF _Toc30893 \h </w:instrText>
        </w:r>
        <w:r>
          <w:fldChar w:fldCharType="separate"/>
        </w:r>
        <w:r>
          <w:t>5</w:t>
        </w:r>
        <w:r>
          <w:fldChar w:fldCharType="end"/>
        </w:r>
      </w:hyperlink>
    </w:p>
    <w:p>
      <w:pPr>
        <w:pStyle w:val="TOC2"/>
        <w:tabs>
          <w:tab w:val="right" w:leader="dot" w:pos="8306"/>
        </w:tabs>
      </w:pPr>
      <w:hyperlink w:anchor="_Toc1759" w:history="1">
        <w:r>
          <w:rPr>
            <w:rFonts w:ascii="仿宋" w:eastAsia="仿宋" w:hAnsi="仿宋" w:cs="仿宋" w:hint="eastAsia"/>
            <w:lang w:eastAsia="zh-CN"/>
          </w:rPr>
          <w:t>(四)、产业发展方向</w:t>
        </w:r>
        <w:r>
          <w:tab/>
        </w:r>
        <w:r>
          <w:fldChar w:fldCharType="begin"/>
        </w:r>
        <w:r>
          <w:instrText xml:space="preserve"> PAGEREF _Toc1759 \h </w:instrText>
        </w:r>
        <w:r>
          <w:fldChar w:fldCharType="separate"/>
        </w:r>
        <w:r>
          <w:t>7</w:t>
        </w:r>
        <w:r>
          <w:fldChar w:fldCharType="end"/>
        </w:r>
      </w:hyperlink>
    </w:p>
    <w:p>
      <w:pPr>
        <w:pStyle w:val="TOC2"/>
        <w:tabs>
          <w:tab w:val="right" w:leader="dot" w:pos="8306"/>
        </w:tabs>
      </w:pPr>
      <w:hyperlink w:anchor="_Toc18968" w:history="1">
        <w:r>
          <w:rPr>
            <w:rFonts w:ascii="仿宋" w:eastAsia="仿宋" w:hAnsi="仿宋" w:cs="仿宋" w:hint="eastAsia"/>
            <w:lang w:eastAsia="zh-CN"/>
          </w:rPr>
          <w:t>(五)、制造金融项目选址综合评价</w:t>
        </w:r>
        <w:r>
          <w:tab/>
        </w:r>
        <w:r>
          <w:fldChar w:fldCharType="begin"/>
        </w:r>
        <w:r>
          <w:instrText xml:space="preserve"> PAGEREF _Toc18968 \h </w:instrText>
        </w:r>
        <w:r>
          <w:fldChar w:fldCharType="separate"/>
        </w:r>
        <w:r>
          <w:t>8</w:t>
        </w:r>
        <w:r>
          <w:fldChar w:fldCharType="end"/>
        </w:r>
      </w:hyperlink>
    </w:p>
    <w:p>
      <w:pPr>
        <w:pStyle w:val="TOC1"/>
        <w:tabs>
          <w:tab w:val="right" w:leader="dot" w:pos="8306"/>
        </w:tabs>
      </w:pPr>
      <w:hyperlink w:anchor="_Toc22444" w:history="1">
        <w:r>
          <w:rPr>
            <w:rFonts w:ascii="仿宋" w:eastAsia="仿宋" w:hAnsi="仿宋" w:cs="仿宋" w:hint="eastAsia"/>
            <w:lang w:eastAsia="zh-CN"/>
          </w:rPr>
          <w:t>二、行业、市场分析</w:t>
        </w:r>
        <w:r>
          <w:tab/>
        </w:r>
        <w:r>
          <w:fldChar w:fldCharType="begin"/>
        </w:r>
        <w:r>
          <w:instrText xml:space="preserve"> PAGEREF _Toc22444 \h </w:instrText>
        </w:r>
        <w:r>
          <w:fldChar w:fldCharType="separate"/>
        </w:r>
        <w:r>
          <w:t>8</w:t>
        </w:r>
        <w:r>
          <w:fldChar w:fldCharType="end"/>
        </w:r>
      </w:hyperlink>
    </w:p>
    <w:p>
      <w:pPr>
        <w:pStyle w:val="TOC2"/>
        <w:tabs>
          <w:tab w:val="right" w:leader="dot" w:pos="8306"/>
        </w:tabs>
      </w:pPr>
      <w:hyperlink w:anchor="_Toc1828" w:history="1">
        <w:r>
          <w:rPr>
            <w:rFonts w:ascii="仿宋" w:eastAsia="仿宋" w:hAnsi="仿宋" w:cs="仿宋" w:hint="eastAsia"/>
            <w:lang w:eastAsia="zh-CN"/>
          </w:rPr>
          <w:t>(一)、行业分析</w:t>
        </w:r>
        <w:r>
          <w:tab/>
        </w:r>
        <w:r>
          <w:fldChar w:fldCharType="begin"/>
        </w:r>
        <w:r>
          <w:instrText xml:space="preserve"> PAGEREF _Toc1828 \h </w:instrText>
        </w:r>
        <w:r>
          <w:fldChar w:fldCharType="separate"/>
        </w:r>
        <w:r>
          <w:t>8</w:t>
        </w:r>
        <w:r>
          <w:fldChar w:fldCharType="end"/>
        </w:r>
      </w:hyperlink>
    </w:p>
    <w:p>
      <w:pPr>
        <w:pStyle w:val="TOC2"/>
        <w:tabs>
          <w:tab w:val="right" w:leader="dot" w:pos="8306"/>
        </w:tabs>
      </w:pPr>
      <w:hyperlink w:anchor="_Toc5713" w:history="1">
        <w:r>
          <w:rPr>
            <w:rFonts w:ascii="仿宋" w:eastAsia="仿宋" w:hAnsi="仿宋" w:cs="仿宋" w:hint="eastAsia"/>
            <w:lang w:eastAsia="zh-CN"/>
          </w:rPr>
          <w:t>(二)、市场分析</w:t>
        </w:r>
        <w:r>
          <w:tab/>
        </w:r>
        <w:r>
          <w:fldChar w:fldCharType="begin"/>
        </w:r>
        <w:r>
          <w:instrText xml:space="preserve"> PAGEREF _Toc5713 \h </w:instrText>
        </w:r>
        <w:r>
          <w:fldChar w:fldCharType="separate"/>
        </w:r>
        <w:r>
          <w:t>9</w:t>
        </w:r>
        <w:r>
          <w:fldChar w:fldCharType="end"/>
        </w:r>
      </w:hyperlink>
    </w:p>
    <w:p>
      <w:pPr>
        <w:pStyle w:val="TOC2"/>
        <w:tabs>
          <w:tab w:val="right" w:leader="dot" w:pos="8306"/>
        </w:tabs>
      </w:pPr>
      <w:hyperlink w:anchor="_Toc23932" w:history="1">
        <w:r>
          <w:rPr>
            <w:rFonts w:ascii="仿宋" w:eastAsia="仿宋" w:hAnsi="仿宋" w:cs="仿宋" w:hint="eastAsia"/>
            <w:lang w:eastAsia="zh-CN"/>
          </w:rPr>
          <w:t>(三)、行业发展及市场前景分析</w:t>
        </w:r>
        <w:r>
          <w:tab/>
        </w:r>
        <w:r>
          <w:fldChar w:fldCharType="begin"/>
        </w:r>
        <w:r>
          <w:instrText xml:space="preserve"> PAGEREF _Toc23932 \h </w:instrText>
        </w:r>
        <w:r>
          <w:fldChar w:fldCharType="separate"/>
        </w:r>
        <w:r>
          <w:t>10</w:t>
        </w:r>
        <w:r>
          <w:fldChar w:fldCharType="end"/>
        </w:r>
      </w:hyperlink>
    </w:p>
    <w:p>
      <w:pPr>
        <w:pStyle w:val="TOC1"/>
        <w:tabs>
          <w:tab w:val="right" w:leader="dot" w:pos="8306"/>
        </w:tabs>
      </w:pPr>
      <w:hyperlink w:anchor="_Toc406" w:history="1">
        <w:r>
          <w:rPr>
            <w:rFonts w:ascii="仿宋" w:eastAsia="仿宋" w:hAnsi="仿宋" w:cs="仿宋" w:hint="eastAsia"/>
            <w:lang w:eastAsia="zh-CN"/>
          </w:rPr>
          <w:t>三、法人治理</w:t>
        </w:r>
        <w:r>
          <w:tab/>
        </w:r>
        <w:r>
          <w:fldChar w:fldCharType="begin"/>
        </w:r>
        <w:r>
          <w:instrText xml:space="preserve"> PAGEREF _Toc406 \h </w:instrText>
        </w:r>
        <w:r>
          <w:fldChar w:fldCharType="separate"/>
        </w:r>
        <w:r>
          <w:t>11</w:t>
        </w:r>
        <w:r>
          <w:fldChar w:fldCharType="end"/>
        </w:r>
      </w:hyperlink>
    </w:p>
    <w:p>
      <w:pPr>
        <w:pStyle w:val="TOC2"/>
        <w:tabs>
          <w:tab w:val="right" w:leader="dot" w:pos="8306"/>
        </w:tabs>
      </w:pPr>
      <w:hyperlink w:anchor="_Toc24938" w:history="1">
        <w:r>
          <w:rPr>
            <w:rFonts w:ascii="仿宋" w:eastAsia="仿宋" w:hAnsi="仿宋" w:cs="仿宋" w:hint="eastAsia"/>
            <w:lang w:eastAsia="zh-CN"/>
          </w:rPr>
          <w:t>(一)、股东权利及义务</w:t>
        </w:r>
        <w:r>
          <w:tab/>
        </w:r>
        <w:r>
          <w:fldChar w:fldCharType="begin"/>
        </w:r>
        <w:r>
          <w:instrText xml:space="preserve"> PAGEREF _Toc24938 \h </w:instrText>
        </w:r>
        <w:r>
          <w:fldChar w:fldCharType="separate"/>
        </w:r>
        <w:r>
          <w:t>11</w:t>
        </w:r>
        <w:r>
          <w:fldChar w:fldCharType="end"/>
        </w:r>
      </w:hyperlink>
    </w:p>
    <w:p>
      <w:pPr>
        <w:pStyle w:val="TOC2"/>
        <w:tabs>
          <w:tab w:val="right" w:leader="dot" w:pos="8306"/>
        </w:tabs>
      </w:pPr>
      <w:hyperlink w:anchor="_Toc29365" w:history="1">
        <w:r>
          <w:rPr>
            <w:rFonts w:ascii="仿宋" w:eastAsia="仿宋" w:hAnsi="仿宋" w:cs="仿宋" w:hint="eastAsia"/>
            <w:lang w:eastAsia="zh-CN"/>
          </w:rPr>
          <w:t>(二)、董事</w:t>
        </w:r>
        <w:r>
          <w:tab/>
        </w:r>
        <w:r>
          <w:fldChar w:fldCharType="begin"/>
        </w:r>
        <w:r>
          <w:instrText xml:space="preserve"> PAGEREF _Toc29365 \h </w:instrText>
        </w:r>
        <w:r>
          <w:fldChar w:fldCharType="separate"/>
        </w:r>
        <w:r>
          <w:t>13</w:t>
        </w:r>
        <w:r>
          <w:fldChar w:fldCharType="end"/>
        </w:r>
      </w:hyperlink>
    </w:p>
    <w:p>
      <w:pPr>
        <w:pStyle w:val="TOC2"/>
        <w:tabs>
          <w:tab w:val="right" w:leader="dot" w:pos="8306"/>
        </w:tabs>
      </w:pPr>
      <w:hyperlink w:anchor="_Toc11507" w:history="1">
        <w:r>
          <w:rPr>
            <w:rFonts w:ascii="仿宋" w:eastAsia="仿宋" w:hAnsi="仿宋" w:cs="仿宋" w:hint="eastAsia"/>
            <w:lang w:eastAsia="zh-CN"/>
          </w:rPr>
          <w:t>(三)、高级管理人员</w:t>
        </w:r>
        <w:r>
          <w:tab/>
        </w:r>
        <w:r>
          <w:fldChar w:fldCharType="begin"/>
        </w:r>
        <w:r>
          <w:instrText xml:space="preserve"> PAGEREF _Toc11507 \h </w:instrText>
        </w:r>
        <w:r>
          <w:fldChar w:fldCharType="separate"/>
        </w:r>
        <w:r>
          <w:t>18</w:t>
        </w:r>
        <w:r>
          <w:fldChar w:fldCharType="end"/>
        </w:r>
      </w:hyperlink>
    </w:p>
    <w:p>
      <w:pPr>
        <w:pStyle w:val="TOC2"/>
        <w:tabs>
          <w:tab w:val="right" w:leader="dot" w:pos="8306"/>
        </w:tabs>
      </w:pPr>
      <w:hyperlink w:anchor="_Toc29321" w:history="1">
        <w:r>
          <w:rPr>
            <w:rFonts w:ascii="仿宋" w:eastAsia="仿宋" w:hAnsi="仿宋" w:cs="仿宋" w:hint="eastAsia"/>
            <w:lang w:eastAsia="zh-CN"/>
          </w:rPr>
          <w:t>(四)、监事</w:t>
        </w:r>
        <w:r>
          <w:tab/>
        </w:r>
        <w:r>
          <w:fldChar w:fldCharType="begin"/>
        </w:r>
        <w:r>
          <w:instrText xml:space="preserve"> PAGEREF _Toc29321 \h </w:instrText>
        </w:r>
        <w:r>
          <w:fldChar w:fldCharType="separate"/>
        </w:r>
        <w:r>
          <w:t>20</w:t>
        </w:r>
        <w:r>
          <w:fldChar w:fldCharType="end"/>
        </w:r>
      </w:hyperlink>
    </w:p>
    <w:p>
      <w:pPr>
        <w:pStyle w:val="TOC1"/>
        <w:tabs>
          <w:tab w:val="right" w:leader="dot" w:pos="8306"/>
        </w:tabs>
      </w:pPr>
      <w:hyperlink w:anchor="_Toc18630" w:history="1">
        <w:r>
          <w:rPr>
            <w:rFonts w:ascii="仿宋" w:eastAsia="仿宋" w:hAnsi="仿宋" w:cs="仿宋" w:hint="eastAsia"/>
            <w:lang w:eastAsia="zh-CN"/>
          </w:rPr>
          <w:t>四、公司成立方案</w:t>
        </w:r>
        <w:r>
          <w:tab/>
        </w:r>
        <w:r>
          <w:fldChar w:fldCharType="begin"/>
        </w:r>
        <w:r>
          <w:instrText xml:space="preserve"> PAGEREF _Toc18630 \h </w:instrText>
        </w:r>
        <w:r>
          <w:fldChar w:fldCharType="separate"/>
        </w:r>
        <w:r>
          <w:t>21</w:t>
        </w:r>
        <w:r>
          <w:fldChar w:fldCharType="end"/>
        </w:r>
      </w:hyperlink>
    </w:p>
    <w:p>
      <w:pPr>
        <w:pStyle w:val="TOC2"/>
        <w:tabs>
          <w:tab w:val="right" w:leader="dot" w:pos="8306"/>
        </w:tabs>
      </w:pPr>
      <w:hyperlink w:anchor="_Toc1346" w:history="1">
        <w:r>
          <w:rPr>
            <w:rFonts w:ascii="仿宋" w:eastAsia="仿宋" w:hAnsi="仿宋" w:cs="仿宋" w:hint="eastAsia"/>
            <w:lang w:eastAsia="zh-CN"/>
          </w:rPr>
          <w:t>(一)、公司经营宗旨</w:t>
        </w:r>
        <w:r>
          <w:tab/>
        </w:r>
        <w:r>
          <w:fldChar w:fldCharType="begin"/>
        </w:r>
        <w:r>
          <w:instrText xml:space="preserve"> PAGEREF _Toc1346 \h </w:instrText>
        </w:r>
        <w:r>
          <w:fldChar w:fldCharType="separate"/>
        </w:r>
        <w:r>
          <w:t>21</w:t>
        </w:r>
        <w:r>
          <w:fldChar w:fldCharType="end"/>
        </w:r>
      </w:hyperlink>
    </w:p>
    <w:p>
      <w:pPr>
        <w:pStyle w:val="TOC2"/>
        <w:tabs>
          <w:tab w:val="right" w:leader="dot" w:pos="8306"/>
        </w:tabs>
      </w:pPr>
      <w:hyperlink w:anchor="_Toc13735" w:history="1">
        <w:r>
          <w:rPr>
            <w:rFonts w:ascii="仿宋" w:eastAsia="仿宋" w:hAnsi="仿宋" w:cs="仿宋" w:hint="eastAsia"/>
            <w:lang w:eastAsia="zh-CN"/>
          </w:rPr>
          <w:t>(二)、公司的目标、主要职责</w:t>
        </w:r>
        <w:r>
          <w:tab/>
        </w:r>
        <w:r>
          <w:fldChar w:fldCharType="begin"/>
        </w:r>
        <w:r>
          <w:instrText xml:space="preserve"> PAGEREF _Toc13735 \h </w:instrText>
        </w:r>
        <w:r>
          <w:fldChar w:fldCharType="separate"/>
        </w:r>
        <w:r>
          <w:t>22</w:t>
        </w:r>
        <w:r>
          <w:fldChar w:fldCharType="end"/>
        </w:r>
      </w:hyperlink>
    </w:p>
    <w:p>
      <w:pPr>
        <w:pStyle w:val="TOC2"/>
        <w:tabs>
          <w:tab w:val="right" w:leader="dot" w:pos="8306"/>
        </w:tabs>
      </w:pPr>
      <w:hyperlink w:anchor="_Toc18589" w:history="1">
        <w:r>
          <w:rPr>
            <w:rFonts w:ascii="仿宋" w:eastAsia="仿宋" w:hAnsi="仿宋" w:cs="仿宋" w:hint="eastAsia"/>
            <w:lang w:eastAsia="zh-CN"/>
          </w:rPr>
          <w:t>(三)、公司组建方式</w:t>
        </w:r>
        <w:r>
          <w:tab/>
        </w:r>
        <w:r>
          <w:fldChar w:fldCharType="begin"/>
        </w:r>
        <w:r>
          <w:instrText xml:space="preserve"> PAGEREF _Toc18589 \h </w:instrText>
        </w:r>
        <w:r>
          <w:fldChar w:fldCharType="separate"/>
        </w:r>
        <w:r>
          <w:t>25</w:t>
        </w:r>
        <w:r>
          <w:fldChar w:fldCharType="end"/>
        </w:r>
      </w:hyperlink>
    </w:p>
    <w:p>
      <w:pPr>
        <w:pStyle w:val="TOC2"/>
        <w:tabs>
          <w:tab w:val="right" w:leader="dot" w:pos="8306"/>
        </w:tabs>
      </w:pPr>
      <w:hyperlink w:anchor="_Toc25154" w:history="1">
        <w:r>
          <w:rPr>
            <w:rFonts w:ascii="仿宋" w:eastAsia="仿宋" w:hAnsi="仿宋" w:cs="仿宋" w:hint="eastAsia"/>
            <w:lang w:eastAsia="zh-CN"/>
          </w:rPr>
          <w:t>(四)、公司管理体制</w:t>
        </w:r>
        <w:r>
          <w:tab/>
        </w:r>
        <w:r>
          <w:fldChar w:fldCharType="begin"/>
        </w:r>
        <w:r>
          <w:instrText xml:space="preserve"> PAGEREF _Toc25154 \h </w:instrText>
        </w:r>
        <w:r>
          <w:fldChar w:fldCharType="separate"/>
        </w:r>
        <w:r>
          <w:t>25</w:t>
        </w:r>
        <w:r>
          <w:fldChar w:fldCharType="end"/>
        </w:r>
      </w:hyperlink>
    </w:p>
    <w:p>
      <w:pPr>
        <w:pStyle w:val="TOC2"/>
        <w:tabs>
          <w:tab w:val="right" w:leader="dot" w:pos="8306"/>
        </w:tabs>
      </w:pPr>
      <w:hyperlink w:anchor="_Toc8429" w:history="1">
        <w:r>
          <w:rPr>
            <w:rFonts w:ascii="仿宋" w:eastAsia="仿宋" w:hAnsi="仿宋" w:cs="仿宋" w:hint="eastAsia"/>
            <w:lang w:eastAsia="zh-CN"/>
          </w:rPr>
          <w:t>(五)、部门职责及权限</w:t>
        </w:r>
        <w:r>
          <w:tab/>
        </w:r>
        <w:r>
          <w:fldChar w:fldCharType="begin"/>
        </w:r>
        <w:r>
          <w:instrText xml:space="preserve"> PAGEREF _Toc8429 \h </w:instrText>
        </w:r>
        <w:r>
          <w:fldChar w:fldCharType="separate"/>
        </w:r>
        <w:r>
          <w:t>26</w:t>
        </w:r>
        <w:r>
          <w:fldChar w:fldCharType="end"/>
        </w:r>
      </w:hyperlink>
    </w:p>
    <w:p>
      <w:pPr>
        <w:pStyle w:val="TOC2"/>
        <w:tabs>
          <w:tab w:val="right" w:leader="dot" w:pos="8306"/>
        </w:tabs>
      </w:pPr>
      <w:hyperlink w:anchor="_Toc30858" w:history="1">
        <w:r>
          <w:rPr>
            <w:rFonts w:ascii="仿宋" w:eastAsia="仿宋" w:hAnsi="仿宋" w:cs="仿宋" w:hint="eastAsia"/>
            <w:lang w:eastAsia="zh-CN"/>
          </w:rPr>
          <w:t>(六)、核心人员介绍</w:t>
        </w:r>
        <w:r>
          <w:tab/>
        </w:r>
        <w:r>
          <w:fldChar w:fldCharType="begin"/>
        </w:r>
        <w:r>
          <w:instrText xml:space="preserve"> PAGEREF _Toc30858 \h </w:instrText>
        </w:r>
        <w:r>
          <w:fldChar w:fldCharType="separate"/>
        </w:r>
        <w:r>
          <w:t>29</w:t>
        </w:r>
        <w:r>
          <w:fldChar w:fldCharType="end"/>
        </w:r>
      </w:hyperlink>
    </w:p>
    <w:p>
      <w:pPr>
        <w:pStyle w:val="TOC2"/>
        <w:tabs>
          <w:tab w:val="right" w:leader="dot" w:pos="8306"/>
        </w:tabs>
      </w:pPr>
      <w:hyperlink w:anchor="_Toc21382" w:history="1">
        <w:r>
          <w:rPr>
            <w:rFonts w:ascii="仿宋" w:eastAsia="仿宋" w:hAnsi="仿宋" w:cs="仿宋" w:hint="eastAsia"/>
            <w:lang w:eastAsia="zh-CN"/>
          </w:rPr>
          <w:t>(七)、财务会计制度</w:t>
        </w:r>
        <w:r>
          <w:tab/>
        </w:r>
        <w:r>
          <w:fldChar w:fldCharType="begin"/>
        </w:r>
        <w:r>
          <w:instrText xml:space="preserve"> PAGEREF _Toc21382 \h </w:instrText>
        </w:r>
        <w:r>
          <w:fldChar w:fldCharType="separate"/>
        </w:r>
        <w:r>
          <w:t>31</w:t>
        </w:r>
        <w:r>
          <w:fldChar w:fldCharType="end"/>
        </w:r>
      </w:hyperlink>
    </w:p>
    <w:p>
      <w:pPr>
        <w:pStyle w:val="TOC1"/>
        <w:tabs>
          <w:tab w:val="right" w:leader="dot" w:pos="8306"/>
        </w:tabs>
      </w:pPr>
      <w:hyperlink w:anchor="_Toc1804" w:history="1">
        <w:r>
          <w:rPr>
            <w:rFonts w:ascii="仿宋" w:eastAsia="仿宋" w:hAnsi="仿宋" w:cs="仿宋" w:hint="eastAsia"/>
            <w:lang w:eastAsia="zh-CN"/>
          </w:rPr>
          <w:t>五、公司成立背景及可行性分析</w:t>
        </w:r>
        <w:r>
          <w:tab/>
        </w:r>
        <w:r>
          <w:fldChar w:fldCharType="begin"/>
        </w:r>
        <w:r>
          <w:instrText xml:space="preserve"> PAGEREF _Toc1804 \h </w:instrText>
        </w:r>
        <w:r>
          <w:fldChar w:fldCharType="separate"/>
        </w:r>
        <w:r>
          <w:t>36</w:t>
        </w:r>
        <w:r>
          <w:fldChar w:fldCharType="end"/>
        </w:r>
      </w:hyperlink>
    </w:p>
    <w:p>
      <w:pPr>
        <w:pStyle w:val="TOC2"/>
        <w:tabs>
          <w:tab w:val="right" w:leader="dot" w:pos="8306"/>
        </w:tabs>
      </w:pPr>
      <w:hyperlink w:anchor="_Toc8507" w:history="1">
        <w:r>
          <w:rPr>
            <w:rFonts w:ascii="仿宋" w:eastAsia="仿宋" w:hAnsi="仿宋" w:cs="仿宋" w:hint="eastAsia"/>
            <w:lang w:eastAsia="zh-CN"/>
          </w:rPr>
          <w:t>(一)、发展思路</w:t>
        </w:r>
        <w:r>
          <w:tab/>
        </w:r>
        <w:r>
          <w:fldChar w:fldCharType="begin"/>
        </w:r>
        <w:r>
          <w:instrText xml:space="preserve"> PAGEREF _Toc8507 \h </w:instrText>
        </w:r>
        <w:r>
          <w:fldChar w:fldCharType="separate"/>
        </w:r>
        <w:r>
          <w:t>36</w:t>
        </w:r>
        <w:r>
          <w:fldChar w:fldCharType="end"/>
        </w:r>
      </w:hyperlink>
    </w:p>
    <w:p>
      <w:pPr>
        <w:pStyle w:val="TOC2"/>
        <w:tabs>
          <w:tab w:val="right" w:leader="dot" w:pos="8306"/>
        </w:tabs>
      </w:pPr>
      <w:hyperlink w:anchor="_Toc28127" w:history="1">
        <w:r>
          <w:rPr>
            <w:rFonts w:ascii="仿宋" w:eastAsia="仿宋" w:hAnsi="仿宋" w:cs="仿宋" w:hint="eastAsia"/>
            <w:lang w:eastAsia="zh-CN"/>
          </w:rPr>
          <w:t>(二)、产业发展背景分析</w:t>
        </w:r>
        <w:r>
          <w:tab/>
        </w:r>
        <w:r>
          <w:fldChar w:fldCharType="begin"/>
        </w:r>
        <w:r>
          <w:instrText xml:space="preserve"> PAGEREF _Toc28127 \h </w:instrText>
        </w:r>
        <w:r>
          <w:fldChar w:fldCharType="separate"/>
        </w:r>
        <w:r>
          <w:t>37</w:t>
        </w:r>
        <w:r>
          <w:fldChar w:fldCharType="end"/>
        </w:r>
      </w:hyperlink>
    </w:p>
    <w:p>
      <w:pPr>
        <w:pStyle w:val="TOC2"/>
        <w:tabs>
          <w:tab w:val="right" w:leader="dot" w:pos="8306"/>
        </w:tabs>
      </w:pPr>
      <w:hyperlink w:anchor="_Toc18958" w:history="1">
        <w:r>
          <w:rPr>
            <w:rFonts w:ascii="仿宋" w:eastAsia="仿宋" w:hAnsi="仿宋" w:cs="仿宋" w:hint="eastAsia"/>
            <w:lang w:eastAsia="zh-CN"/>
          </w:rPr>
          <w:t>(三)、产业发展原则</w:t>
        </w:r>
        <w:r>
          <w:tab/>
        </w:r>
        <w:r>
          <w:fldChar w:fldCharType="begin"/>
        </w:r>
        <w:r>
          <w:instrText xml:space="preserve"> PAGEREF _Toc18958 \h </w:instrText>
        </w:r>
        <w:r>
          <w:fldChar w:fldCharType="separate"/>
        </w:r>
        <w:r>
          <w:t>39</w:t>
        </w:r>
        <w:r>
          <w:fldChar w:fldCharType="end"/>
        </w:r>
      </w:hyperlink>
    </w:p>
    <w:p>
      <w:pPr>
        <w:pStyle w:val="TOC2"/>
        <w:tabs>
          <w:tab w:val="right" w:leader="dot" w:pos="8306"/>
        </w:tabs>
      </w:pPr>
      <w:hyperlink w:anchor="_Toc29724" w:history="1">
        <w:r>
          <w:rPr>
            <w:rFonts w:ascii="仿宋" w:eastAsia="仿宋" w:hAnsi="仿宋" w:cs="仿宋" w:hint="eastAsia"/>
            <w:lang w:eastAsia="zh-CN"/>
          </w:rPr>
          <w:t>(四)、区域产业环境分析</w:t>
        </w:r>
        <w:r>
          <w:tab/>
        </w:r>
        <w:r>
          <w:fldChar w:fldCharType="begin"/>
        </w:r>
        <w:r>
          <w:instrText xml:space="preserve"> PAGEREF _Toc29724 \h </w:instrText>
        </w:r>
        <w:r>
          <w:fldChar w:fldCharType="separate"/>
        </w:r>
        <w:r>
          <w:t>40</w:t>
        </w:r>
        <w:r>
          <w:fldChar w:fldCharType="end"/>
        </w:r>
      </w:hyperlink>
    </w:p>
    <w:p>
      <w:pPr>
        <w:pStyle w:val="TOC2"/>
        <w:tabs>
          <w:tab w:val="right" w:leader="dot" w:pos="8306"/>
        </w:tabs>
      </w:pPr>
      <w:hyperlink w:anchor="_Toc27475" w:history="1">
        <w:r>
          <w:rPr>
            <w:rFonts w:ascii="仿宋" w:eastAsia="仿宋" w:hAnsi="仿宋" w:cs="仿宋" w:hint="eastAsia"/>
            <w:lang w:eastAsia="zh-CN"/>
          </w:rPr>
          <w:t>(五)、可行性分析</w:t>
        </w:r>
        <w:r>
          <w:tab/>
        </w:r>
        <w:r>
          <w:fldChar w:fldCharType="begin"/>
        </w:r>
        <w:r>
          <w:instrText xml:space="preserve"> PAGEREF _Toc27475 \h </w:instrText>
        </w:r>
        <w:r>
          <w:fldChar w:fldCharType="separate"/>
        </w:r>
        <w:r>
          <w:t>42</w:t>
        </w:r>
        <w:r>
          <w:fldChar w:fldCharType="end"/>
        </w:r>
      </w:hyperlink>
    </w:p>
    <w:p>
      <w:pPr>
        <w:pStyle w:val="TOC2"/>
        <w:tabs>
          <w:tab w:val="right" w:leader="dot" w:pos="8306"/>
        </w:tabs>
      </w:pPr>
      <w:hyperlink w:anchor="_Toc20989" w:history="1">
        <w:r>
          <w:rPr>
            <w:rFonts w:ascii="仿宋" w:eastAsia="仿宋" w:hAnsi="仿宋" w:cs="仿宋" w:hint="eastAsia"/>
            <w:lang w:eastAsia="zh-CN"/>
          </w:rPr>
          <w:t>(六)、产业发展重点任务</w:t>
        </w:r>
        <w:r>
          <w:tab/>
        </w:r>
        <w:r>
          <w:fldChar w:fldCharType="begin"/>
        </w:r>
        <w:r>
          <w:instrText xml:space="preserve"> PAGEREF _Toc20989 \h </w:instrText>
        </w:r>
        <w:r>
          <w:fldChar w:fldCharType="separate"/>
        </w:r>
        <w:r>
          <w:t>42</w:t>
        </w:r>
        <w:r>
          <w:fldChar w:fldCharType="end"/>
        </w:r>
      </w:hyperlink>
    </w:p>
    <w:p>
      <w:pPr>
        <w:pStyle w:val="TOC2"/>
        <w:tabs>
          <w:tab w:val="right" w:leader="dot" w:pos="8306"/>
        </w:tabs>
      </w:pPr>
      <w:hyperlink w:anchor="_Toc29635" w:history="1">
        <w:r>
          <w:rPr>
            <w:rFonts w:ascii="仿宋" w:eastAsia="仿宋" w:hAnsi="仿宋" w:cs="仿宋" w:hint="eastAsia"/>
            <w:lang w:eastAsia="zh-CN"/>
          </w:rPr>
          <w:t>(七)、制造金融项目建设必要性分析</w:t>
        </w:r>
        <w:r>
          <w:tab/>
        </w:r>
        <w:r>
          <w:fldChar w:fldCharType="begin"/>
        </w:r>
        <w:r>
          <w:instrText xml:space="preserve"> PAGEREF _Toc29635 \h </w:instrText>
        </w:r>
        <w:r>
          <w:fldChar w:fldCharType="separate"/>
        </w:r>
        <w:r>
          <w:t>44</w:t>
        </w:r>
        <w:r>
          <w:fldChar w:fldCharType="end"/>
        </w:r>
      </w:hyperlink>
    </w:p>
    <w:p>
      <w:pPr>
        <w:pStyle w:val="TOC1"/>
        <w:tabs>
          <w:tab w:val="right" w:leader="dot" w:pos="8306"/>
        </w:tabs>
      </w:pPr>
      <w:hyperlink w:anchor="_Toc7447" w:history="1">
        <w:r>
          <w:rPr>
            <w:rFonts w:ascii="仿宋" w:eastAsia="仿宋" w:hAnsi="仿宋" w:cs="仿宋" w:hint="eastAsia"/>
            <w:lang w:eastAsia="zh-CN"/>
          </w:rPr>
          <w:t>六、投资方案分析</w:t>
        </w:r>
        <w:r>
          <w:tab/>
        </w:r>
        <w:r>
          <w:fldChar w:fldCharType="begin"/>
        </w:r>
        <w:r>
          <w:instrText xml:space="preserve"> PAGEREF _Toc7447 \h </w:instrText>
        </w:r>
        <w:r>
          <w:fldChar w:fldCharType="separate"/>
        </w:r>
        <w:r>
          <w:t>46</w:t>
        </w:r>
        <w:r>
          <w:fldChar w:fldCharType="end"/>
        </w:r>
      </w:hyperlink>
    </w:p>
    <w:p>
      <w:pPr>
        <w:pStyle w:val="TOC2"/>
        <w:tabs>
          <w:tab w:val="right" w:leader="dot" w:pos="8306"/>
        </w:tabs>
      </w:pPr>
      <w:hyperlink w:anchor="_Toc1367" w:history="1">
        <w:r>
          <w:rPr>
            <w:rFonts w:ascii="仿宋" w:eastAsia="仿宋" w:hAnsi="仿宋" w:cs="仿宋" w:hint="eastAsia"/>
            <w:lang w:eastAsia="zh-CN"/>
          </w:rPr>
          <w:t>(一)、编制说明</w:t>
        </w:r>
        <w:r>
          <w:tab/>
        </w:r>
        <w:r>
          <w:fldChar w:fldCharType="begin"/>
        </w:r>
        <w:r>
          <w:instrText xml:space="preserve"> PAGEREF _Toc1367 \h </w:instrText>
        </w:r>
        <w:r>
          <w:fldChar w:fldCharType="separate"/>
        </w:r>
        <w:r>
          <w:t>46</w:t>
        </w:r>
        <w:r>
          <w:fldChar w:fldCharType="end"/>
        </w:r>
      </w:hyperlink>
    </w:p>
    <w:p>
      <w:pPr>
        <w:pStyle w:val="TOC2"/>
        <w:tabs>
          <w:tab w:val="right" w:leader="dot" w:pos="8306"/>
        </w:tabs>
      </w:pPr>
      <w:hyperlink w:anchor="_Toc12111" w:history="1">
        <w:r>
          <w:rPr>
            <w:rFonts w:ascii="仿宋" w:eastAsia="仿宋" w:hAnsi="仿宋" w:cs="仿宋" w:hint="eastAsia"/>
            <w:lang w:eastAsia="zh-CN"/>
          </w:rPr>
          <w:t>(二)、建设投资</w:t>
        </w:r>
        <w:r>
          <w:tab/>
        </w:r>
        <w:r>
          <w:fldChar w:fldCharType="begin"/>
        </w:r>
        <w:r>
          <w:instrText xml:space="preserve"> PAGEREF _Toc12111 \h </w:instrText>
        </w:r>
        <w:r>
          <w:fldChar w:fldCharType="separate"/>
        </w:r>
        <w:r>
          <w:t>46</w:t>
        </w:r>
        <w:r>
          <w:fldChar w:fldCharType="end"/>
        </w:r>
      </w:hyperlink>
    </w:p>
    <w:p>
      <w:pPr>
        <w:pStyle w:val="TOC2"/>
        <w:tabs>
          <w:tab w:val="right" w:leader="dot" w:pos="8306"/>
        </w:tabs>
      </w:pPr>
      <w:hyperlink w:anchor="_Toc6892" w:history="1">
        <w:r>
          <w:rPr>
            <w:rFonts w:ascii="仿宋" w:eastAsia="仿宋" w:hAnsi="仿宋" w:cs="仿宋" w:hint="eastAsia"/>
            <w:lang w:eastAsia="zh-CN"/>
          </w:rPr>
          <w:t>(三)、建设期利息</w:t>
        </w:r>
        <w:r>
          <w:tab/>
        </w:r>
        <w:r>
          <w:fldChar w:fldCharType="begin"/>
        </w:r>
        <w:r>
          <w:instrText xml:space="preserve"> PAGEREF _Toc6892 \h </w:instrText>
        </w:r>
        <w:r>
          <w:fldChar w:fldCharType="separate"/>
        </w:r>
        <w:r>
          <w:t>46</w:t>
        </w:r>
        <w:r>
          <w:fldChar w:fldCharType="end"/>
        </w:r>
      </w:hyperlink>
    </w:p>
    <w:p>
      <w:pPr>
        <w:pStyle w:val="TOC2"/>
        <w:tabs>
          <w:tab w:val="right" w:leader="dot" w:pos="8306"/>
        </w:tabs>
      </w:pPr>
      <w:hyperlink w:anchor="_Toc9843" w:history="1">
        <w:r>
          <w:rPr>
            <w:rFonts w:ascii="仿宋" w:eastAsia="仿宋" w:hAnsi="仿宋" w:cs="仿宋" w:hint="eastAsia"/>
            <w:lang w:eastAsia="zh-CN"/>
          </w:rPr>
          <w:t>(四)、流动资金</w:t>
        </w:r>
        <w:r>
          <w:tab/>
        </w:r>
        <w:r>
          <w:fldChar w:fldCharType="begin"/>
        </w:r>
        <w:r>
          <w:instrText xml:space="preserve"> PAGEREF _Toc9843 \h </w:instrText>
        </w:r>
        <w:r>
          <w:fldChar w:fldCharType="separate"/>
        </w:r>
        <w:r>
          <w:t>47</w:t>
        </w:r>
        <w:r>
          <w:fldChar w:fldCharType="end"/>
        </w:r>
      </w:hyperlink>
    </w:p>
    <w:p>
      <w:pPr>
        <w:pStyle w:val="TOC2"/>
        <w:tabs>
          <w:tab w:val="right" w:leader="dot" w:pos="8306"/>
        </w:tabs>
      </w:pPr>
      <w:hyperlink w:anchor="_Toc14324" w:history="1">
        <w:r>
          <w:rPr>
            <w:rFonts w:ascii="仿宋" w:eastAsia="仿宋" w:hAnsi="仿宋" w:cs="仿宋" w:hint="eastAsia"/>
            <w:lang w:eastAsia="zh-CN"/>
          </w:rPr>
          <w:t>(五)、制造金融项目总投资</w:t>
        </w:r>
        <w:r>
          <w:tab/>
        </w:r>
        <w:r>
          <w:fldChar w:fldCharType="begin"/>
        </w:r>
        <w:r>
          <w:instrText xml:space="preserve"> PAGEREF _Toc14324 \h </w:instrText>
        </w:r>
        <w:r>
          <w:fldChar w:fldCharType="separate"/>
        </w:r>
        <w:r>
          <w:t>47</w:t>
        </w:r>
        <w:r>
          <w:fldChar w:fldCharType="end"/>
        </w:r>
      </w:hyperlink>
    </w:p>
    <w:p>
      <w:pPr>
        <w:pStyle w:val="TOC2"/>
        <w:tabs>
          <w:tab w:val="right" w:leader="dot" w:pos="8306"/>
        </w:tabs>
      </w:pPr>
      <w:hyperlink w:anchor="_Toc18848" w:history="1">
        <w:r>
          <w:rPr>
            <w:rFonts w:ascii="仿宋" w:eastAsia="仿宋" w:hAnsi="仿宋" w:cs="仿宋" w:hint="eastAsia"/>
            <w:lang w:eastAsia="zh-CN"/>
          </w:rPr>
          <w:t>(六)、资金筹措与投资计划</w:t>
        </w:r>
        <w:r>
          <w:tab/>
        </w:r>
        <w:r>
          <w:fldChar w:fldCharType="begin"/>
        </w:r>
        <w:r>
          <w:instrText xml:space="preserve"> PAGEREF _Toc18848 \h </w:instrText>
        </w:r>
        <w:r>
          <w:fldChar w:fldCharType="separate"/>
        </w:r>
        <w:r>
          <w:t>47</w:t>
        </w:r>
        <w:r>
          <w:fldChar w:fldCharType="end"/>
        </w:r>
      </w:hyperlink>
    </w:p>
    <w:p>
      <w:pPr>
        <w:pStyle w:val="TOC1"/>
        <w:tabs>
          <w:tab w:val="right" w:leader="dot" w:pos="8306"/>
        </w:tabs>
      </w:pPr>
      <w:hyperlink w:anchor="_Toc23234" w:history="1">
        <w:r>
          <w:rPr>
            <w:rFonts w:ascii="仿宋" w:eastAsia="仿宋" w:hAnsi="仿宋" w:cs="仿宋" w:hint="eastAsia"/>
            <w:lang w:eastAsia="zh-CN"/>
          </w:rPr>
          <w:t>七、SWOT分析</w:t>
        </w:r>
        <w:r>
          <w:tab/>
        </w:r>
        <w:r>
          <w:fldChar w:fldCharType="begin"/>
        </w:r>
        <w:r>
          <w:instrText xml:space="preserve"> PAGEREF _Toc23234 \h </w:instrText>
        </w:r>
        <w:r>
          <w:fldChar w:fldCharType="separate"/>
        </w:r>
        <w:r>
          <w:t>48</w:t>
        </w:r>
        <w:r>
          <w:fldChar w:fldCharType="end"/>
        </w:r>
      </w:hyperlink>
    </w:p>
    <w:p>
      <w:pPr>
        <w:pStyle w:val="TOC2"/>
        <w:tabs>
          <w:tab w:val="right" w:leader="dot" w:pos="8306"/>
        </w:tabs>
      </w:pPr>
      <w:hyperlink w:anchor="_Toc19165" w:history="1">
        <w:r>
          <w:rPr>
            <w:rFonts w:ascii="仿宋" w:eastAsia="仿宋" w:hAnsi="仿宋" w:cs="仿宋" w:hint="eastAsia"/>
            <w:lang w:eastAsia="zh-CN"/>
          </w:rPr>
          <w:t>(一)、优势分析(S)</w:t>
        </w:r>
        <w:r>
          <w:tab/>
        </w:r>
        <w:r>
          <w:fldChar w:fldCharType="begin"/>
        </w:r>
        <w:r>
          <w:instrText xml:space="preserve"> PAGEREF _Toc19165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16" w:history="1">
        <w:r>
          <w:rPr>
            <w:rFonts w:ascii="仿宋" w:eastAsia="仿宋" w:hAnsi="仿宋" w:cs="仿宋" w:hint="eastAsia"/>
            <w:lang w:eastAsia="zh-CN"/>
          </w:rPr>
          <w:t>(二)、劣势分析(W)</w:t>
        </w:r>
        <w:r>
          <w:tab/>
        </w:r>
        <w:r>
          <w:fldChar w:fldCharType="begin"/>
        </w:r>
        <w:r>
          <w:instrText xml:space="preserve"> PAGEREF _Toc28216 \h </w:instrText>
        </w:r>
        <w:r>
          <w:fldChar w:fldCharType="separate"/>
        </w:r>
        <w:r>
          <w:t>48</w:t>
        </w:r>
        <w:r>
          <w:fldChar w:fldCharType="end"/>
        </w:r>
      </w:hyperlink>
    </w:p>
    <w:p>
      <w:pPr>
        <w:pStyle w:val="TOC2"/>
        <w:tabs>
          <w:tab w:val="right" w:leader="dot" w:pos="8306"/>
        </w:tabs>
      </w:pPr>
      <w:hyperlink w:anchor="_Toc20117" w:history="1">
        <w:r>
          <w:rPr>
            <w:rFonts w:ascii="仿宋" w:eastAsia="仿宋" w:hAnsi="仿宋" w:cs="仿宋" w:hint="eastAsia"/>
            <w:lang w:eastAsia="zh-CN"/>
          </w:rPr>
          <w:t>(三)、机会分析()</w:t>
        </w:r>
        <w:r>
          <w:tab/>
        </w:r>
        <w:r>
          <w:fldChar w:fldCharType="begin"/>
        </w:r>
        <w:r>
          <w:instrText xml:space="preserve"> PAGEREF _Toc20117 \h </w:instrText>
        </w:r>
        <w:r>
          <w:fldChar w:fldCharType="separate"/>
        </w:r>
        <w:r>
          <w:t>49</w:t>
        </w:r>
        <w:r>
          <w:fldChar w:fldCharType="end"/>
        </w:r>
      </w:hyperlink>
    </w:p>
    <w:p>
      <w:pPr>
        <w:pStyle w:val="TOC2"/>
        <w:tabs>
          <w:tab w:val="right" w:leader="dot" w:pos="8306"/>
        </w:tabs>
      </w:pPr>
      <w:hyperlink w:anchor="_Toc7645" w:history="1">
        <w:r>
          <w:rPr>
            <w:rFonts w:ascii="仿宋" w:eastAsia="仿宋" w:hAnsi="仿宋" w:cs="仿宋" w:hint="eastAsia"/>
            <w:lang w:eastAsia="zh-CN"/>
          </w:rPr>
          <w:t>(四)、威胁分析(T)</w:t>
        </w:r>
        <w:r>
          <w:tab/>
        </w:r>
        <w:r>
          <w:fldChar w:fldCharType="begin"/>
        </w:r>
        <w:r>
          <w:instrText xml:space="preserve"> PAGEREF _Toc7645 \h </w:instrText>
        </w:r>
        <w:r>
          <w:fldChar w:fldCharType="separate"/>
        </w:r>
        <w:r>
          <w:t>50</w:t>
        </w:r>
        <w:r>
          <w:fldChar w:fldCharType="end"/>
        </w:r>
      </w:hyperlink>
    </w:p>
    <w:p>
      <w:pPr>
        <w:pStyle w:val="TOC1"/>
        <w:tabs>
          <w:tab w:val="right" w:leader="dot" w:pos="8306"/>
        </w:tabs>
      </w:pPr>
      <w:hyperlink w:anchor="_Toc12247" w:history="1">
        <w:r>
          <w:rPr>
            <w:rFonts w:ascii="仿宋" w:eastAsia="仿宋" w:hAnsi="仿宋" w:cs="仿宋" w:hint="eastAsia"/>
            <w:lang w:eastAsia="zh-CN"/>
          </w:rPr>
          <w:t>八、制造金融项目风险分析</w:t>
        </w:r>
        <w:r>
          <w:tab/>
        </w:r>
        <w:r>
          <w:fldChar w:fldCharType="begin"/>
        </w:r>
        <w:r>
          <w:instrText xml:space="preserve"> PAGEREF _Toc12247 \h </w:instrText>
        </w:r>
        <w:r>
          <w:fldChar w:fldCharType="separate"/>
        </w:r>
        <w:r>
          <w:t>51</w:t>
        </w:r>
        <w:r>
          <w:fldChar w:fldCharType="end"/>
        </w:r>
      </w:hyperlink>
    </w:p>
    <w:p>
      <w:pPr>
        <w:pStyle w:val="TOC2"/>
        <w:tabs>
          <w:tab w:val="right" w:leader="dot" w:pos="8306"/>
        </w:tabs>
      </w:pPr>
      <w:hyperlink w:anchor="_Toc18340" w:history="1">
        <w:r>
          <w:rPr>
            <w:rFonts w:ascii="仿宋" w:eastAsia="仿宋" w:hAnsi="仿宋" w:cs="仿宋" w:hint="eastAsia"/>
            <w:lang w:eastAsia="zh-CN"/>
          </w:rPr>
          <w:t>(一)、制造金融项目风险分析</w:t>
        </w:r>
        <w:r>
          <w:tab/>
        </w:r>
        <w:r>
          <w:fldChar w:fldCharType="begin"/>
        </w:r>
        <w:r>
          <w:instrText xml:space="preserve"> PAGEREF _Toc18340 \h </w:instrText>
        </w:r>
        <w:r>
          <w:fldChar w:fldCharType="separate"/>
        </w:r>
        <w:r>
          <w:t>51</w:t>
        </w:r>
        <w:r>
          <w:fldChar w:fldCharType="end"/>
        </w:r>
      </w:hyperlink>
    </w:p>
    <w:p>
      <w:pPr>
        <w:pStyle w:val="TOC2"/>
        <w:tabs>
          <w:tab w:val="right" w:leader="dot" w:pos="8306"/>
        </w:tabs>
      </w:pPr>
      <w:hyperlink w:anchor="_Toc28539" w:history="1">
        <w:r>
          <w:rPr>
            <w:rFonts w:ascii="仿宋" w:eastAsia="仿宋" w:hAnsi="仿宋" w:cs="仿宋" w:hint="eastAsia"/>
            <w:lang w:eastAsia="zh-CN"/>
          </w:rPr>
          <w:t>(二)、制造金融项目风险对策</w:t>
        </w:r>
        <w:r>
          <w:tab/>
        </w:r>
        <w:r>
          <w:fldChar w:fldCharType="begin"/>
        </w:r>
        <w:r>
          <w:instrText xml:space="preserve"> PAGEREF _Toc28539 \h </w:instrText>
        </w:r>
        <w:r>
          <w:fldChar w:fldCharType="separate"/>
        </w:r>
        <w:r>
          <w:t>52</w:t>
        </w:r>
        <w:r>
          <w:fldChar w:fldCharType="end"/>
        </w:r>
      </w:hyperlink>
    </w:p>
    <w:p>
      <w:pPr>
        <w:pStyle w:val="TOC1"/>
        <w:tabs>
          <w:tab w:val="right" w:leader="dot" w:pos="8306"/>
        </w:tabs>
      </w:pPr>
      <w:hyperlink w:anchor="_Toc24813" w:history="1">
        <w:r>
          <w:rPr>
            <w:rFonts w:ascii="仿宋" w:eastAsia="仿宋" w:hAnsi="仿宋" w:cs="仿宋" w:hint="eastAsia"/>
            <w:lang w:eastAsia="zh-CN"/>
          </w:rPr>
          <w:t>九、公司组建背景分析</w:t>
        </w:r>
        <w:r>
          <w:tab/>
        </w:r>
        <w:r>
          <w:fldChar w:fldCharType="begin"/>
        </w:r>
        <w:r>
          <w:instrText xml:space="preserve"> PAGEREF _Toc24813 \h </w:instrText>
        </w:r>
        <w:r>
          <w:fldChar w:fldCharType="separate"/>
        </w:r>
        <w:r>
          <w:t>53</w:t>
        </w:r>
        <w:r>
          <w:fldChar w:fldCharType="end"/>
        </w:r>
      </w:hyperlink>
    </w:p>
    <w:p>
      <w:pPr>
        <w:pStyle w:val="TOC2"/>
        <w:tabs>
          <w:tab w:val="right" w:leader="dot" w:pos="8306"/>
        </w:tabs>
      </w:pPr>
      <w:hyperlink w:anchor="_Toc28070" w:history="1">
        <w:r>
          <w:rPr>
            <w:rFonts w:ascii="仿宋" w:eastAsia="仿宋" w:hAnsi="仿宋" w:cs="仿宋" w:hint="eastAsia"/>
            <w:lang w:eastAsia="zh-CN"/>
          </w:rPr>
          <w:t>(一)、制造金融项目背景分析</w:t>
        </w:r>
        <w:r>
          <w:tab/>
        </w:r>
        <w:r>
          <w:fldChar w:fldCharType="begin"/>
        </w:r>
        <w:r>
          <w:instrText xml:space="preserve"> PAGEREF _Toc28070 \h </w:instrText>
        </w:r>
        <w:r>
          <w:fldChar w:fldCharType="separate"/>
        </w:r>
        <w:r>
          <w:t>53</w:t>
        </w:r>
        <w:r>
          <w:fldChar w:fldCharType="end"/>
        </w:r>
      </w:hyperlink>
    </w:p>
    <w:p>
      <w:pPr>
        <w:pStyle w:val="TOC2"/>
        <w:tabs>
          <w:tab w:val="right" w:leader="dot" w:pos="8306"/>
        </w:tabs>
      </w:pPr>
      <w:hyperlink w:anchor="_Toc4227" w:history="1">
        <w:r>
          <w:rPr>
            <w:rFonts w:ascii="仿宋" w:eastAsia="仿宋" w:hAnsi="仿宋" w:cs="仿宋" w:hint="eastAsia"/>
            <w:lang w:eastAsia="zh-CN"/>
          </w:rPr>
          <w:t>(二)、制造金融项目建设必要性分析</w:t>
        </w:r>
        <w:r>
          <w:tab/>
        </w:r>
        <w:r>
          <w:fldChar w:fldCharType="begin"/>
        </w:r>
        <w:r>
          <w:instrText xml:space="preserve"> PAGEREF _Toc4227 \h </w:instrText>
        </w:r>
        <w:r>
          <w:fldChar w:fldCharType="separate"/>
        </w:r>
        <w:r>
          <w:t>54</w:t>
        </w:r>
        <w:r>
          <w:fldChar w:fldCharType="end"/>
        </w:r>
      </w:hyperlink>
    </w:p>
    <w:p>
      <w:pPr>
        <w:pStyle w:val="TOC2"/>
        <w:tabs>
          <w:tab w:val="right" w:leader="dot" w:pos="8306"/>
        </w:tabs>
      </w:pPr>
      <w:hyperlink w:anchor="_Toc18499" w:history="1">
        <w:r>
          <w:rPr>
            <w:rFonts w:ascii="仿宋" w:eastAsia="仿宋" w:hAnsi="仿宋" w:cs="仿宋" w:hint="eastAsia"/>
            <w:lang w:eastAsia="zh-CN"/>
          </w:rPr>
          <w:t>(三)、鼓励中小企业发展</w:t>
        </w:r>
        <w:r>
          <w:tab/>
        </w:r>
        <w:r>
          <w:fldChar w:fldCharType="begin"/>
        </w:r>
        <w:r>
          <w:instrText xml:space="preserve"> PAGEREF _Toc18499 \h </w:instrText>
        </w:r>
        <w:r>
          <w:fldChar w:fldCharType="separate"/>
        </w:r>
        <w:r>
          <w:t>55</w:t>
        </w:r>
        <w:r>
          <w:fldChar w:fldCharType="end"/>
        </w:r>
      </w:hyperlink>
    </w:p>
    <w:p>
      <w:pPr>
        <w:pStyle w:val="TOC2"/>
        <w:tabs>
          <w:tab w:val="right" w:leader="dot" w:pos="8306"/>
        </w:tabs>
      </w:pPr>
      <w:hyperlink w:anchor="_Toc3498" w:history="1">
        <w:r>
          <w:rPr>
            <w:rFonts w:ascii="仿宋" w:eastAsia="仿宋" w:hAnsi="仿宋" w:cs="仿宋" w:hint="eastAsia"/>
            <w:lang w:eastAsia="zh-CN"/>
          </w:rPr>
          <w:t>(四)、宏观经济形势分析</w:t>
        </w:r>
        <w:r>
          <w:tab/>
        </w:r>
        <w:r>
          <w:fldChar w:fldCharType="begin"/>
        </w:r>
        <w:r>
          <w:instrText xml:space="preserve"> PAGEREF _Toc3498 \h </w:instrText>
        </w:r>
        <w:r>
          <w:fldChar w:fldCharType="separate"/>
        </w:r>
        <w:r>
          <w:t>56</w:t>
        </w:r>
        <w:r>
          <w:fldChar w:fldCharType="end"/>
        </w:r>
      </w:hyperlink>
    </w:p>
    <w:p>
      <w:pPr>
        <w:pStyle w:val="TOC1"/>
        <w:tabs>
          <w:tab w:val="right" w:leader="dot" w:pos="8306"/>
        </w:tabs>
      </w:pPr>
      <w:hyperlink w:anchor="_Toc20075" w:history="1">
        <w:r>
          <w:rPr>
            <w:rFonts w:ascii="仿宋" w:eastAsia="仿宋" w:hAnsi="仿宋" w:cs="仿宋" w:hint="eastAsia"/>
            <w:lang w:eastAsia="zh-CN"/>
          </w:rPr>
          <w:t>十、环境保护分析</w:t>
        </w:r>
        <w:r>
          <w:tab/>
        </w:r>
        <w:r>
          <w:fldChar w:fldCharType="begin"/>
        </w:r>
        <w:r>
          <w:instrText xml:space="preserve"> PAGEREF _Toc20075 \h </w:instrText>
        </w:r>
        <w:r>
          <w:fldChar w:fldCharType="separate"/>
        </w:r>
        <w:r>
          <w:t>57</w:t>
        </w:r>
        <w:r>
          <w:fldChar w:fldCharType="end"/>
        </w:r>
      </w:hyperlink>
    </w:p>
    <w:p>
      <w:pPr>
        <w:pStyle w:val="TOC2"/>
        <w:tabs>
          <w:tab w:val="right" w:leader="dot" w:pos="8306"/>
        </w:tabs>
      </w:pPr>
      <w:hyperlink w:anchor="_Toc5242" w:history="1">
        <w:r>
          <w:rPr>
            <w:rFonts w:ascii="仿宋" w:eastAsia="仿宋" w:hAnsi="仿宋" w:cs="仿宋" w:hint="eastAsia"/>
            <w:lang w:eastAsia="zh-CN"/>
          </w:rPr>
          <w:t>(一)、编制依据</w:t>
        </w:r>
        <w:r>
          <w:tab/>
        </w:r>
        <w:r>
          <w:fldChar w:fldCharType="begin"/>
        </w:r>
        <w:r>
          <w:instrText xml:space="preserve"> PAGEREF _Toc5242 \h </w:instrText>
        </w:r>
        <w:r>
          <w:fldChar w:fldCharType="separate"/>
        </w:r>
        <w:r>
          <w:t>57</w:t>
        </w:r>
        <w:r>
          <w:fldChar w:fldCharType="end"/>
        </w:r>
      </w:hyperlink>
    </w:p>
    <w:p>
      <w:pPr>
        <w:pStyle w:val="TOC2"/>
        <w:tabs>
          <w:tab w:val="right" w:leader="dot" w:pos="8306"/>
        </w:tabs>
      </w:pPr>
      <w:hyperlink w:anchor="_Toc14283" w:history="1">
        <w:r>
          <w:rPr>
            <w:rFonts w:ascii="仿宋" w:eastAsia="仿宋" w:hAnsi="仿宋" w:cs="仿宋" w:hint="eastAsia"/>
            <w:lang w:eastAsia="zh-CN"/>
          </w:rPr>
          <w:t>(二)、环境影响合理性分析</w:t>
        </w:r>
        <w:r>
          <w:tab/>
        </w:r>
        <w:r>
          <w:fldChar w:fldCharType="begin"/>
        </w:r>
        <w:r>
          <w:instrText xml:space="preserve"> PAGEREF _Toc14283 \h </w:instrText>
        </w:r>
        <w:r>
          <w:fldChar w:fldCharType="separate"/>
        </w:r>
        <w:r>
          <w:t>58</w:t>
        </w:r>
        <w:r>
          <w:fldChar w:fldCharType="end"/>
        </w:r>
      </w:hyperlink>
    </w:p>
    <w:p>
      <w:pPr>
        <w:pStyle w:val="TOC2"/>
        <w:tabs>
          <w:tab w:val="right" w:leader="dot" w:pos="8306"/>
        </w:tabs>
      </w:pPr>
      <w:hyperlink w:anchor="_Toc526" w:history="1">
        <w:r>
          <w:rPr>
            <w:rFonts w:ascii="仿宋" w:eastAsia="仿宋" w:hAnsi="仿宋" w:cs="仿宋" w:hint="eastAsia"/>
            <w:lang w:eastAsia="zh-CN"/>
          </w:rPr>
          <w:t>(三)、建设期大气环境影响分析</w:t>
        </w:r>
        <w:r>
          <w:tab/>
        </w:r>
        <w:r>
          <w:fldChar w:fldCharType="begin"/>
        </w:r>
        <w:r>
          <w:instrText xml:space="preserve"> PAGEREF _Toc526 \h </w:instrText>
        </w:r>
        <w:r>
          <w:fldChar w:fldCharType="separate"/>
        </w:r>
        <w:r>
          <w:t>59</w:t>
        </w:r>
        <w:r>
          <w:fldChar w:fldCharType="end"/>
        </w:r>
      </w:hyperlink>
    </w:p>
    <w:p>
      <w:pPr>
        <w:pStyle w:val="TOC2"/>
        <w:tabs>
          <w:tab w:val="right" w:leader="dot" w:pos="8306"/>
        </w:tabs>
      </w:pPr>
      <w:hyperlink w:anchor="_Toc2192" w:history="1">
        <w:r>
          <w:rPr>
            <w:rFonts w:ascii="仿宋" w:eastAsia="仿宋" w:hAnsi="仿宋" w:cs="仿宋" w:hint="eastAsia"/>
            <w:lang w:eastAsia="zh-CN"/>
          </w:rPr>
          <w:t>(四)、建设期水环境影响分析</w:t>
        </w:r>
        <w:r>
          <w:tab/>
        </w:r>
        <w:r>
          <w:fldChar w:fldCharType="begin"/>
        </w:r>
        <w:r>
          <w:instrText xml:space="preserve"> PAGEREF _Toc2192 \h </w:instrText>
        </w:r>
        <w:r>
          <w:fldChar w:fldCharType="separate"/>
        </w:r>
        <w:r>
          <w:t>60</w:t>
        </w:r>
        <w:r>
          <w:fldChar w:fldCharType="end"/>
        </w:r>
      </w:hyperlink>
    </w:p>
    <w:p>
      <w:pPr>
        <w:pStyle w:val="TOC2"/>
        <w:tabs>
          <w:tab w:val="right" w:leader="dot" w:pos="8306"/>
        </w:tabs>
      </w:pPr>
      <w:hyperlink w:anchor="_Toc32607" w:history="1">
        <w:r>
          <w:rPr>
            <w:rFonts w:ascii="仿宋" w:eastAsia="仿宋" w:hAnsi="仿宋" w:cs="仿宋" w:hint="eastAsia"/>
            <w:lang w:eastAsia="zh-CN"/>
          </w:rPr>
          <w:t>(五)、建设期固体废弃物环境影响分析</w:t>
        </w:r>
        <w:r>
          <w:tab/>
        </w:r>
        <w:r>
          <w:fldChar w:fldCharType="begin"/>
        </w:r>
        <w:r>
          <w:instrText xml:space="preserve"> PAGEREF _Toc32607 \h </w:instrText>
        </w:r>
        <w:r>
          <w:fldChar w:fldCharType="separate"/>
        </w:r>
        <w:r>
          <w:t>61</w:t>
        </w:r>
        <w:r>
          <w:fldChar w:fldCharType="end"/>
        </w:r>
      </w:hyperlink>
    </w:p>
    <w:p>
      <w:pPr>
        <w:pStyle w:val="TOC2"/>
        <w:tabs>
          <w:tab w:val="right" w:leader="dot" w:pos="8306"/>
        </w:tabs>
      </w:pPr>
      <w:hyperlink w:anchor="_Toc3424" w:history="1">
        <w:r>
          <w:rPr>
            <w:rFonts w:ascii="仿宋" w:eastAsia="仿宋" w:hAnsi="仿宋" w:cs="仿宋" w:hint="eastAsia"/>
            <w:lang w:eastAsia="zh-CN"/>
          </w:rPr>
          <w:t>(六)、建设期声环境影响分析</w:t>
        </w:r>
        <w:r>
          <w:tab/>
        </w:r>
        <w:r>
          <w:fldChar w:fldCharType="begin"/>
        </w:r>
        <w:r>
          <w:instrText xml:space="preserve"> PAGEREF _Toc3424 \h </w:instrText>
        </w:r>
        <w:r>
          <w:fldChar w:fldCharType="separate"/>
        </w:r>
        <w:r>
          <w:t>62</w:t>
        </w:r>
        <w:r>
          <w:fldChar w:fldCharType="end"/>
        </w:r>
      </w:hyperlink>
    </w:p>
    <w:p>
      <w:pPr>
        <w:pStyle w:val="TOC2"/>
        <w:tabs>
          <w:tab w:val="right" w:leader="dot" w:pos="8306"/>
        </w:tabs>
      </w:pPr>
      <w:hyperlink w:anchor="_Toc6081" w:history="1">
        <w:r>
          <w:rPr>
            <w:rFonts w:ascii="仿宋" w:eastAsia="仿宋" w:hAnsi="仿宋" w:cs="仿宋" w:hint="eastAsia"/>
            <w:lang w:eastAsia="zh-CN"/>
          </w:rPr>
          <w:t>(七)、营运期大气环境影响分析</w:t>
        </w:r>
        <w:r>
          <w:tab/>
        </w:r>
        <w:r>
          <w:fldChar w:fldCharType="begin"/>
        </w:r>
        <w:r>
          <w:instrText xml:space="preserve"> PAGEREF _Toc6081 \h </w:instrText>
        </w:r>
        <w:r>
          <w:fldChar w:fldCharType="separate"/>
        </w:r>
        <w:r>
          <w:t>64</w:t>
        </w:r>
        <w:r>
          <w:fldChar w:fldCharType="end"/>
        </w:r>
      </w:hyperlink>
    </w:p>
    <w:p>
      <w:pPr>
        <w:pStyle w:val="TOC2"/>
        <w:tabs>
          <w:tab w:val="right" w:leader="dot" w:pos="8306"/>
        </w:tabs>
      </w:pPr>
      <w:hyperlink w:anchor="_Toc30821" w:history="1">
        <w:r>
          <w:rPr>
            <w:rFonts w:ascii="仿宋" w:eastAsia="仿宋" w:hAnsi="仿宋" w:cs="仿宋" w:hint="eastAsia"/>
            <w:lang w:eastAsia="zh-CN"/>
          </w:rPr>
          <w:t>(八)、营运期水环境影响分析</w:t>
        </w:r>
        <w:r>
          <w:tab/>
        </w:r>
        <w:r>
          <w:fldChar w:fldCharType="begin"/>
        </w:r>
        <w:r>
          <w:instrText xml:space="preserve"> PAGEREF _Toc30821 \h </w:instrText>
        </w:r>
        <w:r>
          <w:fldChar w:fldCharType="separate"/>
        </w:r>
        <w:r>
          <w:t>64</w:t>
        </w:r>
        <w:r>
          <w:fldChar w:fldCharType="end"/>
        </w:r>
      </w:hyperlink>
    </w:p>
    <w:p>
      <w:pPr>
        <w:pStyle w:val="TOC2"/>
        <w:tabs>
          <w:tab w:val="right" w:leader="dot" w:pos="8306"/>
        </w:tabs>
      </w:pPr>
      <w:hyperlink w:anchor="_Toc16462" w:history="1">
        <w:r>
          <w:rPr>
            <w:rFonts w:ascii="仿宋" w:eastAsia="仿宋" w:hAnsi="仿宋" w:cs="仿宋" w:hint="eastAsia"/>
            <w:lang w:eastAsia="zh-CN"/>
          </w:rPr>
          <w:t>(九)、营运期固体废弃物环境影响分析</w:t>
        </w:r>
        <w:r>
          <w:tab/>
        </w:r>
        <w:r>
          <w:fldChar w:fldCharType="begin"/>
        </w:r>
        <w:r>
          <w:instrText xml:space="preserve"> PAGEREF _Toc16462 \h </w:instrText>
        </w:r>
        <w:r>
          <w:fldChar w:fldCharType="separate"/>
        </w:r>
        <w:r>
          <w:t>65</w:t>
        </w:r>
        <w:r>
          <w:fldChar w:fldCharType="end"/>
        </w:r>
      </w:hyperlink>
    </w:p>
    <w:p>
      <w:pPr>
        <w:pStyle w:val="TOC2"/>
        <w:tabs>
          <w:tab w:val="right" w:leader="dot" w:pos="8306"/>
        </w:tabs>
      </w:pPr>
      <w:hyperlink w:anchor="_Toc12160" w:history="1">
        <w:r>
          <w:rPr>
            <w:rFonts w:ascii="仿宋" w:eastAsia="仿宋" w:hAnsi="仿宋" w:cs="仿宋" w:hint="eastAsia"/>
            <w:lang w:eastAsia="zh-CN"/>
          </w:rPr>
          <w:t>(十)、营运期声环境影响分析</w:t>
        </w:r>
        <w:r>
          <w:tab/>
        </w:r>
        <w:r>
          <w:fldChar w:fldCharType="begin"/>
        </w:r>
        <w:r>
          <w:instrText xml:space="preserve"> PAGEREF _Toc12160 \h </w:instrText>
        </w:r>
        <w:r>
          <w:fldChar w:fldCharType="separate"/>
        </w:r>
        <w:r>
          <w:t>67</w:t>
        </w:r>
        <w:r>
          <w:fldChar w:fldCharType="end"/>
        </w:r>
      </w:hyperlink>
    </w:p>
    <w:p>
      <w:pPr>
        <w:pStyle w:val="TOC2"/>
        <w:tabs>
          <w:tab w:val="right" w:leader="dot" w:pos="8306"/>
        </w:tabs>
      </w:pPr>
      <w:hyperlink w:anchor="_Toc16341" w:history="1">
        <w:r>
          <w:rPr>
            <w:rFonts w:ascii="仿宋" w:eastAsia="仿宋" w:hAnsi="仿宋" w:cs="仿宋" w:hint="eastAsia"/>
            <w:lang w:eastAsia="zh-CN"/>
          </w:rPr>
          <w:t>(十一)、清洁生产</w:t>
        </w:r>
        <w:r>
          <w:tab/>
        </w:r>
        <w:r>
          <w:fldChar w:fldCharType="begin"/>
        </w:r>
        <w:r>
          <w:instrText xml:space="preserve"> PAGEREF _Toc16341 \h </w:instrText>
        </w:r>
        <w:r>
          <w:fldChar w:fldCharType="separate"/>
        </w:r>
        <w:r>
          <w:t>68</w:t>
        </w:r>
        <w:r>
          <w:fldChar w:fldCharType="end"/>
        </w:r>
      </w:hyperlink>
    </w:p>
    <w:p>
      <w:pPr>
        <w:pStyle w:val="TOC2"/>
        <w:tabs>
          <w:tab w:val="right" w:leader="dot" w:pos="8306"/>
        </w:tabs>
      </w:pPr>
      <w:hyperlink w:anchor="_Toc7435" w:history="1">
        <w:r>
          <w:rPr>
            <w:rFonts w:ascii="仿宋" w:eastAsia="仿宋" w:hAnsi="仿宋" w:cs="仿宋" w:hint="eastAsia"/>
            <w:lang w:eastAsia="zh-CN"/>
          </w:rPr>
          <w:t>(十二)、环境管理分析</w:t>
        </w:r>
        <w:r>
          <w:tab/>
        </w:r>
        <w:r>
          <w:fldChar w:fldCharType="begin"/>
        </w:r>
        <w:r>
          <w:instrText xml:space="preserve"> PAGEREF _Toc7435 \h </w:instrText>
        </w:r>
        <w:r>
          <w:fldChar w:fldCharType="separate"/>
        </w:r>
        <w:r>
          <w:t>69</w:t>
        </w:r>
        <w:r>
          <w:fldChar w:fldCharType="end"/>
        </w:r>
      </w:hyperlink>
    </w:p>
    <w:p>
      <w:pPr>
        <w:pStyle w:val="TOC2"/>
        <w:tabs>
          <w:tab w:val="right" w:leader="dot" w:pos="8306"/>
        </w:tabs>
      </w:pPr>
      <w:hyperlink w:anchor="_Toc8954" w:history="1">
        <w:r>
          <w:rPr>
            <w:rFonts w:ascii="仿宋" w:eastAsia="仿宋" w:hAnsi="仿宋" w:cs="仿宋" w:hint="eastAsia"/>
            <w:lang w:eastAsia="zh-CN"/>
          </w:rPr>
          <w:t>(十三)、结论及建议</w:t>
        </w:r>
        <w:r>
          <w:tab/>
        </w:r>
        <w:r>
          <w:fldChar w:fldCharType="begin"/>
        </w:r>
        <w:r>
          <w:instrText xml:space="preserve"> PAGEREF _Toc8954 \h </w:instrText>
        </w:r>
        <w:r>
          <w:fldChar w:fldCharType="separate"/>
        </w:r>
        <w:r>
          <w:t>70</w:t>
        </w:r>
        <w:r>
          <w:fldChar w:fldCharType="end"/>
        </w:r>
      </w:hyperlink>
    </w:p>
    <w:p>
      <w:pPr>
        <w:pStyle w:val="TOC1"/>
        <w:tabs>
          <w:tab w:val="right" w:leader="dot" w:pos="8306"/>
        </w:tabs>
      </w:pPr>
      <w:hyperlink w:anchor="_Toc8164" w:history="1">
        <w:r>
          <w:rPr>
            <w:rFonts w:ascii="仿宋" w:eastAsia="仿宋" w:hAnsi="仿宋" w:cs="仿宋" w:hint="eastAsia"/>
            <w:lang w:eastAsia="zh-CN"/>
          </w:rPr>
          <w:t>十一、风险分析</w:t>
        </w:r>
        <w:r>
          <w:tab/>
        </w:r>
        <w:r>
          <w:fldChar w:fldCharType="begin"/>
        </w:r>
        <w:r>
          <w:instrText xml:space="preserve"> PAGEREF _Toc8164 \h </w:instrText>
        </w:r>
        <w:r>
          <w:fldChar w:fldCharType="separate"/>
        </w:r>
        <w:r>
          <w:t>71</w:t>
        </w:r>
        <w:r>
          <w:fldChar w:fldCharType="end"/>
        </w:r>
      </w:hyperlink>
    </w:p>
    <w:p>
      <w:pPr>
        <w:pStyle w:val="TOC2"/>
        <w:tabs>
          <w:tab w:val="right" w:leader="dot" w:pos="8306"/>
        </w:tabs>
      </w:pPr>
      <w:hyperlink w:anchor="_Toc1715" w:history="1">
        <w:r>
          <w:rPr>
            <w:rFonts w:ascii="仿宋" w:eastAsia="仿宋" w:hAnsi="仿宋" w:cs="仿宋" w:hint="eastAsia"/>
            <w:lang w:eastAsia="zh-CN"/>
          </w:rPr>
          <w:t>(一)、内部风险</w:t>
        </w:r>
        <w:r>
          <w:tab/>
        </w:r>
        <w:r>
          <w:fldChar w:fldCharType="begin"/>
        </w:r>
        <w:r>
          <w:instrText xml:space="preserve"> PAGEREF _Toc1715 \h </w:instrText>
        </w:r>
        <w:r>
          <w:fldChar w:fldCharType="separate"/>
        </w:r>
        <w:r>
          <w:t>71</w:t>
        </w:r>
        <w:r>
          <w:fldChar w:fldCharType="end"/>
        </w:r>
      </w:hyperlink>
    </w:p>
    <w:p>
      <w:pPr>
        <w:pStyle w:val="TOC2"/>
        <w:tabs>
          <w:tab w:val="right" w:leader="dot" w:pos="8306"/>
        </w:tabs>
      </w:pPr>
      <w:hyperlink w:anchor="_Toc23698" w:history="1">
        <w:r>
          <w:rPr>
            <w:rFonts w:ascii="仿宋" w:eastAsia="仿宋" w:hAnsi="仿宋" w:cs="仿宋" w:hint="eastAsia"/>
            <w:lang w:eastAsia="zh-CN"/>
          </w:rPr>
          <w:t>(二)、外部风险</w:t>
        </w:r>
        <w:r>
          <w:tab/>
        </w:r>
        <w:r>
          <w:fldChar w:fldCharType="begin"/>
        </w:r>
        <w:r>
          <w:instrText xml:space="preserve"> PAGEREF _Toc23698 \h </w:instrText>
        </w:r>
        <w:r>
          <w:fldChar w:fldCharType="separate"/>
        </w:r>
        <w:r>
          <w:t>72</w:t>
        </w:r>
        <w:r>
          <w:fldChar w:fldCharType="end"/>
        </w:r>
      </w:hyperlink>
    </w:p>
    <w:p>
      <w:pPr>
        <w:pStyle w:val="TOC2"/>
        <w:tabs>
          <w:tab w:val="right" w:leader="dot" w:pos="8306"/>
        </w:tabs>
      </w:pPr>
      <w:hyperlink w:anchor="_Toc4930" w:history="1">
        <w:r>
          <w:rPr>
            <w:rFonts w:ascii="仿宋" w:eastAsia="仿宋" w:hAnsi="仿宋" w:cs="仿宋" w:hint="eastAsia"/>
            <w:lang w:eastAsia="zh-CN"/>
          </w:rPr>
          <w:t>(三)、风险管理策略</w:t>
        </w:r>
        <w:r>
          <w:tab/>
        </w:r>
        <w:r>
          <w:fldChar w:fldCharType="begin"/>
        </w:r>
        <w:r>
          <w:instrText xml:space="preserve"> PAGEREF _Toc4930 \h </w:instrText>
        </w:r>
        <w:r>
          <w:fldChar w:fldCharType="separate"/>
        </w:r>
        <w:r>
          <w:t>72</w:t>
        </w:r>
        <w:r>
          <w:fldChar w:fldCharType="end"/>
        </w:r>
      </w:hyperlink>
    </w:p>
    <w:p>
      <w:pPr>
        <w:pStyle w:val="TOC1"/>
        <w:tabs>
          <w:tab w:val="right" w:leader="dot" w:pos="8306"/>
        </w:tabs>
      </w:pPr>
      <w:hyperlink w:anchor="_Toc190" w:history="1">
        <w:r>
          <w:rPr>
            <w:rFonts w:ascii="仿宋" w:eastAsia="仿宋" w:hAnsi="仿宋" w:cs="仿宋" w:hint="eastAsia"/>
            <w:lang w:eastAsia="zh-CN"/>
          </w:rPr>
          <w:t>十二、未来计划和展望</w:t>
        </w:r>
        <w:r>
          <w:tab/>
        </w:r>
        <w:r>
          <w:fldChar w:fldCharType="begin"/>
        </w:r>
        <w:r>
          <w:instrText xml:space="preserve"> PAGEREF _Toc190 \h </w:instrText>
        </w:r>
        <w:r>
          <w:fldChar w:fldCharType="separate"/>
        </w:r>
        <w:r>
          <w:t>73</w:t>
        </w:r>
        <w:r>
          <w:fldChar w:fldCharType="end"/>
        </w:r>
      </w:hyperlink>
    </w:p>
    <w:p>
      <w:pPr>
        <w:pStyle w:val="TOC2"/>
        <w:tabs>
          <w:tab w:val="right" w:leader="dot" w:pos="8306"/>
        </w:tabs>
      </w:pPr>
      <w:hyperlink w:anchor="_Toc5205" w:history="1">
        <w:r>
          <w:rPr>
            <w:rFonts w:ascii="仿宋" w:eastAsia="仿宋" w:hAnsi="仿宋" w:cs="仿宋" w:hint="eastAsia"/>
            <w:lang w:eastAsia="zh-CN"/>
          </w:rPr>
          <w:t>(一)、公司未来的发展计划</w:t>
        </w:r>
        <w:r>
          <w:tab/>
        </w:r>
        <w:r>
          <w:fldChar w:fldCharType="begin"/>
        </w:r>
        <w:r>
          <w:instrText xml:space="preserve"> PAGEREF _Toc5205 \h </w:instrText>
        </w:r>
        <w:r>
          <w:fldChar w:fldCharType="separate"/>
        </w:r>
        <w:r>
          <w:t>73</w:t>
        </w:r>
        <w:r>
          <w:fldChar w:fldCharType="end"/>
        </w:r>
      </w:hyperlink>
    </w:p>
    <w:p>
      <w:pPr>
        <w:pStyle w:val="TOC2"/>
        <w:tabs>
          <w:tab w:val="right" w:leader="dot" w:pos="8306"/>
        </w:tabs>
      </w:pPr>
      <w:hyperlink w:anchor="_Toc21342" w:history="1">
        <w:r>
          <w:rPr>
            <w:rFonts w:ascii="仿宋" w:eastAsia="仿宋" w:hAnsi="仿宋" w:cs="仿宋" w:hint="eastAsia"/>
            <w:lang w:eastAsia="zh-CN"/>
          </w:rPr>
          <w:t>(二)、长期目标和目标</w:t>
        </w:r>
        <w:r>
          <w:tab/>
        </w:r>
        <w:r>
          <w:fldChar w:fldCharType="begin"/>
        </w:r>
        <w:r>
          <w:instrText xml:space="preserve"> PAGEREF _Toc21342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5199"/>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5144"/>
      <w:r>
        <w:rPr>
          <w:rFonts w:ascii="仿宋" w:eastAsia="仿宋" w:hAnsi="仿宋" w:cs="仿宋" w:hint="eastAsia"/>
          <w:lang w:eastAsia="zh-CN"/>
        </w:rPr>
        <w:t>(一)、制造金融项目选址原则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造金融项目选址是决定工业制造金融项目成败的关键因素之一。根据现行政策，制造金融项目选址必须符合一系列要求，以确保城乡建设、环境保护和资源利用的协调。以下是一些关于制造金融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制造金融项目选址必须与当地城乡建设总体规划相一致。它应该符合工业制造金融项目占地使用规划的要求，并与大气污染防治、水资源和自然生态保护政策相协调。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制造金融项目选址应避开自然保护区、风景名胜区、生活饮用水源地和其他特别需要保护的敏感性目标。这有助于维护自然环境的完整性和生态系统的稳定。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制造金融项目选址应充分考虑土地资源的节约。最好选择空闲地、非耕地或荒地，以减少对良田或耕地的占用。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制造金融项目选址应提供足够的场地，以满足工艺和辅助生产设施的建设需要。这有助于确保生产流程的高效运行。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制造金融项目选址应具备良好的生产基础条件，包括充足的水源、电力、运输和可靠的能源供应。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制造金融项目选址应地势平缓，便于排除雨水和处理生产、生活废水。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制造金融项目选址应与居民区及环境污染敏感点保持足够的防护距离，以确保生产活动不会对人民健康和环境造成危害。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制造金融项目选址是制造金融项目成功的第一步，符合政策要求的选址将有助于确保制造金融项目的可持续发展，并避免对环境和社会造成不利影响。因此，在制造金融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13086"/>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https://d.book118.com/965004031114011110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制造金融相关行业公司成立方案及可行性研究报告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制造金融相关行业公司成立方案及可行性研究报告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制造金融相关行业公司成立方案及可行性研究报告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制造金融相关行业公司成立方案及可行性研究报告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制造金融相关行业公司成立方案及可行性研究报告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6500403111401111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2024-01-26T20:24:00Z</dcterms:created>
  <dcterms:modified xsi:type="dcterms:W3CDTF">2024-01-26T20:24:30Z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7A13428AAA4A44B98A1F789E2DC9F502_11</vt:lpwstr>
  </property>
  <property fmtid="{D5CDD505-2E9C-101B-9397-08002B2CF9AE}" pid="3" name="KSOProductBuildVer">
    <vt:lpwstr>2052-12.1.0.16120</vt:lpwstr>
  </property>
</Properties>
</file>