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无探伤检测行业相关公司筹备报告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01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_Toc12014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_Toc28025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_Toc8497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_Toc15534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_Toc30779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_Toc17846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6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_Toc7761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_Toc19725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_Toc25630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_Toc3663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_Toc30212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_Toc11962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_Toc3336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_Toc4348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_Toc16372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_Toc16032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_Toc22752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_Toc20617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_Toc5892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_Toc14430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7" w:history="1">
        <w:r>
          <w:rPr>
            <w:rFonts w:ascii="仿宋" w:eastAsia="仿宋" w:hAnsi="仿宋" w:cs="仿宋" w:hint="eastAsia"/>
            <w:lang w:eastAsia="zh-CN"/>
          </w:rPr>
          <w:t>(一)、无探伤检测项目选址原则</w:t>
        </w:r>
        <w:r>
          <w:tab/>
        </w:r>
        <w:r>
          <w:fldChar w:fldCharType="begin"/>
        </w:r>
        <w:r>
          <w:instrText xml:space="preserve"> PAGEREF _Toc30567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_Toc31646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_Toc17396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_Toc24879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" w:history="1">
        <w:r>
          <w:rPr>
            <w:rFonts w:ascii="仿宋" w:eastAsia="仿宋" w:hAnsi="仿宋" w:cs="仿宋" w:hint="eastAsia"/>
            <w:lang w:eastAsia="zh-CN"/>
          </w:rPr>
          <w:t>(五)、无探伤检测项目选址综合评价</w:t>
        </w:r>
        <w:r>
          <w:tab/>
        </w:r>
        <w:r>
          <w:fldChar w:fldCharType="begin"/>
        </w:r>
        <w:r>
          <w:instrText xml:space="preserve"> PAGEREF _Toc1848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_Toc15013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_Toc5044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_Toc17073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_Toc27033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_Toc18222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_Toc8834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_Toc19132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_Toc8216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_Toc32728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_Toc9038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_Toc21841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_Toc22900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4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_Toc11749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5" w:history="1">
        <w:r>
          <w:rPr>
            <w:rFonts w:ascii="仿宋" w:eastAsia="仿宋" w:hAnsi="仿宋" w:cs="仿宋" w:hint="eastAsia"/>
            <w:lang w:eastAsia="zh-CN"/>
          </w:rPr>
          <w:t>(一)、无探伤检测项目背景分析</w:t>
        </w:r>
        <w:r>
          <w:tab/>
        </w:r>
        <w:r>
          <w:fldChar w:fldCharType="begin"/>
        </w:r>
        <w:r>
          <w:instrText xml:space="preserve"> PAGEREF _Toc6775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2" w:history="1">
        <w:r>
          <w:rPr>
            <w:rFonts w:ascii="仿宋" w:eastAsia="仿宋" w:hAnsi="仿宋" w:cs="仿宋" w:hint="eastAsia"/>
            <w:lang w:eastAsia="zh-CN"/>
          </w:rPr>
          <w:t>(二)、无探伤检测项目建设必要性分析</w:t>
        </w:r>
        <w:r>
          <w:tab/>
        </w:r>
        <w:r>
          <w:fldChar w:fldCharType="begin"/>
        </w:r>
        <w:r>
          <w:instrText xml:space="preserve"> PAGEREF _Toc12732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_Toc17644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_Toc28817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_Toc11636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_Toc10505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_Toc26790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58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_Toc28758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6" w:history="1">
        <w:r>
          <w:rPr>
            <w:rFonts w:ascii="仿宋" w:eastAsia="仿宋" w:hAnsi="仿宋" w:cs="仿宋" w:hint="eastAsia"/>
            <w:lang w:eastAsia="zh-CN"/>
          </w:rPr>
          <w:t>(一)、无探伤检测项目进度安排</w:t>
        </w:r>
        <w:r>
          <w:tab/>
        </w:r>
        <w:r>
          <w:fldChar w:fldCharType="begin"/>
        </w:r>
        <w:r>
          <w:instrText xml:space="preserve"> PAGEREF _Toc14116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2" w:history="1">
        <w:r>
          <w:rPr>
            <w:rFonts w:ascii="仿宋" w:eastAsia="仿宋" w:hAnsi="仿宋" w:cs="仿宋" w:hint="eastAsia"/>
            <w:lang w:eastAsia="zh-CN"/>
          </w:rPr>
          <w:t>(二)、无探伤检测项目实施保障措施</w:t>
        </w:r>
        <w:r>
          <w:tab/>
        </w:r>
        <w:r>
          <w:fldChar w:fldCharType="begin"/>
        </w:r>
        <w:r>
          <w:instrText xml:space="preserve"> PAGEREF _Toc10842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7" w:history="1">
        <w:r>
          <w:rPr>
            <w:rFonts w:ascii="仿宋" w:eastAsia="仿宋" w:hAnsi="仿宋" w:cs="仿宋" w:hint="eastAsia"/>
            <w:lang w:eastAsia="zh-CN"/>
          </w:rPr>
          <w:t>十、无探伤检测项目经济效益</w:t>
        </w:r>
        <w:r>
          <w:tab/>
        </w:r>
        <w:r>
          <w:fldChar w:fldCharType="begin"/>
        </w:r>
        <w:r>
          <w:instrText xml:space="preserve"> PAGEREF _Toc32577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_Toc9380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_Toc31012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5" w:history="1">
        <w:r>
          <w:rPr>
            <w:rFonts w:ascii="仿宋" w:eastAsia="仿宋" w:hAnsi="仿宋" w:cs="仿宋" w:hint="eastAsia"/>
            <w:lang w:eastAsia="zh-CN"/>
          </w:rPr>
          <w:t>(三)、无探伤检测项目盈利能力分析</w:t>
        </w:r>
        <w:r>
          <w:tab/>
        </w:r>
        <w:r>
          <w:fldChar w:fldCharType="begin"/>
        </w:r>
        <w:r>
          <w:instrText xml:space="preserve"> PAGEREF _Toc23255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_Toc20628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_Toc13708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_Toc12298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_Toc4239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_Toc23152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_Toc3536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6" w:history="1">
        <w:r>
          <w:rPr>
            <w:rFonts w:ascii="仿宋" w:eastAsia="仿宋" w:hAnsi="仿宋" w:cs="仿宋" w:hint="eastAsia"/>
            <w:lang w:eastAsia="zh-CN"/>
          </w:rPr>
          <w:t>(一)、社会责任无探伤检测项目</w:t>
        </w:r>
        <w:r>
          <w:tab/>
        </w:r>
        <w:r>
          <w:fldChar w:fldCharType="begin"/>
        </w:r>
        <w:r>
          <w:instrText xml:space="preserve"> PAGEREF _Toc14266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_Toc5883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_Toc2456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_Toc13895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_Toc26831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_Toc31402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01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2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49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https://d.book118.com/965011000011011102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无探伤检测行业相关公司筹备报告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无探伤检测行业相关公司筹备报告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无探伤检测行业相关公司筹备报告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无探伤检测行业相关公司筹备报告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无探伤检测行业相关公司筹备报告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5011000011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2024-01-18T04:59:00Z</dcterms:created>
  <dcterms:modified xsi:type="dcterms:W3CDTF">2024-01-18T05:00:09Z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2D5B9C3083514315B37BCEB574C96F4E_11</vt:lpwstr>
  </property>
  <property fmtid="{D5CDD505-2E9C-101B-9397-08002B2CF9AE}" pid="3" name="KSOProductBuildVer">
    <vt:lpwstr>2052-12.1.0.16120</vt:lpwstr>
  </property>
</Properties>
</file>