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034E" w14:paraId="33020D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34E" w14:paraId="1BC6CE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34E" w14:paraId="20B9C0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34E" w:rsidRPr="00DC034E" w14:paraId="73927A40" w14:textId="29A722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034E">
        <w:rPr>
          <w:rFonts w:ascii="宋体" w:eastAsia="宋体" w:hAnsi="宋体" w:hint="eastAsia"/>
          <w:b/>
          <w:sz w:val="60"/>
        </w:rPr>
        <w:t>黄金金融相关行业可行性分析报告</w:t>
      </w:r>
    </w:p>
    <w:p w:rsidR="00DC034E" w:rsidP="00DC034E" w14:paraId="0AFA824C" w14:textId="4A0316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034E">
        <w:rPr>
          <w:rFonts w:ascii="仿宋" w:eastAsia="仿宋" w:hAnsi="仿宋" w:hint="eastAsia"/>
          <w:b/>
          <w:sz w:val="40"/>
        </w:rPr>
        <w:t>目录</w:t>
      </w:r>
    </w:p>
    <w:p w:rsidR="00DC034E" w14:paraId="496AE254" w14:textId="1720C0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034E" w14:paraId="24797AB2" w14:textId="6FB51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一、黄金金融行业项目技术方案与设备的选择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34E" w14:paraId="6364D1C2" w14:textId="03540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34E" w14:paraId="2DCFEA2D" w14:textId="27535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34E" w14:paraId="1C578D00" w14:textId="7BADD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034E" w14:paraId="65C90BDE" w14:textId="74FD5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034E" w14:paraId="6CD93FCD" w14:textId="039FB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34E" w14:paraId="65719AD9" w14:textId="387A4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034E" w14:paraId="524E6EF1" w14:textId="068C17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034E" w14:paraId="2602F3E9" w14:textId="70639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034E" w14:paraId="5A53FBBF" w14:textId="5085D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034E" w14:paraId="62EDC0E0" w14:textId="298C4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034E" w14:paraId="560D4031" w14:textId="662338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034E" w14:paraId="55648A71" w14:textId="56545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034E" w14:paraId="0D1FE772" w14:textId="4C67D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34E" w14:paraId="1BFEC474" w14:textId="0A72C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034E" w14:paraId="17C346EC" w14:textId="35B6B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34E" w14:paraId="398488BA" w14:textId="635EC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34E" w14:paraId="2C7E1BDE" w14:textId="04494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034E" w14:paraId="7CFFD462" w14:textId="55C3D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034E" w14:paraId="7D83B167" w14:textId="0B493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_Toc157607895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https://d.book118.com/965030323144011102</w:t>
        </w:r>
      </w:hyperlink>
    </w:p>
    <w:p w:rsidR="00DC034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:rsidP="00667909" w14:paraId="0304F8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34E" w14:paraId="43E5DF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:rsidP="00667909" w14:paraId="70B15705" w14:textId="48EB2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034E" w14:paraId="5E5361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14:paraId="5CDD0A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:rsidP="006679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3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:rsidP="00667909" w14:textId="48EB2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03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14:paraId="75FEEB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:rsidRPr="00DC034E" w:rsidP="00DC034E" w14:paraId="67742BEE" w14:textId="15B73106">
    <w:pPr>
      <w:pStyle w:val="Header"/>
      <w:rPr>
        <w:rFonts w:ascii="仿宋" w:eastAsia="仿宋" w:hAnsi="仿宋"/>
      </w:rPr>
    </w:pPr>
    <w:r w:rsidRPr="00DC034E">
      <w:rPr>
        <w:rFonts w:ascii="仿宋" w:eastAsia="仿宋" w:hAnsi="仿宋" w:hint="eastAsia"/>
      </w:rPr>
      <w:t>黄金金融可行性报告</w:t>
    </w:r>
    <w:r w:rsidRPr="00DC034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14:paraId="7D4564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:rsidRPr="00DC034E" w:rsidP="00DC034E" w14:textId="15B73106">
    <w:pPr>
      <w:pStyle w:val="Header"/>
      <w:rPr>
        <w:rFonts w:ascii="仿宋" w:eastAsia="仿宋" w:hAnsi="仿宋"/>
      </w:rPr>
    </w:pPr>
    <w:r w:rsidRPr="00DC034E">
      <w:rPr>
        <w:rFonts w:ascii="仿宋" w:eastAsia="仿宋" w:hAnsi="仿宋" w:hint="eastAsia"/>
      </w:rPr>
      <w:t>黄金金融可行性报告</w:t>
    </w:r>
    <w:r w:rsidRPr="00DC034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3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34E"/>
    <w:rsid w:val="00667909"/>
    <w:rsid w:val="00DC03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F6E373"/>
  <w15:chartTrackingRefBased/>
  <w15:docId w15:val="{BE8ED089-0052-4AA1-B65F-5C59316C9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03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03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03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03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03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03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0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03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034E"/>
  </w:style>
  <w:style w:type="paragraph" w:styleId="TOC1">
    <w:name w:val="toc 1"/>
    <w:basedOn w:val="Normal"/>
    <w:next w:val="Normal"/>
    <w:autoRedefine/>
    <w:uiPriority w:val="39"/>
    <w:unhideWhenUsed/>
    <w:rsid w:val="00DC034E"/>
  </w:style>
  <w:style w:type="paragraph" w:styleId="TOC2">
    <w:name w:val="toc 2"/>
    <w:basedOn w:val="Normal"/>
    <w:next w:val="Normal"/>
    <w:autoRedefine/>
    <w:uiPriority w:val="39"/>
    <w:unhideWhenUsed/>
    <w:rsid w:val="00DC03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30323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5047</Words>
  <Characters>28772</Characters>
  <Application>Microsoft Office Word</Application>
  <DocSecurity>0</DocSecurity>
  <Lines>239</Lines>
  <Paragraphs>67</Paragraphs>
  <ScaleCrop>false</ScaleCrop>
  <Company/>
  <LinksUpToDate>false</LinksUpToDate>
  <CharactersWithSpaces>33752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2024-01-31T07:37:00Z</dcterms:created>
  <dcterms:modified xsi:type="dcterms:W3CDTF">2024-01-31T07:37:00Z</dcterms:modified>
</cp:coreProperties>
</file>